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A75B" w14:textId="16690AF3" w:rsidR="005B6582" w:rsidRDefault="00F94296">
      <w:r>
        <w:t>1 – Conflict is bad.  Results from commitment/trust problem.  Explain comm/trust problem.</w:t>
      </w:r>
    </w:p>
    <w:p w14:paraId="0CB6FD3B" w14:textId="29245EDF" w:rsidR="00F94296" w:rsidRDefault="00F94296" w:rsidP="00F94296">
      <w:r>
        <w:t>2 – What does it mean to trust a group?  Collective action problem.  Sambanis: “peace can be derailed by a few radicals.”</w:t>
      </w:r>
      <w:r w:rsidR="00D84B14">
        <w:t xml:space="preserve"> Footnote that people have talked about collective action in conflict being about compelling group members to sacrifice to defeat the other group [@bornstein and others]</w:t>
      </w:r>
      <w:bookmarkStart w:id="0" w:name="_GoBack"/>
      <w:bookmarkEnd w:id="0"/>
    </w:p>
    <w:p w14:paraId="631D79AD" w14:textId="21F26E8A" w:rsidR="00F94296" w:rsidRDefault="00F94296" w:rsidP="00F94296">
      <w:r>
        <w:t xml:space="preserve">3 </w:t>
      </w:r>
      <w:r>
        <w:t>–</w:t>
      </w:r>
      <w:r>
        <w:t xml:space="preserve"> </w:t>
      </w:r>
      <w:r>
        <w:t>Comm problems between groups usually solved by 3</w:t>
      </w:r>
      <w:r w:rsidRPr="00F94296">
        <w:rPr>
          <w:vertAlign w:val="superscript"/>
        </w:rPr>
        <w:t>rd</w:t>
      </w:r>
      <w:r>
        <w:t xml:space="preserve"> parties or reputations/repeated interactions.  Problems with both</w:t>
      </w:r>
      <w:r w:rsidR="009B0856">
        <w:t>.</w:t>
      </w:r>
    </w:p>
    <w:p w14:paraId="64CF0F0B" w14:textId="77777777" w:rsidR="009B0856" w:rsidRDefault="009B0856" w:rsidP="00F94296">
      <w:pPr>
        <w:pStyle w:val="ListParagraph"/>
        <w:numPr>
          <w:ilvl w:val="0"/>
          <w:numId w:val="1"/>
        </w:numPr>
      </w:pPr>
      <w:r>
        <w:t>3</w:t>
      </w:r>
      <w:r w:rsidRPr="009B0856">
        <w:rPr>
          <w:vertAlign w:val="superscript"/>
        </w:rPr>
        <w:t>rd</w:t>
      </w:r>
      <w:r>
        <w:t xml:space="preserve"> party</w:t>
      </w:r>
    </w:p>
    <w:p w14:paraId="75700DD9" w14:textId="3B3B1630" w:rsidR="00F94296" w:rsidRDefault="00F94296" w:rsidP="009B0856">
      <w:pPr>
        <w:pStyle w:val="ListParagraph"/>
        <w:numPr>
          <w:ilvl w:val="1"/>
          <w:numId w:val="1"/>
        </w:numPr>
      </w:pPr>
      <w:r>
        <w:t>3</w:t>
      </w:r>
      <w:r w:rsidRPr="00F94296">
        <w:rPr>
          <w:vertAlign w:val="superscript"/>
        </w:rPr>
        <w:t>rd</w:t>
      </w:r>
      <w:r>
        <w:t xml:space="preserve"> party intervention costly, so 3</w:t>
      </w:r>
      <w:r w:rsidRPr="00F94296">
        <w:rPr>
          <w:vertAlign w:val="superscript"/>
        </w:rPr>
        <w:t>rd</w:t>
      </w:r>
      <w:r>
        <w:t xml:space="preserve"> party must be motivated to intervene</w:t>
      </w:r>
      <w:r w:rsidR="009B0856">
        <w:t xml:space="preserve"> (greig 2005; kydd 2006)</w:t>
      </w:r>
      <w:r>
        <w:t>.  Most likely to intervene</w:t>
      </w:r>
      <w:r w:rsidR="009B0856">
        <w:t xml:space="preserve"> when conflict escalated into violence</w:t>
      </w:r>
      <w:r>
        <w:t xml:space="preserve">, but </w:t>
      </w:r>
      <w:r w:rsidRPr="00F94296">
        <w:t>it is most effective at maintaining peace in a post-conflict setting and is relatively ineffective at ending ongoing conflicts</w:t>
      </w:r>
      <w:r>
        <w:t xml:space="preserve"> </w:t>
      </w:r>
      <w:r w:rsidR="009B0856">
        <w:t>[</w:t>
      </w:r>
      <w:r w:rsidRPr="00F94296">
        <w:t>@gilligan2008interventions; @doyle2006making; @bratt1996assessing]</w:t>
      </w:r>
      <w:r w:rsidR="009B0856">
        <w:t>.</w:t>
      </w:r>
    </w:p>
    <w:p w14:paraId="66F54501" w14:textId="00742293" w:rsidR="009B0856" w:rsidRDefault="009B0856" w:rsidP="009B0856">
      <w:pPr>
        <w:pStyle w:val="ListParagraph"/>
        <w:numPr>
          <w:ilvl w:val="1"/>
          <w:numId w:val="1"/>
        </w:numPr>
      </w:pPr>
      <w:r>
        <w:t>3</w:t>
      </w:r>
      <w:r w:rsidRPr="009B0856">
        <w:rPr>
          <w:vertAlign w:val="superscript"/>
        </w:rPr>
        <w:t>rd</w:t>
      </w:r>
      <w:r>
        <w:t xml:space="preserve"> party cannot see all behaviors.</w:t>
      </w:r>
    </w:p>
    <w:p w14:paraId="025F0D9D" w14:textId="7E67420F" w:rsidR="009B0856" w:rsidRDefault="009B0856" w:rsidP="009B0856">
      <w:pPr>
        <w:pStyle w:val="ListParagraph"/>
        <w:numPr>
          <w:ilvl w:val="1"/>
          <w:numId w:val="1"/>
        </w:numPr>
      </w:pPr>
      <w:r>
        <w:t>3</w:t>
      </w:r>
      <w:r w:rsidRPr="009B0856">
        <w:rPr>
          <w:vertAlign w:val="superscript"/>
        </w:rPr>
        <w:t>rd</w:t>
      </w:r>
      <w:r>
        <w:t xml:space="preserve"> party punishing de</w:t>
      </w:r>
      <w:r w:rsidR="007718C2">
        <w:t>f</w:t>
      </w:r>
      <w:r>
        <w:t>ection is outside of the conflicting groups and so does not create trust between those groups [@gambetta_ch13]</w:t>
      </w:r>
    </w:p>
    <w:p w14:paraId="50631A33" w14:textId="1751F23C" w:rsidR="009B0856" w:rsidRDefault="009B0856" w:rsidP="009B0856">
      <w:pPr>
        <w:pStyle w:val="ListParagraph"/>
        <w:numPr>
          <w:ilvl w:val="0"/>
          <w:numId w:val="1"/>
        </w:numPr>
      </w:pPr>
      <w:r>
        <w:t>Repu/repeated interaction</w:t>
      </w:r>
    </w:p>
    <w:p w14:paraId="166E3B45" w14:textId="5A5E4783" w:rsidR="009B0856" w:rsidRDefault="009B0856" w:rsidP="009B0856">
      <w:pPr>
        <w:pStyle w:val="ListParagraph"/>
        <w:numPr>
          <w:ilvl w:val="1"/>
          <w:numId w:val="1"/>
        </w:numPr>
      </w:pPr>
      <w:r>
        <w:t>Can create trust between groups, but psych biases</w:t>
      </w:r>
      <w:r w:rsidR="00B01E1B">
        <w:t xml:space="preserve"> and social norms</w:t>
      </w:r>
      <w:r>
        <w:t xml:space="preserve"> make this difficult.  Motivated Reasoning, cognitive dissonance,</w:t>
      </w:r>
      <w:r w:rsidR="00401CA4">
        <w:t xml:space="preserve"> confirmation bias,</w:t>
      </w:r>
      <w:r>
        <w:t xml:space="preserve"> existing bad reputations hard to overcome.  Will not believe that </w:t>
      </w:r>
      <w:r w:rsidR="00B01E1B">
        <w:t>my</w:t>
      </w:r>
      <w:r>
        <w:t xml:space="preserve"> enemy will punish its own </w:t>
      </w:r>
      <w:r w:rsidR="00B01E1B">
        <w:t>for harming my ingroup.</w:t>
      </w:r>
      <w:r w:rsidR="00401CA4">
        <w:t xml:space="preserve">  See evidence in a way that confirms my current theory of the world, not disconfirms it (Tajfel</w:t>
      </w:r>
      <w:r w:rsidR="007718C2">
        <w:t xml:space="preserve"> </w:t>
      </w:r>
      <w:r w:rsidR="00401CA4">
        <w:t>1969; Kahneman And Tversky 1973).</w:t>
      </w:r>
    </w:p>
    <w:p w14:paraId="3872C2E1" w14:textId="36D4DDB0" w:rsidR="009B0856" w:rsidRDefault="009B0856" w:rsidP="009B0856">
      <w:r>
        <w:t>4 – How to overcome this commitment problem?  Each group must solve their collective action problem &amp; strongly signal its resolution to other side.</w:t>
      </w:r>
    </w:p>
    <w:p w14:paraId="5C843C01" w14:textId="4C5B3C90" w:rsidR="00B01E1B" w:rsidRDefault="00B01E1B" w:rsidP="009B0856">
      <w:pPr>
        <w:pStyle w:val="ListParagraph"/>
        <w:numPr>
          <w:ilvl w:val="0"/>
          <w:numId w:val="1"/>
        </w:numPr>
      </w:pPr>
      <w:r>
        <w:t xml:space="preserve">Solution must do two things: </w:t>
      </w:r>
    </w:p>
    <w:p w14:paraId="62F23996" w14:textId="77777777" w:rsidR="00B01E1B" w:rsidRDefault="00B01E1B" w:rsidP="00B01E1B">
      <w:pPr>
        <w:pStyle w:val="ListParagraph"/>
        <w:numPr>
          <w:ilvl w:val="0"/>
          <w:numId w:val="1"/>
        </w:numPr>
      </w:pPr>
      <w:r>
        <w:t>(1) decrease likelihood of radicals defecting below a threshold under which peace agreement is beneficial to both sides.  If there are so many radicals defecting, other group will not care that those radicals are punished.</w:t>
      </w:r>
    </w:p>
    <w:p w14:paraId="76115621" w14:textId="19BF8230" w:rsidR="00B01E1B" w:rsidRDefault="00B01E1B" w:rsidP="00B01E1B">
      <w:pPr>
        <w:pStyle w:val="ListParagraph"/>
        <w:numPr>
          <w:ilvl w:val="0"/>
          <w:numId w:val="1"/>
        </w:numPr>
      </w:pPr>
      <w:r>
        <w:t xml:space="preserve">(2) </w:t>
      </w:r>
      <w:r>
        <w:t>Prevent spiral (f&amp;l) where each side punishes other to deter.  Outgroup not good at that: hard to target offender who they cannot identify, likely the deterrent will be construed as aggressive action and lead to cycle of violence.</w:t>
      </w:r>
    </w:p>
    <w:p w14:paraId="66FAC0E5" w14:textId="2B0FE4F2" w:rsidR="00B01E1B" w:rsidRDefault="00B01E1B" w:rsidP="00B01E1B">
      <w:pPr>
        <w:pStyle w:val="ListParagraph"/>
        <w:numPr>
          <w:ilvl w:val="1"/>
          <w:numId w:val="1"/>
        </w:numPr>
      </w:pPr>
      <w:r>
        <w:t>To do this, likely need ingroup to punish defectors or to punish them jointly.</w:t>
      </w:r>
      <w:r w:rsidR="003324A8">
        <w:t xml:space="preserve">  Strong punishment for defectors, both sides see the other punishing their own == costly signal to break through the distrust.</w:t>
      </w:r>
    </w:p>
    <w:p w14:paraId="3FA31A6E" w14:textId="5B15780C" w:rsidR="00B01E1B" w:rsidRDefault="00B01E1B" w:rsidP="00B01E1B">
      <w:pPr>
        <w:pStyle w:val="ListParagraph"/>
        <w:numPr>
          <w:ilvl w:val="0"/>
          <w:numId w:val="1"/>
        </w:numPr>
      </w:pPr>
      <w:r>
        <w:t xml:space="preserve">Would help to remove psychological biases and social norms against outgroup.  The biases/norms </w:t>
      </w:r>
      <w:r w:rsidR="003324A8">
        <w:t>make it likely that individuals will harm the outgroup.  They also make it likely that the outgroup will punish perceived defectors harshly.</w:t>
      </w:r>
    </w:p>
    <w:p w14:paraId="51CAFAFF" w14:textId="3ADA90A9" w:rsidR="00F94296" w:rsidRDefault="005766AE">
      <w:r>
        <w:t>5 – Contact helpful.  To start the institution, need to have some amount of trust.  Contact is a little trust, a big institution</w:t>
      </w:r>
      <w:r w:rsidR="00FB1538">
        <w:t xml:space="preserve"> needs little things first</w:t>
      </w:r>
      <w:r>
        <w:t>.  A little trust creates more trust if reciprocated.  Contact is Confidence-building measure.  Contact is not underlying thing that needs to happen, but it helps all these things happen.</w:t>
      </w:r>
      <w:r w:rsidR="00FB1538">
        <w:t xml:space="preserve">  Contact can also remove the psych barriers to improving attitudes: need to not have cognitive dissonance when faced with a reason to trust the other side.</w:t>
      </w:r>
    </w:p>
    <w:p w14:paraId="0EF0DBDE" w14:textId="492F8806" w:rsidR="009B0856" w:rsidRDefault="009B0856"/>
    <w:p w14:paraId="3F8226BF" w14:textId="7F153BAF" w:rsidR="009B0856" w:rsidRDefault="009B0856"/>
    <w:p w14:paraId="6C9FA1A8" w14:textId="43099840" w:rsidR="009B0856" w:rsidRDefault="009B0856"/>
    <w:p w14:paraId="6222B095" w14:textId="17F5413F" w:rsidR="009B0856" w:rsidRDefault="009B0856">
      <w:r>
        <w:t>8 – Onset of these structures: How to get the ball rolling?  A place for 3</w:t>
      </w:r>
      <w:r w:rsidRPr="009B0856">
        <w:rPr>
          <w:vertAlign w:val="superscript"/>
        </w:rPr>
        <w:t>rd</w:t>
      </w:r>
      <w:r>
        <w:t xml:space="preserve"> parties?</w:t>
      </w:r>
    </w:p>
    <w:sectPr w:rsidR="009B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4B72"/>
    <w:multiLevelType w:val="hybridMultilevel"/>
    <w:tmpl w:val="8612EB9E"/>
    <w:lvl w:ilvl="0" w:tplc="4C54935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96"/>
    <w:rsid w:val="000666E0"/>
    <w:rsid w:val="003324A8"/>
    <w:rsid w:val="00395DB1"/>
    <w:rsid w:val="00401CA4"/>
    <w:rsid w:val="005766AE"/>
    <w:rsid w:val="00633BA1"/>
    <w:rsid w:val="007718C2"/>
    <w:rsid w:val="009B0856"/>
    <w:rsid w:val="009C3043"/>
    <w:rsid w:val="00B01E1B"/>
    <w:rsid w:val="00D84B14"/>
    <w:rsid w:val="00DB623C"/>
    <w:rsid w:val="00E338E1"/>
    <w:rsid w:val="00F94296"/>
    <w:rsid w:val="00FB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EF97"/>
  <w15:chartTrackingRefBased/>
  <w15:docId w15:val="{E18CA1F3-D29F-45E8-87E9-373CA822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Grady, Christopher Daniel</dc:creator>
  <cp:keywords/>
  <dc:description/>
  <cp:lastModifiedBy>Grady, Christopher Daniel</cp:lastModifiedBy>
  <cp:revision>7</cp:revision>
  <dcterms:created xsi:type="dcterms:W3CDTF">2020-05-19T18:09:00Z</dcterms:created>
  <dcterms:modified xsi:type="dcterms:W3CDTF">2020-05-20T22:15:00Z</dcterms:modified>
</cp:coreProperties>
</file>