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1837" w14:textId="3CF526AA" w:rsidR="004B345F" w:rsidRDefault="000101D4" w:rsidP="000101D4">
      <w:pPr>
        <w:pBdr>
          <w:bar w:val="single" w:sz="4" w:color="auto"/>
        </w:pBdr>
      </w:pPr>
      <w:r>
        <w:rPr>
          <w:b/>
          <w:sz w:val="32"/>
        </w:rPr>
        <w:t xml:space="preserve">                                             PRACTICAL-1</w:t>
      </w:r>
    </w:p>
    <w:p w14:paraId="4336CF12" w14:textId="77777777" w:rsidR="004B345F" w:rsidRDefault="00000000">
      <w:pPr>
        <w:spacing w:before="160" w:after="100"/>
      </w:pPr>
      <w:r>
        <w:rPr>
          <w:b/>
          <w:sz w:val="32"/>
        </w:rPr>
        <w:t>1. Components of a Computer System</w:t>
      </w:r>
    </w:p>
    <w:p w14:paraId="28B2BE42" w14:textId="77777777" w:rsidR="004B345F" w:rsidRDefault="00000000">
      <w:pPr>
        <w:spacing w:before="100" w:after="60"/>
      </w:pPr>
      <w:r>
        <w:rPr>
          <w:b/>
          <w:sz w:val="28"/>
        </w:rPr>
        <w:t>Answer</w:t>
      </w:r>
    </w:p>
    <w:p w14:paraId="6C399FD9" w14:textId="77777777" w:rsidR="004B345F" w:rsidRDefault="00000000">
      <w:pPr>
        <w:spacing w:after="100" w:line="259" w:lineRule="auto"/>
        <w:jc w:val="both"/>
      </w:pPr>
      <w:r>
        <w:t>A computer system is an electronic system that accepts data as input, processes it according to instructions, stores data and information, and produces useful output. The major components are:</w:t>
      </w:r>
    </w:p>
    <w:p w14:paraId="79B638AC" w14:textId="77777777" w:rsidR="004B345F" w:rsidRDefault="00000000">
      <w:pPr>
        <w:pStyle w:val="ListBullet"/>
        <w:spacing w:after="40"/>
        <w:jc w:val="both"/>
      </w:pPr>
      <w:r>
        <w:t>Input Unit: It accepts data and instructions from the user. Examples include keyboard, mouse, scanner and microphone.</w:t>
      </w:r>
    </w:p>
    <w:p w14:paraId="5EA90D9A" w14:textId="77777777" w:rsidR="004B345F" w:rsidRDefault="00000000">
      <w:pPr>
        <w:pStyle w:val="ListBullet"/>
        <w:spacing w:after="40"/>
        <w:jc w:val="both"/>
      </w:pPr>
      <w:r>
        <w:t>Central Processing Unit (CPU): It is the main processing unit of a computer. It consists mainly of the Arithmetic Logic Unit (ALU), Control Unit (CU), and registers.</w:t>
      </w:r>
    </w:p>
    <w:p w14:paraId="167BB52C" w14:textId="77777777" w:rsidR="004B345F" w:rsidRDefault="00000000">
      <w:pPr>
        <w:pStyle w:val="ListBullet"/>
        <w:spacing w:after="40"/>
        <w:jc w:val="both"/>
      </w:pPr>
      <w:r>
        <w:t>Memory Unit: It stores data, instructions and results. Primary memory includes RAM and ROM, while secondary storage includes HDDs, SSDs, pen drives and memory cards.</w:t>
      </w:r>
    </w:p>
    <w:p w14:paraId="22E225DD" w14:textId="77777777" w:rsidR="004B345F" w:rsidRDefault="00000000">
      <w:pPr>
        <w:pStyle w:val="ListBullet"/>
        <w:spacing w:after="40"/>
        <w:jc w:val="both"/>
      </w:pPr>
      <w:r>
        <w:t>Output Unit: It presents processed information to the user. Examples include monitor, printer, speakers and projector.</w:t>
      </w:r>
    </w:p>
    <w:p w14:paraId="58D350B2" w14:textId="77777777" w:rsidR="004B345F" w:rsidRDefault="00000000">
      <w:pPr>
        <w:pStyle w:val="ListBullet"/>
        <w:spacing w:after="40"/>
        <w:jc w:val="both"/>
      </w:pPr>
      <w:r>
        <w:t>Storage Unit: It provides long-term storage for programs and data. SSDs and hard disk drives are common storage devices.</w:t>
      </w:r>
    </w:p>
    <w:p w14:paraId="3DCBAC75" w14:textId="77777777" w:rsidR="004B345F" w:rsidRDefault="00000000">
      <w:pPr>
        <w:spacing w:before="160" w:after="100"/>
      </w:pPr>
      <w:r>
        <w:rPr>
          <w:b/>
          <w:sz w:val="32"/>
        </w:rPr>
        <w:t>2. Compiler and Interpreter</w:t>
      </w:r>
    </w:p>
    <w:p w14:paraId="49A3DEA4" w14:textId="77777777" w:rsidR="004B345F" w:rsidRDefault="00000000">
      <w:pPr>
        <w:spacing w:before="100" w:after="60"/>
      </w:pPr>
      <w:r>
        <w:rPr>
          <w:b/>
          <w:sz w:val="28"/>
        </w:rPr>
        <w:t>Answer</w:t>
      </w:r>
    </w:p>
    <w:p w14:paraId="2EA12720" w14:textId="77777777" w:rsidR="004B345F" w:rsidRDefault="00000000">
      <w:pPr>
        <w:spacing w:after="100" w:line="259" w:lineRule="auto"/>
        <w:jc w:val="both"/>
      </w:pPr>
      <w:r>
        <w:t>A compiler and an interpreter are language translators that convert high-level program instructions into a form that a computer can execute.</w:t>
      </w:r>
    </w:p>
    <w:p w14:paraId="7766BF87" w14:textId="77777777" w:rsidR="004B345F" w:rsidRDefault="00000000">
      <w:pPr>
        <w:spacing w:before="100" w:after="60"/>
      </w:pPr>
      <w:r>
        <w:rPr>
          <w:b/>
          <w:sz w:val="28"/>
        </w:rPr>
        <w:t>Compiler</w:t>
      </w:r>
    </w:p>
    <w:p w14:paraId="3BCE9421" w14:textId="77777777" w:rsidR="004B345F" w:rsidRDefault="00000000">
      <w:pPr>
        <w:pStyle w:val="ListBullet"/>
        <w:spacing w:after="40"/>
        <w:jc w:val="both"/>
      </w:pPr>
      <w:r>
        <w:t>Translates the entire source program into machine or object code before execution.</w:t>
      </w:r>
    </w:p>
    <w:p w14:paraId="7F159A04" w14:textId="77777777" w:rsidR="004B345F" w:rsidRDefault="00000000">
      <w:pPr>
        <w:pStyle w:val="ListBullet"/>
        <w:spacing w:after="40"/>
        <w:jc w:val="both"/>
      </w:pPr>
      <w:r>
        <w:t>Reports errors after the compilation process, usually with error locations.</w:t>
      </w:r>
    </w:p>
    <w:p w14:paraId="7AC27819" w14:textId="77777777" w:rsidR="004B345F" w:rsidRDefault="00000000">
      <w:pPr>
        <w:pStyle w:val="ListBullet"/>
        <w:spacing w:after="40"/>
        <w:jc w:val="both"/>
      </w:pPr>
      <w:r>
        <w:t>The compiled program can generally execute faster because translation is already completed.</w:t>
      </w:r>
    </w:p>
    <w:p w14:paraId="11863F9C" w14:textId="77777777" w:rsidR="004B345F" w:rsidRDefault="00000000">
      <w:pPr>
        <w:pStyle w:val="ListBullet"/>
        <w:spacing w:after="40"/>
        <w:jc w:val="both"/>
      </w:pPr>
      <w:r>
        <w:t>Examples include C and C++ compilers.</w:t>
      </w:r>
    </w:p>
    <w:p w14:paraId="66430622" w14:textId="77777777" w:rsidR="004B345F" w:rsidRDefault="00000000">
      <w:pPr>
        <w:spacing w:before="100" w:after="60"/>
      </w:pPr>
      <w:r>
        <w:rPr>
          <w:b/>
          <w:sz w:val="28"/>
        </w:rPr>
        <w:t>Interpreter</w:t>
      </w:r>
    </w:p>
    <w:p w14:paraId="344F249D" w14:textId="77777777" w:rsidR="004B345F" w:rsidRDefault="00000000">
      <w:pPr>
        <w:pStyle w:val="ListBullet"/>
        <w:spacing w:after="40"/>
        <w:jc w:val="both"/>
      </w:pPr>
      <w:r>
        <w:t>Translates and executes a program statement by statement.</w:t>
      </w:r>
    </w:p>
    <w:p w14:paraId="5B3C61D7" w14:textId="77777777" w:rsidR="004B345F" w:rsidRDefault="00000000">
      <w:pPr>
        <w:pStyle w:val="ListBullet"/>
        <w:spacing w:after="40"/>
        <w:jc w:val="both"/>
      </w:pPr>
      <w:r>
        <w:t>It normally stops when it encounters an error and reports it at that point.</w:t>
      </w:r>
    </w:p>
    <w:p w14:paraId="368267E6" w14:textId="77777777" w:rsidR="004B345F" w:rsidRDefault="00000000">
      <w:pPr>
        <w:pStyle w:val="ListBullet"/>
        <w:spacing w:after="40"/>
        <w:jc w:val="both"/>
      </w:pPr>
      <w:r>
        <w:t>Execution is generally slower because translation occurs during execution.</w:t>
      </w:r>
    </w:p>
    <w:p w14:paraId="43D8A085" w14:textId="77777777" w:rsidR="004B345F" w:rsidRDefault="00000000">
      <w:pPr>
        <w:pStyle w:val="ListBullet"/>
        <w:spacing w:after="40"/>
        <w:jc w:val="both"/>
      </w:pPr>
      <w:r>
        <w:t>Python commonly uses an interpreter-based execution approach.</w:t>
      </w:r>
    </w:p>
    <w:p w14:paraId="6892F078" w14:textId="77777777" w:rsidR="004B345F" w:rsidRDefault="00000000">
      <w:pPr>
        <w:spacing w:before="160" w:after="100"/>
      </w:pPr>
      <w:r>
        <w:rPr>
          <w:b/>
          <w:sz w:val="32"/>
        </w:rPr>
        <w:t>3. Machine-Level, Assembly-Level and High-Level Programming Languages</w:t>
      </w:r>
    </w:p>
    <w:p w14:paraId="682029D9" w14:textId="77777777" w:rsidR="004B345F" w:rsidRDefault="00000000">
      <w:pPr>
        <w:spacing w:before="100" w:after="60"/>
      </w:pPr>
      <w:r>
        <w:rPr>
          <w:b/>
          <w:sz w:val="28"/>
        </w:rPr>
        <w:t>Answer</w:t>
      </w:r>
    </w:p>
    <w:p w14:paraId="34F24625" w14:textId="77777777" w:rsidR="004B345F" w:rsidRDefault="00000000">
      <w:pPr>
        <w:spacing w:after="100" w:line="259" w:lineRule="auto"/>
        <w:jc w:val="both"/>
      </w:pPr>
      <w:r>
        <w:t>Programming languages can be classified according to how closely they are related to the hardware.</w:t>
      </w:r>
    </w:p>
    <w:p w14:paraId="4D79CAE3" w14:textId="77777777" w:rsidR="004B345F" w:rsidRDefault="00000000">
      <w:pPr>
        <w:spacing w:before="100" w:after="60"/>
      </w:pPr>
      <w:r>
        <w:rPr>
          <w:b/>
          <w:sz w:val="28"/>
        </w:rPr>
        <w:t>Machine-Level Language</w:t>
      </w:r>
    </w:p>
    <w:p w14:paraId="54695150" w14:textId="77777777" w:rsidR="004B345F" w:rsidRDefault="00000000">
      <w:pPr>
        <w:spacing w:after="100" w:line="259" w:lineRule="auto"/>
        <w:jc w:val="both"/>
      </w:pPr>
      <w:r>
        <w:lastRenderedPageBreak/>
        <w:t>Machine language consists of binary instructions made of 0s and 1s. It is directly understood by the processor and is hardware dependent. It is very fast but difficult for humans to write and understand.</w:t>
      </w:r>
    </w:p>
    <w:p w14:paraId="676144A6" w14:textId="77777777" w:rsidR="004B345F" w:rsidRDefault="00000000">
      <w:pPr>
        <w:spacing w:before="100" w:after="60"/>
      </w:pPr>
      <w:r>
        <w:rPr>
          <w:b/>
          <w:sz w:val="28"/>
        </w:rPr>
        <w:t>Assembly-Level Language</w:t>
      </w:r>
    </w:p>
    <w:p w14:paraId="1993854D" w14:textId="77777777" w:rsidR="004B345F" w:rsidRDefault="00000000">
      <w:pPr>
        <w:spacing w:after="100" w:line="259" w:lineRule="auto"/>
        <w:jc w:val="both"/>
      </w:pPr>
      <w:r>
        <w:t>Assembly language uses symbolic instructions or mnemonics such as MOV, ADD and SUB instead of binary codes. An assembler translates assembly language into machine language. It is easier to understand than machine language but remains hardware dependent.</w:t>
      </w:r>
    </w:p>
    <w:p w14:paraId="4B6D8B27" w14:textId="77777777" w:rsidR="004B345F" w:rsidRDefault="00000000">
      <w:pPr>
        <w:spacing w:before="100" w:after="60"/>
      </w:pPr>
      <w:r>
        <w:rPr>
          <w:b/>
          <w:sz w:val="28"/>
        </w:rPr>
        <w:t>High-Level Language</w:t>
      </w:r>
    </w:p>
    <w:p w14:paraId="44802924" w14:textId="77777777" w:rsidR="004B345F" w:rsidRDefault="00000000">
      <w:pPr>
        <w:spacing w:after="100" w:line="259" w:lineRule="auto"/>
        <w:jc w:val="both"/>
      </w:pPr>
      <w:r>
        <w:t>High-level languages use English-like words and mathematical notation, making programs easier to write, read and maintain. They are generally more portable across computer systems and require a compiler or interpreter. Examples include C, C++, Java and Python.</w:t>
      </w:r>
    </w:p>
    <w:p w14:paraId="03B718FB" w14:textId="77777777" w:rsidR="004B345F" w:rsidRDefault="00000000">
      <w:pPr>
        <w:spacing w:before="160" w:after="100"/>
      </w:pPr>
      <w:r>
        <w:rPr>
          <w:b/>
          <w:sz w:val="32"/>
        </w:rPr>
        <w:t>4. Hardware, Hardware Peripherals, RAM, ROM, Keyboard, Mouse, Processor and SMPS</w:t>
      </w:r>
    </w:p>
    <w:p w14:paraId="224612ED" w14:textId="77777777" w:rsidR="004B345F" w:rsidRDefault="00000000">
      <w:pPr>
        <w:spacing w:before="100" w:after="60"/>
      </w:pPr>
      <w:r>
        <w:rPr>
          <w:b/>
          <w:sz w:val="28"/>
        </w:rPr>
        <w:t>Answer</w:t>
      </w:r>
    </w:p>
    <w:p w14:paraId="7550DB59" w14:textId="77777777" w:rsidR="004B345F" w:rsidRDefault="00000000">
      <w:pPr>
        <w:spacing w:before="100" w:after="60"/>
      </w:pPr>
      <w:r>
        <w:rPr>
          <w:b/>
          <w:sz w:val="28"/>
        </w:rPr>
        <w:t>Hardware</w:t>
      </w:r>
    </w:p>
    <w:p w14:paraId="39FBC996" w14:textId="77777777" w:rsidR="004B345F" w:rsidRDefault="00000000">
      <w:pPr>
        <w:spacing w:after="100" w:line="259" w:lineRule="auto"/>
        <w:jc w:val="both"/>
      </w:pPr>
      <w:r>
        <w:t>Hardware refers to the physical parts of a computer system that can be seen and touched. Examples include the motherboard, processor, RAM, storage devices, monitor, keyboard, mouse and power supply.</w:t>
      </w:r>
    </w:p>
    <w:p w14:paraId="0B715AD5" w14:textId="77777777" w:rsidR="004B345F" w:rsidRDefault="00000000">
      <w:pPr>
        <w:spacing w:before="100" w:after="60"/>
      </w:pPr>
      <w:r>
        <w:rPr>
          <w:b/>
          <w:sz w:val="28"/>
        </w:rPr>
        <w:t>Hardware Peripherals</w:t>
      </w:r>
    </w:p>
    <w:p w14:paraId="16B660F8" w14:textId="77777777" w:rsidR="004B345F" w:rsidRDefault="00000000">
      <w:pPr>
        <w:spacing w:after="100" w:line="259" w:lineRule="auto"/>
        <w:jc w:val="both"/>
      </w:pPr>
      <w:r>
        <w:t>Peripheral devices are hardware devices connected to a computer to provide input, output, storage or communication functions. Examples include keyboard, mouse, printer, scanner, speakers, webcam and external storage devices.</w:t>
      </w:r>
    </w:p>
    <w:p w14:paraId="6DB2B76C" w14:textId="77777777" w:rsidR="004B345F" w:rsidRDefault="00000000">
      <w:pPr>
        <w:spacing w:before="100" w:after="60"/>
      </w:pPr>
      <w:r>
        <w:rPr>
          <w:b/>
          <w:sz w:val="28"/>
        </w:rPr>
        <w:t>RAM</w:t>
      </w:r>
    </w:p>
    <w:p w14:paraId="7C33A650" w14:textId="77777777" w:rsidR="004B345F" w:rsidRDefault="00000000">
      <w:pPr>
        <w:spacing w:after="100" w:line="259" w:lineRule="auto"/>
        <w:jc w:val="both"/>
      </w:pPr>
      <w:r>
        <w:t>Random Access Memory (RAM) is volatile primary memory used to temporarily store programs and data that are currently being processed. Its contents are lost when the power is switched off.</w:t>
      </w:r>
    </w:p>
    <w:p w14:paraId="64804378" w14:textId="77777777" w:rsidR="004B345F" w:rsidRDefault="00000000">
      <w:pPr>
        <w:spacing w:before="100" w:after="60"/>
      </w:pPr>
      <w:r>
        <w:rPr>
          <w:b/>
          <w:sz w:val="28"/>
        </w:rPr>
        <w:t>ROM</w:t>
      </w:r>
    </w:p>
    <w:p w14:paraId="27A94EE7" w14:textId="77777777" w:rsidR="004B345F" w:rsidRDefault="00000000">
      <w:pPr>
        <w:spacing w:after="100" w:line="259" w:lineRule="auto"/>
        <w:jc w:val="both"/>
      </w:pPr>
      <w:r>
        <w:t>Read Only Memory (ROM) is non-volatile memory that retains its contents when power is removed. It stores firmware or instructions needed for basic system operations.</w:t>
      </w:r>
    </w:p>
    <w:p w14:paraId="2544B482" w14:textId="77777777" w:rsidR="004B345F" w:rsidRDefault="00000000">
      <w:pPr>
        <w:spacing w:before="100" w:after="60"/>
      </w:pPr>
      <w:r>
        <w:rPr>
          <w:b/>
          <w:sz w:val="28"/>
        </w:rPr>
        <w:t>Keyboard</w:t>
      </w:r>
    </w:p>
    <w:p w14:paraId="57CDA8BB" w14:textId="77777777" w:rsidR="004B345F" w:rsidRDefault="00000000">
      <w:pPr>
        <w:spacing w:after="100" w:line="259" w:lineRule="auto"/>
        <w:jc w:val="both"/>
      </w:pPr>
      <w:r>
        <w:t>A keyboard is an input device used to enter text, numbers, commands and other characters into a computer.</w:t>
      </w:r>
    </w:p>
    <w:p w14:paraId="07CEEF0B" w14:textId="77777777" w:rsidR="004B345F" w:rsidRDefault="00000000">
      <w:pPr>
        <w:spacing w:before="100" w:after="60"/>
      </w:pPr>
      <w:r>
        <w:rPr>
          <w:b/>
          <w:sz w:val="28"/>
        </w:rPr>
        <w:t>Mouse</w:t>
      </w:r>
    </w:p>
    <w:p w14:paraId="28B53C0F" w14:textId="77777777" w:rsidR="004B345F" w:rsidRDefault="00000000">
      <w:pPr>
        <w:spacing w:after="100" w:line="259" w:lineRule="auto"/>
        <w:jc w:val="both"/>
      </w:pPr>
      <w:r>
        <w:t>A mouse is a pointing input device used to move the pointer, select items, open files, drag objects and perform other graphical operations.</w:t>
      </w:r>
    </w:p>
    <w:p w14:paraId="4BCDD4BB" w14:textId="77777777" w:rsidR="004B345F" w:rsidRDefault="00000000">
      <w:pPr>
        <w:spacing w:before="100" w:after="60"/>
      </w:pPr>
      <w:r>
        <w:rPr>
          <w:b/>
          <w:sz w:val="28"/>
        </w:rPr>
        <w:t>Processor</w:t>
      </w:r>
    </w:p>
    <w:p w14:paraId="3266D623" w14:textId="77777777" w:rsidR="004B345F" w:rsidRDefault="00000000">
      <w:pPr>
        <w:spacing w:after="100" w:line="259" w:lineRule="auto"/>
        <w:jc w:val="both"/>
      </w:pPr>
      <w:r>
        <w:t>The processor, or CPU, executes instructions and performs calculations. It controls and coordinates the operations of the computer. Modern processors contain multiple cores and include components such as the ALU, control logic and registers.</w:t>
      </w:r>
    </w:p>
    <w:p w14:paraId="2E31CC24" w14:textId="77777777" w:rsidR="004B345F" w:rsidRDefault="00000000">
      <w:pPr>
        <w:spacing w:before="100" w:after="60"/>
      </w:pPr>
      <w:r>
        <w:rPr>
          <w:b/>
          <w:sz w:val="28"/>
        </w:rPr>
        <w:lastRenderedPageBreak/>
        <w:t>Working of SMPS</w:t>
      </w:r>
    </w:p>
    <w:p w14:paraId="4771493C" w14:textId="77777777" w:rsidR="004B345F" w:rsidRDefault="00000000">
      <w:pPr>
        <w:spacing w:after="100" w:line="259" w:lineRule="auto"/>
        <w:jc w:val="both"/>
      </w:pPr>
      <w:r>
        <w:t>SMPS stands for Switched-Mode Power Supply. It converts the AC electricity from the mains into regulated DC voltages required by computer components. In simplified operation, AC input is rectified and filtered into DC, a switching circuit rapidly switches the power, a transformer or switching stage provides the required voltage conversion and isolation, and the output is rectified and filtered. A feedback circuit continuously monitors the output and adjusts switching to maintain stable voltages. The SMPS supplies different DC rails to components such as the motherboard, drives and other hardware.</w:t>
      </w:r>
    </w:p>
    <w:p w14:paraId="60135990" w14:textId="77777777" w:rsidR="004B345F" w:rsidRDefault="00000000">
      <w:pPr>
        <w:spacing w:before="160" w:after="100"/>
      </w:pPr>
      <w:r>
        <w:rPr>
          <w:b/>
          <w:sz w:val="32"/>
        </w:rPr>
        <w:t>5. Study of Various Ports</w:t>
      </w:r>
    </w:p>
    <w:p w14:paraId="615FD030" w14:textId="77777777" w:rsidR="004B345F" w:rsidRDefault="00000000">
      <w:pPr>
        <w:spacing w:before="100" w:after="60"/>
      </w:pPr>
      <w:r>
        <w:rPr>
          <w:b/>
          <w:sz w:val="28"/>
        </w:rPr>
        <w:t>Answer</w:t>
      </w:r>
    </w:p>
    <w:p w14:paraId="33C2AA57" w14:textId="77777777" w:rsidR="004B345F" w:rsidRDefault="00000000">
      <w:pPr>
        <w:spacing w:after="100" w:line="259" w:lineRule="auto"/>
        <w:jc w:val="both"/>
      </w:pPr>
      <w:r>
        <w:t>A computer port is an interface used to connect external devices to a computer. Common ports include:</w:t>
      </w:r>
    </w:p>
    <w:p w14:paraId="4E0D8A78" w14:textId="77777777" w:rsidR="004B345F" w:rsidRDefault="00000000">
      <w:pPr>
        <w:pStyle w:val="ListBullet"/>
        <w:spacing w:after="40"/>
        <w:jc w:val="both"/>
      </w:pPr>
      <w:r>
        <w:t>USB (Universal Serial Bus): Used to connect keyboards, mice, storage devices, phones, printers and many other peripherals.</w:t>
      </w:r>
    </w:p>
    <w:p w14:paraId="788606A4" w14:textId="77777777" w:rsidR="004B345F" w:rsidRDefault="00000000">
      <w:pPr>
        <w:pStyle w:val="ListBullet"/>
        <w:spacing w:after="40"/>
        <w:jc w:val="both"/>
      </w:pPr>
      <w:r>
        <w:t>HDMI (High-Definition Multimedia Interface): Carries digital video and audio to monitors, TVs and projectors.</w:t>
      </w:r>
    </w:p>
    <w:p w14:paraId="48B9B4BE" w14:textId="77777777" w:rsidR="004B345F" w:rsidRDefault="00000000">
      <w:pPr>
        <w:pStyle w:val="ListBullet"/>
        <w:spacing w:after="40"/>
        <w:jc w:val="both"/>
      </w:pPr>
      <w:r>
        <w:t>DisplayPort: A digital interface commonly used for connecting computers to monitors and other displays.</w:t>
      </w:r>
    </w:p>
    <w:p w14:paraId="1757BDE9" w14:textId="77777777" w:rsidR="004B345F" w:rsidRDefault="00000000">
      <w:pPr>
        <w:pStyle w:val="ListBullet"/>
        <w:spacing w:after="40"/>
        <w:jc w:val="both"/>
      </w:pPr>
      <w:r>
        <w:t>VGA: An older analog video connector used with displays and projectors.</w:t>
      </w:r>
    </w:p>
    <w:p w14:paraId="1C1D41CE" w14:textId="77777777" w:rsidR="004B345F" w:rsidRDefault="00000000">
      <w:pPr>
        <w:pStyle w:val="ListBullet"/>
        <w:spacing w:after="40"/>
        <w:jc w:val="both"/>
      </w:pPr>
      <w:r>
        <w:t>Ethernet (RJ-45): Used for wired network and Internet connections.</w:t>
      </w:r>
    </w:p>
    <w:p w14:paraId="29722B1E" w14:textId="77777777" w:rsidR="004B345F" w:rsidRDefault="00000000">
      <w:pPr>
        <w:pStyle w:val="ListBullet"/>
        <w:spacing w:after="40"/>
        <w:jc w:val="both"/>
      </w:pPr>
      <w:r>
        <w:t>Audio Ports: Used for microphones, headphones, speakers and other audio equipment.</w:t>
      </w:r>
    </w:p>
    <w:p w14:paraId="1BECE8FB" w14:textId="77777777" w:rsidR="004B345F" w:rsidRDefault="00000000">
      <w:pPr>
        <w:pStyle w:val="ListBullet"/>
        <w:spacing w:after="40"/>
        <w:jc w:val="both"/>
      </w:pPr>
      <w:r>
        <w:t>PS/2: An older port traditionally used for keyboards and mice.</w:t>
      </w:r>
    </w:p>
    <w:p w14:paraId="6AB298CF" w14:textId="77777777" w:rsidR="004B345F" w:rsidRDefault="00000000">
      <w:pPr>
        <w:pStyle w:val="ListBullet"/>
        <w:spacing w:after="40"/>
        <w:jc w:val="both"/>
      </w:pPr>
      <w:r>
        <w:t>Serial Port: An older interface used for serial communication with compatible devices.</w:t>
      </w:r>
    </w:p>
    <w:p w14:paraId="609D1CCE" w14:textId="77777777" w:rsidR="004B345F" w:rsidRDefault="00000000">
      <w:pPr>
        <w:pStyle w:val="ListBullet"/>
        <w:spacing w:after="40"/>
        <w:jc w:val="both"/>
      </w:pPr>
      <w:r>
        <w:t>Parallel Port: An older interface historically used mainly for printers and some other peripherals.</w:t>
      </w:r>
    </w:p>
    <w:p w14:paraId="0667025A" w14:textId="77777777" w:rsidR="004B345F" w:rsidRDefault="00000000">
      <w:pPr>
        <w:spacing w:before="160" w:after="100"/>
      </w:pPr>
      <w:r>
        <w:rPr>
          <w:b/>
          <w:sz w:val="32"/>
        </w:rPr>
        <w:t>6. Steps and Precautions to Assemble a Computer</w:t>
      </w:r>
    </w:p>
    <w:p w14:paraId="38D1DF4F" w14:textId="77777777" w:rsidR="004B345F" w:rsidRDefault="00000000">
      <w:pPr>
        <w:spacing w:before="100" w:after="60"/>
      </w:pPr>
      <w:r>
        <w:rPr>
          <w:b/>
          <w:sz w:val="28"/>
        </w:rPr>
        <w:t>Answer</w:t>
      </w:r>
    </w:p>
    <w:p w14:paraId="66709E68" w14:textId="77777777" w:rsidR="004B345F" w:rsidRDefault="00000000">
      <w:pPr>
        <w:spacing w:before="100" w:after="60"/>
      </w:pPr>
      <w:r>
        <w:rPr>
          <w:b/>
          <w:sz w:val="28"/>
        </w:rPr>
        <w:t>Steps</w:t>
      </w:r>
    </w:p>
    <w:p w14:paraId="0979EB47" w14:textId="77777777" w:rsidR="004B345F" w:rsidRDefault="00000000">
      <w:pPr>
        <w:pStyle w:val="ListBullet"/>
        <w:spacing w:after="40"/>
        <w:jc w:val="both"/>
      </w:pPr>
      <w:r>
        <w:t>Prepare a clean, dry and well-lit workspace and keep the required tools ready.</w:t>
      </w:r>
    </w:p>
    <w:p w14:paraId="2543C10F" w14:textId="77777777" w:rsidR="004B345F" w:rsidRDefault="00000000">
      <w:pPr>
        <w:pStyle w:val="ListBullet"/>
        <w:spacing w:after="40"/>
        <w:jc w:val="both"/>
      </w:pPr>
      <w:r>
        <w:t>Install the processor carefully into the CPU socket according to the motherboard markings.</w:t>
      </w:r>
    </w:p>
    <w:p w14:paraId="3352341E" w14:textId="77777777" w:rsidR="004B345F" w:rsidRDefault="00000000">
      <w:pPr>
        <w:pStyle w:val="ListBullet"/>
        <w:spacing w:after="40"/>
        <w:jc w:val="both"/>
      </w:pPr>
      <w:r>
        <w:t>Apply thermal paste if required and install the CPU cooler securely.</w:t>
      </w:r>
    </w:p>
    <w:p w14:paraId="73A62A4D" w14:textId="77777777" w:rsidR="004B345F" w:rsidRDefault="00000000">
      <w:pPr>
        <w:pStyle w:val="ListBullet"/>
        <w:spacing w:after="40"/>
        <w:jc w:val="both"/>
      </w:pPr>
      <w:r>
        <w:t>Install the RAM modules in the appropriate motherboard slots.</w:t>
      </w:r>
    </w:p>
    <w:p w14:paraId="48B1D025" w14:textId="77777777" w:rsidR="004B345F" w:rsidRDefault="00000000">
      <w:pPr>
        <w:pStyle w:val="ListBullet"/>
        <w:spacing w:after="40"/>
        <w:jc w:val="both"/>
      </w:pPr>
      <w:r>
        <w:t>Install the motherboard into the computer case using the correct standoffs.</w:t>
      </w:r>
    </w:p>
    <w:p w14:paraId="688B052A" w14:textId="77777777" w:rsidR="004B345F" w:rsidRDefault="00000000">
      <w:pPr>
        <w:pStyle w:val="ListBullet"/>
        <w:spacing w:after="40"/>
        <w:jc w:val="both"/>
      </w:pPr>
      <w:r>
        <w:t>Install the power supply unit (SMPS) in the case.</w:t>
      </w:r>
    </w:p>
    <w:p w14:paraId="38520169" w14:textId="77777777" w:rsidR="004B345F" w:rsidRDefault="00000000">
      <w:pPr>
        <w:pStyle w:val="ListBullet"/>
        <w:spacing w:after="40"/>
        <w:jc w:val="both"/>
      </w:pPr>
      <w:r>
        <w:t>Install storage devices such as an SSD or HDD.</w:t>
      </w:r>
    </w:p>
    <w:p w14:paraId="3D0CFB3A" w14:textId="77777777" w:rsidR="004B345F" w:rsidRDefault="00000000">
      <w:pPr>
        <w:pStyle w:val="ListBullet"/>
        <w:spacing w:after="40"/>
        <w:jc w:val="both"/>
      </w:pPr>
      <w:r>
        <w:t>Install expansion cards, such as a graphics card, if required.</w:t>
      </w:r>
    </w:p>
    <w:p w14:paraId="360EB0FE" w14:textId="77777777" w:rsidR="004B345F" w:rsidRDefault="00000000">
      <w:pPr>
        <w:pStyle w:val="ListBullet"/>
        <w:spacing w:after="40"/>
        <w:jc w:val="both"/>
      </w:pPr>
      <w:r>
        <w:t>Connect the motherboard power cables, CPU power cable, storage cables and front-panel connectors.</w:t>
      </w:r>
    </w:p>
    <w:p w14:paraId="6CA8E0B4" w14:textId="77777777" w:rsidR="004B345F" w:rsidRDefault="00000000">
      <w:pPr>
        <w:pStyle w:val="ListBullet"/>
        <w:spacing w:after="40"/>
        <w:jc w:val="both"/>
      </w:pPr>
      <w:r>
        <w:t>Connect fans and other internal peripherals, then check all connections.</w:t>
      </w:r>
    </w:p>
    <w:p w14:paraId="25C150D4" w14:textId="77777777" w:rsidR="004B345F" w:rsidRDefault="00000000">
      <w:pPr>
        <w:pStyle w:val="ListBullet"/>
        <w:spacing w:after="40"/>
        <w:jc w:val="both"/>
      </w:pPr>
      <w:r>
        <w:lastRenderedPageBreak/>
        <w:t>Close the case, connect the monitor, keyboard, mouse and power cable, and switch on the computer.</w:t>
      </w:r>
    </w:p>
    <w:p w14:paraId="04469D2D" w14:textId="77777777" w:rsidR="004B345F" w:rsidRDefault="00000000">
      <w:pPr>
        <w:pStyle w:val="ListBullet"/>
        <w:spacing w:after="40"/>
        <w:jc w:val="both"/>
      </w:pPr>
      <w:r>
        <w:t>Enter the BIOS/UEFI setup to check that the processor, RAM and storage devices are detected, then install the operating system.</w:t>
      </w:r>
    </w:p>
    <w:p w14:paraId="240877C1" w14:textId="77777777" w:rsidR="004B345F" w:rsidRDefault="00000000">
      <w:pPr>
        <w:spacing w:before="100" w:after="60"/>
      </w:pPr>
      <w:r>
        <w:rPr>
          <w:b/>
          <w:sz w:val="28"/>
        </w:rPr>
        <w:t>Precautions</w:t>
      </w:r>
    </w:p>
    <w:p w14:paraId="73E6E7A0" w14:textId="77777777" w:rsidR="004B345F" w:rsidRDefault="00000000">
      <w:pPr>
        <w:pStyle w:val="ListBullet"/>
        <w:spacing w:after="40"/>
        <w:jc w:val="both"/>
      </w:pPr>
      <w:r>
        <w:t>Switch off and unplug the power supply before installing or removing internal components.</w:t>
      </w:r>
    </w:p>
    <w:p w14:paraId="7C50CE05" w14:textId="77777777" w:rsidR="004B345F" w:rsidRDefault="00000000">
      <w:pPr>
        <w:pStyle w:val="ListBullet"/>
        <w:spacing w:after="40"/>
        <w:jc w:val="both"/>
      </w:pPr>
      <w:r>
        <w:t>Handle components by their edges and avoid touching connector pins or exposed contacts.</w:t>
      </w:r>
    </w:p>
    <w:p w14:paraId="42FCA168" w14:textId="77777777" w:rsidR="004B345F" w:rsidRDefault="00000000">
      <w:pPr>
        <w:pStyle w:val="ListBullet"/>
        <w:spacing w:after="40"/>
        <w:jc w:val="both"/>
      </w:pPr>
      <w:r>
        <w:t>Use proper anti-static precautions, such as an anti-static wrist strap or regularly grounding yourself.</w:t>
      </w:r>
    </w:p>
    <w:p w14:paraId="70C8FBE7" w14:textId="77777777" w:rsidR="004B345F" w:rsidRDefault="00000000">
      <w:pPr>
        <w:pStyle w:val="ListBullet"/>
        <w:spacing w:after="40"/>
        <w:jc w:val="both"/>
      </w:pPr>
      <w:r>
        <w:t>Never force a component into a slot; check its orientation and compatibility first.</w:t>
      </w:r>
    </w:p>
    <w:p w14:paraId="6974C70D" w14:textId="77777777" w:rsidR="004B345F" w:rsidRDefault="00000000">
      <w:pPr>
        <w:pStyle w:val="ListBullet"/>
        <w:spacing w:after="40"/>
        <w:jc w:val="both"/>
      </w:pPr>
      <w:r>
        <w:t>Use the correct screws and motherboard standoffs to prevent short circuits.</w:t>
      </w:r>
    </w:p>
    <w:p w14:paraId="40051A8F" w14:textId="77777777" w:rsidR="004B345F" w:rsidRDefault="00000000">
      <w:pPr>
        <w:pStyle w:val="ListBullet"/>
        <w:spacing w:after="40"/>
        <w:jc w:val="both"/>
      </w:pPr>
      <w:r>
        <w:t>Apply the correct amount of thermal paste and ensure the CPU cooler is firmly attached.</w:t>
      </w:r>
    </w:p>
    <w:p w14:paraId="1ED8BBD0" w14:textId="77777777" w:rsidR="004B345F" w:rsidRDefault="00000000">
      <w:pPr>
        <w:pStyle w:val="ListBullet"/>
        <w:spacing w:after="40"/>
        <w:jc w:val="both"/>
      </w:pPr>
      <w:r>
        <w:t>Keep liquids, loose metal objects and excessive dust away from the computer.</w:t>
      </w:r>
    </w:p>
    <w:p w14:paraId="7BA9E88F" w14:textId="77777777" w:rsidR="004B345F" w:rsidRDefault="00000000">
      <w:pPr>
        <w:pStyle w:val="ListBullet"/>
        <w:spacing w:after="40"/>
        <w:jc w:val="both"/>
      </w:pPr>
      <w:r>
        <w:t>Ensure cables are connected to the correct sockets and are routed safely without blocking fans.</w:t>
      </w:r>
    </w:p>
    <w:p w14:paraId="404BB986" w14:textId="77777777" w:rsidR="004B345F" w:rsidRDefault="00000000">
      <w:pPr>
        <w:pStyle w:val="ListBullet"/>
        <w:spacing w:after="40"/>
        <w:jc w:val="both"/>
      </w:pPr>
      <w:r>
        <w:t>Check the power-supply voltage requirements and cable compatibility before powering on the system.</w:t>
      </w:r>
    </w:p>
    <w:p w14:paraId="34192205" w14:textId="77777777" w:rsidR="004B345F" w:rsidRDefault="00000000">
      <w:pPr>
        <w:pStyle w:val="ListBullet"/>
        <w:spacing w:after="40"/>
        <w:jc w:val="both"/>
      </w:pPr>
      <w:r>
        <w:t>Do not work inside the SMPS power supply itself because it can contain hazardous high-voltage components even after unplugging.</w:t>
      </w:r>
    </w:p>
    <w:sectPr w:rsidR="004B345F" w:rsidSect="00034616">
      <w:headerReference w:type="default" r:id="rId8"/>
      <w:footerReference w:type="default" r:id="rId9"/>
      <w:pgSz w:w="12240" w:h="15840"/>
      <w:pgMar w:top="1008" w:right="1224" w:bottom="1008" w:left="1224" w:header="720" w:footer="720" w:gutter="0"/>
      <w:pgBorders w:offsetFrom="page">
        <w:top w:val="single" w:sz="10" w:space="8" w:color="000000"/>
        <w:left w:val="single" w:sz="10" w:space="8" w:color="000000"/>
        <w:bottom w:val="single" w:sz="10" w:space="8" w:color="000000"/>
        <w:right w:val="single" w:sz="10" w:space="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82C1A" w14:textId="77777777" w:rsidR="0084474F" w:rsidRDefault="0084474F">
      <w:pPr>
        <w:spacing w:after="0" w:line="240" w:lineRule="auto"/>
      </w:pPr>
      <w:r>
        <w:separator/>
      </w:r>
    </w:p>
  </w:endnote>
  <w:endnote w:type="continuationSeparator" w:id="0">
    <w:p w14:paraId="74611397" w14:textId="77777777" w:rsidR="0084474F" w:rsidRDefault="00844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3D2F" w14:textId="77777777" w:rsidR="004B345F" w:rsidRDefault="00000000">
    <w:pPr>
      <w:pStyle w:val="Footer"/>
      <w:jc w:val="right"/>
    </w:pPr>
    <w:r>
      <w:t xml:space="preserve">Page </w:t>
    </w:r>
    <w:r>
      <w:fldChar w:fldCharType="begin"/>
    </w:r>
    <w:r>
      <w:instrText>PAGE</w:instrText>
    </w:r>
    <w:r>
      <w:fldChar w:fldCharType="separate"/>
    </w:r>
    <w:r w:rsidR="000101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363E8" w14:textId="77777777" w:rsidR="0084474F" w:rsidRDefault="0084474F">
      <w:pPr>
        <w:spacing w:after="0" w:line="240" w:lineRule="auto"/>
      </w:pPr>
      <w:r>
        <w:separator/>
      </w:r>
    </w:p>
  </w:footnote>
  <w:footnote w:type="continuationSeparator" w:id="0">
    <w:p w14:paraId="4CD96425" w14:textId="77777777" w:rsidR="0084474F" w:rsidRDefault="00844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121D" w14:textId="77777777" w:rsidR="004B345F" w:rsidRDefault="00000000">
    <w:pPr>
      <w:pStyle w:val="Header"/>
      <w:jc w:val="right"/>
    </w:pPr>
    <w:r>
      <w:rPr>
        <w:b/>
      </w:rPr>
      <w:t>Enrollment No.: 26UG0841077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592545">
    <w:abstractNumId w:val="8"/>
  </w:num>
  <w:num w:numId="2" w16cid:durableId="1808930789">
    <w:abstractNumId w:val="6"/>
  </w:num>
  <w:num w:numId="3" w16cid:durableId="410278636">
    <w:abstractNumId w:val="5"/>
  </w:num>
  <w:num w:numId="4" w16cid:durableId="40903900">
    <w:abstractNumId w:val="4"/>
  </w:num>
  <w:num w:numId="5" w16cid:durableId="880823103">
    <w:abstractNumId w:val="7"/>
  </w:num>
  <w:num w:numId="6" w16cid:durableId="2002195838">
    <w:abstractNumId w:val="3"/>
  </w:num>
  <w:num w:numId="7" w16cid:durableId="743180652">
    <w:abstractNumId w:val="2"/>
  </w:num>
  <w:num w:numId="8" w16cid:durableId="386491494">
    <w:abstractNumId w:val="1"/>
  </w:num>
  <w:num w:numId="9" w16cid:durableId="204409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D4"/>
    <w:rsid w:val="00034616"/>
    <w:rsid w:val="0006063C"/>
    <w:rsid w:val="000C133A"/>
    <w:rsid w:val="0015074B"/>
    <w:rsid w:val="0029639D"/>
    <w:rsid w:val="00326F90"/>
    <w:rsid w:val="004B345F"/>
    <w:rsid w:val="008447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1D147"/>
  <w14:defaultImageDpi w14:val="300"/>
  <w15:docId w15:val="{35981CEF-EFEE-4A2D-9149-DF53CEBC3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Dhangar</cp:lastModifiedBy>
  <cp:revision>2</cp:revision>
  <dcterms:created xsi:type="dcterms:W3CDTF">2013-12-23T23:15:00Z</dcterms:created>
  <dcterms:modified xsi:type="dcterms:W3CDTF">2026-09-18T03:39:00Z</dcterms:modified>
  <cp:category/>
</cp:coreProperties>
</file>