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9F" w:rsidRPr="00042491" w:rsidRDefault="00B70C9F" w:rsidP="00B70C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>${[AREMPLIR</w:t>
      </w:r>
      <w:proofErr w:type="gramStart"/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>][</w:t>
      </w:r>
      <w:proofErr w:type="gramEnd"/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1][annuel][2017][Situation_economique__financiere_de_l_annee_passee]} </w:t>
      </w:r>
    </w:p>
    <w:p w:rsidR="00B70C9F" w:rsidRPr="00042491" w:rsidRDefault="00B70C9F" w:rsidP="00B70C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>${[AREMPLIR</w:t>
      </w:r>
      <w:proofErr w:type="gramStart"/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>][</w:t>
      </w:r>
      <w:proofErr w:type="gramEnd"/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>2][annuel][2017][</w:t>
      </w:r>
      <w:proofErr w:type="spellStart"/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>Evolution_de_l_activite</w:t>
      </w:r>
      <w:proofErr w:type="spellEnd"/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]} </w:t>
      </w:r>
    </w:p>
    <w:p w:rsidR="00B70C9F" w:rsidRPr="00042491" w:rsidRDefault="00B70C9F" w:rsidP="00B70C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>${[AREMPLIR</w:t>
      </w:r>
      <w:proofErr w:type="gramStart"/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>][</w:t>
      </w:r>
      <w:proofErr w:type="gramEnd"/>
      <w:r w:rsidRPr="000424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3][annuel][2017][Perspectives_pour_l_annee_a_venir]} </w:t>
      </w:r>
    </w:p>
    <w:p w:rsidR="00042491" w:rsidRPr="00042491" w:rsidRDefault="00042491" w:rsidP="00B70C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042491" w:rsidRPr="00042491" w:rsidRDefault="00042491" w:rsidP="0004249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${[GROUPEXXX</w:t>
      </w:r>
      <w:proofErr w:type="gramStart"/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][</w:t>
      </w:r>
      <w:proofErr w:type="gramEnd"/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1][annuel][2015][</w:t>
      </w:r>
      <w:proofErr w:type="spellStart"/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Evolution_de_l_activite</w:t>
      </w:r>
      <w:proofErr w:type="spellEnd"/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]}</w:t>
      </w:r>
    </w:p>
    <w:p w:rsidR="00042491" w:rsidRPr="00042491" w:rsidRDefault="00042491" w:rsidP="0004249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${[GROUPEXXX</w:t>
      </w:r>
      <w:proofErr w:type="gramStart"/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][</w:t>
      </w:r>
      <w:proofErr w:type="gramEnd"/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2][annuel][2015][Situation_economique__financiere_de_l_entreprise]}</w:t>
      </w:r>
    </w:p>
    <w:p w:rsidR="00042491" w:rsidRPr="00042491" w:rsidRDefault="00042491" w:rsidP="0004249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${[GROUPEXXX</w:t>
      </w:r>
      <w:proofErr w:type="gramStart"/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][</w:t>
      </w:r>
      <w:proofErr w:type="gramEnd"/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3][annuel][2015][Perspectives_pour_l_annee_a_venir]}</w:t>
      </w:r>
    </w:p>
    <w:p w:rsidR="00042491" w:rsidRPr="00B70C9F" w:rsidRDefault="00042491" w:rsidP="00B7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1F45" w:rsidRPr="00D71F45" w:rsidRDefault="00D71F45" w:rsidP="00D7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${</w:t>
      </w:r>
      <w:r w:rsidRPr="00D71F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[GROUPEXXX</w:t>
      </w:r>
      <w:proofErr w:type="gramStart"/>
      <w:r w:rsidRPr="00D71F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][</w:t>
      </w:r>
      <w:proofErr w:type="gramEnd"/>
      <w:r w:rsidRPr="00D71F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1][annuel][2015][</w:t>
      </w:r>
      <w:proofErr w:type="spellStart"/>
      <w:r w:rsidRPr="00D71F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Evolution_de_l_activite</w:t>
      </w:r>
      <w:proofErr w:type="spellEnd"/>
      <w:r w:rsidRPr="00D71F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  <w:r w:rsidRPr="00042491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}</w:t>
      </w:r>
    </w:p>
    <w:p w:rsidR="008662F3" w:rsidRDefault="008662F3" w:rsidP="008662F3">
      <w:pPr>
        <w:pStyle w:val="PrformatHTML"/>
        <w:rPr>
          <w:color w:val="000000"/>
        </w:rPr>
      </w:pPr>
      <w:r w:rsidRPr="00042491">
        <w:rPr>
          <w:rFonts w:ascii="Verdana" w:hAnsi="Verdana" w:cs="Times New Roman"/>
          <w:color w:val="000000"/>
        </w:rPr>
        <w:t>${</w:t>
      </w:r>
      <w:r>
        <w:rPr>
          <w:color w:val="000000"/>
        </w:rPr>
        <w:t>[GROUPEXXX][10][annuel][2018][Situation_de_l_actif_realisable_et_disponible_valeurs_d_exploitation_exclues_et_du_passif_exigible_compte_de_resultat_previsionnel_tableau_de_financement_en_meme_temps_que_le_bilan_annuel_et_un_plan_de_financement_previsionnel]</w:t>
      </w:r>
      <w:bookmarkStart w:id="0" w:name="_GoBack"/>
      <w:bookmarkEnd w:id="0"/>
      <w:r>
        <w:rPr>
          <w:color w:val="000000"/>
        </w:rPr>
        <w:t>}</w:t>
      </w:r>
    </w:p>
    <w:p w:rsidR="00764A9B" w:rsidRDefault="008662F3"/>
    <w:sectPr w:rsidR="00764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9F"/>
    <w:rsid w:val="00042491"/>
    <w:rsid w:val="001A7D3A"/>
    <w:rsid w:val="008662F3"/>
    <w:rsid w:val="00905049"/>
    <w:rsid w:val="00B70C9F"/>
    <w:rsid w:val="00B86E28"/>
    <w:rsid w:val="00D13E65"/>
    <w:rsid w:val="00D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4:defaultImageDpi w14:val="96"/>
  <w15:chartTrackingRefBased/>
  <w15:docId w15:val="{2F32BA3A-53A9-40ED-A506-D258E10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7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1F4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6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97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7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0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Sekio</dc:creator>
  <cp:keywords/>
  <dc:description/>
  <cp:lastModifiedBy>Sekio</cp:lastModifiedBy>
  <cp:revision>5</cp:revision>
  <dcterms:created xsi:type="dcterms:W3CDTF">2018-06-14T17:15:00Z</dcterms:created>
  <dcterms:modified xsi:type="dcterms:W3CDTF">2018-06-14T21:37:00Z</dcterms:modified>
</cp:coreProperties>
</file>