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EEAF7" w14:textId="43758B2D" w:rsidR="00E25212" w:rsidRDefault="00E25212" w:rsidP="00E25212">
      <w:pPr>
        <w:pStyle w:val="Heading1"/>
        <w:pBdr>
          <w:top w:val="single" w:sz="4" w:space="1" w:color="auto"/>
        </w:pBdr>
      </w:pPr>
      <w:r>
        <w:t>Section 2.3: The Limit Laws</w:t>
      </w:r>
    </w:p>
    <w:p w14:paraId="5480F8B6" w14:textId="6FD69B31" w:rsidR="00954B71" w:rsidRDefault="00697385" w:rsidP="00ED5D9B">
      <w:pPr>
        <w:pStyle w:val="Heading2"/>
      </w:pPr>
      <w:r>
        <w:t>Evaluating Limits with the Limit Laws</w:t>
      </w:r>
    </w:p>
    <w:p w14:paraId="6125A1D8" w14:textId="177762C4" w:rsidR="00E4395F" w:rsidRDefault="0063049B" w:rsidP="00E4395F">
      <w:r>
        <w:t>I</w:t>
      </w:r>
      <w:r w:rsidR="00E4395F">
        <w:t xml:space="preserve">n </w:t>
      </w:r>
      <w:r>
        <w:t xml:space="preserve">the </w:t>
      </w:r>
      <w:r w:rsidR="00E4395F">
        <w:t>previous section</w:t>
      </w:r>
      <w:r>
        <w:t xml:space="preserve"> we estimated limits using a table and graph</w:t>
      </w:r>
      <w:r w:rsidR="00E4395F">
        <w:t xml:space="preserve">. In addition to </w:t>
      </w:r>
      <w:r>
        <w:t>estimating</w:t>
      </w:r>
      <w:r w:rsidR="00E4395F">
        <w:t xml:space="preserve">, we look at some </w:t>
      </w:r>
      <w:r w:rsidR="003C2458">
        <w:t xml:space="preserve">properties of limits </w:t>
      </w:r>
      <w:r w:rsidR="00E4395F">
        <w:t>that will allow us to evaluate limits of many types of algebraic functions.</w:t>
      </w:r>
    </w:p>
    <w:p w14:paraId="3DE756A4" w14:textId="77D43A7D" w:rsidR="00E4395F" w:rsidRPr="00E4395F" w:rsidRDefault="00E4395F" w:rsidP="00E4395F">
      <w:pPr>
        <w:pStyle w:val="Quote"/>
        <w:rPr>
          <w:rStyle w:val="Strong"/>
        </w:rPr>
      </w:pPr>
      <w:r w:rsidRPr="00E4395F">
        <w:rPr>
          <w:rStyle w:val="Strong"/>
        </w:rPr>
        <w:t>Basic Limit</w:t>
      </w:r>
      <w:r w:rsidR="003A4FC0">
        <w:rPr>
          <w:rStyle w:val="Strong"/>
        </w:rPr>
        <w:t>s</w:t>
      </w:r>
    </w:p>
    <w:p w14:paraId="170C8FDA" w14:textId="6BC3497E" w:rsidR="00E4395F" w:rsidRDefault="00E4395F" w:rsidP="00E4395F">
      <w:pPr>
        <w:pStyle w:val="Quote"/>
        <w:rPr>
          <w:rFonts w:eastAsiaTheme="minorEastAsia"/>
        </w:rPr>
      </w:pPr>
      <w:r>
        <w:t xml:space="preserve">For any real number </w:t>
      </w:r>
      <m:oMath>
        <m:r>
          <w:rPr>
            <w:rFonts w:ascii="Cambria Math" w:hAnsi="Cambria Math"/>
          </w:rPr>
          <m:t>a</m:t>
        </m:r>
      </m:oMath>
      <w:r>
        <w:rPr>
          <w:rFonts w:eastAsiaTheme="minorEastAsia"/>
        </w:rPr>
        <w:t xml:space="preserve"> and any constant </w:t>
      </w:r>
      <m:oMath>
        <m:r>
          <w:rPr>
            <w:rFonts w:ascii="Cambria Math" w:eastAsiaTheme="minorEastAsia" w:hAnsi="Cambria Math"/>
          </w:rPr>
          <m:t>c</m:t>
        </m:r>
      </m:oMath>
      <w:r>
        <w:rPr>
          <w:rFonts w:eastAsiaTheme="minorEastAsia"/>
        </w:rPr>
        <w:t xml:space="preserve">, </w:t>
      </w:r>
    </w:p>
    <w:p w14:paraId="0BDDE638" w14:textId="19F6AE46" w:rsidR="00E4395F" w:rsidRDefault="00A536AF" w:rsidP="004C2A75">
      <w:pPr>
        <w:pStyle w:val="Quote"/>
        <w:jc w:val="center"/>
        <w:rPr>
          <w:rFonts w:eastAsiaTheme="minorEastAsia"/>
        </w:rPr>
      </w:pPr>
      <m:oMath>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x→a</m:t>
                </m:r>
              </m:lim>
            </m:limLow>
          </m:fName>
          <m:e>
            <m:r>
              <w:rPr>
                <w:rFonts w:ascii="Cambria Math" w:hAnsi="Cambria Math"/>
              </w:rPr>
              <m:t>x</m:t>
            </m:r>
          </m:e>
        </m:func>
        <m:r>
          <w:rPr>
            <w:rFonts w:ascii="Cambria Math" w:hAnsi="Cambria Math"/>
          </w:rPr>
          <m:t>=a</m:t>
        </m:r>
      </m:oMath>
      <w:r w:rsidR="004C2A75">
        <w:rPr>
          <w:rFonts w:eastAsiaTheme="minorEastAsia"/>
        </w:rPr>
        <w:t xml:space="preserve"> </w:t>
      </w:r>
    </w:p>
    <w:p w14:paraId="64D9B067" w14:textId="01570443" w:rsidR="00E4395F" w:rsidRDefault="00A536AF" w:rsidP="004C2A75">
      <w:pPr>
        <w:pStyle w:val="Quote"/>
        <w:jc w:val="center"/>
        <w:rPr>
          <w:rFonts w:eastAsiaTheme="minorEastAsia"/>
        </w:rPr>
      </w:pPr>
      <m:oMath>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x→a</m:t>
                </m:r>
              </m:lim>
            </m:limLow>
          </m:fName>
          <m:e>
            <m:r>
              <w:rPr>
                <w:rFonts w:ascii="Cambria Math" w:hAnsi="Cambria Math"/>
              </w:rPr>
              <m:t>c</m:t>
            </m:r>
          </m:e>
        </m:func>
        <m:r>
          <w:rPr>
            <w:rFonts w:ascii="Cambria Math" w:hAnsi="Cambria Math"/>
          </w:rPr>
          <m:t>=c</m:t>
        </m:r>
      </m:oMath>
      <w:r w:rsidR="004C2A75">
        <w:rPr>
          <w:rFonts w:eastAsiaTheme="minorEastAsia"/>
        </w:rPr>
        <w:t xml:space="preserve"> </w:t>
      </w:r>
    </w:p>
    <w:p w14:paraId="7ED99B2B" w14:textId="0F7AF4D7" w:rsidR="00E4395F" w:rsidRDefault="00E4395F" w:rsidP="00E4395F">
      <w:r w:rsidRPr="00E4395F">
        <w:rPr>
          <w:rStyle w:val="IntenseEmphasis"/>
        </w:rPr>
        <w:t>Examples:</w:t>
      </w:r>
      <w:r>
        <w:t xml:space="preserve"> Evaluate each of the following limits using the Basic Limit</w:t>
      </w:r>
      <w:r w:rsidR="003A42EE">
        <w:t>s</w:t>
      </w:r>
      <w:r>
        <w:t>.</w:t>
      </w:r>
    </w:p>
    <w:p w14:paraId="278CDFD8" w14:textId="77777777" w:rsidR="00376CA3" w:rsidRDefault="00376CA3" w:rsidP="00E4395F">
      <w:pPr>
        <w:pStyle w:val="ListParagraph"/>
        <w:numPr>
          <w:ilvl w:val="0"/>
          <w:numId w:val="1"/>
        </w:numPr>
        <w:rPr>
          <w:rFonts w:ascii="Cambria Math" w:hAnsi="Cambria Math"/>
          <w:oMath/>
        </w:rPr>
        <w:sectPr w:rsidR="00376CA3" w:rsidSect="00D61F23">
          <w:pgSz w:w="12240" w:h="15840"/>
          <w:pgMar w:top="1080" w:right="1080" w:bottom="1080" w:left="1800" w:header="720" w:footer="720" w:gutter="0"/>
          <w:cols w:space="720"/>
          <w:docGrid w:linePitch="360"/>
        </w:sectPr>
      </w:pPr>
    </w:p>
    <w:p w14:paraId="434B45D5" w14:textId="39059E0B" w:rsidR="00E4395F" w:rsidRPr="00E4395F" w:rsidRDefault="00A536AF" w:rsidP="00E4395F">
      <w:pPr>
        <w:pStyle w:val="ListParagraph"/>
        <w:numPr>
          <w:ilvl w:val="0"/>
          <w:numId w:val="1"/>
        </w:num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x→2</m:t>
                </m:r>
              </m:lim>
            </m:limLow>
          </m:fName>
          <m:e>
            <m:r>
              <w:rPr>
                <w:rFonts w:ascii="Cambria Math" w:hAnsi="Cambria Math"/>
              </w:rPr>
              <m:t>x</m:t>
            </m:r>
          </m:e>
        </m:func>
      </m:oMath>
    </w:p>
    <w:p w14:paraId="2B1F7946" w14:textId="6B57317B" w:rsidR="00E4395F" w:rsidRPr="00E4395F" w:rsidRDefault="00A536AF" w:rsidP="00E4395F">
      <w:pPr>
        <w:pStyle w:val="ListParagraph"/>
        <w:numPr>
          <w:ilvl w:val="0"/>
          <w:numId w:val="1"/>
        </w:num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x→2</m:t>
                </m:r>
              </m:lim>
            </m:limLow>
          </m:fName>
          <m:e>
            <m:r>
              <w:rPr>
                <w:rFonts w:ascii="Cambria Math" w:hAnsi="Cambria Math"/>
              </w:rPr>
              <m:t>5</m:t>
            </m:r>
          </m:e>
        </m:func>
      </m:oMath>
    </w:p>
    <w:p w14:paraId="1BCCE8A6" w14:textId="77777777" w:rsidR="00376CA3" w:rsidRDefault="00376CA3" w:rsidP="00E4395F">
      <w:pPr>
        <w:sectPr w:rsidR="00376CA3" w:rsidSect="00376CA3">
          <w:type w:val="continuous"/>
          <w:pgSz w:w="12240" w:h="15840"/>
          <w:pgMar w:top="1080" w:right="1080" w:bottom="1080" w:left="1800" w:header="720" w:footer="720" w:gutter="0"/>
          <w:cols w:num="2" w:space="720"/>
          <w:docGrid w:linePitch="360"/>
        </w:sectPr>
      </w:pPr>
    </w:p>
    <w:p w14:paraId="0B123AEA" w14:textId="62741EC2" w:rsidR="00E4395F" w:rsidRDefault="00E4395F" w:rsidP="00E4395F"/>
    <w:p w14:paraId="7D4400B4" w14:textId="3F6EC48E" w:rsidR="00902C0A" w:rsidRDefault="003C2458" w:rsidP="00E4395F">
      <w:r>
        <w:t>We now look at the limit laws, the individual properties of limits</w:t>
      </w:r>
      <w:r w:rsidR="00902C0A">
        <w:t>, and practice using them</w:t>
      </w:r>
      <w:r>
        <w:t xml:space="preserve">. </w:t>
      </w:r>
    </w:p>
    <w:p w14:paraId="28A5C001" w14:textId="481F8BD3" w:rsidR="003C2458" w:rsidRPr="00902C0A" w:rsidRDefault="003C2458" w:rsidP="00902C0A">
      <w:pPr>
        <w:pStyle w:val="Quote"/>
        <w:rPr>
          <w:rStyle w:val="Strong"/>
        </w:rPr>
      </w:pPr>
      <w:r w:rsidRPr="00902C0A">
        <w:rPr>
          <w:rStyle w:val="Strong"/>
        </w:rPr>
        <w:t>Limit Laws</w:t>
      </w:r>
    </w:p>
    <w:p w14:paraId="506F4ECE" w14:textId="77777777" w:rsidR="00F561DE" w:rsidRDefault="003C2458" w:rsidP="00902C0A">
      <w:pPr>
        <w:pStyle w:val="Quote"/>
      </w:pPr>
      <w:r>
        <w:t xml:space="preserve">Let </w:t>
      </w:r>
      <m:oMath>
        <m:r>
          <w:rPr>
            <w:rFonts w:ascii="Cambria Math" w:hAnsi="Cambria Math"/>
          </w:rPr>
          <m:t>f(x)</m:t>
        </m:r>
      </m:oMath>
      <w:r>
        <w:t xml:space="preserve"> and </w:t>
      </w:r>
      <m:oMath>
        <m:r>
          <w:rPr>
            <w:rFonts w:ascii="Cambria Math" w:hAnsi="Cambria Math"/>
          </w:rPr>
          <m:t>g(x)</m:t>
        </m:r>
      </m:oMath>
      <w:r>
        <w:t xml:space="preserve"> be defined for all </w:t>
      </w:r>
      <m:oMath>
        <m:r>
          <w:rPr>
            <w:rFonts w:ascii="Cambria Math" w:hAnsi="Cambria Math"/>
          </w:rPr>
          <m:t>x≠a</m:t>
        </m:r>
      </m:oMath>
      <w:r>
        <w:t xml:space="preserve"> over some open interval containing </w:t>
      </w:r>
      <m:oMath>
        <m:r>
          <w:rPr>
            <w:rFonts w:ascii="Cambria Math" w:hAnsi="Cambria Math"/>
          </w:rPr>
          <m:t>a</m:t>
        </m:r>
      </m:oMath>
      <w:r>
        <w:t xml:space="preserve">. Assume that </w:t>
      </w:r>
      <m:oMath>
        <m:r>
          <w:rPr>
            <w:rFonts w:ascii="Cambria Math" w:hAnsi="Cambria Math"/>
          </w:rPr>
          <m:t>L</m:t>
        </m:r>
      </m:oMath>
      <w:r>
        <w:t xml:space="preserve"> and </w:t>
      </w:r>
      <m:oMath>
        <m:r>
          <w:rPr>
            <w:rFonts w:ascii="Cambria Math" w:hAnsi="Cambria Math"/>
          </w:rPr>
          <m:t>M</m:t>
        </m:r>
      </m:oMath>
      <w:r>
        <w:t xml:space="preserve"> are real numbers such that </w:t>
      </w:r>
    </w:p>
    <w:p w14:paraId="00A88E1D" w14:textId="5D60A53B" w:rsidR="00F561DE" w:rsidRDefault="00A536AF" w:rsidP="00F561DE">
      <w:pPr>
        <w:pStyle w:val="Quote"/>
        <w:jc w:val="cente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r>
              <w:rPr>
                <w:rFonts w:ascii="Cambria Math" w:hAnsi="Cambria Math"/>
              </w:rPr>
              <m:t>f(x)</m:t>
            </m:r>
          </m:e>
        </m:func>
        <m:r>
          <w:rPr>
            <w:rFonts w:ascii="Cambria Math" w:hAnsi="Cambria Math"/>
          </w:rPr>
          <m:t>=L</m:t>
        </m:r>
      </m:oMath>
      <w:r w:rsidR="003C2458">
        <w:rPr>
          <w:rFonts w:eastAsiaTheme="minorEastAsia"/>
        </w:rPr>
        <w:t xml:space="preserve"> and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r>
              <w:rPr>
                <w:rFonts w:ascii="Cambria Math" w:hAnsi="Cambria Math"/>
              </w:rPr>
              <m:t>g(x)</m:t>
            </m:r>
          </m:e>
        </m:func>
        <m:r>
          <w:rPr>
            <w:rFonts w:ascii="Cambria Math" w:hAnsi="Cambria Math"/>
          </w:rPr>
          <m:t>=M</m:t>
        </m:r>
      </m:oMath>
      <w:r w:rsidR="003C2458">
        <w:rPr>
          <w:rFonts w:eastAsiaTheme="minorEastAsia"/>
        </w:rPr>
        <w:t>.</w:t>
      </w:r>
    </w:p>
    <w:p w14:paraId="1224562F" w14:textId="0F188F1E" w:rsidR="003C2458" w:rsidRDefault="003C2458" w:rsidP="00902C0A">
      <w:pPr>
        <w:pStyle w:val="Quote"/>
        <w:rPr>
          <w:rFonts w:eastAsiaTheme="minorEastAsia"/>
        </w:rPr>
      </w:pPr>
      <w:r>
        <w:rPr>
          <w:rFonts w:eastAsiaTheme="minorEastAsia"/>
        </w:rPr>
        <w:t xml:space="preserve">Let </w:t>
      </w:r>
      <m:oMath>
        <m:r>
          <w:rPr>
            <w:rFonts w:ascii="Cambria Math" w:eastAsiaTheme="minorEastAsia" w:hAnsi="Cambria Math"/>
          </w:rPr>
          <m:t>c</m:t>
        </m:r>
      </m:oMath>
      <w:r>
        <w:rPr>
          <w:rFonts w:eastAsiaTheme="minorEastAsia"/>
        </w:rPr>
        <w:t xml:space="preserve"> be a constant. Then, the following statements hold:</w:t>
      </w:r>
    </w:p>
    <w:p w14:paraId="23BB65AE" w14:textId="3F169F48" w:rsidR="003C2458" w:rsidRDefault="003C2458" w:rsidP="00902C0A">
      <w:pPr>
        <w:pStyle w:val="Quote"/>
        <w:rPr>
          <w:rFonts w:eastAsiaTheme="minorEastAsia"/>
        </w:rPr>
      </w:pPr>
      <w:r w:rsidRPr="00902C0A">
        <w:rPr>
          <w:rStyle w:val="Strong"/>
        </w:rPr>
        <w:t>Sum law for limits</w:t>
      </w:r>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x→a</m:t>
                </m:r>
              </m:lim>
            </m:limLow>
          </m:fName>
          <m:e>
            <m:r>
              <w:rPr>
                <w:rFonts w:ascii="Cambria Math" w:hAnsi="Cambria Math"/>
              </w:rPr>
              <m:t>f(x)</m:t>
            </m:r>
          </m:e>
        </m:func>
        <m:r>
          <w:rPr>
            <w:rFonts w:ascii="Cambria Math" w:hAnsi="Cambria Math"/>
          </w:rPr>
          <m:t>+</m:t>
        </m:r>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x→a</m:t>
                </m:r>
              </m:lim>
            </m:limLow>
          </m:fName>
          <m:e>
            <m:r>
              <w:rPr>
                <w:rFonts w:ascii="Cambria Math" w:hAnsi="Cambria Math"/>
              </w:rPr>
              <m:t>g(x)</m:t>
            </m:r>
          </m:e>
        </m:func>
        <m:r>
          <w:rPr>
            <w:rFonts w:ascii="Cambria Math" w:hAnsi="Cambria Math"/>
          </w:rPr>
          <m:t>=L+M</m:t>
        </m:r>
      </m:oMath>
    </w:p>
    <w:p w14:paraId="61E9712F" w14:textId="35716DEA" w:rsidR="003C2458" w:rsidRDefault="003C2458" w:rsidP="00902C0A">
      <w:pPr>
        <w:pStyle w:val="Quote"/>
        <w:rPr>
          <w:rFonts w:eastAsiaTheme="minorEastAsia"/>
        </w:rPr>
      </w:pPr>
      <w:r w:rsidRPr="00902C0A">
        <w:rPr>
          <w:rStyle w:val="Strong"/>
        </w:rPr>
        <w:t>Difference law for limits:</w:t>
      </w:r>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x→a</m:t>
                </m:r>
              </m:lim>
            </m:limLow>
          </m:fName>
          <m:e>
            <m:r>
              <w:rPr>
                <w:rFonts w:ascii="Cambria Math" w:hAnsi="Cambria Math"/>
              </w:rPr>
              <m:t>f(x)</m:t>
            </m:r>
          </m:e>
        </m:func>
        <m:r>
          <w:rPr>
            <w:rFonts w:ascii="Cambria Math" w:hAnsi="Cambria Math"/>
          </w:rPr>
          <m:t>-</m:t>
        </m:r>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x→a</m:t>
                </m:r>
              </m:lim>
            </m:limLow>
          </m:fName>
          <m:e>
            <m:r>
              <w:rPr>
                <w:rFonts w:ascii="Cambria Math" w:hAnsi="Cambria Math"/>
              </w:rPr>
              <m:t>g</m:t>
            </m:r>
            <m:d>
              <m:dPr>
                <m:ctrlPr>
                  <w:rPr>
                    <w:rFonts w:ascii="Cambria Math" w:hAnsi="Cambria Math"/>
                    <w:i/>
                  </w:rPr>
                </m:ctrlPr>
              </m:dPr>
              <m:e>
                <m:r>
                  <w:rPr>
                    <w:rFonts w:ascii="Cambria Math" w:hAnsi="Cambria Math"/>
                  </w:rPr>
                  <m:t>x</m:t>
                </m:r>
              </m:e>
            </m:d>
          </m:e>
        </m:func>
        <m:r>
          <w:rPr>
            <w:rFonts w:ascii="Cambria Math" w:hAnsi="Cambria Math"/>
          </w:rPr>
          <m:t>=L-M</m:t>
        </m:r>
      </m:oMath>
    </w:p>
    <w:p w14:paraId="5B927888" w14:textId="11628795" w:rsidR="003C2458" w:rsidRDefault="003C2458" w:rsidP="00902C0A">
      <w:pPr>
        <w:pStyle w:val="Quote"/>
        <w:rPr>
          <w:rFonts w:eastAsiaTheme="minorEastAsia"/>
        </w:rPr>
      </w:pPr>
      <w:r w:rsidRPr="00902C0A">
        <w:rPr>
          <w:rStyle w:val="Strong"/>
        </w:rPr>
        <w:t>Constant multiple law for limits:</w:t>
      </w:r>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r>
              <w:rPr>
                <w:rFonts w:ascii="Cambria Math" w:hAnsi="Cambria Math"/>
              </w:rPr>
              <m:t>c</m:t>
            </m: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=c∙</m:t>
        </m:r>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x→a</m:t>
                </m:r>
              </m:lim>
            </m:limLow>
          </m:fName>
          <m:e>
            <m:r>
              <w:rPr>
                <w:rFonts w:ascii="Cambria Math" w:hAnsi="Cambria Math"/>
              </w:rPr>
              <m:t>f(x)</m:t>
            </m:r>
          </m:e>
        </m:func>
        <m:r>
          <w:rPr>
            <w:rFonts w:ascii="Cambria Math" w:hAnsi="Cambria Math"/>
          </w:rPr>
          <m:t>=cL</m:t>
        </m:r>
      </m:oMath>
    </w:p>
    <w:p w14:paraId="0BF813F5" w14:textId="060F3858" w:rsidR="003C2458" w:rsidRDefault="003C2458" w:rsidP="00902C0A">
      <w:pPr>
        <w:pStyle w:val="Quote"/>
        <w:rPr>
          <w:rFonts w:eastAsiaTheme="minorEastAsia"/>
        </w:rPr>
      </w:pPr>
      <w:r w:rsidRPr="00902C0A">
        <w:rPr>
          <w:rStyle w:val="Strong"/>
        </w:rPr>
        <w:t>Product law for limits:</w:t>
      </w:r>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x→a</m:t>
                </m:r>
              </m:lim>
            </m:limLow>
          </m:fName>
          <m:e>
            <m:r>
              <w:rPr>
                <w:rFonts w:ascii="Cambria Math" w:hAnsi="Cambria Math"/>
              </w:rPr>
              <m:t>f(x)</m:t>
            </m:r>
          </m:e>
        </m:func>
        <m:r>
          <w:rPr>
            <w:rFonts w:ascii="Cambria Math" w:hAnsi="Cambria Math"/>
          </w:rPr>
          <m:t>∙</m:t>
        </m:r>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x→a</m:t>
                </m:r>
              </m:lim>
            </m:limLow>
          </m:fName>
          <m:e>
            <m:r>
              <w:rPr>
                <w:rFonts w:ascii="Cambria Math" w:hAnsi="Cambria Math"/>
              </w:rPr>
              <m:t>g</m:t>
            </m:r>
            <m:d>
              <m:dPr>
                <m:ctrlPr>
                  <w:rPr>
                    <w:rFonts w:ascii="Cambria Math" w:hAnsi="Cambria Math"/>
                    <w:i/>
                  </w:rPr>
                </m:ctrlPr>
              </m:dPr>
              <m:e>
                <m:r>
                  <w:rPr>
                    <w:rFonts w:ascii="Cambria Math" w:hAnsi="Cambria Math"/>
                  </w:rPr>
                  <m:t>x</m:t>
                </m:r>
              </m:e>
            </m:d>
          </m:e>
        </m:func>
        <m:r>
          <w:rPr>
            <w:rFonts w:ascii="Cambria Math" w:hAnsi="Cambria Math"/>
          </w:rPr>
          <m:t>=L∙M</m:t>
        </m:r>
      </m:oMath>
    </w:p>
    <w:p w14:paraId="10F14198" w14:textId="29BDCBEE" w:rsidR="003C2458" w:rsidRDefault="00067FB0" w:rsidP="00902C0A">
      <w:pPr>
        <w:pStyle w:val="Quote"/>
        <w:rPr>
          <w:rFonts w:eastAsiaTheme="minorEastAsia"/>
        </w:rPr>
      </w:pPr>
      <w:r w:rsidRPr="00902C0A">
        <w:rPr>
          <w:rStyle w:val="Strong"/>
        </w:rPr>
        <w:t>Quotient law for limits:</w:t>
      </w:r>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noProof w:val="0"/>
                  </w:rPr>
                </m:ctrlPr>
              </m:fPr>
              <m:num>
                <m:r>
                  <w:rPr>
                    <w:rFonts w:ascii="Cambria Math" w:hAnsi="Cambria Math"/>
                  </w:rPr>
                  <m:t>f(x)</m:t>
                </m:r>
              </m:num>
              <m:den>
                <m:r>
                  <w:rPr>
                    <w:rFonts w:ascii="Cambria Math" w:hAnsi="Cambria Math"/>
                  </w:rPr>
                  <m:t>g(x)</m:t>
                </m:r>
              </m:den>
            </m:f>
          </m:e>
        </m:func>
        <m:r>
          <w:rPr>
            <w:rFonts w:ascii="Cambria Math" w:eastAsiaTheme="minorEastAsia" w:hAnsi="Cambria Math"/>
          </w:rPr>
          <m:t>=</m:t>
        </m:r>
        <m:f>
          <m:fPr>
            <m:ctrlPr>
              <w:rPr>
                <w:rFonts w:ascii="Cambria Math" w:eastAsiaTheme="minorEastAsia" w:hAnsi="Cambria Math"/>
                <w:i/>
                <w:noProof w:val="0"/>
              </w:rPr>
            </m:ctrlPr>
          </m:fPr>
          <m:num>
            <m:func>
              <m:funcPr>
                <m:ctrlPr>
                  <w:rPr>
                    <w:rFonts w:ascii="Cambria Math" w:eastAsiaTheme="minorEastAsia" w:hAnsi="Cambria Math"/>
                    <w:i/>
                    <w:noProof w:val="0"/>
                  </w:rPr>
                </m:ctrlPr>
              </m:funcPr>
              <m:fName>
                <m:limLow>
                  <m:limLowPr>
                    <m:ctrlPr>
                      <w:rPr>
                        <w:rFonts w:ascii="Cambria Math" w:eastAsiaTheme="minorEastAsia" w:hAnsi="Cambria Math"/>
                        <w:i/>
                        <w:noProof w:val="0"/>
                      </w:rPr>
                    </m:ctrlPr>
                  </m:limLowPr>
                  <m:e>
                    <m:r>
                      <m:rPr>
                        <m:sty m:val="p"/>
                      </m:rPr>
                      <w:rPr>
                        <w:rFonts w:ascii="Cambria Math" w:hAnsi="Cambria Math"/>
                      </w:rPr>
                      <m:t>lim</m:t>
                    </m:r>
                  </m:e>
                  <m:lim>
                    <m:r>
                      <w:rPr>
                        <w:rFonts w:ascii="Cambria Math" w:eastAsiaTheme="minorEastAsia" w:hAnsi="Cambria Math"/>
                      </w:rPr>
                      <m:t>x→a</m:t>
                    </m:r>
                  </m:lim>
                </m:limLow>
              </m:fName>
              <m:e>
                <m:r>
                  <w:rPr>
                    <w:rFonts w:ascii="Cambria Math" w:eastAsiaTheme="minorEastAsia" w:hAnsi="Cambria Math"/>
                  </w:rPr>
                  <m:t>f(x)</m:t>
                </m:r>
              </m:e>
            </m:func>
          </m:num>
          <m:den>
            <m:func>
              <m:funcPr>
                <m:ctrlPr>
                  <w:rPr>
                    <w:rFonts w:ascii="Cambria Math" w:eastAsiaTheme="minorEastAsia" w:hAnsi="Cambria Math"/>
                    <w:i/>
                    <w:noProof w:val="0"/>
                  </w:rPr>
                </m:ctrlPr>
              </m:funcPr>
              <m:fName>
                <m:limLow>
                  <m:limLowPr>
                    <m:ctrlPr>
                      <w:rPr>
                        <w:rFonts w:ascii="Cambria Math" w:eastAsiaTheme="minorEastAsia" w:hAnsi="Cambria Math"/>
                        <w:i/>
                        <w:noProof w:val="0"/>
                      </w:rPr>
                    </m:ctrlPr>
                  </m:limLowPr>
                  <m:e>
                    <m:r>
                      <m:rPr>
                        <m:sty m:val="p"/>
                      </m:rPr>
                      <w:rPr>
                        <w:rFonts w:ascii="Cambria Math" w:hAnsi="Cambria Math"/>
                      </w:rPr>
                      <m:t>lim</m:t>
                    </m:r>
                  </m:e>
                  <m:lim>
                    <m:r>
                      <w:rPr>
                        <w:rFonts w:ascii="Cambria Math" w:eastAsiaTheme="minorEastAsia" w:hAnsi="Cambria Math"/>
                      </w:rPr>
                      <m:t>x→a</m:t>
                    </m:r>
                  </m:lim>
                </m:limLow>
              </m:fName>
              <m:e>
                <m:r>
                  <w:rPr>
                    <w:rFonts w:ascii="Cambria Math" w:eastAsiaTheme="minorEastAsia" w:hAnsi="Cambria Math"/>
                  </w:rPr>
                  <m:t>g(x)</m:t>
                </m:r>
              </m:e>
            </m:func>
          </m:den>
        </m:f>
        <m:r>
          <w:rPr>
            <w:rFonts w:ascii="Cambria Math" w:eastAsiaTheme="minorEastAsia" w:hAnsi="Cambria Math"/>
          </w:rPr>
          <m:t>=</m:t>
        </m:r>
        <m:f>
          <m:fPr>
            <m:ctrlPr>
              <w:rPr>
                <w:rFonts w:ascii="Cambria Math" w:eastAsiaTheme="minorEastAsia" w:hAnsi="Cambria Math"/>
                <w:i/>
                <w:noProof w:val="0"/>
              </w:rPr>
            </m:ctrlPr>
          </m:fPr>
          <m:num>
            <m:r>
              <w:rPr>
                <w:rFonts w:ascii="Cambria Math" w:eastAsiaTheme="minorEastAsia" w:hAnsi="Cambria Math"/>
              </w:rPr>
              <m:t>L</m:t>
            </m:r>
          </m:num>
          <m:den>
            <m:r>
              <w:rPr>
                <w:rFonts w:ascii="Cambria Math" w:eastAsiaTheme="minorEastAsia" w:hAnsi="Cambria Math"/>
              </w:rPr>
              <m:t>M</m:t>
            </m:r>
          </m:den>
        </m:f>
      </m:oMath>
      <w:r w:rsidR="00902C0A">
        <w:rPr>
          <w:rFonts w:eastAsiaTheme="minorEastAsia"/>
        </w:rPr>
        <w:t xml:space="preserve"> for </w:t>
      </w:r>
      <m:oMath>
        <m:r>
          <w:rPr>
            <w:rFonts w:ascii="Cambria Math" w:eastAsiaTheme="minorEastAsia" w:hAnsi="Cambria Math"/>
          </w:rPr>
          <m:t>M≠0</m:t>
        </m:r>
      </m:oMath>
    </w:p>
    <w:p w14:paraId="714530DD" w14:textId="394F7D0A" w:rsidR="00902C0A" w:rsidRDefault="00902C0A" w:rsidP="00902C0A">
      <w:pPr>
        <w:pStyle w:val="Quote"/>
        <w:rPr>
          <w:rFonts w:eastAsiaTheme="minorEastAsia"/>
        </w:rPr>
      </w:pPr>
      <w:r w:rsidRPr="00902C0A">
        <w:rPr>
          <w:rStyle w:val="Strong"/>
        </w:rPr>
        <w:t>Power law for limits:</w:t>
      </w:r>
      <w:r>
        <w:rPr>
          <w:rFonts w:eastAsiaTheme="minorEastAsia"/>
        </w:rPr>
        <w:t xml:space="preserve"> </w:t>
      </w:r>
      <m:oMath>
        <m:func>
          <m:funcPr>
            <m:ctrlPr>
              <w:rPr>
                <w:rFonts w:ascii="Cambria Math" w:eastAsiaTheme="minorEastAsia" w:hAnsi="Cambria Math"/>
                <w:i/>
                <w:noProof w:val="0"/>
              </w:rPr>
            </m:ctrlPr>
          </m:funcPr>
          <m:fName>
            <m:limLow>
              <m:limLowPr>
                <m:ctrlPr>
                  <w:rPr>
                    <w:rFonts w:ascii="Cambria Math" w:eastAsiaTheme="minorEastAsia" w:hAnsi="Cambria Math"/>
                    <w:i/>
                    <w:noProof w:val="0"/>
                  </w:rPr>
                </m:ctrlPr>
              </m:limLowPr>
              <m:e>
                <m:r>
                  <m:rPr>
                    <m:sty m:val="p"/>
                  </m:rPr>
                  <w:rPr>
                    <w:rFonts w:ascii="Cambria Math" w:hAnsi="Cambria Math"/>
                  </w:rPr>
                  <m:t>lim</m:t>
                </m:r>
              </m:e>
              <m:lim>
                <m:r>
                  <w:rPr>
                    <w:rFonts w:ascii="Cambria Math" w:eastAsiaTheme="minorEastAsia" w:hAnsi="Cambria Math"/>
                  </w:rPr>
                  <m:t>x→a</m:t>
                </m:r>
              </m:lim>
            </m:limLow>
          </m:fName>
          <m:e>
            <m:sSup>
              <m:sSupPr>
                <m:ctrlPr>
                  <w:rPr>
                    <w:rFonts w:ascii="Cambria Math" w:eastAsiaTheme="minorEastAsia" w:hAnsi="Cambria Math"/>
                    <w:i/>
                    <w:noProof w:val="0"/>
                  </w:rPr>
                </m:ctrlPr>
              </m:sSupPr>
              <m:e>
                <m:d>
                  <m:dPr>
                    <m:ctrlPr>
                      <w:rPr>
                        <w:rFonts w:ascii="Cambria Math" w:eastAsiaTheme="minorEastAsia" w:hAnsi="Cambria Math"/>
                        <w:i/>
                        <w:noProof w:val="0"/>
                      </w:rPr>
                    </m:ctrlPr>
                  </m:dPr>
                  <m:e>
                    <m:r>
                      <w:rPr>
                        <w:rFonts w:ascii="Cambria Math" w:eastAsiaTheme="minorEastAsia" w:hAnsi="Cambria Math"/>
                      </w:rPr>
                      <m:t>f(x)</m:t>
                    </m:r>
                  </m:e>
                </m:d>
              </m:e>
              <m:sup>
                <m:r>
                  <w:rPr>
                    <w:rFonts w:ascii="Cambria Math" w:eastAsiaTheme="minorEastAsia" w:hAnsi="Cambria Math"/>
                  </w:rPr>
                  <m:t>n</m:t>
                </m:r>
              </m:sup>
            </m:sSup>
          </m:e>
        </m:func>
        <m:r>
          <w:rPr>
            <w:rFonts w:ascii="Cambria Math" w:eastAsiaTheme="minorEastAsia" w:hAnsi="Cambria Math"/>
          </w:rPr>
          <m:t>=</m:t>
        </m:r>
        <m:sSup>
          <m:sSupPr>
            <m:ctrlPr>
              <w:rPr>
                <w:rFonts w:ascii="Cambria Math" w:eastAsiaTheme="minorEastAsia" w:hAnsi="Cambria Math"/>
                <w:i/>
                <w:noProof w:val="0"/>
              </w:rPr>
            </m:ctrlPr>
          </m:sSupPr>
          <m:e>
            <m:d>
              <m:dPr>
                <m:ctrlPr>
                  <w:rPr>
                    <w:rFonts w:ascii="Cambria Math" w:eastAsiaTheme="minorEastAsia" w:hAnsi="Cambria Math"/>
                    <w:i/>
                    <w:noProof w:val="0"/>
                  </w:rPr>
                </m:ctrlPr>
              </m:dPr>
              <m:e>
                <m:func>
                  <m:funcPr>
                    <m:ctrlPr>
                      <w:rPr>
                        <w:rFonts w:ascii="Cambria Math" w:eastAsiaTheme="minorEastAsia" w:hAnsi="Cambria Math"/>
                        <w:i/>
                        <w:noProof w:val="0"/>
                      </w:rPr>
                    </m:ctrlPr>
                  </m:funcPr>
                  <m:fName>
                    <m:limLow>
                      <m:limLowPr>
                        <m:ctrlPr>
                          <w:rPr>
                            <w:rFonts w:ascii="Cambria Math" w:eastAsiaTheme="minorEastAsia" w:hAnsi="Cambria Math"/>
                            <w:i/>
                            <w:noProof w:val="0"/>
                          </w:rPr>
                        </m:ctrlPr>
                      </m:limLowPr>
                      <m:e>
                        <m:r>
                          <m:rPr>
                            <m:sty m:val="p"/>
                          </m:rPr>
                          <w:rPr>
                            <w:rFonts w:ascii="Cambria Math" w:hAnsi="Cambria Math"/>
                          </w:rPr>
                          <m:t>lim</m:t>
                        </m:r>
                      </m:e>
                      <m:lim>
                        <m:r>
                          <w:rPr>
                            <w:rFonts w:ascii="Cambria Math" w:eastAsiaTheme="minorEastAsia" w:hAnsi="Cambria Math"/>
                          </w:rPr>
                          <m:t>x→a</m:t>
                        </m:r>
                      </m:lim>
                    </m:limLow>
                  </m:fName>
                  <m:e>
                    <m:r>
                      <w:rPr>
                        <w:rFonts w:ascii="Cambria Math" w:eastAsiaTheme="minorEastAsia" w:hAnsi="Cambria Math"/>
                      </w:rPr>
                      <m:t>f(x)</m:t>
                    </m:r>
                  </m:e>
                </m:func>
              </m:e>
            </m:d>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noProof w:val="0"/>
              </w:rPr>
            </m:ctrlPr>
          </m:sSupPr>
          <m:e>
            <m:r>
              <w:rPr>
                <w:rFonts w:ascii="Cambria Math" w:eastAsiaTheme="minorEastAsia" w:hAnsi="Cambria Math"/>
              </w:rPr>
              <m:t>L</m:t>
            </m:r>
          </m:e>
          <m:sup>
            <m:r>
              <w:rPr>
                <w:rFonts w:ascii="Cambria Math" w:eastAsiaTheme="minorEastAsia" w:hAnsi="Cambria Math"/>
              </w:rPr>
              <m:t>n</m:t>
            </m:r>
          </m:sup>
        </m:sSup>
      </m:oMath>
      <w:r>
        <w:rPr>
          <w:rFonts w:eastAsiaTheme="minorEastAsia"/>
        </w:rPr>
        <w:t xml:space="preserve"> for every integer </w:t>
      </w:r>
      <m:oMath>
        <m:r>
          <w:rPr>
            <w:rFonts w:ascii="Cambria Math" w:eastAsiaTheme="minorEastAsia" w:hAnsi="Cambria Math"/>
          </w:rPr>
          <m:t>n&gt;0</m:t>
        </m:r>
      </m:oMath>
    </w:p>
    <w:p w14:paraId="425D57EF" w14:textId="6A44C25C" w:rsidR="00902C0A" w:rsidRDefault="00902C0A" w:rsidP="00902C0A">
      <w:pPr>
        <w:pStyle w:val="Quote"/>
      </w:pPr>
      <w:r w:rsidRPr="00902C0A">
        <w:rPr>
          <w:rStyle w:val="Strong"/>
        </w:rPr>
        <w:t>Root law for limits:</w:t>
      </w:r>
      <w:r>
        <w:rPr>
          <w:rFonts w:eastAsiaTheme="minorEastAsia"/>
        </w:rPr>
        <w:t xml:space="preserve"> </w:t>
      </w:r>
      <m:oMath>
        <m:func>
          <m:funcPr>
            <m:ctrlPr>
              <w:rPr>
                <w:rFonts w:ascii="Cambria Math" w:eastAsiaTheme="minorEastAsia" w:hAnsi="Cambria Math"/>
                <w:i/>
                <w:noProof w:val="0"/>
              </w:rPr>
            </m:ctrlPr>
          </m:funcPr>
          <m:fName>
            <m:limLow>
              <m:limLowPr>
                <m:ctrlPr>
                  <w:rPr>
                    <w:rFonts w:ascii="Cambria Math" w:eastAsiaTheme="minorEastAsia" w:hAnsi="Cambria Math"/>
                    <w:i/>
                    <w:noProof w:val="0"/>
                  </w:rPr>
                </m:ctrlPr>
              </m:limLowPr>
              <m:e>
                <m:r>
                  <m:rPr>
                    <m:sty m:val="p"/>
                  </m:rPr>
                  <w:rPr>
                    <w:rFonts w:ascii="Cambria Math" w:hAnsi="Cambria Math"/>
                  </w:rPr>
                  <m:t>lim</m:t>
                </m:r>
              </m:e>
              <m:lim>
                <m:r>
                  <w:rPr>
                    <w:rFonts w:ascii="Cambria Math" w:eastAsiaTheme="minorEastAsia" w:hAnsi="Cambria Math"/>
                  </w:rPr>
                  <m:t>x→a</m:t>
                </m:r>
              </m:lim>
            </m:limLow>
          </m:fName>
          <m:e>
            <m:rad>
              <m:radPr>
                <m:ctrlPr>
                  <w:rPr>
                    <w:rFonts w:ascii="Cambria Math" w:eastAsiaTheme="minorEastAsia" w:hAnsi="Cambria Math"/>
                    <w:i/>
                    <w:noProof w:val="0"/>
                  </w:rPr>
                </m:ctrlPr>
              </m:radPr>
              <m:deg>
                <m:r>
                  <w:rPr>
                    <w:rFonts w:ascii="Cambria Math" w:eastAsiaTheme="minorEastAsia" w:hAnsi="Cambria Math"/>
                  </w:rPr>
                  <m:t>n</m:t>
                </m:r>
              </m:deg>
              <m:e>
                <m:r>
                  <w:rPr>
                    <w:rFonts w:ascii="Cambria Math" w:eastAsiaTheme="minorEastAsia" w:hAnsi="Cambria Math"/>
                  </w:rPr>
                  <m:t>f(x)</m:t>
                </m:r>
              </m:e>
            </m:rad>
          </m:e>
        </m:func>
        <m:r>
          <w:rPr>
            <w:rFonts w:ascii="Cambria Math" w:eastAsiaTheme="minorEastAsia" w:hAnsi="Cambria Math"/>
          </w:rPr>
          <m:t>=</m:t>
        </m:r>
        <m:rad>
          <m:radPr>
            <m:ctrlPr>
              <w:rPr>
                <w:rFonts w:ascii="Cambria Math" w:eastAsiaTheme="minorEastAsia" w:hAnsi="Cambria Math"/>
                <w:i/>
                <w:noProof w:val="0"/>
              </w:rPr>
            </m:ctrlPr>
          </m:radPr>
          <m:deg>
            <m:r>
              <w:rPr>
                <w:rFonts w:ascii="Cambria Math" w:eastAsiaTheme="minorEastAsia" w:hAnsi="Cambria Math"/>
              </w:rPr>
              <m:t>n</m:t>
            </m:r>
          </m:deg>
          <m:e>
            <m:func>
              <m:funcPr>
                <m:ctrlPr>
                  <w:rPr>
                    <w:rFonts w:ascii="Cambria Math" w:eastAsiaTheme="minorEastAsia" w:hAnsi="Cambria Math"/>
                    <w:i/>
                    <w:noProof w:val="0"/>
                  </w:rPr>
                </m:ctrlPr>
              </m:funcPr>
              <m:fName>
                <m:limLow>
                  <m:limLowPr>
                    <m:ctrlPr>
                      <w:rPr>
                        <w:rFonts w:ascii="Cambria Math" w:eastAsiaTheme="minorEastAsia" w:hAnsi="Cambria Math"/>
                        <w:i/>
                        <w:noProof w:val="0"/>
                      </w:rPr>
                    </m:ctrlPr>
                  </m:limLowPr>
                  <m:e>
                    <m:r>
                      <m:rPr>
                        <m:sty m:val="p"/>
                      </m:rPr>
                      <w:rPr>
                        <w:rFonts w:ascii="Cambria Math" w:hAnsi="Cambria Math"/>
                      </w:rPr>
                      <m:t>lim</m:t>
                    </m:r>
                  </m:e>
                  <m:lim>
                    <m:r>
                      <w:rPr>
                        <w:rFonts w:ascii="Cambria Math" w:eastAsiaTheme="minorEastAsia" w:hAnsi="Cambria Math"/>
                      </w:rPr>
                      <m:t>x→a</m:t>
                    </m:r>
                  </m:lim>
                </m:limLow>
              </m:fName>
              <m:e>
                <m:r>
                  <w:rPr>
                    <w:rFonts w:ascii="Cambria Math" w:eastAsiaTheme="minorEastAsia" w:hAnsi="Cambria Math"/>
                  </w:rPr>
                  <m:t>f(x)</m:t>
                </m:r>
              </m:e>
            </m:func>
          </m:e>
        </m:rad>
        <m:r>
          <w:rPr>
            <w:rFonts w:ascii="Cambria Math" w:eastAsiaTheme="minorEastAsia" w:hAnsi="Cambria Math"/>
          </w:rPr>
          <m:t>=</m:t>
        </m:r>
        <m:rad>
          <m:radPr>
            <m:ctrlPr>
              <w:rPr>
                <w:rFonts w:ascii="Cambria Math" w:eastAsiaTheme="minorEastAsia" w:hAnsi="Cambria Math"/>
                <w:i/>
                <w:noProof w:val="0"/>
              </w:rPr>
            </m:ctrlPr>
          </m:radPr>
          <m:deg>
            <m:r>
              <w:rPr>
                <w:rFonts w:ascii="Cambria Math" w:eastAsiaTheme="minorEastAsia" w:hAnsi="Cambria Math"/>
              </w:rPr>
              <m:t>n</m:t>
            </m:r>
          </m:deg>
          <m:e>
            <m:r>
              <w:rPr>
                <w:rFonts w:ascii="Cambria Math" w:eastAsiaTheme="minorEastAsia" w:hAnsi="Cambria Math"/>
              </w:rPr>
              <m:t>L</m:t>
            </m:r>
          </m:e>
        </m:rad>
      </m:oMath>
      <w:r>
        <w:rPr>
          <w:rFonts w:eastAsiaTheme="minorEastAsia"/>
        </w:rPr>
        <w:t xml:space="preserve"> for all </w:t>
      </w:r>
      <m:oMath>
        <m:r>
          <w:rPr>
            <w:rFonts w:ascii="Cambria Math" w:eastAsiaTheme="minorEastAsia" w:hAnsi="Cambria Math"/>
          </w:rPr>
          <m:t>L</m:t>
        </m:r>
      </m:oMath>
      <w:r>
        <w:rPr>
          <w:rFonts w:eastAsiaTheme="minorEastAsia"/>
        </w:rPr>
        <w:t xml:space="preserve"> if </w:t>
      </w:r>
      <m:oMath>
        <m:r>
          <w:rPr>
            <w:rFonts w:ascii="Cambria Math" w:eastAsiaTheme="minorEastAsia" w:hAnsi="Cambria Math"/>
          </w:rPr>
          <m:t>n</m:t>
        </m:r>
      </m:oMath>
      <w:r>
        <w:rPr>
          <w:rFonts w:eastAsiaTheme="minorEastAsia"/>
        </w:rPr>
        <w:t xml:space="preserve"> is odd and for </w:t>
      </w:r>
      <m:oMath>
        <m:r>
          <w:rPr>
            <w:rFonts w:ascii="Cambria Math" w:eastAsiaTheme="minorEastAsia" w:hAnsi="Cambria Math"/>
          </w:rPr>
          <m:t>L≥0</m:t>
        </m:r>
      </m:oMath>
      <w:r>
        <w:rPr>
          <w:rFonts w:eastAsiaTheme="minorEastAsia"/>
        </w:rPr>
        <w:t xml:space="preserve"> if </w:t>
      </w:r>
      <m:oMath>
        <m:r>
          <w:rPr>
            <w:rFonts w:ascii="Cambria Math" w:eastAsiaTheme="minorEastAsia" w:hAnsi="Cambria Math"/>
          </w:rPr>
          <m:t>n</m:t>
        </m:r>
      </m:oMath>
      <w:r>
        <w:rPr>
          <w:rFonts w:eastAsiaTheme="minorEastAsia"/>
        </w:rPr>
        <w:t xml:space="preserve"> is even and </w:t>
      </w:r>
      <m:oMath>
        <m:r>
          <w:rPr>
            <w:rFonts w:ascii="Cambria Math" w:eastAsiaTheme="minorEastAsia" w:hAnsi="Cambria Math"/>
          </w:rPr>
          <m:t>f(x)≥0</m:t>
        </m:r>
      </m:oMath>
    </w:p>
    <w:p w14:paraId="7DC6C311" w14:textId="77777777" w:rsidR="00DA7D13" w:rsidRDefault="00DA7D13">
      <w:pPr>
        <w:spacing w:line="259" w:lineRule="auto"/>
        <w:rPr>
          <w:rStyle w:val="IntenseEmphasis"/>
        </w:rPr>
      </w:pPr>
      <w:r>
        <w:rPr>
          <w:rStyle w:val="IntenseEmphasis"/>
        </w:rPr>
        <w:br w:type="page"/>
      </w:r>
    </w:p>
    <w:p w14:paraId="218DC733" w14:textId="5C74786C" w:rsidR="00187E7C" w:rsidRPr="001C2317" w:rsidRDefault="00187E7C" w:rsidP="00187E7C">
      <w:r w:rsidRPr="001C2317">
        <w:rPr>
          <w:rStyle w:val="IntenseEmphasis"/>
        </w:rPr>
        <w:lastRenderedPageBreak/>
        <w:t xml:space="preserve">Media: </w:t>
      </w:r>
      <w:r w:rsidRPr="001C2317">
        <w:t xml:space="preserve">Watch this </w:t>
      </w:r>
      <w:hyperlink r:id="rId10" w:tooltip="video on limits analytically" w:history="1">
        <w:r w:rsidRPr="001C2317">
          <w:rPr>
            <w:rStyle w:val="Hyperlink"/>
          </w:rPr>
          <w:t>video</w:t>
        </w:r>
      </w:hyperlink>
      <w:r w:rsidRPr="001C2317">
        <w:t xml:space="preserve"> example on </w:t>
      </w:r>
      <w:r w:rsidRPr="001C2317">
        <w:t>determining a limit analytically</w:t>
      </w:r>
      <w:r w:rsidRPr="001C2317">
        <w:t>.</w:t>
      </w:r>
    </w:p>
    <w:p w14:paraId="571FA998" w14:textId="03B8122E" w:rsidR="00187E7C" w:rsidRPr="00632F9C" w:rsidRDefault="00187E7C" w:rsidP="00187E7C">
      <w:r w:rsidRPr="001C2317">
        <w:rPr>
          <w:rStyle w:val="IntenseEmphasis"/>
        </w:rPr>
        <w:t xml:space="preserve">Media: </w:t>
      </w:r>
      <w:r w:rsidRPr="001C2317">
        <w:t xml:space="preserve">Watch this </w:t>
      </w:r>
      <w:hyperlink r:id="rId11" w:tooltip="video on limit laws" w:history="1">
        <w:r w:rsidRPr="001C2317">
          <w:rPr>
            <w:rStyle w:val="Hyperlink"/>
          </w:rPr>
          <w:t>video</w:t>
        </w:r>
      </w:hyperlink>
      <w:r w:rsidRPr="001C2317">
        <w:t xml:space="preserve"> example on </w:t>
      </w:r>
      <w:r w:rsidRPr="001C2317">
        <w:t>using</w:t>
      </w:r>
      <w:r>
        <w:t xml:space="preserve"> the limit laws</w:t>
      </w:r>
      <w:r w:rsidRPr="00632F9C">
        <w:t>.</w:t>
      </w:r>
    </w:p>
    <w:p w14:paraId="6C5938FD" w14:textId="12B32608" w:rsidR="00BC5247" w:rsidRDefault="00AE2C6A" w:rsidP="00E4395F">
      <w:r w:rsidRPr="00AE2C6A">
        <w:rPr>
          <w:rStyle w:val="IntenseEmphasis"/>
        </w:rPr>
        <w:t>E</w:t>
      </w:r>
      <w:r w:rsidR="00BC5247">
        <w:rPr>
          <w:rStyle w:val="IntenseEmphasis"/>
        </w:rPr>
        <w:t>xamples</w:t>
      </w:r>
    </w:p>
    <w:p w14:paraId="6FE14CE7" w14:textId="0693962D" w:rsidR="003C2458" w:rsidRDefault="00AE2C6A" w:rsidP="00BC5247">
      <w:pPr>
        <w:pStyle w:val="ListParagraph"/>
        <w:numPr>
          <w:ilvl w:val="0"/>
          <w:numId w:val="2"/>
        </w:numPr>
      </w:pPr>
      <w:r>
        <w:t xml:space="preserve">Use limit laws to evaluate each of the following. In each step, indicate the limit law applied. </w:t>
      </w:r>
    </w:p>
    <w:p w14:paraId="76E9886B" w14:textId="77777777" w:rsidR="00376CA3" w:rsidRDefault="00376CA3" w:rsidP="00BC5247">
      <w:pPr>
        <w:pStyle w:val="ListParagraph"/>
        <w:numPr>
          <w:ilvl w:val="1"/>
          <w:numId w:val="2"/>
        </w:numPr>
        <w:rPr>
          <w:rFonts w:ascii="Cambria Math" w:hAnsi="Cambria Math"/>
          <w:oMath/>
        </w:rPr>
        <w:sectPr w:rsidR="00376CA3" w:rsidSect="00376CA3">
          <w:type w:val="continuous"/>
          <w:pgSz w:w="12240" w:h="15840"/>
          <w:pgMar w:top="1080" w:right="1080" w:bottom="1080" w:left="1800" w:header="720" w:footer="720" w:gutter="0"/>
          <w:cols w:space="720"/>
          <w:docGrid w:linePitch="360"/>
        </w:sectPr>
      </w:pPr>
    </w:p>
    <w:p w14:paraId="57F9A753" w14:textId="2CAFFF7F" w:rsidR="00AE2C6A" w:rsidRPr="00AE2C6A" w:rsidRDefault="00A536AF" w:rsidP="00B3618F">
      <w:pPr>
        <w:pStyle w:val="ListParagraph"/>
        <w:numPr>
          <w:ilvl w:val="1"/>
          <w:numId w:val="2"/>
        </w:numPr>
        <w:contextualSpacing w:val="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x→-3</m:t>
                </m:r>
              </m:lim>
            </m:limLow>
          </m:fName>
          <m:e>
            <m:d>
              <m:dPr>
                <m:ctrlPr>
                  <w:rPr>
                    <w:rFonts w:ascii="Cambria Math" w:hAnsi="Cambria Math"/>
                    <w:i/>
                  </w:rPr>
                </m:ctrlPr>
              </m:dPr>
              <m:e>
                <m:r>
                  <w:rPr>
                    <w:rFonts w:ascii="Cambria Math" w:hAnsi="Cambria Math"/>
                  </w:rPr>
                  <m:t>4x+2</m:t>
                </m:r>
              </m:e>
            </m:d>
          </m:e>
        </m:func>
      </m:oMath>
    </w:p>
    <w:p w14:paraId="29CF841F" w14:textId="06F6B370" w:rsidR="00AE2C6A" w:rsidRPr="00AE2C6A" w:rsidRDefault="00A536AF" w:rsidP="00B3618F">
      <w:pPr>
        <w:pStyle w:val="ListParagraph"/>
        <w:numPr>
          <w:ilvl w:val="1"/>
          <w:numId w:val="2"/>
        </w:numPr>
        <w:spacing w:before="1440"/>
        <w:contextualSpacing w:val="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x→2</m:t>
                </m:r>
              </m:lim>
            </m:limLow>
          </m:fName>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-3x+1</m:t>
                </m:r>
              </m:num>
              <m:den>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den>
            </m:f>
          </m:e>
        </m:func>
      </m:oMath>
    </w:p>
    <w:p w14:paraId="414E7F0B" w14:textId="6B791F36" w:rsidR="00AE2C6A" w:rsidRPr="00BC5247" w:rsidRDefault="00A536AF" w:rsidP="00BC5247">
      <w:pPr>
        <w:pStyle w:val="ListParagraph"/>
        <w:numPr>
          <w:ilvl w:val="1"/>
          <w:numId w:val="2"/>
        </w:num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x→6</m:t>
                </m:r>
              </m:lim>
            </m:limLow>
          </m:fName>
          <m:e>
            <m:d>
              <m:dPr>
                <m:ctrlPr>
                  <w:rPr>
                    <w:rFonts w:ascii="Cambria Math" w:hAnsi="Cambria Math"/>
                    <w:i/>
                  </w:rPr>
                </m:ctrlPr>
              </m:dPr>
              <m:e>
                <m:r>
                  <w:rPr>
                    <w:rFonts w:ascii="Cambria Math" w:hAnsi="Cambria Math"/>
                  </w:rPr>
                  <m:t>2x-1</m:t>
                </m:r>
              </m:e>
            </m:d>
            <m:rad>
              <m:radPr>
                <m:degHide m:val="1"/>
                <m:ctrlPr>
                  <w:rPr>
                    <w:rFonts w:ascii="Cambria Math" w:hAnsi="Cambria Math"/>
                    <w:i/>
                  </w:rPr>
                </m:ctrlPr>
              </m:radPr>
              <m:deg/>
              <m:e>
                <m:r>
                  <w:rPr>
                    <w:rFonts w:ascii="Cambria Math" w:hAnsi="Cambria Math"/>
                  </w:rPr>
                  <m:t>x+4</m:t>
                </m:r>
              </m:e>
            </m:rad>
          </m:e>
        </m:func>
      </m:oMath>
    </w:p>
    <w:p w14:paraId="03878E23" w14:textId="77777777" w:rsidR="00376CA3" w:rsidRDefault="00376CA3" w:rsidP="00BC5247">
      <w:pPr>
        <w:pStyle w:val="ListParagraph"/>
        <w:numPr>
          <w:ilvl w:val="0"/>
          <w:numId w:val="2"/>
        </w:numPr>
        <w:rPr>
          <w:rFonts w:eastAsiaTheme="minorEastAsia"/>
        </w:rPr>
        <w:sectPr w:rsidR="00376CA3" w:rsidSect="00376CA3">
          <w:type w:val="continuous"/>
          <w:pgSz w:w="12240" w:h="15840"/>
          <w:pgMar w:top="1080" w:right="1080" w:bottom="1080" w:left="1800" w:header="720" w:footer="720" w:gutter="0"/>
          <w:cols w:num="2" w:space="720"/>
          <w:docGrid w:linePitch="360"/>
        </w:sectPr>
      </w:pPr>
    </w:p>
    <w:p w14:paraId="20AF4D7C" w14:textId="7823768A" w:rsidR="00BC5247" w:rsidRPr="00BC5247" w:rsidRDefault="00BC5247" w:rsidP="00073847">
      <w:pPr>
        <w:pStyle w:val="ListParagraph"/>
        <w:numPr>
          <w:ilvl w:val="0"/>
          <w:numId w:val="2"/>
        </w:numPr>
        <w:spacing w:before="1440"/>
        <w:contextualSpacing w:val="0"/>
      </w:pPr>
      <w:r>
        <w:rPr>
          <w:rFonts w:eastAsiaTheme="minorEastAsia"/>
        </w:rPr>
        <w:t xml:space="preserve">For each of the following, assume that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x→6</m:t>
                </m:r>
              </m:lim>
            </m:limLow>
          </m:fName>
          <m:e>
            <m:r>
              <w:rPr>
                <w:rFonts w:ascii="Cambria Math" w:eastAsiaTheme="minorEastAsia" w:hAnsi="Cambria Math"/>
              </w:rPr>
              <m:t>f(x)</m:t>
            </m:r>
          </m:e>
        </m:func>
        <m:r>
          <w:rPr>
            <w:rFonts w:ascii="Cambria Math" w:eastAsiaTheme="minorEastAsia" w:hAnsi="Cambria Math"/>
          </w:rPr>
          <m:t>=4</m:t>
        </m:r>
      </m:oMath>
      <w:r>
        <w:rPr>
          <w:rFonts w:eastAsiaTheme="minorEastAsia"/>
        </w:rPr>
        <w:t xml:space="preserve">,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x→6</m:t>
                </m:r>
              </m:lim>
            </m:limLow>
          </m:fName>
          <m:e>
            <m:r>
              <w:rPr>
                <w:rFonts w:ascii="Cambria Math" w:eastAsiaTheme="minorEastAsia" w:hAnsi="Cambria Math"/>
              </w:rPr>
              <m:t>g(x)</m:t>
            </m:r>
          </m:e>
        </m:func>
        <m:r>
          <w:rPr>
            <w:rFonts w:ascii="Cambria Math" w:eastAsiaTheme="minorEastAsia" w:hAnsi="Cambria Math"/>
          </w:rPr>
          <m:t>=9</m:t>
        </m:r>
      </m:oMath>
      <w:r>
        <w:rPr>
          <w:rFonts w:eastAsiaTheme="minorEastAsia"/>
        </w:rPr>
        <w:t xml:space="preserve">, and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x→6</m:t>
                </m:r>
              </m:lim>
            </m:limLow>
          </m:fName>
          <m:e>
            <m:r>
              <w:rPr>
                <w:rFonts w:ascii="Cambria Math" w:eastAsiaTheme="minorEastAsia" w:hAnsi="Cambria Math"/>
              </w:rPr>
              <m:t>h(x)</m:t>
            </m:r>
          </m:e>
        </m:func>
        <m:r>
          <w:rPr>
            <w:rFonts w:ascii="Cambria Math" w:eastAsiaTheme="minorEastAsia" w:hAnsi="Cambria Math"/>
          </w:rPr>
          <m:t>=6</m:t>
        </m:r>
      </m:oMath>
      <w:r>
        <w:rPr>
          <w:rFonts w:eastAsiaTheme="minorEastAsia"/>
        </w:rPr>
        <w:t>. Use these three facts and the limit laws to evaluate each limit.</w:t>
      </w:r>
    </w:p>
    <w:p w14:paraId="66A407A4" w14:textId="77777777" w:rsidR="00376CA3" w:rsidRDefault="00376CA3" w:rsidP="00BC5247">
      <w:pPr>
        <w:pStyle w:val="ListParagraph"/>
        <w:numPr>
          <w:ilvl w:val="1"/>
          <w:numId w:val="2"/>
        </w:numPr>
        <w:rPr>
          <w:rFonts w:ascii="Cambria Math" w:eastAsiaTheme="minorEastAsia" w:hAnsi="Cambria Math"/>
          <w:oMath/>
        </w:rPr>
        <w:sectPr w:rsidR="00376CA3" w:rsidSect="00376CA3">
          <w:type w:val="continuous"/>
          <w:pgSz w:w="12240" w:h="15840"/>
          <w:pgMar w:top="1080" w:right="1080" w:bottom="1080" w:left="1800" w:header="720" w:footer="720" w:gutter="0"/>
          <w:cols w:space="720"/>
          <w:docGrid w:linePitch="360"/>
        </w:sectPr>
      </w:pPr>
    </w:p>
    <w:p w14:paraId="7926D573" w14:textId="02648DE4" w:rsidR="00BC5247" w:rsidRPr="00BC5247" w:rsidRDefault="00A536AF" w:rsidP="00073847">
      <w:pPr>
        <w:pStyle w:val="ListParagraph"/>
        <w:numPr>
          <w:ilvl w:val="1"/>
          <w:numId w:val="2"/>
        </w:numPr>
        <w:contextualSpacing w:val="0"/>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x→6</m:t>
                </m:r>
              </m:lim>
            </m:limLow>
          </m:fName>
          <m:e>
            <m:f>
              <m:fPr>
                <m:ctrlPr>
                  <w:rPr>
                    <w:rFonts w:ascii="Cambria Math" w:eastAsiaTheme="minorEastAsia" w:hAnsi="Cambria Math"/>
                    <w:i/>
                  </w:rPr>
                </m:ctrlPr>
              </m:fPr>
              <m:num>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num>
              <m:den>
                <m:r>
                  <w:rPr>
                    <w:rFonts w:ascii="Cambria Math" w:eastAsiaTheme="minorEastAsia" w:hAnsi="Cambria Math"/>
                  </w:rPr>
                  <m:t>f(x)</m:t>
                </m:r>
              </m:den>
            </m:f>
          </m:e>
        </m:func>
      </m:oMath>
    </w:p>
    <w:p w14:paraId="1757CE11" w14:textId="1E16E07D" w:rsidR="00BC5247" w:rsidRPr="00BC5247" w:rsidRDefault="00A536AF" w:rsidP="00C26DAA">
      <w:pPr>
        <w:pStyle w:val="ListParagraph"/>
        <w:numPr>
          <w:ilvl w:val="1"/>
          <w:numId w:val="2"/>
        </w:numPr>
        <w:spacing w:before="3120"/>
        <w:contextualSpacing w:val="0"/>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x→6</m:t>
                </m:r>
              </m:lim>
            </m:limLow>
          </m:fName>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∙f(x)</m:t>
                </m:r>
              </m:e>
            </m:d>
          </m:e>
        </m:func>
      </m:oMath>
    </w:p>
    <w:p w14:paraId="6EAED69A" w14:textId="206808B8" w:rsidR="00BC5247" w:rsidRDefault="00A536AF" w:rsidP="00BC5247">
      <w:pPr>
        <w:pStyle w:val="ListParagraph"/>
        <w:numPr>
          <w:ilvl w:val="1"/>
          <w:numId w:val="2"/>
        </w:num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x→6</m:t>
                </m:r>
              </m:lim>
            </m:limLow>
          </m:fName>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-h(x)</m:t>
                </m:r>
              </m:e>
            </m:d>
          </m:e>
        </m:func>
      </m:oMath>
    </w:p>
    <w:p w14:paraId="739512F8" w14:textId="77777777" w:rsidR="00376CA3" w:rsidRDefault="00376CA3">
      <w:pPr>
        <w:spacing w:line="259" w:lineRule="auto"/>
        <w:sectPr w:rsidR="00376CA3" w:rsidSect="00376CA3">
          <w:type w:val="continuous"/>
          <w:pgSz w:w="12240" w:h="15840"/>
          <w:pgMar w:top="1080" w:right="1080" w:bottom="1080" w:left="1800" w:header="720" w:footer="720" w:gutter="0"/>
          <w:cols w:num="2" w:space="720"/>
          <w:docGrid w:linePitch="360"/>
        </w:sectPr>
      </w:pPr>
    </w:p>
    <w:p w14:paraId="1B153AD3" w14:textId="3DC6180A" w:rsidR="00403ADD" w:rsidRDefault="00403ADD">
      <w:pPr>
        <w:spacing w:line="259" w:lineRule="auto"/>
      </w:pPr>
      <w:r>
        <w:br w:type="page"/>
      </w:r>
    </w:p>
    <w:p w14:paraId="5BFC4B40" w14:textId="388C9F1F" w:rsidR="00E4395F" w:rsidRDefault="00403ADD" w:rsidP="00F60326">
      <w:pPr>
        <w:pStyle w:val="Heading2"/>
      </w:pPr>
      <w:r>
        <w:lastRenderedPageBreak/>
        <w:t>Limits of Polynomial and Rational Functions</w:t>
      </w:r>
    </w:p>
    <w:p w14:paraId="1CFF0F90" w14:textId="19D6723A" w:rsidR="007B7E80" w:rsidRPr="007B7E80" w:rsidRDefault="00F60326" w:rsidP="00E4395F">
      <w:pPr>
        <w:rPr>
          <w:rFonts w:eastAsiaTheme="minorEastAsia"/>
        </w:rPr>
      </w:pPr>
      <w:r>
        <w:t xml:space="preserve">In the previous examples, it has been the case that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r>
              <w:rPr>
                <w:rFonts w:ascii="Cambria Math" w:hAnsi="Cambria Math"/>
              </w:rPr>
              <m:t>f(x)</m:t>
            </m:r>
          </m:e>
        </m:func>
        <m:r>
          <w:rPr>
            <w:rFonts w:ascii="Cambria Math" w:hAnsi="Cambria Math"/>
          </w:rPr>
          <m:t>=f(a)</m:t>
        </m:r>
      </m:oMath>
      <w:r>
        <w:rPr>
          <w:rFonts w:eastAsiaTheme="minorEastAsia"/>
        </w:rPr>
        <w:t xml:space="preserve">. This is not always true, but it does hold for all polynomials for any choice of </w:t>
      </w:r>
      <m:oMath>
        <m:r>
          <w:rPr>
            <w:rFonts w:ascii="Cambria Math" w:eastAsiaTheme="minorEastAsia" w:hAnsi="Cambria Math"/>
          </w:rPr>
          <m:t>a</m:t>
        </m:r>
      </m:oMath>
      <w:r>
        <w:rPr>
          <w:rFonts w:eastAsiaTheme="minorEastAsia"/>
        </w:rPr>
        <w:t xml:space="preserve"> and for all rational functions at all values of </w:t>
      </w:r>
      <m:oMath>
        <m:r>
          <w:rPr>
            <w:rFonts w:ascii="Cambria Math" w:eastAsiaTheme="minorEastAsia" w:hAnsi="Cambria Math"/>
          </w:rPr>
          <m:t>a</m:t>
        </m:r>
      </m:oMath>
      <w:r>
        <w:rPr>
          <w:rFonts w:eastAsiaTheme="minorEastAsia"/>
        </w:rPr>
        <w:t xml:space="preserve"> for which the rational function is defined. </w:t>
      </w:r>
    </w:p>
    <w:p w14:paraId="75F08863" w14:textId="3A670386" w:rsidR="007B7E80" w:rsidRPr="007B7E80" w:rsidRDefault="007B7E80" w:rsidP="007B7E80">
      <w:pPr>
        <w:pStyle w:val="Quote"/>
        <w:rPr>
          <w:rStyle w:val="Strong"/>
        </w:rPr>
      </w:pPr>
      <w:r w:rsidRPr="007B7E80">
        <w:rPr>
          <w:rStyle w:val="Strong"/>
        </w:rPr>
        <w:t>Limits of Polynomial and Rational Functions</w:t>
      </w:r>
    </w:p>
    <w:p w14:paraId="7E4F42D3" w14:textId="62A09AA9" w:rsidR="007B7E80" w:rsidRDefault="007B7E80" w:rsidP="007B7E80">
      <w:pPr>
        <w:pStyle w:val="Quote"/>
        <w:rPr>
          <w:rFonts w:eastAsiaTheme="minorEastAsia"/>
        </w:rPr>
      </w:pPr>
      <w:r>
        <w:t xml:space="preserve">Let </w:t>
      </w:r>
      <m:oMath>
        <m:r>
          <w:rPr>
            <w:rFonts w:ascii="Cambria Math" w:hAnsi="Cambria Math"/>
          </w:rPr>
          <m:t>p(x)</m:t>
        </m:r>
      </m:oMath>
      <w:r>
        <w:rPr>
          <w:rFonts w:eastAsiaTheme="minorEastAsia"/>
        </w:rPr>
        <w:t xml:space="preserve"> and </w:t>
      </w:r>
      <m:oMath>
        <m:r>
          <w:rPr>
            <w:rFonts w:ascii="Cambria Math" w:eastAsiaTheme="minorEastAsia" w:hAnsi="Cambria Math"/>
          </w:rPr>
          <m:t>q(x)</m:t>
        </m:r>
      </m:oMath>
      <w:r>
        <w:rPr>
          <w:rFonts w:eastAsiaTheme="minorEastAsia"/>
        </w:rPr>
        <w:t xml:space="preserve"> be polynomial functions. Let </w:t>
      </w:r>
      <m:oMath>
        <m:r>
          <w:rPr>
            <w:rFonts w:ascii="Cambria Math" w:eastAsiaTheme="minorEastAsia" w:hAnsi="Cambria Math"/>
          </w:rPr>
          <m:t>a</m:t>
        </m:r>
      </m:oMath>
      <w:r>
        <w:rPr>
          <w:rFonts w:eastAsiaTheme="minorEastAsia"/>
        </w:rPr>
        <w:t xml:space="preserve"> be a real number. Then, </w:t>
      </w:r>
    </w:p>
    <w:p w14:paraId="465A2D78" w14:textId="15C1B90E" w:rsidR="007B7E80" w:rsidRDefault="00A536AF" w:rsidP="00312142">
      <w:pPr>
        <w:pStyle w:val="Quote"/>
        <w:jc w:val="center"/>
        <w:rPr>
          <w:rFonts w:eastAsiaTheme="minorEastAsia"/>
        </w:rPr>
      </w:pPr>
      <m:oMath>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x→a</m:t>
                </m:r>
              </m:lim>
            </m:limLow>
          </m:fName>
          <m:e>
            <m:r>
              <w:rPr>
                <w:rFonts w:ascii="Cambria Math" w:hAnsi="Cambria Math"/>
              </w:rPr>
              <m:t>p(x)</m:t>
            </m:r>
          </m:e>
        </m:func>
        <m:r>
          <w:rPr>
            <w:rFonts w:ascii="Cambria Math" w:eastAsiaTheme="minorEastAsia" w:hAnsi="Cambria Math"/>
          </w:rPr>
          <m:t>=p(a)</m:t>
        </m:r>
      </m:oMath>
      <w:r w:rsidR="00312142">
        <w:rPr>
          <w:rFonts w:eastAsiaTheme="minorEastAsia"/>
        </w:rPr>
        <w:t xml:space="preserve"> and</w:t>
      </w:r>
    </w:p>
    <w:p w14:paraId="50EAAECF" w14:textId="0ACFBBEE" w:rsidR="007B7E80" w:rsidRDefault="00A536AF" w:rsidP="007B7E80">
      <w:pPr>
        <w:pStyle w:val="Quote"/>
        <w:jc w:val="center"/>
        <w:rPr>
          <w:rFonts w:eastAsiaTheme="minorEastAsia"/>
        </w:rPr>
      </w:pPr>
      <m:oMath>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noProof w:val="0"/>
                  </w:rPr>
                </m:ctrlPr>
              </m:fPr>
              <m:num>
                <m:r>
                  <w:rPr>
                    <w:rFonts w:ascii="Cambria Math" w:hAnsi="Cambria Math"/>
                  </w:rPr>
                  <m:t>p(x)</m:t>
                </m:r>
              </m:num>
              <m:den>
                <m:r>
                  <w:rPr>
                    <w:rFonts w:ascii="Cambria Math" w:hAnsi="Cambria Math"/>
                  </w:rPr>
                  <m:t>q(x)</m:t>
                </m:r>
              </m:den>
            </m:f>
          </m:e>
        </m:func>
        <m:r>
          <w:rPr>
            <w:rFonts w:ascii="Cambria Math" w:eastAsiaTheme="minorEastAsia" w:hAnsi="Cambria Math"/>
          </w:rPr>
          <m:t>=</m:t>
        </m:r>
        <m:f>
          <m:fPr>
            <m:ctrlPr>
              <w:rPr>
                <w:rFonts w:ascii="Cambria Math" w:eastAsiaTheme="minorEastAsia" w:hAnsi="Cambria Math"/>
                <w:i/>
                <w:noProof w:val="0"/>
              </w:rPr>
            </m:ctrlPr>
          </m:fPr>
          <m:num>
            <m:r>
              <w:rPr>
                <w:rFonts w:ascii="Cambria Math" w:eastAsiaTheme="minorEastAsia" w:hAnsi="Cambria Math"/>
              </w:rPr>
              <m:t>p(a)</m:t>
            </m:r>
          </m:num>
          <m:den>
            <m:r>
              <w:rPr>
                <w:rFonts w:ascii="Cambria Math" w:eastAsiaTheme="minorEastAsia" w:hAnsi="Cambria Math"/>
              </w:rPr>
              <m:t>q(a)</m:t>
            </m:r>
          </m:den>
        </m:f>
      </m:oMath>
      <w:r w:rsidR="007B7E80">
        <w:rPr>
          <w:rFonts w:eastAsiaTheme="minorEastAsia"/>
        </w:rPr>
        <w:t xml:space="preserve"> when </w:t>
      </w:r>
      <m:oMath>
        <m:r>
          <w:rPr>
            <w:rFonts w:ascii="Cambria Math" w:eastAsiaTheme="minorEastAsia" w:hAnsi="Cambria Math"/>
          </w:rPr>
          <m:t>q(a)≠0</m:t>
        </m:r>
      </m:oMath>
      <w:r w:rsidR="007B7E80">
        <w:rPr>
          <w:rFonts w:eastAsiaTheme="minorEastAsia"/>
        </w:rPr>
        <w:t>.</w:t>
      </w:r>
    </w:p>
    <w:p w14:paraId="397A742B" w14:textId="7372A9CC" w:rsidR="007B7E80" w:rsidRDefault="007B7E80" w:rsidP="00E4395F">
      <w:pPr>
        <w:rPr>
          <w:rFonts w:eastAsiaTheme="minorEastAsia"/>
        </w:rPr>
      </w:pPr>
      <w:r w:rsidRPr="00350BD4">
        <w:rPr>
          <w:rStyle w:val="IntenseEmphasis"/>
        </w:rPr>
        <w:t>Examples:</w:t>
      </w:r>
      <w:r>
        <w:rPr>
          <w:rFonts w:eastAsiaTheme="minorEastAsia"/>
        </w:rPr>
        <w:t xml:space="preserve"> </w:t>
      </w:r>
      <w:r w:rsidR="00350BD4">
        <w:rPr>
          <w:rFonts w:eastAsiaTheme="minorEastAsia"/>
        </w:rPr>
        <w:t>Evaluate the following limits.</w:t>
      </w:r>
    </w:p>
    <w:p w14:paraId="7ACFFDD1" w14:textId="77777777" w:rsidR="00A974CA" w:rsidRDefault="00A974CA" w:rsidP="00350BD4">
      <w:pPr>
        <w:pStyle w:val="ListParagraph"/>
        <w:numPr>
          <w:ilvl w:val="0"/>
          <w:numId w:val="3"/>
        </w:numPr>
        <w:rPr>
          <w:rFonts w:ascii="Cambria Math" w:hAnsi="Cambria Math"/>
          <w:oMath/>
        </w:rPr>
        <w:sectPr w:rsidR="00A974CA" w:rsidSect="00376CA3">
          <w:type w:val="continuous"/>
          <w:pgSz w:w="12240" w:h="15840"/>
          <w:pgMar w:top="1080" w:right="1080" w:bottom="1080" w:left="1800" w:header="720" w:footer="720" w:gutter="0"/>
          <w:cols w:space="720"/>
          <w:docGrid w:linePitch="360"/>
        </w:sectPr>
      </w:pPr>
    </w:p>
    <w:p w14:paraId="15951F92" w14:textId="4D98D27E" w:rsidR="00350BD4" w:rsidRPr="00AE2C6A" w:rsidRDefault="00A536AF" w:rsidP="00350BD4">
      <w:pPr>
        <w:pStyle w:val="ListParagraph"/>
        <w:numPr>
          <w:ilvl w:val="0"/>
          <w:numId w:val="3"/>
        </w:num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x→3</m:t>
                </m:r>
              </m:lim>
            </m:limLow>
          </m:fName>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-3x+1</m:t>
                </m:r>
              </m:num>
              <m:den>
                <m:r>
                  <w:rPr>
                    <w:rFonts w:ascii="Cambria Math" w:hAnsi="Cambria Math"/>
                  </w:rPr>
                  <m:t>5x+4</m:t>
                </m:r>
              </m:den>
            </m:f>
          </m:e>
        </m:func>
      </m:oMath>
    </w:p>
    <w:p w14:paraId="14E8D57F" w14:textId="588C6E8E" w:rsidR="00350BD4" w:rsidRPr="00350BD4" w:rsidRDefault="00A536AF" w:rsidP="00350BD4">
      <w:pPr>
        <w:pStyle w:val="ListParagraph"/>
        <w:numPr>
          <w:ilvl w:val="0"/>
          <w:numId w:val="3"/>
        </w:num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x→-2</m:t>
                </m:r>
              </m:lim>
            </m:limLow>
          </m:fName>
          <m:e>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-2x+7</m:t>
                </m:r>
              </m:e>
            </m:d>
          </m:e>
        </m:func>
      </m:oMath>
    </w:p>
    <w:p w14:paraId="4BD5D9AA" w14:textId="77777777" w:rsidR="00A974CA" w:rsidRDefault="00A974CA">
      <w:pPr>
        <w:spacing w:line="259" w:lineRule="auto"/>
        <w:sectPr w:rsidR="00A974CA" w:rsidSect="00A974CA">
          <w:type w:val="continuous"/>
          <w:pgSz w:w="12240" w:h="15840"/>
          <w:pgMar w:top="1080" w:right="1080" w:bottom="1080" w:left="1800" w:header="720" w:footer="720" w:gutter="0"/>
          <w:cols w:num="2" w:space="720"/>
          <w:docGrid w:linePitch="360"/>
        </w:sectPr>
      </w:pPr>
    </w:p>
    <w:p w14:paraId="515690AA" w14:textId="0F3249F1" w:rsidR="00350BD4" w:rsidRDefault="00350BD4" w:rsidP="000D6DE9">
      <w:pPr>
        <w:pStyle w:val="Heading2"/>
        <w:spacing w:before="1560"/>
      </w:pPr>
      <w:r>
        <w:t>Additional Limit Evaluation Techniques</w:t>
      </w:r>
    </w:p>
    <w:p w14:paraId="39A23604" w14:textId="3896EBCE" w:rsidR="009F1E82" w:rsidRDefault="00554EB9" w:rsidP="00350BD4">
      <w:pPr>
        <w:rPr>
          <w:rFonts w:eastAsiaTheme="minorEastAsia"/>
        </w:rPr>
      </w:pPr>
      <w:r>
        <w:t>We</w:t>
      </w:r>
      <w:r w:rsidR="00417B7E">
        <w:t xml:space="preserve"> can evaluate the limits of polynomials and limits of some rational functions by direct substitution. </w:t>
      </w:r>
      <w:r w:rsidR="009F1E82">
        <w:t xml:space="preserve">However, it is possible for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r>
              <w:rPr>
                <w:rFonts w:ascii="Cambria Math" w:hAnsi="Cambria Math"/>
              </w:rPr>
              <m:t>f(x)</m:t>
            </m:r>
          </m:e>
        </m:func>
      </m:oMath>
      <w:r w:rsidR="009F1E82">
        <w:rPr>
          <w:rFonts w:eastAsiaTheme="minorEastAsia"/>
        </w:rPr>
        <w:t xml:space="preserve"> to exist when </w:t>
      </w:r>
      <m:oMath>
        <m:r>
          <w:rPr>
            <w:rFonts w:ascii="Cambria Math" w:eastAsiaTheme="minorEastAsia" w:hAnsi="Cambria Math"/>
          </w:rPr>
          <m:t>f(a)</m:t>
        </m:r>
      </m:oMath>
      <w:r w:rsidR="009F1E82">
        <w:rPr>
          <w:rFonts w:eastAsiaTheme="minorEastAsia"/>
        </w:rPr>
        <w:t xml:space="preserve"> is undefined. </w:t>
      </w:r>
    </w:p>
    <w:p w14:paraId="10EFC0F2" w14:textId="2ED242C4" w:rsidR="00350BD4" w:rsidRPr="003D73A1" w:rsidRDefault="009F1E82" w:rsidP="00692157">
      <w:pPr>
        <w:pStyle w:val="Quote"/>
        <w:rPr>
          <w:rStyle w:val="Strong"/>
        </w:rPr>
      </w:pPr>
      <w:r w:rsidRPr="003D73A1">
        <w:rPr>
          <w:rStyle w:val="Strong"/>
        </w:rPr>
        <w:t xml:space="preserve">Calculating a Limit When </w:t>
      </w:r>
      <m:oMath>
        <m:f>
          <m:fPr>
            <m:ctrlPr>
              <w:rPr>
                <w:rStyle w:val="Strong"/>
                <w:rFonts w:ascii="Cambria Math" w:hAnsi="Cambria Math"/>
                <w:b w:val="0"/>
                <w:bCs w:val="0"/>
                <w:i/>
              </w:rPr>
            </m:ctrlPr>
          </m:fPr>
          <m:num>
            <m:r>
              <w:rPr>
                <w:rStyle w:val="Strong"/>
                <w:rFonts w:ascii="Cambria Math" w:hAnsi="Cambria Math"/>
              </w:rPr>
              <m:t>f(x)</m:t>
            </m:r>
          </m:num>
          <m:den>
            <m:r>
              <w:rPr>
                <w:rStyle w:val="Strong"/>
                <w:rFonts w:ascii="Cambria Math" w:hAnsi="Cambria Math"/>
              </w:rPr>
              <m:t>g(x)</m:t>
            </m:r>
          </m:den>
        </m:f>
      </m:oMath>
      <w:r w:rsidRPr="003D73A1">
        <w:rPr>
          <w:rStyle w:val="Strong"/>
        </w:rPr>
        <w:t xml:space="preserve"> has the Indeterminate Form </w:t>
      </w:r>
      <m:oMath>
        <m:f>
          <m:fPr>
            <m:ctrlPr>
              <w:rPr>
                <w:rStyle w:val="Strong"/>
                <w:rFonts w:ascii="Cambria Math" w:hAnsi="Cambria Math"/>
                <w:b w:val="0"/>
                <w:bCs w:val="0"/>
                <w:i/>
              </w:rPr>
            </m:ctrlPr>
          </m:fPr>
          <m:num>
            <m:r>
              <w:rPr>
                <w:rStyle w:val="Strong"/>
                <w:rFonts w:ascii="Cambria Math" w:hAnsi="Cambria Math"/>
              </w:rPr>
              <m:t>0</m:t>
            </m:r>
          </m:num>
          <m:den>
            <m:r>
              <w:rPr>
                <w:rStyle w:val="Strong"/>
                <w:rFonts w:ascii="Cambria Math" w:hAnsi="Cambria Math"/>
              </w:rPr>
              <m:t>0</m:t>
            </m:r>
          </m:den>
        </m:f>
      </m:oMath>
      <w:r w:rsidRPr="003D73A1">
        <w:rPr>
          <w:rStyle w:val="Strong"/>
        </w:rPr>
        <w:t xml:space="preserve"> </w:t>
      </w:r>
    </w:p>
    <w:p w14:paraId="6DCC32F8" w14:textId="0400DE4F" w:rsidR="009F1E82" w:rsidRPr="00A86430" w:rsidRDefault="009F1E82" w:rsidP="001A3B8B">
      <w:pPr>
        <w:pStyle w:val="Quote"/>
        <w:numPr>
          <w:ilvl w:val="0"/>
          <w:numId w:val="10"/>
        </w:numPr>
      </w:pPr>
      <w:r w:rsidRPr="00A86430">
        <w:t xml:space="preserve">First, make sure that </w:t>
      </w:r>
      <w:r w:rsidR="00DD549B" w:rsidRPr="00A86430">
        <w:t>the</w:t>
      </w:r>
      <w:r w:rsidRPr="00A86430">
        <w:t xml:space="preserve"> function has the appropriate form and cannot be evaluated immediately using the limit laws. </w:t>
      </w:r>
    </w:p>
    <w:p w14:paraId="12AA275B" w14:textId="4245549D" w:rsidR="009F1E82" w:rsidRPr="00A86430" w:rsidRDefault="00DD549B" w:rsidP="001A3B8B">
      <w:pPr>
        <w:pStyle w:val="Quote"/>
        <w:numPr>
          <w:ilvl w:val="0"/>
          <w:numId w:val="10"/>
        </w:numPr>
      </w:pPr>
      <w:r w:rsidRPr="00A86430">
        <w:t>T</w:t>
      </w:r>
      <w:r w:rsidR="009F1E82" w:rsidRPr="00A86430">
        <w:t xml:space="preserve">hen find a function that is equal to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f(x)</m:t>
            </m:r>
          </m:num>
          <m:den>
            <m:r>
              <w:rPr>
                <w:rFonts w:ascii="Cambria Math" w:hAnsi="Cambria Math"/>
              </w:rPr>
              <m:t>g(x)</m:t>
            </m:r>
          </m:den>
        </m:f>
      </m:oMath>
      <w:r w:rsidR="009F1E82" w:rsidRPr="00A86430">
        <w:t xml:space="preserve"> for all </w:t>
      </w:r>
      <m:oMath>
        <m:r>
          <w:rPr>
            <w:rFonts w:ascii="Cambria Math" w:hAnsi="Cambria Math"/>
          </w:rPr>
          <m:t>x≠a</m:t>
        </m:r>
      </m:oMath>
      <w:r w:rsidR="009F1E82" w:rsidRPr="00A86430">
        <w:t xml:space="preserve"> over some interval containing </w:t>
      </w:r>
      <m:oMath>
        <m:r>
          <w:rPr>
            <w:rFonts w:ascii="Cambria Math" w:hAnsi="Cambria Math"/>
          </w:rPr>
          <m:t>a</m:t>
        </m:r>
      </m:oMath>
      <w:r w:rsidR="009F1E82" w:rsidRPr="00A86430">
        <w:t xml:space="preserve">. To do this, try one or more of the following steps: </w:t>
      </w:r>
    </w:p>
    <w:p w14:paraId="21B26443" w14:textId="3B27BA36" w:rsidR="009F1E82" w:rsidRPr="00A86430" w:rsidRDefault="009F1E82" w:rsidP="00D173D4">
      <w:pPr>
        <w:pStyle w:val="Quote"/>
        <w:numPr>
          <w:ilvl w:val="0"/>
          <w:numId w:val="11"/>
        </w:numPr>
      </w:pPr>
      <w:r w:rsidRPr="00A86430">
        <w:t xml:space="preserve">If </w:t>
      </w:r>
      <m:oMath>
        <m:r>
          <w:rPr>
            <w:rFonts w:ascii="Cambria Math" w:hAnsi="Cambria Math"/>
          </w:rPr>
          <m:t>f(x)</m:t>
        </m:r>
      </m:oMath>
      <w:r w:rsidRPr="00A86430">
        <w:t xml:space="preserve"> and </w:t>
      </w:r>
      <m:oMath>
        <m:r>
          <w:rPr>
            <w:rFonts w:ascii="Cambria Math" w:hAnsi="Cambria Math"/>
          </w:rPr>
          <m:t>g(x)</m:t>
        </m:r>
      </m:oMath>
      <w:r w:rsidRPr="00A86430">
        <w:t xml:space="preserve"> are polynomials, factor each function and cancel out any common factors. </w:t>
      </w:r>
    </w:p>
    <w:p w14:paraId="7FB638C7" w14:textId="77B9B066" w:rsidR="009F1E82" w:rsidRPr="00A86430" w:rsidRDefault="009F1E82" w:rsidP="002844F1">
      <w:pPr>
        <w:pStyle w:val="Quote"/>
        <w:numPr>
          <w:ilvl w:val="0"/>
          <w:numId w:val="11"/>
        </w:numPr>
      </w:pPr>
      <w:r w:rsidRPr="00A86430">
        <w:t xml:space="preserve">If the numerator or denominator </w:t>
      </w:r>
      <w:r w:rsidR="003D73A1" w:rsidRPr="00A86430">
        <w:t>contains</w:t>
      </w:r>
      <w:r w:rsidRPr="00A86430">
        <w:t xml:space="preserve"> a difference </w:t>
      </w:r>
      <w:r w:rsidR="003D73A1" w:rsidRPr="00A86430">
        <w:t>involving</w:t>
      </w:r>
      <w:r w:rsidRPr="00A86430">
        <w:t xml:space="preserve"> square root, </w:t>
      </w:r>
      <w:r w:rsidR="00DD549B" w:rsidRPr="00A86430">
        <w:t xml:space="preserve">try </w:t>
      </w:r>
      <w:r w:rsidRPr="00A86430">
        <w:t xml:space="preserve">multiplying the numerator and denominator by the conjugate of the expression involving a square root. </w:t>
      </w:r>
    </w:p>
    <w:p w14:paraId="6326B538" w14:textId="2FF74481" w:rsidR="009F1E82" w:rsidRPr="00A86430" w:rsidRDefault="009F1E82" w:rsidP="002844F1">
      <w:pPr>
        <w:pStyle w:val="Quote"/>
        <w:numPr>
          <w:ilvl w:val="0"/>
          <w:numId w:val="11"/>
        </w:numPr>
      </w:pPr>
      <w:r w:rsidRPr="00A86430">
        <w:t xml:space="preserve">If </w:t>
      </w:r>
      <m:oMath>
        <m:f>
          <m:fPr>
            <m:ctrlPr>
              <w:rPr>
                <w:rFonts w:ascii="Cambria Math" w:hAnsi="Cambria Math"/>
                <w:i/>
              </w:rPr>
            </m:ctrlPr>
          </m:fPr>
          <m:num>
            <m:r>
              <w:rPr>
                <w:rFonts w:ascii="Cambria Math" w:hAnsi="Cambria Math"/>
              </w:rPr>
              <m:t>f(x)</m:t>
            </m:r>
          </m:num>
          <m:den>
            <m:r>
              <w:rPr>
                <w:rFonts w:ascii="Cambria Math" w:hAnsi="Cambria Math"/>
              </w:rPr>
              <m:t>g(x)</m:t>
            </m:r>
          </m:den>
        </m:f>
      </m:oMath>
      <w:r w:rsidRPr="00A86430">
        <w:t xml:space="preserve"> is a complex fraction, begin by </w:t>
      </w:r>
      <w:r w:rsidR="003D73A1" w:rsidRPr="00A86430">
        <w:t>simplifying</w:t>
      </w:r>
      <w:r w:rsidRPr="00A86430">
        <w:t xml:space="preserve"> it.</w:t>
      </w:r>
    </w:p>
    <w:p w14:paraId="02318857" w14:textId="477A93EC" w:rsidR="009F1E82" w:rsidRPr="00A86430" w:rsidRDefault="009F1E82" w:rsidP="00EE6A43">
      <w:pPr>
        <w:pStyle w:val="Quote"/>
        <w:numPr>
          <w:ilvl w:val="0"/>
          <w:numId w:val="10"/>
        </w:numPr>
      </w:pPr>
      <w:r w:rsidRPr="00A86430">
        <w:t>Last, apply the limit laws.</w:t>
      </w:r>
    </w:p>
    <w:p w14:paraId="5F52F0D2" w14:textId="78FA5CD7" w:rsidR="00DD549B" w:rsidRDefault="00DD549B" w:rsidP="00D50842">
      <w:pPr>
        <w:rPr>
          <w:rStyle w:val="IntenseEmphasis"/>
        </w:rPr>
      </w:pPr>
    </w:p>
    <w:p w14:paraId="4B529923" w14:textId="77777777" w:rsidR="00E25212" w:rsidRDefault="00E25212">
      <w:pPr>
        <w:spacing w:line="259" w:lineRule="auto"/>
        <w:rPr>
          <w:rStyle w:val="IntenseEmphasis"/>
        </w:rPr>
      </w:pPr>
      <w:r>
        <w:rPr>
          <w:rStyle w:val="IntenseEmphasis"/>
        </w:rPr>
        <w:br w:type="page"/>
      </w:r>
    </w:p>
    <w:p w14:paraId="6775F373" w14:textId="46259A15" w:rsidR="00F37BE5" w:rsidRPr="000B40E5" w:rsidRDefault="00187E7C" w:rsidP="00F37BE5">
      <w:r w:rsidRPr="000B40E5">
        <w:rPr>
          <w:rStyle w:val="IntenseEmphasis"/>
        </w:rPr>
        <w:lastRenderedPageBreak/>
        <w:t xml:space="preserve">Media: </w:t>
      </w:r>
      <w:r w:rsidRPr="000B40E5">
        <w:t xml:space="preserve">Watch these </w:t>
      </w:r>
      <w:hyperlink r:id="rId12" w:tooltip="video on limits by factoring" w:history="1">
        <w:r w:rsidRPr="000B40E5">
          <w:rPr>
            <w:rStyle w:val="Hyperlink"/>
          </w:rPr>
          <w:t>video</w:t>
        </w:r>
      </w:hyperlink>
      <w:r w:rsidR="00F37BE5" w:rsidRPr="000B40E5">
        <w:rPr>
          <w:rStyle w:val="Hyperlink"/>
        </w:rPr>
        <w:t>1</w:t>
      </w:r>
      <w:r w:rsidRPr="000B40E5">
        <w:t xml:space="preserve"> </w:t>
      </w:r>
      <w:r w:rsidR="00F37BE5" w:rsidRPr="000B40E5">
        <w:t xml:space="preserve">and </w:t>
      </w:r>
      <w:hyperlink r:id="rId13" w:tooltip="video on limits by factoring" w:history="1">
        <w:r w:rsidR="00F37BE5" w:rsidRPr="000B40E5">
          <w:rPr>
            <w:rStyle w:val="Hyperlink"/>
          </w:rPr>
          <w:t>video2</w:t>
        </w:r>
      </w:hyperlink>
      <w:r w:rsidR="00F37BE5" w:rsidRPr="000B40E5">
        <w:t xml:space="preserve"> </w:t>
      </w:r>
      <w:r w:rsidRPr="000B40E5">
        <w:t xml:space="preserve">examples on </w:t>
      </w:r>
      <w:r w:rsidR="00F37BE5" w:rsidRPr="000B40E5">
        <w:t>limits of rational functions by factoring</w:t>
      </w:r>
      <w:r w:rsidRPr="000B40E5">
        <w:t>.</w:t>
      </w:r>
    </w:p>
    <w:p w14:paraId="4398A37B" w14:textId="5FEC8094" w:rsidR="00F37BE5" w:rsidRPr="00632F9C" w:rsidRDefault="00F37BE5" w:rsidP="00187E7C">
      <w:r w:rsidRPr="000B40E5">
        <w:rPr>
          <w:rStyle w:val="IntenseEmphasis"/>
        </w:rPr>
        <w:t xml:space="preserve">Media: </w:t>
      </w:r>
      <w:r w:rsidRPr="000B40E5">
        <w:t xml:space="preserve">Watch these </w:t>
      </w:r>
      <w:hyperlink r:id="rId14" w:tooltip="video on limits by rationalizing" w:history="1">
        <w:r w:rsidRPr="000B40E5">
          <w:rPr>
            <w:rStyle w:val="Hyperlink"/>
          </w:rPr>
          <w:t>video</w:t>
        </w:r>
      </w:hyperlink>
      <w:r w:rsidRPr="000B40E5">
        <w:rPr>
          <w:rStyle w:val="Hyperlink"/>
        </w:rPr>
        <w:t>1</w:t>
      </w:r>
      <w:r w:rsidRPr="000B40E5">
        <w:t xml:space="preserve"> </w:t>
      </w:r>
      <w:r w:rsidRPr="000B40E5">
        <w:t xml:space="preserve">and </w:t>
      </w:r>
      <w:hyperlink r:id="rId15" w:tooltip="video on limits by rationalizing" w:history="1">
        <w:r w:rsidRPr="000B40E5">
          <w:rPr>
            <w:rStyle w:val="Hyperlink"/>
          </w:rPr>
          <w:t>video2</w:t>
        </w:r>
      </w:hyperlink>
      <w:r w:rsidRPr="000B40E5">
        <w:t xml:space="preserve"> </w:t>
      </w:r>
      <w:r w:rsidRPr="000B40E5">
        <w:t xml:space="preserve">examples on </w:t>
      </w:r>
      <w:r w:rsidRPr="000B40E5">
        <w:t>finding</w:t>
      </w:r>
      <w:r>
        <w:t xml:space="preserve"> limits by rationalizing</w:t>
      </w:r>
      <w:r w:rsidRPr="00632F9C">
        <w:t>.</w:t>
      </w:r>
    </w:p>
    <w:p w14:paraId="74508B86" w14:textId="0F690788" w:rsidR="009F1E82" w:rsidRDefault="003D73A1" w:rsidP="009F1E82">
      <w:r w:rsidRPr="003D73A1">
        <w:rPr>
          <w:rStyle w:val="IntenseEmphasis"/>
        </w:rPr>
        <w:t>Examples:</w:t>
      </w:r>
      <w:r>
        <w:t xml:space="preserve"> Evaluate each of the following limits. </w:t>
      </w:r>
    </w:p>
    <w:p w14:paraId="63FFF30E" w14:textId="77777777" w:rsidR="00A974CA" w:rsidRDefault="00A974CA" w:rsidP="009F637F">
      <w:pPr>
        <w:pStyle w:val="ListParagraph"/>
        <w:numPr>
          <w:ilvl w:val="0"/>
          <w:numId w:val="5"/>
        </w:numPr>
        <w:rPr>
          <w:rFonts w:ascii="Cambria Math" w:hAnsi="Cambria Math"/>
          <w:oMath/>
        </w:rPr>
        <w:sectPr w:rsidR="00A974CA" w:rsidSect="00A974CA">
          <w:type w:val="continuous"/>
          <w:pgSz w:w="12240" w:h="15840"/>
          <w:pgMar w:top="1080" w:right="1080" w:bottom="1080" w:left="1800" w:header="720" w:footer="720" w:gutter="0"/>
          <w:cols w:space="720"/>
          <w:docGrid w:linePitch="360"/>
        </w:sectPr>
      </w:pPr>
    </w:p>
    <w:p w14:paraId="05FDF105" w14:textId="1A7DB7C6" w:rsidR="003D73A1" w:rsidRPr="009F637F" w:rsidRDefault="00A536AF" w:rsidP="00554EB9">
      <w:pPr>
        <w:pStyle w:val="ListParagraph"/>
        <w:numPr>
          <w:ilvl w:val="0"/>
          <w:numId w:val="5"/>
        </w:numPr>
        <w:contextualSpacing w:val="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x→3</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m:t>
                </m:r>
              </m:num>
              <m:den>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-5x-3</m:t>
                </m:r>
              </m:den>
            </m:f>
          </m:e>
        </m:func>
      </m:oMath>
    </w:p>
    <w:p w14:paraId="20C37883" w14:textId="77777777" w:rsidR="009F637F" w:rsidRPr="009F637F" w:rsidRDefault="009F637F" w:rsidP="00554EB9">
      <w:pPr>
        <w:pStyle w:val="ListParagraph"/>
        <w:contextualSpacing w:val="0"/>
      </w:pPr>
    </w:p>
    <w:p w14:paraId="24439187" w14:textId="5BDA416D" w:rsidR="009F637F" w:rsidRPr="009F637F" w:rsidRDefault="00A536AF" w:rsidP="00554EB9">
      <w:pPr>
        <w:pStyle w:val="ListParagraph"/>
        <w:numPr>
          <w:ilvl w:val="0"/>
          <w:numId w:val="5"/>
        </w:numPr>
        <w:spacing w:before="2760"/>
        <w:contextualSpacing w:val="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x→5</m:t>
                </m:r>
              </m:lim>
            </m:limLow>
          </m:fName>
          <m:e>
            <m:f>
              <m:fPr>
                <m:ctrlPr>
                  <w:rPr>
                    <w:rFonts w:ascii="Cambria Math" w:hAnsi="Cambria Math"/>
                    <w:i/>
                  </w:rPr>
                </m:ctrlPr>
              </m:fPr>
              <m:num>
                <m:rad>
                  <m:radPr>
                    <m:degHide m:val="1"/>
                    <m:ctrlPr>
                      <w:rPr>
                        <w:rFonts w:ascii="Cambria Math" w:hAnsi="Cambria Math"/>
                        <w:i/>
                      </w:rPr>
                    </m:ctrlPr>
                  </m:radPr>
                  <m:deg/>
                  <m:e>
                    <m:r>
                      <w:rPr>
                        <w:rFonts w:ascii="Cambria Math" w:hAnsi="Cambria Math"/>
                      </w:rPr>
                      <m:t>x-1</m:t>
                    </m:r>
                  </m:e>
                </m:rad>
                <m:r>
                  <w:rPr>
                    <w:rFonts w:ascii="Cambria Math" w:hAnsi="Cambria Math"/>
                  </w:rPr>
                  <m:t>-2</m:t>
                </m:r>
              </m:num>
              <m:den>
                <m:r>
                  <w:rPr>
                    <w:rFonts w:ascii="Cambria Math" w:hAnsi="Cambria Math"/>
                  </w:rPr>
                  <m:t>x-5</m:t>
                </m:r>
              </m:den>
            </m:f>
          </m:e>
        </m:func>
      </m:oMath>
    </w:p>
    <w:p w14:paraId="4F32A51C" w14:textId="77777777" w:rsidR="009F637F" w:rsidRDefault="009F637F" w:rsidP="00554EB9">
      <w:pPr>
        <w:pStyle w:val="ListParagraph"/>
        <w:contextualSpacing w:val="0"/>
        <w:rPr>
          <w:rFonts w:eastAsiaTheme="minorEastAsia"/>
        </w:rPr>
      </w:pPr>
    </w:p>
    <w:p w14:paraId="64F4FE6F" w14:textId="16A5F32E" w:rsidR="009F637F" w:rsidRPr="009F637F" w:rsidRDefault="00A536AF" w:rsidP="00554EB9">
      <w:pPr>
        <w:pStyle w:val="ListParagraph"/>
        <w:numPr>
          <w:ilvl w:val="0"/>
          <w:numId w:val="5"/>
        </w:numPr>
        <w:contextualSpacing w:val="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x→1</m:t>
                </m:r>
              </m:lim>
            </m:limLow>
          </m:fName>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x-1</m:t>
                </m:r>
              </m:den>
            </m:f>
          </m:e>
        </m:func>
      </m:oMath>
    </w:p>
    <w:p w14:paraId="750D33BE" w14:textId="77777777" w:rsidR="009F637F" w:rsidRDefault="009F637F" w:rsidP="00554EB9">
      <w:pPr>
        <w:pStyle w:val="ListParagraph"/>
        <w:contextualSpacing w:val="0"/>
      </w:pPr>
    </w:p>
    <w:p w14:paraId="4E3B0ECB" w14:textId="0462DCC7" w:rsidR="009F637F" w:rsidRPr="009F637F" w:rsidRDefault="00A536AF" w:rsidP="00554EB9">
      <w:pPr>
        <w:pStyle w:val="ListParagraph"/>
        <w:numPr>
          <w:ilvl w:val="0"/>
          <w:numId w:val="5"/>
        </w:numPr>
        <w:spacing w:before="2760"/>
        <w:contextualSpacing w:val="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x(x-5)</m:t>
                    </m:r>
                  </m:den>
                </m:f>
              </m:e>
            </m:d>
          </m:e>
        </m:func>
      </m:oMath>
    </w:p>
    <w:p w14:paraId="720BE68E" w14:textId="77777777" w:rsidR="00A974CA" w:rsidRDefault="00A974CA" w:rsidP="009F637F">
      <w:pPr>
        <w:pStyle w:val="ListParagraph"/>
        <w:rPr>
          <w:rFonts w:eastAsiaTheme="minorEastAsia"/>
        </w:rPr>
        <w:sectPr w:rsidR="00A974CA" w:rsidSect="00A974CA">
          <w:type w:val="continuous"/>
          <w:pgSz w:w="12240" w:h="15840"/>
          <w:pgMar w:top="1080" w:right="1080" w:bottom="1080" w:left="1800" w:header="720" w:footer="720" w:gutter="0"/>
          <w:cols w:num="2" w:space="720"/>
          <w:docGrid w:linePitch="360"/>
        </w:sectPr>
      </w:pPr>
    </w:p>
    <w:p w14:paraId="776EE9D3" w14:textId="6D1C4EE7" w:rsidR="009F637F" w:rsidRPr="009F637F" w:rsidRDefault="009F637F" w:rsidP="009F637F">
      <w:pPr>
        <w:pStyle w:val="ListParagraph"/>
        <w:rPr>
          <w:rFonts w:eastAsiaTheme="minorEastAsia"/>
        </w:rPr>
      </w:pPr>
    </w:p>
    <w:p w14:paraId="5856B9EF" w14:textId="3E1F2995" w:rsidR="009F637F" w:rsidRPr="0010440C" w:rsidRDefault="009F637F" w:rsidP="0010440C">
      <w:pPr>
        <w:pStyle w:val="Heading3"/>
        <w:spacing w:before="2160"/>
        <w:rPr>
          <w:rFonts w:eastAsiaTheme="minorEastAsia"/>
        </w:rPr>
      </w:pPr>
      <w:r>
        <w:t>Evaluating One-Sided and Two-Sided Limits Using Limit Laws</w:t>
      </w:r>
    </w:p>
    <w:p w14:paraId="0920A510" w14:textId="5B78AEF3" w:rsidR="009F637F" w:rsidRDefault="009F637F" w:rsidP="009F637F">
      <w:pPr>
        <w:rPr>
          <w:rFonts w:eastAsiaTheme="minorEastAsia"/>
        </w:rPr>
      </w:pPr>
      <w:r>
        <w:rPr>
          <w:rFonts w:eastAsiaTheme="minorEastAsia"/>
        </w:rPr>
        <w:t xml:space="preserve">We can apply the limit laws to one-sided </w:t>
      </w:r>
      <w:r w:rsidR="0026217F">
        <w:rPr>
          <w:rFonts w:eastAsiaTheme="minorEastAsia"/>
        </w:rPr>
        <w:t xml:space="preserve">and two-sided </w:t>
      </w:r>
      <w:r>
        <w:rPr>
          <w:rFonts w:eastAsiaTheme="minorEastAsia"/>
        </w:rPr>
        <w:t>limits</w:t>
      </w:r>
      <w:r w:rsidR="00A20742">
        <w:rPr>
          <w:rFonts w:eastAsiaTheme="minorEastAsia"/>
        </w:rPr>
        <w:t xml:space="preserve">, just </w:t>
      </w:r>
      <w:r>
        <w:rPr>
          <w:rFonts w:eastAsiaTheme="minorEastAsia"/>
        </w:rPr>
        <w:t xml:space="preserve">make sure the function is defined over a given interval. For example, to find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lim>
            </m:limLow>
          </m:fName>
          <m:e>
            <m:r>
              <w:rPr>
                <w:rFonts w:ascii="Cambria Math" w:eastAsiaTheme="minorEastAsia" w:hAnsi="Cambria Math"/>
              </w:rPr>
              <m:t>h(x)</m:t>
            </m:r>
          </m:e>
        </m:func>
      </m:oMath>
      <w:r>
        <w:rPr>
          <w:rFonts w:eastAsiaTheme="minorEastAsia"/>
        </w:rPr>
        <w:t xml:space="preserve">, we need to make sure </w:t>
      </w:r>
      <m:oMath>
        <m:r>
          <w:rPr>
            <w:rFonts w:ascii="Cambria Math" w:eastAsiaTheme="minorEastAsia" w:hAnsi="Cambria Math"/>
          </w:rPr>
          <m:t>h(x)</m:t>
        </m:r>
      </m:oMath>
      <w:r>
        <w:rPr>
          <w:rFonts w:eastAsiaTheme="minorEastAsia"/>
        </w:rPr>
        <w:t xml:space="preserve"> is defined over the interval </w:t>
      </w:r>
      <m:oMath>
        <m:r>
          <w:rPr>
            <w:rFonts w:ascii="Cambria Math" w:eastAsiaTheme="minorEastAsia" w:hAnsi="Cambria Math"/>
          </w:rPr>
          <m:t>(b, a)</m:t>
        </m:r>
      </m:oMath>
      <w:r>
        <w:rPr>
          <w:rFonts w:eastAsiaTheme="minorEastAsia"/>
        </w:rPr>
        <w:t xml:space="preserve">. Likewise, to find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lim>
            </m:limLow>
          </m:fName>
          <m:e>
            <m:r>
              <w:rPr>
                <w:rFonts w:ascii="Cambria Math" w:eastAsiaTheme="minorEastAsia" w:hAnsi="Cambria Math"/>
              </w:rPr>
              <m:t>h(x)</m:t>
            </m:r>
          </m:e>
        </m:func>
      </m:oMath>
      <w:r>
        <w:rPr>
          <w:rFonts w:eastAsiaTheme="minorEastAsia"/>
        </w:rPr>
        <w:t xml:space="preserve">, make sure </w:t>
      </w:r>
      <m:oMath>
        <m:r>
          <w:rPr>
            <w:rFonts w:ascii="Cambria Math" w:eastAsiaTheme="minorEastAsia" w:hAnsi="Cambria Math"/>
          </w:rPr>
          <m:t>h(x)</m:t>
        </m:r>
      </m:oMath>
      <w:r>
        <w:rPr>
          <w:rFonts w:eastAsiaTheme="minorEastAsia"/>
        </w:rPr>
        <w:t xml:space="preserve"> is defined over the interval </w:t>
      </w:r>
      <m:oMath>
        <m:r>
          <w:rPr>
            <w:rFonts w:ascii="Cambria Math" w:eastAsiaTheme="minorEastAsia" w:hAnsi="Cambria Math"/>
          </w:rPr>
          <m:t>(a, c)</m:t>
        </m:r>
      </m:oMath>
      <w:r>
        <w:rPr>
          <w:rFonts w:eastAsiaTheme="minorEastAsia"/>
        </w:rPr>
        <w:t>.</w:t>
      </w:r>
    </w:p>
    <w:p w14:paraId="79670A8E" w14:textId="45C6A119" w:rsidR="00EE7512" w:rsidRPr="00632F9C" w:rsidRDefault="00EE7512" w:rsidP="00EE7512">
      <w:r w:rsidRPr="00296275">
        <w:rPr>
          <w:rStyle w:val="IntenseEmphasis"/>
        </w:rPr>
        <w:t xml:space="preserve">Media: </w:t>
      </w:r>
      <w:r w:rsidRPr="00296275">
        <w:t>Watch th</w:t>
      </w:r>
      <w:r w:rsidRPr="00296275">
        <w:t>is</w:t>
      </w:r>
      <w:r w:rsidRPr="00296275">
        <w:t xml:space="preserve"> </w:t>
      </w:r>
      <w:hyperlink r:id="rId16" w:tooltip="video on piecewise limits" w:history="1">
        <w:r w:rsidRPr="00296275">
          <w:rPr>
            <w:rStyle w:val="Hyperlink"/>
          </w:rPr>
          <w:t>video</w:t>
        </w:r>
      </w:hyperlink>
      <w:r w:rsidRPr="00296275">
        <w:t xml:space="preserve"> example on </w:t>
      </w:r>
      <w:r w:rsidRPr="00296275">
        <w:t>finding</w:t>
      </w:r>
      <w:r>
        <w:t xml:space="preserve"> limits of piecewise functions</w:t>
      </w:r>
      <w:r w:rsidRPr="00632F9C">
        <w:t>.</w:t>
      </w:r>
    </w:p>
    <w:p w14:paraId="5C512740" w14:textId="77777777" w:rsidR="0026217F" w:rsidRDefault="009F637F" w:rsidP="009F637F">
      <w:pPr>
        <w:rPr>
          <w:rFonts w:eastAsiaTheme="minorEastAsia"/>
        </w:rPr>
      </w:pPr>
      <w:r w:rsidRPr="009F637F">
        <w:rPr>
          <w:rStyle w:val="IntenseEmphasis"/>
        </w:rPr>
        <w:t>Example</w:t>
      </w:r>
      <w:r w:rsidR="0026217F">
        <w:rPr>
          <w:rStyle w:val="IntenseEmphasis"/>
        </w:rPr>
        <w:t>s</w:t>
      </w:r>
      <w:r w:rsidRPr="009F637F">
        <w:rPr>
          <w:rStyle w:val="IntenseEmphasis"/>
        </w:rPr>
        <w:t>:</w:t>
      </w:r>
      <w:r>
        <w:rPr>
          <w:rFonts w:eastAsiaTheme="minorEastAsia"/>
        </w:rPr>
        <w:t xml:space="preserve"> </w:t>
      </w:r>
    </w:p>
    <w:p w14:paraId="5DFB01FF" w14:textId="76D8FCE5" w:rsidR="009F637F" w:rsidRPr="0026217F" w:rsidRDefault="009F637F" w:rsidP="0026217F">
      <w:pPr>
        <w:pStyle w:val="ListParagraph"/>
        <w:numPr>
          <w:ilvl w:val="0"/>
          <w:numId w:val="6"/>
        </w:numPr>
        <w:rPr>
          <w:rFonts w:eastAsiaTheme="minorEastAsia"/>
        </w:rPr>
      </w:pPr>
      <w:r w:rsidRPr="0026217F">
        <w:rPr>
          <w:rFonts w:eastAsiaTheme="minorEastAsia"/>
        </w:rPr>
        <w:t xml:space="preserve">Evaluate each of the following limits, if possible. </w:t>
      </w:r>
    </w:p>
    <w:p w14:paraId="0F30E79C" w14:textId="77777777" w:rsidR="00A974CA" w:rsidRDefault="00A974CA" w:rsidP="0026217F">
      <w:pPr>
        <w:pStyle w:val="ListParagraph"/>
        <w:numPr>
          <w:ilvl w:val="1"/>
          <w:numId w:val="6"/>
        </w:numPr>
        <w:rPr>
          <w:rFonts w:ascii="Cambria Math" w:eastAsiaTheme="minorEastAsia" w:hAnsi="Cambria Math"/>
          <w:oMath/>
        </w:rPr>
        <w:sectPr w:rsidR="00A974CA" w:rsidSect="00A974CA">
          <w:type w:val="continuous"/>
          <w:pgSz w:w="12240" w:h="15840"/>
          <w:pgMar w:top="1080" w:right="1080" w:bottom="1080" w:left="1800" w:header="720" w:footer="720" w:gutter="0"/>
          <w:cols w:space="720"/>
          <w:docGrid w:linePitch="360"/>
        </w:sectPr>
      </w:pPr>
    </w:p>
    <w:p w14:paraId="04C0DEF0" w14:textId="7159702A" w:rsidR="009F637F" w:rsidRDefault="00A536AF" w:rsidP="0026217F">
      <w:pPr>
        <w:pStyle w:val="ListParagraph"/>
        <w:numPr>
          <w:ilvl w:val="1"/>
          <w:numId w:val="6"/>
        </w:num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m:t>
                    </m:r>
                  </m:sup>
                </m:sSup>
              </m:lim>
            </m:limLow>
          </m:fName>
          <m:e>
            <m:rad>
              <m:radPr>
                <m:degHide m:val="1"/>
                <m:ctrlPr>
                  <w:rPr>
                    <w:rFonts w:ascii="Cambria Math" w:eastAsiaTheme="minorEastAsia" w:hAnsi="Cambria Math"/>
                    <w:i/>
                  </w:rPr>
                </m:ctrlPr>
              </m:radPr>
              <m:deg/>
              <m:e>
                <m:r>
                  <w:rPr>
                    <w:rFonts w:ascii="Cambria Math" w:eastAsiaTheme="minorEastAsia" w:hAnsi="Cambria Math"/>
                  </w:rPr>
                  <m:t>x-3</m:t>
                </m:r>
              </m:e>
            </m:rad>
          </m:e>
        </m:func>
      </m:oMath>
    </w:p>
    <w:p w14:paraId="61BA0400" w14:textId="2F943399" w:rsidR="009F637F" w:rsidRDefault="00A536AF" w:rsidP="0026217F">
      <w:pPr>
        <w:pStyle w:val="ListParagraph"/>
        <w:numPr>
          <w:ilvl w:val="1"/>
          <w:numId w:val="6"/>
        </w:num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m:t>
                    </m:r>
                  </m:sup>
                </m:sSup>
              </m:lim>
            </m:limLow>
          </m:fName>
          <m:e>
            <m:rad>
              <m:radPr>
                <m:degHide m:val="1"/>
                <m:ctrlPr>
                  <w:rPr>
                    <w:rFonts w:ascii="Cambria Math" w:eastAsiaTheme="minorEastAsia" w:hAnsi="Cambria Math"/>
                    <w:i/>
                  </w:rPr>
                </m:ctrlPr>
              </m:radPr>
              <m:deg/>
              <m:e>
                <m:r>
                  <w:rPr>
                    <w:rFonts w:ascii="Cambria Math" w:eastAsiaTheme="minorEastAsia" w:hAnsi="Cambria Math"/>
                  </w:rPr>
                  <m:t>x-3</m:t>
                </m:r>
              </m:e>
            </m:rad>
          </m:e>
        </m:func>
      </m:oMath>
    </w:p>
    <w:p w14:paraId="311C3D3D" w14:textId="77777777" w:rsidR="00A974CA" w:rsidRDefault="00A974CA" w:rsidP="0026217F">
      <w:pPr>
        <w:pStyle w:val="ListParagraph"/>
        <w:numPr>
          <w:ilvl w:val="0"/>
          <w:numId w:val="6"/>
        </w:numPr>
        <w:rPr>
          <w:rFonts w:eastAsiaTheme="minorEastAsia"/>
        </w:rPr>
        <w:sectPr w:rsidR="00A974CA" w:rsidSect="00A974CA">
          <w:type w:val="continuous"/>
          <w:pgSz w:w="12240" w:h="15840"/>
          <w:pgMar w:top="1080" w:right="1080" w:bottom="1080" w:left="1800" w:header="720" w:footer="720" w:gutter="0"/>
          <w:cols w:num="2" w:space="720"/>
          <w:docGrid w:linePitch="360"/>
        </w:sectPr>
      </w:pPr>
    </w:p>
    <w:p w14:paraId="0AF79C0E" w14:textId="77777777" w:rsidR="00242CA1" w:rsidRDefault="00242CA1">
      <w:pPr>
        <w:spacing w:line="259" w:lineRule="auto"/>
        <w:rPr>
          <w:rFonts w:eastAsiaTheme="minorEastAsia"/>
        </w:rPr>
      </w:pPr>
      <w:r>
        <w:rPr>
          <w:rFonts w:eastAsiaTheme="minorEastAsia"/>
        </w:rPr>
        <w:br w:type="page"/>
      </w:r>
    </w:p>
    <w:p w14:paraId="638C5131" w14:textId="060685EB" w:rsidR="0026217F" w:rsidRDefault="0026217F" w:rsidP="0026217F">
      <w:pPr>
        <w:pStyle w:val="ListParagraph"/>
        <w:numPr>
          <w:ilvl w:val="0"/>
          <w:numId w:val="6"/>
        </w:numPr>
        <w:rPr>
          <w:rFonts w:eastAsiaTheme="minorEastAsia"/>
        </w:rPr>
      </w:pPr>
      <w:r>
        <w:rPr>
          <w:rFonts w:eastAsiaTheme="minorEastAsia"/>
        </w:rPr>
        <w:lastRenderedPageBreak/>
        <w:t xml:space="preserve">For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4x-3</m:t>
                  </m:r>
                </m:e>
                <m:e>
                  <m:r>
                    <m:rPr>
                      <m:nor/>
                    </m:rPr>
                    <w:rPr>
                      <w:rFonts w:ascii="Cambria Math" w:eastAsiaTheme="minorEastAsia" w:hAnsi="Cambria Math"/>
                    </w:rPr>
                    <m:t>if</m:t>
                  </m:r>
                  <m:r>
                    <w:rPr>
                      <w:rFonts w:ascii="Cambria Math" w:eastAsiaTheme="minorEastAsia" w:hAnsi="Cambria Math"/>
                    </w:rPr>
                    <m:t xml:space="preserve"> x&lt;2</m:t>
                  </m:r>
                </m:e>
              </m:mr>
              <m:m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e>
                <m:e>
                  <m:r>
                    <m:rPr>
                      <m:nor/>
                    </m:rPr>
                    <w:rPr>
                      <w:rFonts w:ascii="Cambria Math" w:eastAsiaTheme="minorEastAsia" w:hAnsi="Cambria Math"/>
                    </w:rPr>
                    <m:t>if</m:t>
                  </m:r>
                  <m:r>
                    <w:rPr>
                      <w:rFonts w:ascii="Cambria Math" w:eastAsiaTheme="minorEastAsia" w:hAnsi="Cambria Math"/>
                    </w:rPr>
                    <m:t xml:space="preserve"> x≥2</m:t>
                  </m:r>
                </m:e>
              </m:mr>
            </m:m>
          </m:e>
        </m:d>
      </m:oMath>
      <w:r>
        <w:rPr>
          <w:rFonts w:eastAsiaTheme="minorEastAsia"/>
        </w:rPr>
        <w:t xml:space="preserve">, evaluate each of the following limits. </w:t>
      </w:r>
    </w:p>
    <w:p w14:paraId="2057C3A8" w14:textId="77777777" w:rsidR="00A974CA" w:rsidRDefault="00A974CA" w:rsidP="0026217F">
      <w:pPr>
        <w:pStyle w:val="ListParagraph"/>
        <w:numPr>
          <w:ilvl w:val="1"/>
          <w:numId w:val="6"/>
        </w:numPr>
        <w:rPr>
          <w:rFonts w:ascii="Cambria Math" w:eastAsiaTheme="minorEastAsia" w:hAnsi="Cambria Math"/>
          <w:oMath/>
        </w:rPr>
        <w:sectPr w:rsidR="00A974CA" w:rsidSect="00A974CA">
          <w:type w:val="continuous"/>
          <w:pgSz w:w="12240" w:h="15840"/>
          <w:pgMar w:top="1080" w:right="1080" w:bottom="1080" w:left="1800" w:header="720" w:footer="720" w:gutter="0"/>
          <w:cols w:space="720"/>
          <w:docGrid w:linePitch="360"/>
        </w:sectPr>
      </w:pPr>
    </w:p>
    <w:p w14:paraId="58D8E855" w14:textId="236622F5" w:rsidR="0026217F" w:rsidRDefault="00A536AF" w:rsidP="009F3DFA">
      <w:pPr>
        <w:pStyle w:val="ListParagraph"/>
        <w:numPr>
          <w:ilvl w:val="1"/>
          <w:numId w:val="6"/>
        </w:numPr>
        <w:spacing w:before="240"/>
        <w:contextualSpacing w:val="0"/>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t>
                    </m:r>
                  </m:sup>
                </m:sSup>
              </m:lim>
            </m:limLow>
          </m:fName>
          <m:e>
            <m:r>
              <w:rPr>
                <w:rFonts w:ascii="Cambria Math" w:eastAsiaTheme="minorEastAsia" w:hAnsi="Cambria Math"/>
              </w:rPr>
              <m:t>f(x)</m:t>
            </m:r>
          </m:e>
        </m:func>
      </m:oMath>
    </w:p>
    <w:p w14:paraId="6D0B93D8" w14:textId="3956AFD7" w:rsidR="0026217F" w:rsidRDefault="00A536AF" w:rsidP="009F3DFA">
      <w:pPr>
        <w:pStyle w:val="ListParagraph"/>
        <w:numPr>
          <w:ilvl w:val="1"/>
          <w:numId w:val="6"/>
        </w:numPr>
        <w:spacing w:before="240"/>
        <w:contextualSpacing w:val="0"/>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t>
                    </m:r>
                  </m:sup>
                </m:sSup>
              </m:lim>
            </m:limLow>
          </m:fName>
          <m:e>
            <m:r>
              <w:rPr>
                <w:rFonts w:ascii="Cambria Math" w:eastAsiaTheme="minorEastAsia" w:hAnsi="Cambria Math"/>
              </w:rPr>
              <m:t>f(x)</m:t>
            </m:r>
          </m:e>
        </m:func>
      </m:oMath>
    </w:p>
    <w:p w14:paraId="7033B33C" w14:textId="170ED069" w:rsidR="0026217F" w:rsidRDefault="00A536AF" w:rsidP="009F3DFA">
      <w:pPr>
        <w:pStyle w:val="ListParagraph"/>
        <w:numPr>
          <w:ilvl w:val="1"/>
          <w:numId w:val="6"/>
        </w:numPr>
        <w:spacing w:before="240"/>
        <w:contextualSpacing w:val="0"/>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x→2</m:t>
                </m:r>
              </m:lim>
            </m:limLow>
          </m:fName>
          <m:e>
            <m:r>
              <w:rPr>
                <w:rFonts w:ascii="Cambria Math" w:eastAsiaTheme="minorEastAsia" w:hAnsi="Cambria Math"/>
              </w:rPr>
              <m:t>f(x)</m:t>
            </m:r>
          </m:e>
        </m:func>
      </m:oMath>
    </w:p>
    <w:p w14:paraId="488B13A7" w14:textId="77777777" w:rsidR="00A974CA" w:rsidRDefault="00A974CA" w:rsidP="0026217F">
      <w:pPr>
        <w:pStyle w:val="ListParagraph"/>
        <w:numPr>
          <w:ilvl w:val="0"/>
          <w:numId w:val="6"/>
        </w:numPr>
        <w:rPr>
          <w:rFonts w:eastAsiaTheme="minorEastAsia"/>
        </w:rPr>
        <w:sectPr w:rsidR="00A974CA" w:rsidSect="00A974CA">
          <w:type w:val="continuous"/>
          <w:pgSz w:w="12240" w:h="15840"/>
          <w:pgMar w:top="1080" w:right="1080" w:bottom="1080" w:left="1800" w:header="720" w:footer="720" w:gutter="0"/>
          <w:cols w:num="3" w:space="720"/>
          <w:docGrid w:linePitch="360"/>
        </w:sectPr>
      </w:pPr>
    </w:p>
    <w:p w14:paraId="603043B7" w14:textId="61F9D5C7" w:rsidR="0026217F" w:rsidRDefault="0026217F" w:rsidP="00A54711">
      <w:pPr>
        <w:pStyle w:val="ListParagraph"/>
        <w:numPr>
          <w:ilvl w:val="0"/>
          <w:numId w:val="6"/>
        </w:numPr>
        <w:spacing w:before="2760"/>
        <w:contextualSpacing w:val="0"/>
        <w:rPr>
          <w:rFonts w:eastAsiaTheme="minorEastAsia"/>
        </w:rPr>
      </w:pPr>
      <w:r>
        <w:rPr>
          <w:rFonts w:eastAsiaTheme="minorEastAsia"/>
        </w:rPr>
        <w:t xml:space="preserve">Evaluate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t>
                    </m:r>
                  </m:sup>
                </m:sSup>
              </m:lim>
            </m:limLow>
          </m:fName>
          <m:e>
            <m:f>
              <m:fPr>
                <m:ctrlPr>
                  <w:rPr>
                    <w:rFonts w:ascii="Cambria Math" w:eastAsiaTheme="minorEastAsia" w:hAnsi="Cambria Math"/>
                    <w:i/>
                  </w:rPr>
                </m:ctrlPr>
              </m:fPr>
              <m:num>
                <m:r>
                  <w:rPr>
                    <w:rFonts w:ascii="Cambria Math" w:eastAsiaTheme="minorEastAsia" w:hAnsi="Cambria Math"/>
                  </w:rPr>
                  <m:t>x-3</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m:t>
                </m:r>
              </m:den>
            </m:f>
          </m:e>
        </m:func>
      </m:oMath>
    </w:p>
    <w:p w14:paraId="09258A38" w14:textId="77777777" w:rsidR="009D67C3" w:rsidRDefault="009D67C3" w:rsidP="009D67C3"/>
    <w:p w14:paraId="7951C788" w14:textId="60C31141" w:rsidR="009D67C3" w:rsidRPr="00CF5C9C" w:rsidRDefault="009D67C3" w:rsidP="000739D3">
      <w:pPr>
        <w:pStyle w:val="Heading2"/>
        <w:spacing w:before="360"/>
        <w:rPr>
          <w:rFonts w:eastAsiaTheme="minorHAnsi"/>
        </w:rPr>
      </w:pPr>
      <w:r>
        <w:rPr>
          <w:rFonts w:eastAsiaTheme="minorEastAsia"/>
        </w:rPr>
        <w:t>The Squeeze Theorem</w:t>
      </w:r>
    </w:p>
    <w:p w14:paraId="7FC11A6F" w14:textId="0D413955" w:rsidR="0077530B" w:rsidRDefault="009D67C3" w:rsidP="009D67C3">
      <w:pPr>
        <w:rPr>
          <w:rFonts w:eastAsiaTheme="minorEastAsia"/>
        </w:rPr>
      </w:pPr>
      <w:r>
        <w:rPr>
          <w:rFonts w:eastAsiaTheme="minorEastAsia"/>
        </w:rPr>
        <w:t xml:space="preserve">Although the techniques we have been using work very well for algebraic functions, we also need to evaluate limits of trigonometric functions. The squeeze theorem can help us calculate limits by “squeezing” a function, with a limit at a point </w:t>
      </w:r>
      <m:oMath>
        <m:r>
          <w:rPr>
            <w:rFonts w:ascii="Cambria Math" w:eastAsiaTheme="minorEastAsia" w:hAnsi="Cambria Math"/>
          </w:rPr>
          <m:t>a</m:t>
        </m:r>
      </m:oMath>
      <w:r>
        <w:rPr>
          <w:rFonts w:eastAsiaTheme="minorEastAsia"/>
        </w:rPr>
        <w:t xml:space="preserve"> that is unknown, between two functions having a </w:t>
      </w:r>
      <w:r w:rsidR="00296275">
        <w:rPr>
          <w:rFonts w:eastAsiaTheme="minorEastAsia"/>
        </w:rPr>
        <w:t>commonly</w:t>
      </w:r>
      <w:r>
        <w:rPr>
          <w:rFonts w:eastAsiaTheme="minorEastAsia"/>
        </w:rPr>
        <w:t xml:space="preserve"> known limit at </w:t>
      </w:r>
      <m:oMath>
        <m:r>
          <w:rPr>
            <w:rFonts w:ascii="Cambria Math" w:eastAsiaTheme="minorEastAsia" w:hAnsi="Cambria Math"/>
          </w:rPr>
          <m:t>a</m:t>
        </m:r>
      </m:oMath>
      <w:r>
        <w:rPr>
          <w:rFonts w:eastAsiaTheme="minorEastAsia"/>
        </w:rPr>
        <w:t>.</w:t>
      </w:r>
    </w:p>
    <w:p w14:paraId="24EE8001" w14:textId="348AA68A" w:rsidR="0077530B" w:rsidRPr="0077530B" w:rsidRDefault="0077530B" w:rsidP="0077530B">
      <w:pPr>
        <w:pStyle w:val="Quote"/>
        <w:rPr>
          <w:rStyle w:val="Strong"/>
        </w:rPr>
      </w:pPr>
      <w:r w:rsidRPr="0077530B">
        <w:rPr>
          <w:rStyle w:val="Strong"/>
        </w:rPr>
        <w:t>The Squeeze Theorem</w:t>
      </w:r>
    </w:p>
    <w:p w14:paraId="4623BCB9" w14:textId="1A2057CB" w:rsidR="0077530B" w:rsidRDefault="0077530B" w:rsidP="0077530B">
      <w:pPr>
        <w:pStyle w:val="Quote"/>
      </w:pPr>
      <w:r>
        <w:t xml:space="preserve">Let </w:t>
      </w:r>
      <m:oMath>
        <m:r>
          <w:rPr>
            <w:rFonts w:ascii="Cambria Math" w:hAnsi="Cambria Math"/>
          </w:rPr>
          <m:t>f(x)</m:t>
        </m:r>
      </m:oMath>
      <w:r>
        <w:t xml:space="preserve">, </w:t>
      </w:r>
      <m:oMath>
        <m:r>
          <w:rPr>
            <w:rFonts w:ascii="Cambria Math" w:hAnsi="Cambria Math"/>
          </w:rPr>
          <m:t>g(x)</m:t>
        </m:r>
      </m:oMath>
      <w:r>
        <w:t xml:space="preserve">, and </w:t>
      </w:r>
      <m:oMath>
        <m:r>
          <w:rPr>
            <w:rFonts w:ascii="Cambria Math" w:hAnsi="Cambria Math"/>
          </w:rPr>
          <m:t>h(x)</m:t>
        </m:r>
      </m:oMath>
      <w:r>
        <w:t xml:space="preserve"> be defined for all </w:t>
      </w:r>
      <m:oMath>
        <m:r>
          <w:rPr>
            <w:rFonts w:ascii="Cambria Math" w:hAnsi="Cambria Math"/>
          </w:rPr>
          <m:t>x≠a</m:t>
        </m:r>
      </m:oMath>
      <w:r>
        <w:t xml:space="preserve"> over an open interval containing </w:t>
      </w:r>
      <m:oMath>
        <m:r>
          <w:rPr>
            <w:rFonts w:ascii="Cambria Math" w:hAnsi="Cambria Math"/>
          </w:rPr>
          <m:t>a</m:t>
        </m:r>
      </m:oMath>
      <w:r>
        <w:t xml:space="preserve">. If </w:t>
      </w:r>
    </w:p>
    <w:p w14:paraId="65D4C9BB" w14:textId="59C712A1" w:rsidR="0077530B" w:rsidRDefault="0077530B" w:rsidP="005C3415">
      <w:pPr>
        <w:pStyle w:val="Quote"/>
        <w:jc w:val="center"/>
      </w:pPr>
      <m:oMath>
        <m:r>
          <w:rPr>
            <w:rFonts w:ascii="Cambria Math" w:hAnsi="Cambria Math"/>
          </w:rPr>
          <m:t>f(x)≤g(x)≤h(x)</m:t>
        </m:r>
      </m:oMath>
      <w:r w:rsidR="005C3415">
        <w:rPr>
          <w:rFonts w:eastAsiaTheme="minorEastAsia"/>
        </w:rPr>
        <w:t xml:space="preserve"> </w:t>
      </w:r>
    </w:p>
    <w:p w14:paraId="3B33D054" w14:textId="7EB3E5FF" w:rsidR="0077530B" w:rsidRDefault="0077530B" w:rsidP="0077530B">
      <w:pPr>
        <w:pStyle w:val="Quote"/>
      </w:pPr>
      <w:r>
        <w:t xml:space="preserve">for all </w:t>
      </w:r>
      <m:oMath>
        <m:r>
          <w:rPr>
            <w:rFonts w:ascii="Cambria Math" w:hAnsi="Cambria Math"/>
          </w:rPr>
          <m:t>x≠a</m:t>
        </m:r>
      </m:oMath>
      <w:r>
        <w:t xml:space="preserve"> in an open interval containing </w:t>
      </w:r>
      <m:oMath>
        <m:r>
          <w:rPr>
            <w:rFonts w:ascii="Cambria Math" w:hAnsi="Cambria Math"/>
          </w:rPr>
          <m:t>a</m:t>
        </m:r>
      </m:oMath>
      <w:r>
        <w:t xml:space="preserve"> and</w:t>
      </w:r>
    </w:p>
    <w:p w14:paraId="568B69DC" w14:textId="4C44D17F" w:rsidR="0077530B" w:rsidRPr="005C3415" w:rsidRDefault="00A536AF" w:rsidP="005C3415">
      <w:pPr>
        <w:pStyle w:val="Quote"/>
        <w:jc w:val="center"/>
      </w:pPr>
      <m:oMath>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x→a</m:t>
                </m:r>
              </m:lim>
            </m:limLow>
          </m:fName>
          <m:e>
            <m:r>
              <w:rPr>
                <w:rFonts w:ascii="Cambria Math" w:hAnsi="Cambria Math"/>
              </w:rPr>
              <m:t>f(x)</m:t>
            </m:r>
          </m:e>
        </m:func>
        <m:r>
          <w:rPr>
            <w:rFonts w:ascii="Cambria Math" w:hAnsi="Cambria Math"/>
          </w:rPr>
          <m:t>=L=</m:t>
        </m:r>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x→a</m:t>
                </m:r>
              </m:lim>
            </m:limLow>
          </m:fName>
          <m:e>
            <m:r>
              <w:rPr>
                <w:rFonts w:ascii="Cambria Math" w:hAnsi="Cambria Math"/>
              </w:rPr>
              <m:t>h(x)</m:t>
            </m:r>
          </m:e>
        </m:func>
      </m:oMath>
      <w:r w:rsidR="005C3415">
        <w:rPr>
          <w:rFonts w:eastAsiaTheme="minorEastAsia"/>
        </w:rPr>
        <w:t xml:space="preserve"> </w:t>
      </w:r>
    </w:p>
    <w:p w14:paraId="7725088D" w14:textId="39C3CC4A" w:rsidR="0077530B" w:rsidRDefault="0077530B" w:rsidP="0077530B">
      <w:pPr>
        <w:pStyle w:val="Quote"/>
      </w:pPr>
      <w:r>
        <w:t xml:space="preserve">where </w:t>
      </w:r>
      <m:oMath>
        <m:r>
          <w:rPr>
            <w:rFonts w:ascii="Cambria Math" w:hAnsi="Cambria Math"/>
          </w:rPr>
          <m:t>L</m:t>
        </m:r>
      </m:oMath>
      <w:r>
        <w:t xml:space="preserve"> is a real number, then </w:t>
      </w:r>
      <m:oMath>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x→a</m:t>
                </m:r>
              </m:lim>
            </m:limLow>
          </m:fName>
          <m:e>
            <m:r>
              <w:rPr>
                <w:rFonts w:ascii="Cambria Math" w:hAnsi="Cambria Math"/>
              </w:rPr>
              <m:t>g(x)</m:t>
            </m:r>
          </m:e>
        </m:func>
        <m:r>
          <w:rPr>
            <w:rFonts w:ascii="Cambria Math" w:hAnsi="Cambria Math"/>
          </w:rPr>
          <m:t>=L</m:t>
        </m:r>
      </m:oMath>
      <w:r>
        <w:t>.</w:t>
      </w:r>
    </w:p>
    <w:p w14:paraId="27810408" w14:textId="68FF30BB" w:rsidR="0077530B" w:rsidRPr="009D67C3" w:rsidRDefault="0077530B" w:rsidP="00B611C2">
      <w:pPr>
        <w:jc w:val="center"/>
        <w:rPr>
          <w:rFonts w:eastAsiaTheme="minorEastAsia"/>
        </w:rPr>
      </w:pPr>
      <w:r w:rsidRPr="0077530B">
        <w:rPr>
          <w:rFonts w:eastAsiaTheme="minorEastAsia"/>
          <w:noProof/>
        </w:rPr>
        <w:drawing>
          <wp:inline distT="0" distB="0" distL="0" distR="0" wp14:anchorId="20FD6E1F" wp14:editId="516252D4">
            <wp:extent cx="4712676" cy="2045684"/>
            <wp:effectExtent l="0" t="0" r="0" b="0"/>
            <wp:docPr id="3" name="Picture Placeholder 2" descr="A graph of three functions over a small interval. All three functions curve. Over this interval, the function g(x) is trapped between the functions h(x), which gives greater y values for the same x values, and f(x), which gives smaller y values for the same x values. The functions all approach the same limit when x=a."/>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Picture Placeholder 2" descr="A graph of three functions over a small interval. All three functions curve. Over this interval, the function g(x) is trapped between the functions h(x), which gives greater y values for the same x values, and f(x), which gives smaller y values for the same x values. The functions all approach the same limit when x=a."/>
                    <pic:cNvPicPr>
                      <a:picLocks noGrp="1" noChangeAspect="1"/>
                    </pic:cNvPicPr>
                  </pic:nvPicPr>
                  <pic:blipFill>
                    <a:blip r:embed="rId17" cstate="email">
                      <a:extLst>
                        <a:ext uri="{28A0092B-C50C-407E-A947-70E740481C1C}">
                          <a14:useLocalDpi xmlns:a14="http://schemas.microsoft.com/office/drawing/2010/main" val="0"/>
                        </a:ext>
                      </a:extLst>
                    </a:blip>
                    <a:srcRect l="-59269" r="-59269"/>
                    <a:stretch>
                      <a:fillRect/>
                    </a:stretch>
                  </pic:blipFill>
                  <pic:spPr>
                    <a:xfrm>
                      <a:off x="0" y="0"/>
                      <a:ext cx="4744947" cy="2059692"/>
                    </a:xfrm>
                    <a:prstGeom prst="rect">
                      <a:avLst/>
                    </a:prstGeom>
                  </pic:spPr>
                </pic:pic>
              </a:graphicData>
            </a:graphic>
          </wp:inline>
        </w:drawing>
      </w:r>
    </w:p>
    <w:p w14:paraId="2756E4E0" w14:textId="4BCA3FB3" w:rsidR="00EE7512" w:rsidRPr="00632F9C" w:rsidRDefault="00EE7512" w:rsidP="00EE7512">
      <w:r w:rsidRPr="00C9038F">
        <w:rPr>
          <w:rStyle w:val="IntenseEmphasis"/>
        </w:rPr>
        <w:lastRenderedPageBreak/>
        <w:t xml:space="preserve">Media: </w:t>
      </w:r>
      <w:r w:rsidRPr="00C9038F">
        <w:t xml:space="preserve">Watch these </w:t>
      </w:r>
      <w:hyperlink r:id="rId18" w:tooltip="video on squeeze theorem" w:history="1">
        <w:r w:rsidRPr="00C9038F">
          <w:rPr>
            <w:rStyle w:val="Hyperlink"/>
          </w:rPr>
          <w:t>video</w:t>
        </w:r>
        <w:r w:rsidRPr="00C9038F">
          <w:rPr>
            <w:rStyle w:val="Hyperlink"/>
          </w:rPr>
          <w:t>1</w:t>
        </w:r>
      </w:hyperlink>
      <w:r w:rsidRPr="00C9038F">
        <w:t xml:space="preserve"> </w:t>
      </w:r>
      <w:r w:rsidRPr="00C9038F">
        <w:t xml:space="preserve">and </w:t>
      </w:r>
      <w:hyperlink r:id="rId19" w:tooltip="video on squeeze theorem" w:history="1">
        <w:r w:rsidRPr="00C9038F">
          <w:rPr>
            <w:rStyle w:val="Hyperlink"/>
          </w:rPr>
          <w:t>video2</w:t>
        </w:r>
      </w:hyperlink>
      <w:r w:rsidRPr="00C9038F">
        <w:t xml:space="preserve"> </w:t>
      </w:r>
      <w:r w:rsidRPr="00C9038F">
        <w:t xml:space="preserve">examples on </w:t>
      </w:r>
      <w:r w:rsidRPr="00C9038F">
        <w:t>the squeeze</w:t>
      </w:r>
      <w:r>
        <w:t xml:space="preserve"> theorem</w:t>
      </w:r>
      <w:r w:rsidRPr="00632F9C">
        <w:t>.</w:t>
      </w:r>
    </w:p>
    <w:p w14:paraId="5F6120BF" w14:textId="0432A88F" w:rsidR="003507C1" w:rsidRDefault="00BE6917" w:rsidP="0077530B">
      <w:pPr>
        <w:rPr>
          <w:rFonts w:eastAsiaTheme="minorEastAsia"/>
        </w:rPr>
      </w:pPr>
      <w:r w:rsidRPr="00BE6917">
        <w:rPr>
          <w:rStyle w:val="IntenseEmphasis"/>
        </w:rPr>
        <w:t>E</w:t>
      </w:r>
      <w:r w:rsidR="003507C1">
        <w:rPr>
          <w:rStyle w:val="IntenseEmphasis"/>
        </w:rPr>
        <w:t>xamples</w:t>
      </w:r>
    </w:p>
    <w:p w14:paraId="2E5E0F6E" w14:textId="5AC9D5A7" w:rsidR="0026217F" w:rsidRPr="003507C1" w:rsidRDefault="00BE6917" w:rsidP="003507C1">
      <w:pPr>
        <w:pStyle w:val="ListParagraph"/>
        <w:numPr>
          <w:ilvl w:val="0"/>
          <w:numId w:val="7"/>
        </w:numPr>
        <w:rPr>
          <w:rFonts w:eastAsiaTheme="minorEastAsia"/>
        </w:rPr>
      </w:pPr>
      <w:r w:rsidRPr="003507C1">
        <w:rPr>
          <w:rFonts w:eastAsiaTheme="minorEastAsia"/>
        </w:rPr>
        <w:t>Evaluate the following limits by applying the squeeze theorem.</w:t>
      </w:r>
    </w:p>
    <w:p w14:paraId="2ED63804" w14:textId="77777777" w:rsidR="00A974CA" w:rsidRDefault="00A974CA" w:rsidP="003507C1">
      <w:pPr>
        <w:pStyle w:val="ListParagraph"/>
        <w:numPr>
          <w:ilvl w:val="1"/>
          <w:numId w:val="7"/>
        </w:numPr>
        <w:rPr>
          <w:rFonts w:ascii="Cambria Math" w:hAnsi="Cambria Math"/>
          <w:oMath/>
        </w:rPr>
        <w:sectPr w:rsidR="00A974CA" w:rsidSect="00A974CA">
          <w:type w:val="continuous"/>
          <w:pgSz w:w="12240" w:h="15840"/>
          <w:pgMar w:top="1080" w:right="1080" w:bottom="1080" w:left="1800" w:header="720" w:footer="720" w:gutter="0"/>
          <w:cols w:space="720"/>
          <w:docGrid w:linePitch="360"/>
        </w:sectPr>
      </w:pPr>
    </w:p>
    <w:p w14:paraId="5312F559" w14:textId="72A7EA58" w:rsidR="0026217F" w:rsidRDefault="00A536AF" w:rsidP="003507C1">
      <w:pPr>
        <w:pStyle w:val="ListParagraph"/>
        <w:numPr>
          <w:ilvl w:val="1"/>
          <w:numId w:val="7"/>
        </w:num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r>
              <w:rPr>
                <w:rFonts w:ascii="Cambria Math" w:hAnsi="Cambria Math"/>
              </w:rPr>
              <m:t>x</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func>
      </m:oMath>
    </w:p>
    <w:p w14:paraId="52A8CC6D" w14:textId="24A7B785" w:rsidR="00BC5247" w:rsidRDefault="00A536AF" w:rsidP="003507C1">
      <w:pPr>
        <w:pStyle w:val="ListParagraph"/>
        <w:numPr>
          <w:ilvl w:val="1"/>
          <w:numId w:val="7"/>
        </w:num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θ→0</m:t>
                </m:r>
              </m:lim>
            </m:limLow>
          </m:fName>
          <m:e>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num>
              <m:den>
                <m:r>
                  <w:rPr>
                    <w:rFonts w:ascii="Cambria Math" w:eastAsiaTheme="minorEastAsia" w:hAnsi="Cambria Math"/>
                  </w:rPr>
                  <m:t>θ</m:t>
                </m:r>
              </m:den>
            </m:f>
          </m:e>
        </m:func>
      </m:oMath>
    </w:p>
    <w:p w14:paraId="235790C4" w14:textId="77777777" w:rsidR="00A974CA" w:rsidRDefault="00A974CA" w:rsidP="00BC5247">
      <w:pPr>
        <w:pStyle w:val="ListParagraph"/>
        <w:numPr>
          <w:ilvl w:val="0"/>
          <w:numId w:val="7"/>
        </w:numPr>
        <w:rPr>
          <w:rFonts w:eastAsiaTheme="minorEastAsia"/>
        </w:rPr>
        <w:sectPr w:rsidR="00A974CA" w:rsidSect="00A974CA">
          <w:type w:val="continuous"/>
          <w:pgSz w:w="12240" w:h="15840"/>
          <w:pgMar w:top="1080" w:right="1080" w:bottom="1080" w:left="1800" w:header="720" w:footer="720" w:gutter="0"/>
          <w:cols w:num="2" w:space="720"/>
          <w:docGrid w:linePitch="360"/>
        </w:sectPr>
      </w:pPr>
    </w:p>
    <w:p w14:paraId="51383D63" w14:textId="6B2FC9A4" w:rsidR="003507C1" w:rsidRPr="00BC5247" w:rsidRDefault="003507C1" w:rsidP="00124CA8">
      <w:pPr>
        <w:pStyle w:val="ListParagraph"/>
        <w:numPr>
          <w:ilvl w:val="0"/>
          <w:numId w:val="7"/>
        </w:numPr>
        <w:spacing w:before="5040"/>
        <w:contextualSpacing w:val="0"/>
        <w:rPr>
          <w:rFonts w:eastAsiaTheme="minorEastAsia"/>
        </w:rPr>
      </w:pPr>
      <w:r>
        <w:rPr>
          <w:rFonts w:eastAsiaTheme="minorEastAsia"/>
        </w:rPr>
        <w:t xml:space="preserve">True or False? If </w:t>
      </w:r>
      <m:oMath>
        <m:r>
          <w:rPr>
            <w:rFonts w:ascii="Cambria Math" w:eastAsiaTheme="minorEastAsia" w:hAnsi="Cambria Math"/>
          </w:rPr>
          <m:t>2x-1≤g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m:t>
        </m:r>
      </m:oMath>
      <w:r>
        <w:rPr>
          <w:rFonts w:eastAsiaTheme="minorEastAsia"/>
        </w:rPr>
        <w:t xml:space="preserve">, then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x→2</m:t>
                </m:r>
              </m:lim>
            </m:limLow>
          </m:fName>
          <m:e>
            <m:r>
              <w:rPr>
                <w:rFonts w:ascii="Cambria Math" w:eastAsiaTheme="minorEastAsia" w:hAnsi="Cambria Math"/>
              </w:rPr>
              <m:t>g(x)</m:t>
            </m:r>
          </m:e>
        </m:func>
        <m:r>
          <w:rPr>
            <w:rFonts w:ascii="Cambria Math" w:eastAsiaTheme="minorEastAsia" w:hAnsi="Cambria Math"/>
          </w:rPr>
          <m:t>=0</m:t>
        </m:r>
      </m:oMath>
      <w:r>
        <w:rPr>
          <w:rFonts w:eastAsiaTheme="minorEastAsia"/>
        </w:rPr>
        <w:t>.</w:t>
      </w:r>
    </w:p>
    <w:p w14:paraId="365B257D" w14:textId="77777777" w:rsidR="009F637F" w:rsidRPr="009F637F" w:rsidRDefault="009F637F" w:rsidP="009F637F">
      <w:pPr>
        <w:pStyle w:val="ListParagraph"/>
        <w:rPr>
          <w:rFonts w:eastAsiaTheme="minorEastAsia"/>
        </w:rPr>
      </w:pPr>
    </w:p>
    <w:p w14:paraId="337D1992" w14:textId="77777777" w:rsidR="009F637F" w:rsidRPr="00AE2C6A" w:rsidRDefault="009F637F" w:rsidP="009F637F">
      <w:pPr>
        <w:pStyle w:val="ListParagraph"/>
      </w:pPr>
    </w:p>
    <w:p w14:paraId="10E8F3DE" w14:textId="17A1D4AA" w:rsidR="00350BD4" w:rsidRPr="00E4395F" w:rsidRDefault="00350BD4" w:rsidP="00350BD4">
      <w:pPr>
        <w:pStyle w:val="ListParagraph"/>
      </w:pPr>
    </w:p>
    <w:sectPr w:rsidR="00350BD4" w:rsidRPr="00E4395F" w:rsidSect="00A974CA">
      <w:type w:val="continuous"/>
      <w:pgSz w:w="12240" w:h="15840"/>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0BFEA" w14:textId="77777777" w:rsidR="00A536AF" w:rsidRDefault="00A536AF" w:rsidP="00D61F23">
      <w:pPr>
        <w:spacing w:after="0"/>
      </w:pPr>
      <w:r>
        <w:separator/>
      </w:r>
    </w:p>
  </w:endnote>
  <w:endnote w:type="continuationSeparator" w:id="0">
    <w:p w14:paraId="16CD3FEE" w14:textId="77777777" w:rsidR="00A536AF" w:rsidRDefault="00A536AF" w:rsidP="00D61F23">
      <w:pPr>
        <w:spacing w:after="0"/>
      </w:pPr>
      <w:r>
        <w:continuationSeparator/>
      </w:r>
    </w:p>
  </w:endnote>
  <w:endnote w:type="continuationNotice" w:id="1">
    <w:p w14:paraId="1CDA7F17" w14:textId="77777777" w:rsidR="00A536AF" w:rsidRDefault="00A536A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0EF0F" w14:textId="77777777" w:rsidR="00A536AF" w:rsidRDefault="00A536AF" w:rsidP="00D61F23">
      <w:pPr>
        <w:spacing w:after="0"/>
      </w:pPr>
      <w:r>
        <w:separator/>
      </w:r>
    </w:p>
  </w:footnote>
  <w:footnote w:type="continuationSeparator" w:id="0">
    <w:p w14:paraId="656672B9" w14:textId="77777777" w:rsidR="00A536AF" w:rsidRDefault="00A536AF" w:rsidP="00D61F23">
      <w:pPr>
        <w:spacing w:after="0"/>
      </w:pPr>
      <w:r>
        <w:continuationSeparator/>
      </w:r>
    </w:p>
  </w:footnote>
  <w:footnote w:type="continuationNotice" w:id="1">
    <w:p w14:paraId="4E28D0A8" w14:textId="77777777" w:rsidR="00A536AF" w:rsidRDefault="00A536AF">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774DC"/>
    <w:multiLevelType w:val="hybridMultilevel"/>
    <w:tmpl w:val="3048910A"/>
    <w:lvl w:ilvl="0" w:tplc="1BA60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B2430"/>
    <w:multiLevelType w:val="hybridMultilevel"/>
    <w:tmpl w:val="8D625596"/>
    <w:lvl w:ilvl="0" w:tplc="1BA607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8441F"/>
    <w:multiLevelType w:val="hybridMultilevel"/>
    <w:tmpl w:val="E08CF932"/>
    <w:lvl w:ilvl="0" w:tplc="9CA8851A">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10360B"/>
    <w:multiLevelType w:val="hybridMultilevel"/>
    <w:tmpl w:val="F2F2CCE6"/>
    <w:lvl w:ilvl="0" w:tplc="1BA607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41105"/>
    <w:multiLevelType w:val="hybridMultilevel"/>
    <w:tmpl w:val="D4CEA38E"/>
    <w:lvl w:ilvl="0" w:tplc="02BE98D0">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C0122"/>
    <w:multiLevelType w:val="hybridMultilevel"/>
    <w:tmpl w:val="640C8AA4"/>
    <w:lvl w:ilvl="0" w:tplc="9ECA1F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675604"/>
    <w:multiLevelType w:val="hybridMultilevel"/>
    <w:tmpl w:val="5CDA9F0A"/>
    <w:lvl w:ilvl="0" w:tplc="C1102DB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6B64A7"/>
    <w:multiLevelType w:val="hybridMultilevel"/>
    <w:tmpl w:val="6D0A7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581D53"/>
    <w:multiLevelType w:val="hybridMultilevel"/>
    <w:tmpl w:val="99CEE6EE"/>
    <w:lvl w:ilvl="0" w:tplc="1BA60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CA37A8"/>
    <w:multiLevelType w:val="hybridMultilevel"/>
    <w:tmpl w:val="B9FEE78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9316807"/>
    <w:multiLevelType w:val="hybridMultilevel"/>
    <w:tmpl w:val="488236E0"/>
    <w:lvl w:ilvl="0" w:tplc="1BA607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8"/>
  </w:num>
  <w:num w:numId="6">
    <w:abstractNumId w:val="3"/>
  </w:num>
  <w:num w:numId="7">
    <w:abstractNumId w:val="10"/>
  </w:num>
  <w:num w:numId="8">
    <w:abstractNumId w:val="9"/>
  </w:num>
  <w:num w:numId="9">
    <w:abstractNumId w:val="7"/>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B71"/>
    <w:rsid w:val="00012F23"/>
    <w:rsid w:val="00021858"/>
    <w:rsid w:val="00022B8B"/>
    <w:rsid w:val="00067FB0"/>
    <w:rsid w:val="00073847"/>
    <w:rsid w:val="000739D3"/>
    <w:rsid w:val="00082E36"/>
    <w:rsid w:val="000B40E5"/>
    <w:rsid w:val="000C54D4"/>
    <w:rsid w:val="000D6DE9"/>
    <w:rsid w:val="000E12E2"/>
    <w:rsid w:val="0010440C"/>
    <w:rsid w:val="00124CA8"/>
    <w:rsid w:val="001561EA"/>
    <w:rsid w:val="00187E7C"/>
    <w:rsid w:val="001A3B8B"/>
    <w:rsid w:val="001C0B04"/>
    <w:rsid w:val="001C2317"/>
    <w:rsid w:val="00242CA1"/>
    <w:rsid w:val="0026217F"/>
    <w:rsid w:val="002844F1"/>
    <w:rsid w:val="002949D6"/>
    <w:rsid w:val="00296275"/>
    <w:rsid w:val="002B07DB"/>
    <w:rsid w:val="002B64F7"/>
    <w:rsid w:val="00312142"/>
    <w:rsid w:val="00340818"/>
    <w:rsid w:val="003507C1"/>
    <w:rsid w:val="00350BD4"/>
    <w:rsid w:val="003746B4"/>
    <w:rsid w:val="00376CA3"/>
    <w:rsid w:val="003A42EE"/>
    <w:rsid w:val="003A4FC0"/>
    <w:rsid w:val="003B1989"/>
    <w:rsid w:val="003C2458"/>
    <w:rsid w:val="003C51DF"/>
    <w:rsid w:val="003D3E36"/>
    <w:rsid w:val="003D73A1"/>
    <w:rsid w:val="00403ADD"/>
    <w:rsid w:val="00407280"/>
    <w:rsid w:val="00417B7E"/>
    <w:rsid w:val="00441CC8"/>
    <w:rsid w:val="004533B2"/>
    <w:rsid w:val="004A3501"/>
    <w:rsid w:val="004C2A75"/>
    <w:rsid w:val="00554EB9"/>
    <w:rsid w:val="005C3415"/>
    <w:rsid w:val="00627E94"/>
    <w:rsid w:val="0063049B"/>
    <w:rsid w:val="00644751"/>
    <w:rsid w:val="00670BA8"/>
    <w:rsid w:val="00677868"/>
    <w:rsid w:val="00692157"/>
    <w:rsid w:val="006932EE"/>
    <w:rsid w:val="00697385"/>
    <w:rsid w:val="006C363A"/>
    <w:rsid w:val="00704402"/>
    <w:rsid w:val="00764FA2"/>
    <w:rsid w:val="0077530B"/>
    <w:rsid w:val="007A64B6"/>
    <w:rsid w:val="007A7B08"/>
    <w:rsid w:val="007B7E80"/>
    <w:rsid w:val="00857312"/>
    <w:rsid w:val="008C37AC"/>
    <w:rsid w:val="00902C0A"/>
    <w:rsid w:val="00954B71"/>
    <w:rsid w:val="00993CF9"/>
    <w:rsid w:val="00995009"/>
    <w:rsid w:val="009D67C3"/>
    <w:rsid w:val="009F1E82"/>
    <w:rsid w:val="009F3DFA"/>
    <w:rsid w:val="009F637F"/>
    <w:rsid w:val="009F7DCE"/>
    <w:rsid w:val="00A06071"/>
    <w:rsid w:val="00A20742"/>
    <w:rsid w:val="00A23779"/>
    <w:rsid w:val="00A241E4"/>
    <w:rsid w:val="00A24B49"/>
    <w:rsid w:val="00A32149"/>
    <w:rsid w:val="00A536AF"/>
    <w:rsid w:val="00A54711"/>
    <w:rsid w:val="00A86430"/>
    <w:rsid w:val="00A974CA"/>
    <w:rsid w:val="00AA1275"/>
    <w:rsid w:val="00AE2C6A"/>
    <w:rsid w:val="00B3618F"/>
    <w:rsid w:val="00B611C2"/>
    <w:rsid w:val="00B91152"/>
    <w:rsid w:val="00BB274A"/>
    <w:rsid w:val="00BB77E9"/>
    <w:rsid w:val="00BC5247"/>
    <w:rsid w:val="00BD3F86"/>
    <w:rsid w:val="00BE6917"/>
    <w:rsid w:val="00C26DAA"/>
    <w:rsid w:val="00C37FAB"/>
    <w:rsid w:val="00C9038F"/>
    <w:rsid w:val="00CC0EC8"/>
    <w:rsid w:val="00CF5C9C"/>
    <w:rsid w:val="00D01317"/>
    <w:rsid w:val="00D173D4"/>
    <w:rsid w:val="00D331CF"/>
    <w:rsid w:val="00D50842"/>
    <w:rsid w:val="00D61F23"/>
    <w:rsid w:val="00D8365E"/>
    <w:rsid w:val="00DA7D13"/>
    <w:rsid w:val="00DD549B"/>
    <w:rsid w:val="00DE33D1"/>
    <w:rsid w:val="00E25212"/>
    <w:rsid w:val="00E41281"/>
    <w:rsid w:val="00E4395F"/>
    <w:rsid w:val="00EA71BB"/>
    <w:rsid w:val="00EB0BEA"/>
    <w:rsid w:val="00EB25B9"/>
    <w:rsid w:val="00EC4F3C"/>
    <w:rsid w:val="00ED5C85"/>
    <w:rsid w:val="00ED5D9B"/>
    <w:rsid w:val="00EE6A43"/>
    <w:rsid w:val="00EE7512"/>
    <w:rsid w:val="00F20E9A"/>
    <w:rsid w:val="00F37BE5"/>
    <w:rsid w:val="00F40EEA"/>
    <w:rsid w:val="00F561DE"/>
    <w:rsid w:val="00F60326"/>
    <w:rsid w:val="00FE29BC"/>
    <w:rsid w:val="00FF1A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6FB32"/>
  <w15:chartTrackingRefBased/>
  <w15:docId w15:val="{91E25FE5-858C-8547-9348-C0131C70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7DB"/>
    <w:pPr>
      <w:spacing w:line="240" w:lineRule="auto"/>
    </w:pPr>
    <w:rPr>
      <w:sz w:val="24"/>
    </w:rPr>
  </w:style>
  <w:style w:type="paragraph" w:styleId="Heading1">
    <w:name w:val="heading 1"/>
    <w:basedOn w:val="Normal"/>
    <w:next w:val="Normal"/>
    <w:link w:val="Heading1Char"/>
    <w:uiPriority w:val="9"/>
    <w:qFormat/>
    <w:rsid w:val="002B07DB"/>
    <w:pPr>
      <w:keepNext/>
      <w:keepLines/>
      <w:spacing w:after="240"/>
      <w:outlineLvl w:val="0"/>
    </w:pPr>
    <w:rPr>
      <w:rFonts w:asciiTheme="majorHAnsi" w:eastAsia="Times New Roman" w:hAnsiTheme="majorHAnsi" w:cstheme="majorBidi"/>
      <w:b/>
      <w:color w:val="00704A" w:themeColor="text2"/>
      <w:spacing w:val="20"/>
      <w:sz w:val="36"/>
      <w:szCs w:val="32"/>
    </w:rPr>
  </w:style>
  <w:style w:type="paragraph" w:styleId="Heading2">
    <w:name w:val="heading 2"/>
    <w:basedOn w:val="Normal"/>
    <w:next w:val="Normal"/>
    <w:link w:val="Heading2Char"/>
    <w:uiPriority w:val="9"/>
    <w:unhideWhenUsed/>
    <w:qFormat/>
    <w:rsid w:val="002B07DB"/>
    <w:pPr>
      <w:keepNext/>
      <w:keepLines/>
      <w:spacing w:before="120" w:after="120"/>
      <w:outlineLvl w:val="1"/>
    </w:pPr>
    <w:rPr>
      <w:rFonts w:asciiTheme="majorHAnsi" w:eastAsia="Times New Roman" w:hAnsiTheme="majorHAnsi" w:cstheme="majorBidi"/>
      <w:b/>
      <w:color w:val="00704A" w:themeColor="text2"/>
      <w:spacing w:val="10"/>
      <w:sz w:val="32"/>
      <w:szCs w:val="26"/>
    </w:rPr>
  </w:style>
  <w:style w:type="paragraph" w:styleId="Heading3">
    <w:name w:val="heading 3"/>
    <w:basedOn w:val="Normal"/>
    <w:next w:val="Normal"/>
    <w:link w:val="Heading3Char"/>
    <w:uiPriority w:val="9"/>
    <w:unhideWhenUsed/>
    <w:qFormat/>
    <w:rsid w:val="00644751"/>
    <w:pPr>
      <w:keepNext/>
      <w:keepLines/>
      <w:spacing w:before="120" w:after="120"/>
      <w:outlineLvl w:val="2"/>
    </w:pPr>
    <w:rPr>
      <w:rFonts w:asciiTheme="majorHAnsi" w:eastAsiaTheme="majorEastAsia" w:hAnsiTheme="majorHAnsi" w:cstheme="majorBidi"/>
      <w:color w:val="50565B" w:themeColor="accent1" w:themeShade="80"/>
      <w:sz w:val="28"/>
      <w:szCs w:val="24"/>
      <w:u w:val="single"/>
    </w:rPr>
  </w:style>
  <w:style w:type="paragraph" w:styleId="Heading4">
    <w:name w:val="heading 4"/>
    <w:basedOn w:val="Normal"/>
    <w:next w:val="Normal"/>
    <w:link w:val="Heading4Char"/>
    <w:uiPriority w:val="9"/>
    <w:unhideWhenUsed/>
    <w:qFormat/>
    <w:rsid w:val="00644751"/>
    <w:pPr>
      <w:keepNext/>
      <w:keepLines/>
      <w:spacing w:before="120" w:after="120"/>
      <w:outlineLvl w:val="3"/>
    </w:pPr>
    <w:rPr>
      <w:rFonts w:asciiTheme="majorHAnsi" w:eastAsiaTheme="majorEastAsia" w:hAnsiTheme="majorHAnsi" w:cstheme="majorBidi"/>
      <w:i/>
      <w:iCs/>
      <w:color w:val="50565B" w:themeColor="accent1" w:themeShade="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DB"/>
    <w:rPr>
      <w:rFonts w:asciiTheme="majorHAnsi" w:eastAsia="Times New Roman" w:hAnsiTheme="majorHAnsi" w:cstheme="majorBidi"/>
      <w:b/>
      <w:color w:val="00704A" w:themeColor="text2"/>
      <w:spacing w:val="20"/>
      <w:sz w:val="36"/>
      <w:szCs w:val="32"/>
    </w:rPr>
  </w:style>
  <w:style w:type="character" w:customStyle="1" w:styleId="Heading2Char">
    <w:name w:val="Heading 2 Char"/>
    <w:basedOn w:val="DefaultParagraphFont"/>
    <w:link w:val="Heading2"/>
    <w:uiPriority w:val="9"/>
    <w:rsid w:val="002B07DB"/>
    <w:rPr>
      <w:rFonts w:asciiTheme="majorHAnsi" w:eastAsia="Times New Roman" w:hAnsiTheme="majorHAnsi" w:cstheme="majorBidi"/>
      <w:b/>
      <w:color w:val="00704A" w:themeColor="text2"/>
      <w:spacing w:val="10"/>
      <w:sz w:val="32"/>
      <w:szCs w:val="26"/>
    </w:rPr>
  </w:style>
  <w:style w:type="character" w:customStyle="1" w:styleId="Heading3Char">
    <w:name w:val="Heading 3 Char"/>
    <w:basedOn w:val="DefaultParagraphFont"/>
    <w:link w:val="Heading3"/>
    <w:uiPriority w:val="9"/>
    <w:rsid w:val="00644751"/>
    <w:rPr>
      <w:rFonts w:asciiTheme="majorHAnsi" w:eastAsiaTheme="majorEastAsia" w:hAnsiTheme="majorHAnsi" w:cstheme="majorBidi"/>
      <w:color w:val="50565B" w:themeColor="accent1" w:themeShade="80"/>
      <w:sz w:val="28"/>
      <w:szCs w:val="24"/>
      <w:u w:val="single"/>
    </w:rPr>
  </w:style>
  <w:style w:type="character" w:customStyle="1" w:styleId="Heading4Char">
    <w:name w:val="Heading 4 Char"/>
    <w:basedOn w:val="DefaultParagraphFont"/>
    <w:link w:val="Heading4"/>
    <w:uiPriority w:val="9"/>
    <w:rsid w:val="00644751"/>
    <w:rPr>
      <w:rFonts w:asciiTheme="majorHAnsi" w:eastAsiaTheme="majorEastAsia" w:hAnsiTheme="majorHAnsi" w:cstheme="majorBidi"/>
      <w:i/>
      <w:iCs/>
      <w:color w:val="50565B" w:themeColor="accent1" w:themeShade="80"/>
      <w:sz w:val="28"/>
    </w:rPr>
  </w:style>
  <w:style w:type="character" w:styleId="SubtleEmphasis">
    <w:name w:val="Subtle Emphasis"/>
    <w:basedOn w:val="DefaultParagraphFont"/>
    <w:uiPriority w:val="19"/>
    <w:qFormat/>
    <w:rsid w:val="00644751"/>
    <w:rPr>
      <w:i/>
      <w:iCs/>
      <w:color w:val="000000" w:themeColor="text1"/>
    </w:rPr>
  </w:style>
  <w:style w:type="character" w:styleId="Emphasis">
    <w:name w:val="Emphasis"/>
    <w:basedOn w:val="DefaultParagraphFont"/>
    <w:uiPriority w:val="20"/>
    <w:qFormat/>
    <w:rsid w:val="002B07DB"/>
    <w:rPr>
      <w:i/>
      <w:iCs/>
      <w:color w:val="000000" w:themeColor="text1"/>
      <w:spacing w:val="4"/>
      <w:szCs w:val="26"/>
    </w:rPr>
  </w:style>
  <w:style w:type="character" w:styleId="IntenseEmphasis">
    <w:name w:val="Intense Emphasis"/>
    <w:basedOn w:val="DefaultParagraphFont"/>
    <w:uiPriority w:val="21"/>
    <w:qFormat/>
    <w:rsid w:val="00ED5D9B"/>
    <w:rPr>
      <w:b/>
      <w:i/>
      <w:iCs/>
      <w:color w:val="00704A" w:themeColor="text2"/>
      <w:spacing w:val="4"/>
      <w:sz w:val="26"/>
      <w:szCs w:val="26"/>
    </w:rPr>
  </w:style>
  <w:style w:type="character" w:styleId="Strong">
    <w:name w:val="Strong"/>
    <w:basedOn w:val="DefaultParagraphFont"/>
    <w:uiPriority w:val="22"/>
    <w:qFormat/>
    <w:rsid w:val="00993CF9"/>
    <w:rPr>
      <w:rFonts w:asciiTheme="minorHAnsi" w:hAnsiTheme="minorHAnsi"/>
      <w:b/>
      <w:bCs/>
      <w:spacing w:val="4"/>
      <w:sz w:val="24"/>
      <w:szCs w:val="26"/>
    </w:rPr>
  </w:style>
  <w:style w:type="paragraph" w:styleId="ListParagraph">
    <w:name w:val="List Paragraph"/>
    <w:basedOn w:val="Normal"/>
    <w:uiPriority w:val="34"/>
    <w:qFormat/>
    <w:rsid w:val="00644751"/>
    <w:pPr>
      <w:ind w:left="720"/>
      <w:contextualSpacing/>
    </w:pPr>
  </w:style>
  <w:style w:type="paragraph" w:styleId="Quote">
    <w:name w:val="Quote"/>
    <w:basedOn w:val="Normal"/>
    <w:next w:val="Normal"/>
    <w:link w:val="QuoteChar"/>
    <w:uiPriority w:val="29"/>
    <w:qFormat/>
    <w:rsid w:val="00954B71"/>
    <w:pPr>
      <w:pBdr>
        <w:top w:val="single" w:sz="4" w:space="1" w:color="auto"/>
        <w:left w:val="single" w:sz="4" w:space="4" w:color="auto"/>
        <w:bottom w:val="single" w:sz="4" w:space="1" w:color="auto"/>
        <w:right w:val="single" w:sz="4" w:space="4" w:color="auto"/>
      </w:pBdr>
      <w:shd w:val="clear" w:color="auto" w:fill="FFFACA" w:themeFill="accent4" w:themeFillTint="33"/>
      <w:ind w:left="720" w:right="720"/>
    </w:pPr>
    <w:rPr>
      <w:noProof/>
    </w:rPr>
  </w:style>
  <w:style w:type="character" w:customStyle="1" w:styleId="QuoteChar">
    <w:name w:val="Quote Char"/>
    <w:basedOn w:val="DefaultParagraphFont"/>
    <w:link w:val="Quote"/>
    <w:uiPriority w:val="29"/>
    <w:rsid w:val="00954B71"/>
    <w:rPr>
      <w:noProof/>
      <w:sz w:val="24"/>
      <w:shd w:val="clear" w:color="auto" w:fill="FFFACA" w:themeFill="accent4" w:themeFillTint="33"/>
    </w:rPr>
  </w:style>
  <w:style w:type="paragraph" w:styleId="Header">
    <w:name w:val="header"/>
    <w:basedOn w:val="Normal"/>
    <w:link w:val="HeaderChar"/>
    <w:uiPriority w:val="99"/>
    <w:unhideWhenUsed/>
    <w:rsid w:val="00D61F23"/>
    <w:pPr>
      <w:tabs>
        <w:tab w:val="center" w:pos="4680"/>
        <w:tab w:val="right" w:pos="9360"/>
      </w:tabs>
      <w:spacing w:after="0"/>
    </w:pPr>
  </w:style>
  <w:style w:type="character" w:customStyle="1" w:styleId="HeaderChar">
    <w:name w:val="Header Char"/>
    <w:basedOn w:val="DefaultParagraphFont"/>
    <w:link w:val="Header"/>
    <w:uiPriority w:val="99"/>
    <w:rsid w:val="00D61F23"/>
    <w:rPr>
      <w:sz w:val="24"/>
    </w:rPr>
  </w:style>
  <w:style w:type="paragraph" w:styleId="Footer">
    <w:name w:val="footer"/>
    <w:basedOn w:val="Normal"/>
    <w:link w:val="FooterChar"/>
    <w:uiPriority w:val="99"/>
    <w:unhideWhenUsed/>
    <w:rsid w:val="00D61F23"/>
    <w:pPr>
      <w:tabs>
        <w:tab w:val="center" w:pos="4680"/>
        <w:tab w:val="right" w:pos="9360"/>
      </w:tabs>
      <w:spacing w:after="0"/>
    </w:pPr>
  </w:style>
  <w:style w:type="character" w:customStyle="1" w:styleId="FooterChar">
    <w:name w:val="Footer Char"/>
    <w:basedOn w:val="DefaultParagraphFont"/>
    <w:link w:val="Footer"/>
    <w:uiPriority w:val="99"/>
    <w:rsid w:val="00D61F23"/>
    <w:rPr>
      <w:sz w:val="24"/>
    </w:rPr>
  </w:style>
  <w:style w:type="character" w:styleId="PlaceholderText">
    <w:name w:val="Placeholder Text"/>
    <w:basedOn w:val="DefaultParagraphFont"/>
    <w:uiPriority w:val="99"/>
    <w:semiHidden/>
    <w:rsid w:val="00E4395F"/>
    <w:rPr>
      <w:color w:val="808080"/>
    </w:rPr>
  </w:style>
  <w:style w:type="character" w:styleId="CommentReference">
    <w:name w:val="annotation reference"/>
    <w:basedOn w:val="DefaultParagraphFont"/>
    <w:uiPriority w:val="99"/>
    <w:semiHidden/>
    <w:unhideWhenUsed/>
    <w:rsid w:val="003C2458"/>
    <w:rPr>
      <w:sz w:val="16"/>
      <w:szCs w:val="16"/>
    </w:rPr>
  </w:style>
  <w:style w:type="paragraph" w:styleId="CommentText">
    <w:name w:val="annotation text"/>
    <w:basedOn w:val="Normal"/>
    <w:link w:val="CommentTextChar"/>
    <w:uiPriority w:val="99"/>
    <w:semiHidden/>
    <w:unhideWhenUsed/>
    <w:rsid w:val="003C2458"/>
    <w:rPr>
      <w:sz w:val="20"/>
      <w:szCs w:val="20"/>
    </w:rPr>
  </w:style>
  <w:style w:type="character" w:customStyle="1" w:styleId="CommentTextChar">
    <w:name w:val="Comment Text Char"/>
    <w:basedOn w:val="DefaultParagraphFont"/>
    <w:link w:val="CommentText"/>
    <w:uiPriority w:val="99"/>
    <w:semiHidden/>
    <w:rsid w:val="003C2458"/>
    <w:rPr>
      <w:sz w:val="20"/>
      <w:szCs w:val="20"/>
    </w:rPr>
  </w:style>
  <w:style w:type="paragraph" w:styleId="CommentSubject">
    <w:name w:val="annotation subject"/>
    <w:basedOn w:val="CommentText"/>
    <w:next w:val="CommentText"/>
    <w:link w:val="CommentSubjectChar"/>
    <w:uiPriority w:val="99"/>
    <w:semiHidden/>
    <w:unhideWhenUsed/>
    <w:rsid w:val="003C2458"/>
    <w:rPr>
      <w:b/>
      <w:bCs/>
    </w:rPr>
  </w:style>
  <w:style w:type="character" w:customStyle="1" w:styleId="CommentSubjectChar">
    <w:name w:val="Comment Subject Char"/>
    <w:basedOn w:val="CommentTextChar"/>
    <w:link w:val="CommentSubject"/>
    <w:uiPriority w:val="99"/>
    <w:semiHidden/>
    <w:rsid w:val="003C2458"/>
    <w:rPr>
      <w:b/>
      <w:bCs/>
      <w:sz w:val="20"/>
      <w:szCs w:val="20"/>
    </w:rPr>
  </w:style>
  <w:style w:type="paragraph" w:styleId="BalloonText">
    <w:name w:val="Balloon Text"/>
    <w:basedOn w:val="Normal"/>
    <w:link w:val="BalloonTextChar"/>
    <w:uiPriority w:val="99"/>
    <w:semiHidden/>
    <w:unhideWhenUsed/>
    <w:rsid w:val="003C245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2458"/>
    <w:rPr>
      <w:rFonts w:ascii="Segoe UI" w:hAnsi="Segoe UI" w:cs="Segoe UI"/>
      <w:sz w:val="18"/>
      <w:szCs w:val="18"/>
    </w:rPr>
  </w:style>
  <w:style w:type="character" w:styleId="Hyperlink">
    <w:name w:val="Hyperlink"/>
    <w:basedOn w:val="DefaultParagraphFont"/>
    <w:uiPriority w:val="99"/>
    <w:unhideWhenUsed/>
    <w:rsid w:val="00187E7C"/>
    <w:rPr>
      <w:color w:val="0563C1" w:themeColor="hyperlink"/>
      <w:u w:val="single"/>
    </w:rPr>
  </w:style>
  <w:style w:type="character" w:styleId="UnresolvedMention">
    <w:name w:val="Unresolved Mention"/>
    <w:basedOn w:val="DefaultParagraphFont"/>
    <w:uiPriority w:val="99"/>
    <w:semiHidden/>
    <w:unhideWhenUsed/>
    <w:rsid w:val="001561EA"/>
    <w:rPr>
      <w:color w:val="605E5C"/>
      <w:shd w:val="clear" w:color="auto" w:fill="E1DFDD"/>
    </w:rPr>
  </w:style>
  <w:style w:type="character" w:styleId="FollowedHyperlink">
    <w:name w:val="FollowedHyperlink"/>
    <w:basedOn w:val="DefaultParagraphFont"/>
    <w:uiPriority w:val="99"/>
    <w:semiHidden/>
    <w:unhideWhenUsed/>
    <w:rsid w:val="00FE29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youtu.be/s6le_KaP0fM" TargetMode="External"/><Relationship Id="rId18" Type="http://schemas.openxmlformats.org/officeDocument/2006/relationships/hyperlink" Target="https://youtu.be/ALVijKml6iw"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youtu.be/gRk24f3SUWQ" TargetMode="Externa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hyperlink" Target="https://youtu.be/8ZOXR4pn3Q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P7G7F3NzPw0" TargetMode="External"/><Relationship Id="rId5" Type="http://schemas.openxmlformats.org/officeDocument/2006/relationships/styles" Target="styles.xml"/><Relationship Id="rId15" Type="http://schemas.openxmlformats.org/officeDocument/2006/relationships/hyperlink" Target="https://youtu.be/ouWAhqeAaik" TargetMode="External"/><Relationship Id="rId10" Type="http://schemas.openxmlformats.org/officeDocument/2006/relationships/hyperlink" Target="https://youtu.be/VLiMfJHZIpk" TargetMode="External"/><Relationship Id="rId19" Type="http://schemas.openxmlformats.org/officeDocument/2006/relationships/hyperlink" Target="https://youtu.be/67ggx4zn1M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youtu.be/ptgGkxhExA0" TargetMode="External"/></Relationships>
</file>

<file path=word/theme/theme1.xml><?xml version="1.0" encoding="utf-8"?>
<a:theme xmlns:a="http://schemas.openxmlformats.org/drawingml/2006/main" name="Office Theme">
  <a:themeElements>
    <a:clrScheme name="GGC Colors">
      <a:dk1>
        <a:srgbClr val="000000"/>
      </a:dk1>
      <a:lt1>
        <a:srgbClr val="FFFFFF"/>
      </a:lt1>
      <a:dk2>
        <a:srgbClr val="00704A"/>
      </a:dk2>
      <a:lt2>
        <a:srgbClr val="F0E5D6"/>
      </a:lt2>
      <a:accent1>
        <a:srgbClr val="A5ACB0"/>
      </a:accent1>
      <a:accent2>
        <a:srgbClr val="EC6932"/>
      </a:accent2>
      <a:accent3>
        <a:srgbClr val="63CAE1"/>
      </a:accent3>
      <a:accent4>
        <a:srgbClr val="F5E100"/>
      </a:accent4>
      <a:accent5>
        <a:srgbClr val="0B7CBC"/>
      </a:accent5>
      <a:accent6>
        <a:srgbClr val="85C44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e2015afa0c93841591fa4ba4c95e3fdb">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2eb5c4070bf94bae3690707c9b699abb"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533BB3-1E82-4857-B2A9-932A7BB87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92ACCA-615C-4CD7-908B-5ED720C66DF8}">
  <ds:schemaRefs>
    <ds:schemaRef ds:uri="http://schemas.microsoft.com/sharepoint/v3/contenttype/forms"/>
  </ds:schemaRefs>
</ds:datastoreItem>
</file>

<file path=customXml/itemProps3.xml><?xml version="1.0" encoding="utf-8"?>
<ds:datastoreItem xmlns:ds="http://schemas.openxmlformats.org/officeDocument/2006/customXml" ds:itemID="{376E4216-6A2A-4AF7-89D9-352A7519E0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2732</TotalTime>
  <Pages>6</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Robinson</dc:creator>
  <cp:keywords/>
  <dc:description/>
  <cp:lastModifiedBy>Katherine Pinzon</cp:lastModifiedBy>
  <cp:revision>82</cp:revision>
  <dcterms:created xsi:type="dcterms:W3CDTF">2020-11-12T23:44:00Z</dcterms:created>
  <dcterms:modified xsi:type="dcterms:W3CDTF">2020-12-09T18:52:00Z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