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A1309" w14:textId="4B364030" w:rsidR="003B3BC6" w:rsidRDefault="006E2E43" w:rsidP="006E2E43">
      <w:pPr>
        <w:pStyle w:val="Heading1"/>
        <w:pBdr>
          <w:top w:val="single" w:sz="4" w:space="1" w:color="auto"/>
        </w:pBdr>
      </w:pPr>
      <w:r>
        <w:t xml:space="preserve">Section 3.9: </w:t>
      </w:r>
      <w:r w:rsidR="00C51881">
        <w:t>Derivatives of Exponential and Logarithmic Functions</w:t>
      </w:r>
    </w:p>
    <w:p w14:paraId="4D2D6763" w14:textId="1820BE0D" w:rsidR="0074776C" w:rsidRDefault="00C51881" w:rsidP="00C51881">
      <w:pPr>
        <w:pStyle w:val="Heading2"/>
      </w:pPr>
      <w:r>
        <w:t>Derivative of the Exponential Function</w:t>
      </w:r>
    </w:p>
    <w:p w14:paraId="3B27BF4E" w14:textId="361F1C01" w:rsidR="00C51881" w:rsidRPr="00C51881" w:rsidRDefault="00C51881" w:rsidP="00C51881">
      <w:pPr>
        <w:pStyle w:val="Quote"/>
        <w:rPr>
          <w:rStyle w:val="Strong"/>
        </w:rPr>
      </w:pPr>
      <w:r w:rsidRPr="00C51881">
        <w:rPr>
          <w:rStyle w:val="Strong"/>
        </w:rPr>
        <w:t xml:space="preserve">Derivative of the Natural Exponential Function </w:t>
      </w:r>
    </w:p>
    <w:p w14:paraId="62822921" w14:textId="0F721824" w:rsidR="00C51881" w:rsidRDefault="00C51881" w:rsidP="00C51881">
      <w:pPr>
        <w:pStyle w:val="Quote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be the natural exponential function. Then </w:t>
      </w:r>
    </w:p>
    <w:p w14:paraId="2714D0DB" w14:textId="62A3AA66" w:rsidR="00C51881" w:rsidRDefault="0007452D" w:rsidP="00C51881">
      <w:pPr>
        <w:pStyle w:val="Quote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 w:val="0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 w:val="0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C51881">
        <w:rPr>
          <w:rFonts w:eastAsiaTheme="minorEastAsia"/>
        </w:rPr>
        <w:t>.</w:t>
      </w:r>
    </w:p>
    <w:p w14:paraId="3BCD0124" w14:textId="42194052" w:rsidR="00C51881" w:rsidRDefault="00C51881" w:rsidP="00C51881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In general, </w:t>
      </w:r>
    </w:p>
    <w:p w14:paraId="5DC57430" w14:textId="209109F4" w:rsidR="00C51881" w:rsidRDefault="0007452D" w:rsidP="00C51881">
      <w:pPr>
        <w:pStyle w:val="Quote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noProof w:val="0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noProof w:val="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 w:val="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g(x)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 w:val="0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noProof w:val="0"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(x)</m:t>
        </m:r>
      </m:oMath>
      <w:r w:rsidR="00C51881">
        <w:rPr>
          <w:rFonts w:eastAsiaTheme="minorEastAsia"/>
        </w:rPr>
        <w:t>.</w:t>
      </w:r>
    </w:p>
    <w:p w14:paraId="4124A224" w14:textId="42576C1F" w:rsidR="00DF5781" w:rsidRPr="001C2317" w:rsidRDefault="00DF5781" w:rsidP="00DF5781">
      <w:r w:rsidRPr="001C2317">
        <w:rPr>
          <w:rStyle w:val="IntenseEmphasis"/>
        </w:rPr>
        <w:t xml:space="preserve">Media: </w:t>
      </w:r>
      <w:r w:rsidRPr="001C2317">
        <w:t>Watch th</w:t>
      </w:r>
      <w:r w:rsidR="00CC46A4">
        <w:t xml:space="preserve">ese </w:t>
      </w:r>
      <w:hyperlink r:id="rId10" w:tooltip="video example" w:history="1">
        <w:r w:rsidRPr="003768EE">
          <w:rPr>
            <w:rStyle w:val="Hyperlink"/>
          </w:rPr>
          <w:t>video</w:t>
        </w:r>
      </w:hyperlink>
      <w:r w:rsidR="00CC46A4">
        <w:rPr>
          <w:rStyle w:val="Hyperlink"/>
        </w:rPr>
        <w:t>1</w:t>
      </w:r>
      <w:r w:rsidR="00CC46A4">
        <w:t xml:space="preserve"> and </w:t>
      </w:r>
      <w:hyperlink r:id="rId11" w:tooltip="video example" w:history="1">
        <w:r w:rsidR="00CC46A4" w:rsidRPr="00CC46A4">
          <w:rPr>
            <w:rStyle w:val="Hyperlink"/>
          </w:rPr>
          <w:t>video2</w:t>
        </w:r>
      </w:hyperlink>
      <w:r w:rsidR="00CC46A4">
        <w:t xml:space="preserve"> e</w:t>
      </w:r>
      <w:r w:rsidRPr="001C2317">
        <w:t>xample</w:t>
      </w:r>
      <w:r w:rsidR="00CC46A4">
        <w:t>s</w:t>
      </w:r>
      <w:r w:rsidRPr="001C2317">
        <w:t xml:space="preserve"> on </w:t>
      </w:r>
      <w:r w:rsidR="00C974B9">
        <w:t>the derivative of an exponential function</w:t>
      </w:r>
      <w:r>
        <w:t>.</w:t>
      </w:r>
    </w:p>
    <w:p w14:paraId="1F3E0D89" w14:textId="64D83283" w:rsidR="00C51881" w:rsidRPr="00C51881" w:rsidRDefault="00C51881" w:rsidP="00C51881">
      <w:pPr>
        <w:rPr>
          <w:rStyle w:val="IntenseEmphasis"/>
        </w:rPr>
      </w:pPr>
      <w:r w:rsidRPr="00C51881">
        <w:rPr>
          <w:rStyle w:val="IntenseEmphasis"/>
        </w:rPr>
        <w:t>Examples</w:t>
      </w:r>
    </w:p>
    <w:p w14:paraId="5516B23E" w14:textId="44AFD796" w:rsidR="00C51881" w:rsidRDefault="00C51881" w:rsidP="00C51881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Find the derivative of each of the following:</w:t>
      </w:r>
    </w:p>
    <w:p w14:paraId="269AB4F1" w14:textId="77777777" w:rsidR="00B71794" w:rsidRDefault="00B71794" w:rsidP="00C51881">
      <w:pPr>
        <w:pStyle w:val="ListParagraph"/>
        <w:numPr>
          <w:ilvl w:val="1"/>
          <w:numId w:val="24"/>
        </w:numPr>
        <w:rPr>
          <w:rFonts w:ascii="Cambria Math" w:eastAsiaTheme="minorEastAsia" w:hAnsi="Cambria Math"/>
          <w:oMath/>
        </w:rPr>
        <w:sectPr w:rsidR="00B71794" w:rsidSect="00D61F23">
          <w:pgSz w:w="12240" w:h="15840"/>
          <w:pgMar w:top="1080" w:right="1080" w:bottom="1080" w:left="1800" w:header="720" w:footer="720" w:gutter="0"/>
          <w:cols w:space="720"/>
          <w:docGrid w:linePitch="360"/>
        </w:sectPr>
      </w:pPr>
    </w:p>
    <w:p w14:paraId="28EE74BA" w14:textId="1E11A95A" w:rsidR="00C51881" w:rsidRDefault="00C51881" w:rsidP="00C51881">
      <w:pPr>
        <w:pStyle w:val="ListParagraph"/>
        <w:numPr>
          <w:ilvl w:val="1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tan⁡</m:t>
            </m:r>
            <m:r>
              <w:rPr>
                <w:rFonts w:ascii="Cambria Math" w:eastAsiaTheme="minorEastAsia" w:hAnsi="Cambria Math"/>
              </w:rPr>
              <m:t>(2x)</m:t>
            </m:r>
          </m:sup>
        </m:sSup>
      </m:oMath>
    </w:p>
    <w:p w14:paraId="0501F5D5" w14:textId="3F416AFD" w:rsidR="00C51881" w:rsidRDefault="00C51881" w:rsidP="00C51881">
      <w:pPr>
        <w:pStyle w:val="ListParagraph"/>
        <w:numPr>
          <w:ilvl w:val="1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11C88A11" w14:textId="77777777" w:rsidR="00B71794" w:rsidRDefault="00B71794" w:rsidP="00C51881">
      <w:pPr>
        <w:pStyle w:val="ListParagraph"/>
        <w:numPr>
          <w:ilvl w:val="0"/>
          <w:numId w:val="24"/>
        </w:numPr>
        <w:rPr>
          <w:rFonts w:eastAsiaTheme="minorEastAsia"/>
        </w:rPr>
        <w:sectPr w:rsidR="00B71794" w:rsidSect="00B71794">
          <w:type w:val="continuous"/>
          <w:pgSz w:w="12240" w:h="15840"/>
          <w:pgMar w:top="1080" w:right="1080" w:bottom="1080" w:left="1800" w:header="720" w:footer="720" w:gutter="0"/>
          <w:cols w:num="2" w:space="720"/>
          <w:docGrid w:linePitch="360"/>
        </w:sectPr>
      </w:pPr>
    </w:p>
    <w:p w14:paraId="74CBE952" w14:textId="64896638" w:rsidR="00C51881" w:rsidRDefault="00C51881" w:rsidP="00B71794">
      <w:pPr>
        <w:pStyle w:val="ListParagraph"/>
        <w:numPr>
          <w:ilvl w:val="0"/>
          <w:numId w:val="24"/>
        </w:numPr>
        <w:spacing w:before="36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A colony of mosquitoes has an initial population of </w:t>
      </w:r>
      <m:oMath>
        <m:r>
          <w:rPr>
            <w:rFonts w:ascii="Cambria Math" w:eastAsiaTheme="minorEastAsia" w:hAnsi="Cambria Math"/>
          </w:rPr>
          <m:t>1000</m:t>
        </m:r>
      </m:oMath>
      <w:r>
        <w:rPr>
          <w:rFonts w:eastAsiaTheme="minorEastAsia"/>
        </w:rPr>
        <w:t xml:space="preserve">. After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days, the population is given by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=1000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0.3t</m:t>
            </m:r>
          </m:sup>
        </m:sSup>
      </m:oMath>
      <w:r w:rsidR="0007452D">
        <w:rPr>
          <w:rFonts w:eastAsiaTheme="minorEastAsia"/>
        </w:rPr>
        <w:t>. Show that the ratio</w:t>
      </w:r>
      <w:bookmarkStart w:id="0" w:name="_GoBack"/>
      <w:bookmarkEnd w:id="0"/>
      <w:r>
        <w:rPr>
          <w:rFonts w:eastAsiaTheme="minorEastAsia"/>
        </w:rPr>
        <w:t xml:space="preserve"> of the rate of change of the population,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, to the population, </w:t>
      </w:r>
      <m:oMath>
        <m:r>
          <w:rPr>
            <w:rFonts w:ascii="Cambria Math" w:eastAsiaTheme="minorEastAsia" w:hAnsi="Cambria Math"/>
          </w:rPr>
          <m:t>A(t)</m:t>
        </m:r>
      </m:oMath>
      <w:r>
        <w:rPr>
          <w:rFonts w:eastAsiaTheme="minorEastAsia"/>
        </w:rPr>
        <w:t xml:space="preserve"> is constant.</w:t>
      </w:r>
    </w:p>
    <w:p w14:paraId="4486767D" w14:textId="77777777" w:rsidR="0028540F" w:rsidRDefault="0028540F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75D2ED5" w14:textId="0DA4E903" w:rsidR="00C51881" w:rsidRDefault="0028540F" w:rsidP="0028540F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Derivative of the Logarithmic Function</w:t>
      </w:r>
    </w:p>
    <w:p w14:paraId="0A8BC367" w14:textId="53C2BDD9" w:rsidR="0028540F" w:rsidRDefault="0028540F" w:rsidP="00C51881">
      <w:pPr>
        <w:rPr>
          <w:rFonts w:eastAsiaTheme="minorEastAsia"/>
        </w:rPr>
      </w:pPr>
      <w:r>
        <w:rPr>
          <w:rFonts w:eastAsiaTheme="minorEastAsia"/>
        </w:rPr>
        <w:t>Now that we have the derivative of the natural exponential function, we can use implicit differentiation to find the derivative of its inverse, the natural logarithmic function.</w:t>
      </w:r>
    </w:p>
    <w:p w14:paraId="70F9FE3B" w14:textId="2364C5D3" w:rsidR="0028540F" w:rsidRPr="0028540F" w:rsidRDefault="0028540F" w:rsidP="0028540F">
      <w:pPr>
        <w:pStyle w:val="Quote"/>
        <w:rPr>
          <w:rStyle w:val="Strong"/>
        </w:rPr>
      </w:pPr>
      <w:r w:rsidRPr="0028540F">
        <w:rPr>
          <w:rStyle w:val="Strong"/>
        </w:rPr>
        <w:t>The Derivative of the Natural Logarithmic Function</w:t>
      </w:r>
    </w:p>
    <w:p w14:paraId="6C060212" w14:textId="684BC1AB" w:rsidR="0028540F" w:rsidRDefault="0028540F" w:rsidP="0028540F">
      <w:pPr>
        <w:pStyle w:val="Quote"/>
      </w:pPr>
      <w:r>
        <w:t xml:space="preserve">If </w:t>
      </w:r>
      <m:oMath>
        <m:r>
          <w:rPr>
            <w:rFonts w:ascii="Cambria Math" w:hAnsi="Cambria Math"/>
          </w:rPr>
          <m:t>x&gt;0</m:t>
        </m:r>
      </m:oMath>
      <w:r>
        <w:t xml:space="preserve"> and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, then </w:t>
      </w:r>
    </w:p>
    <w:p w14:paraId="3D51B23C" w14:textId="14ED0334" w:rsidR="0028540F" w:rsidRDefault="0007452D" w:rsidP="0028540F">
      <w:pPr>
        <w:pStyle w:val="Quote"/>
        <w:jc w:val="center"/>
      </w:pP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DC1A2E">
        <w:t xml:space="preserve"> </w:t>
      </w:r>
    </w:p>
    <w:p w14:paraId="030853C8" w14:textId="3C4B35C3" w:rsidR="0028540F" w:rsidRDefault="0028540F" w:rsidP="0028540F">
      <w:pPr>
        <w:pStyle w:val="Quote"/>
      </w:pPr>
      <w:r>
        <w:t xml:space="preserve">More generally, let </w:t>
      </w:r>
      <m:oMath>
        <m:r>
          <w:rPr>
            <w:rFonts w:ascii="Cambria Math" w:hAnsi="Cambria Math"/>
          </w:rPr>
          <m:t>g(x)</m:t>
        </m:r>
      </m:oMath>
      <w:r>
        <w:t xml:space="preserve"> be a differentiable function. For all values of </w:t>
      </w:r>
      <m:oMath>
        <m:r>
          <w:rPr>
            <w:rFonts w:ascii="Cambria Math" w:hAnsi="Cambria Math"/>
          </w:rPr>
          <m:t>x</m:t>
        </m:r>
      </m:oMath>
      <w:r>
        <w:t xml:space="preserve"> for which </w:t>
      </w:r>
      <m:oMath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t xml:space="preserve">, the derivative of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 w:val="0"/>
                  </w:rPr>
                </m:ctrlPr>
              </m:dPr>
              <m:e>
                <m:r>
                  <w:rPr>
                    <w:rFonts w:ascii="Cambria Math" w:hAnsi="Cambria Math"/>
                  </w:rPr>
                  <m:t>g(x)</m:t>
                </m:r>
              </m:e>
            </m:d>
          </m:e>
        </m:func>
      </m:oMath>
      <w:r>
        <w:t xml:space="preserve"> is given by</w:t>
      </w:r>
    </w:p>
    <w:p w14:paraId="2C5A4CB6" w14:textId="214FF72D" w:rsidR="0028540F" w:rsidRDefault="0007452D" w:rsidP="0028540F">
      <w:pPr>
        <w:pStyle w:val="Quote"/>
        <w:jc w:val="center"/>
      </w:pPr>
      <m:oMath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 w:rsidR="00DC1A2E">
        <w:t xml:space="preserve"> </w:t>
      </w:r>
    </w:p>
    <w:p w14:paraId="30C3B56D" w14:textId="5366C727" w:rsidR="00DF5781" w:rsidRPr="001C2317" w:rsidRDefault="00DF5781" w:rsidP="00DF5781">
      <w:r w:rsidRPr="001C2317">
        <w:rPr>
          <w:rStyle w:val="IntenseEmphasis"/>
        </w:rPr>
        <w:t xml:space="preserve">Media: </w:t>
      </w:r>
      <w:r w:rsidRPr="001C2317">
        <w:t>Watch th</w:t>
      </w:r>
      <w:r>
        <w:t>ese</w:t>
      </w:r>
      <w:r w:rsidRPr="001C2317">
        <w:t xml:space="preserve"> </w:t>
      </w:r>
      <w:hyperlink r:id="rId12" w:tooltip="video example" w:history="1">
        <w:r w:rsidRPr="003768EE">
          <w:rPr>
            <w:rStyle w:val="Hyperlink"/>
          </w:rPr>
          <w:t>video</w:t>
        </w:r>
      </w:hyperlink>
      <w:r>
        <w:rPr>
          <w:rStyle w:val="Hyperlink"/>
        </w:rPr>
        <w:t>1</w:t>
      </w:r>
      <w:r w:rsidRPr="001C2317">
        <w:t xml:space="preserve"> </w:t>
      </w:r>
      <w:r>
        <w:t xml:space="preserve">and </w:t>
      </w:r>
      <w:hyperlink r:id="rId13" w:tooltip="video example" w:history="1">
        <w:r w:rsidRPr="00A22AFB">
          <w:rPr>
            <w:rStyle w:val="Hyperlink"/>
          </w:rPr>
          <w:t>video2</w:t>
        </w:r>
      </w:hyperlink>
      <w:r>
        <w:t xml:space="preserve"> </w:t>
      </w:r>
      <w:r w:rsidRPr="001C2317">
        <w:t>example</w:t>
      </w:r>
      <w:r>
        <w:t>s</w:t>
      </w:r>
      <w:r w:rsidRPr="001C2317">
        <w:t xml:space="preserve"> on </w:t>
      </w:r>
      <w:r w:rsidR="00A22AFB">
        <w:t>the derivative of logarithmic functions</w:t>
      </w:r>
      <w:r>
        <w:t>.</w:t>
      </w:r>
    </w:p>
    <w:p w14:paraId="2AFE96A7" w14:textId="59E216C4" w:rsidR="00E115C4" w:rsidRPr="00101DED" w:rsidRDefault="00E115C4" w:rsidP="00101DED">
      <w:pPr>
        <w:rPr>
          <w:b/>
          <w:i/>
          <w:iCs/>
          <w:color w:val="00704A" w:themeColor="text2"/>
          <w:spacing w:val="4"/>
          <w:sz w:val="26"/>
          <w:szCs w:val="26"/>
        </w:rPr>
      </w:pPr>
      <w:r w:rsidRPr="00E115C4">
        <w:rPr>
          <w:rStyle w:val="IntenseEmphasis"/>
        </w:rPr>
        <w:t>Examples</w:t>
      </w:r>
      <w:r w:rsidR="00101DED">
        <w:rPr>
          <w:rStyle w:val="IntenseEmphasis"/>
        </w:rPr>
        <w:t xml:space="preserve">: </w:t>
      </w:r>
      <w:r w:rsidRPr="00101DED">
        <w:rPr>
          <w:rFonts w:eastAsiaTheme="minorEastAsia"/>
        </w:rPr>
        <w:t>Find the derivative of each of the following:</w:t>
      </w:r>
    </w:p>
    <w:p w14:paraId="3A618BB6" w14:textId="77777777" w:rsidR="003C0CDB" w:rsidRDefault="003C0CDB" w:rsidP="00101DED">
      <w:pPr>
        <w:pStyle w:val="ListParagraph"/>
        <w:numPr>
          <w:ilvl w:val="0"/>
          <w:numId w:val="25"/>
        </w:numPr>
        <w:rPr>
          <w:rFonts w:ascii="Cambria Math" w:eastAsiaTheme="minorEastAsia" w:hAnsi="Cambria Math"/>
          <w:oMath/>
        </w:rPr>
        <w:sectPr w:rsidR="003C0CDB" w:rsidSect="00B71794">
          <w:type w:val="continuous"/>
          <w:pgSz w:w="12240" w:h="15840"/>
          <w:pgMar w:top="1080" w:right="1080" w:bottom="1080" w:left="1800" w:header="720" w:footer="720" w:gutter="0"/>
          <w:cols w:space="720"/>
          <w:docGrid w:linePitch="360"/>
        </w:sectPr>
      </w:pPr>
    </w:p>
    <w:p w14:paraId="13B69EA4" w14:textId="689F17D1" w:rsidR="00E115C4" w:rsidRDefault="00E115C4" w:rsidP="00101DED">
      <w:pPr>
        <w:pStyle w:val="ListParagraph"/>
        <w:numPr>
          <w:ilvl w:val="0"/>
          <w:numId w:val="2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+3x-4</m:t>
                </m:r>
              </m:e>
            </m:d>
          </m:e>
        </m:func>
      </m:oMath>
    </w:p>
    <w:p w14:paraId="7B495D8C" w14:textId="67AE6A76" w:rsidR="003C0CDB" w:rsidRPr="003C0CDB" w:rsidRDefault="00E115C4" w:rsidP="00E115C4">
      <w:pPr>
        <w:pStyle w:val="ListParagraph"/>
        <w:numPr>
          <w:ilvl w:val="0"/>
          <w:numId w:val="25"/>
        </w:numPr>
        <w:rPr>
          <w:rFonts w:eastAsiaTheme="minorEastAsia"/>
        </w:rPr>
        <w:sectPr w:rsidR="003C0CDB" w:rsidRPr="003C0CDB" w:rsidSect="003C0CDB">
          <w:type w:val="continuous"/>
          <w:pgSz w:w="12240" w:h="15840"/>
          <w:pgMar w:top="1080" w:right="1080" w:bottom="1080" w:left="1800" w:header="720" w:footer="720" w:gutter="0"/>
          <w:cols w:num="2" w:space="720"/>
          <w:docGrid w:linePitch="360"/>
        </w:sect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2x+1</m:t>
                    </m:r>
                  </m:den>
                </m:f>
              </m:e>
            </m:d>
          </m:e>
        </m:func>
      </m:oMath>
    </w:p>
    <w:p w14:paraId="35AFADB1" w14:textId="50626F10" w:rsidR="00E115C4" w:rsidRDefault="00E115C4" w:rsidP="000C616A">
      <w:pPr>
        <w:spacing w:before="1680"/>
        <w:rPr>
          <w:rFonts w:eastAsiaTheme="minorEastAsia"/>
        </w:rPr>
      </w:pPr>
      <w:r>
        <w:rPr>
          <w:rFonts w:eastAsiaTheme="minorEastAsia"/>
        </w:rPr>
        <w:t>Now that we can differentiate the natural logarithmic function, we can use thi</w:t>
      </w:r>
      <w:r w:rsidR="00DC1A2E">
        <w:rPr>
          <w:rFonts w:eastAsiaTheme="minorEastAsia"/>
        </w:rPr>
        <w:t>s</w:t>
      </w:r>
      <w:r>
        <w:rPr>
          <w:rFonts w:eastAsiaTheme="minorEastAsia"/>
        </w:rPr>
        <w:t xml:space="preserve"> result to find the derivatives of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b&gt;0, b≠1</m:t>
        </m:r>
      </m:oMath>
      <w:r>
        <w:rPr>
          <w:rFonts w:eastAsiaTheme="minorEastAsia"/>
        </w:rPr>
        <w:t>.</w:t>
      </w:r>
    </w:p>
    <w:p w14:paraId="30802D66" w14:textId="3B3E604B" w:rsidR="00E115C4" w:rsidRPr="00872118" w:rsidRDefault="00E115C4" w:rsidP="00872118">
      <w:pPr>
        <w:pStyle w:val="Quote"/>
        <w:rPr>
          <w:rStyle w:val="Strong"/>
        </w:rPr>
      </w:pPr>
      <w:r w:rsidRPr="00872118">
        <w:rPr>
          <w:rStyle w:val="Strong"/>
        </w:rPr>
        <w:t>Derivatives of General Exponential and Logarithmic Functions</w:t>
      </w:r>
    </w:p>
    <w:p w14:paraId="6300EC72" w14:textId="74955288" w:rsidR="00E115C4" w:rsidRDefault="00E115C4" w:rsidP="00872118">
      <w:pPr>
        <w:pStyle w:val="Quote"/>
      </w:pPr>
      <w:r>
        <w:t xml:space="preserve">Let </w:t>
      </w:r>
      <m:oMath>
        <m:r>
          <w:rPr>
            <w:rFonts w:ascii="Cambria Math" w:hAnsi="Cambria Math"/>
          </w:rPr>
          <m:t>b&gt;0, b≠1</m:t>
        </m:r>
      </m:oMath>
      <w:r>
        <w:t xml:space="preserve">, and let </w:t>
      </w:r>
      <m:oMath>
        <m:r>
          <w:rPr>
            <w:rFonts w:ascii="Cambria Math" w:hAnsi="Cambria Math"/>
          </w:rPr>
          <m:t>g(x)</m:t>
        </m:r>
      </m:oMath>
      <w:r>
        <w:t xml:space="preserve"> be a differentiable function.</w:t>
      </w:r>
    </w:p>
    <w:p w14:paraId="1F8C1608" w14:textId="0644426B" w:rsidR="00E115C4" w:rsidRDefault="00E115C4" w:rsidP="00DC1A2E">
      <w:pPr>
        <w:pStyle w:val="Quote"/>
        <w:numPr>
          <w:ilvl w:val="0"/>
          <w:numId w:val="30"/>
        </w:numPr>
      </w:pPr>
      <w:r>
        <w:t xml:space="preserve">If,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  <w:noProof w:val="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, then </w:t>
      </w:r>
    </w:p>
    <w:p w14:paraId="7B8BC48F" w14:textId="461FBC57" w:rsidR="00E115C4" w:rsidRDefault="0007452D" w:rsidP="00872118">
      <w:pPr>
        <w:pStyle w:val="Quote"/>
        <w:jc w:val="center"/>
      </w:pP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b</m:t>
                </m:r>
              </m:e>
            </m:func>
          </m:den>
        </m:f>
      </m:oMath>
      <w:r w:rsidR="00E115C4">
        <w:t>.</w:t>
      </w:r>
    </w:p>
    <w:p w14:paraId="2A6EDC31" w14:textId="5914055E" w:rsidR="00E115C4" w:rsidRDefault="00872118" w:rsidP="00DC1A2E">
      <w:pPr>
        <w:pStyle w:val="Quote"/>
        <w:numPr>
          <w:ilvl w:val="0"/>
          <w:numId w:val="30"/>
        </w:numPr>
      </w:pPr>
      <w:r>
        <w:t xml:space="preserve">If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, then </w:t>
      </w:r>
    </w:p>
    <w:p w14:paraId="26365790" w14:textId="4C6135C4" w:rsidR="00872118" w:rsidRDefault="0007452D" w:rsidP="00872118">
      <w:pPr>
        <w:pStyle w:val="Quote"/>
        <w:jc w:val="center"/>
      </w:pP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 w:rsidR="00872118">
        <w:t>.</w:t>
      </w:r>
    </w:p>
    <w:p w14:paraId="411851C5" w14:textId="59163AEF" w:rsidR="00DF5781" w:rsidRPr="001C2317" w:rsidRDefault="00DF5781" w:rsidP="00DF5781">
      <w:r w:rsidRPr="001C2317">
        <w:rPr>
          <w:rStyle w:val="IntenseEmphasis"/>
        </w:rPr>
        <w:t xml:space="preserve">Media: </w:t>
      </w:r>
      <w:r w:rsidRPr="001C2317">
        <w:t>Watch th</w:t>
      </w:r>
      <w:r>
        <w:t>ese</w:t>
      </w:r>
      <w:r w:rsidRPr="001C2317">
        <w:t xml:space="preserve"> </w:t>
      </w:r>
      <w:hyperlink r:id="rId14" w:tooltip="video example" w:history="1">
        <w:r w:rsidRPr="003768EE">
          <w:rPr>
            <w:rStyle w:val="Hyperlink"/>
          </w:rPr>
          <w:t>video</w:t>
        </w:r>
      </w:hyperlink>
      <w:r>
        <w:rPr>
          <w:rStyle w:val="Hyperlink"/>
        </w:rPr>
        <w:t>1</w:t>
      </w:r>
      <w:r w:rsidRPr="001C2317">
        <w:t xml:space="preserve"> </w:t>
      </w:r>
      <w:r>
        <w:t xml:space="preserve">and </w:t>
      </w:r>
      <w:hyperlink r:id="rId15" w:tooltip="video example" w:history="1">
        <w:r w:rsidRPr="00C203B0">
          <w:rPr>
            <w:rStyle w:val="Hyperlink"/>
          </w:rPr>
          <w:t>video2</w:t>
        </w:r>
      </w:hyperlink>
      <w:r>
        <w:t xml:space="preserve"> </w:t>
      </w:r>
      <w:r w:rsidRPr="001C2317">
        <w:t>example</w:t>
      </w:r>
      <w:r>
        <w:t>s</w:t>
      </w:r>
      <w:r w:rsidRPr="001C2317">
        <w:t xml:space="preserve"> on </w:t>
      </w:r>
      <w:r w:rsidR="00C203B0">
        <w:t>derivatives of exponentials and logs with other bases</w:t>
      </w:r>
      <w:r>
        <w:t>.</w:t>
      </w:r>
    </w:p>
    <w:p w14:paraId="5E17D980" w14:textId="2D18DF34" w:rsidR="00872118" w:rsidRPr="002C633E" w:rsidRDefault="002C633E" w:rsidP="00872118">
      <w:pPr>
        <w:rPr>
          <w:rStyle w:val="IntenseEmphasis"/>
        </w:rPr>
      </w:pPr>
      <w:r w:rsidRPr="002C633E">
        <w:rPr>
          <w:rStyle w:val="IntenseEmphasis"/>
        </w:rPr>
        <w:t>Examples</w:t>
      </w:r>
    </w:p>
    <w:p w14:paraId="2C793215" w14:textId="77777777" w:rsidR="00C203B0" w:rsidRDefault="00C203B0" w:rsidP="00C203B0">
      <w:pPr>
        <w:pStyle w:val="ListParagraph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Find the slope of the line tangent to the graph of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3x+1</m:t>
                </m:r>
              </m:e>
            </m:d>
          </m:e>
        </m:func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>.</w:t>
      </w:r>
    </w:p>
    <w:p w14:paraId="145F3655" w14:textId="77777777" w:rsidR="000C616A" w:rsidRDefault="000C616A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67B9B14" w14:textId="77777777" w:rsidR="00C203B0" w:rsidRDefault="00C203B0" w:rsidP="00C203B0">
      <w:pPr>
        <w:pStyle w:val="ListParagraph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Find the derivative of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den>
        </m:f>
      </m:oMath>
      <w:r>
        <w:rPr>
          <w:rFonts w:eastAsiaTheme="minorEastAsia"/>
        </w:rPr>
        <w:t>.</w:t>
      </w:r>
    </w:p>
    <w:p w14:paraId="669CCF96" w14:textId="02C3D5C7" w:rsidR="002C633E" w:rsidRDefault="00536376" w:rsidP="000C616A">
      <w:pPr>
        <w:pStyle w:val="Heading2"/>
        <w:spacing w:before="2640"/>
        <w:rPr>
          <w:rFonts w:eastAsiaTheme="minorEastAsia"/>
        </w:rPr>
      </w:pPr>
      <w:r>
        <w:rPr>
          <w:rFonts w:eastAsiaTheme="minorEastAsia"/>
        </w:rPr>
        <w:t>Logarithmic Differentiation</w:t>
      </w:r>
    </w:p>
    <w:p w14:paraId="0CAA6CCE" w14:textId="5DC95ED5" w:rsidR="00536376" w:rsidRDefault="00536376" w:rsidP="002C633E">
      <w:pPr>
        <w:rPr>
          <w:rFonts w:eastAsiaTheme="minorEastAsia"/>
        </w:rPr>
      </w:pPr>
      <w:r>
        <w:rPr>
          <w:rFonts w:eastAsiaTheme="minorEastAsia"/>
        </w:rPr>
        <w:t xml:space="preserve">Logarithmic differentiation allows us to differentiate any function of the form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g(x)</m:t>
            </m:r>
          </m:e>
          <m:sup>
            <m:r>
              <w:rPr>
                <w:rFonts w:ascii="Cambria Math" w:eastAsiaTheme="minorEastAsia" w:hAnsi="Cambria Math"/>
              </w:rPr>
              <m:t>f(x)</m:t>
            </m:r>
          </m:sup>
        </m:sSup>
      </m:oMath>
      <w:r>
        <w:rPr>
          <w:rFonts w:eastAsiaTheme="minorEastAsia"/>
        </w:rPr>
        <w:t>. It can also be used to convert a very complex differentiation problem into a simpler one</w:t>
      </w:r>
      <w:r w:rsidR="00C705A6">
        <w:rPr>
          <w:rFonts w:eastAsiaTheme="minorEastAsia"/>
        </w:rPr>
        <w:t>.</w:t>
      </w:r>
    </w:p>
    <w:p w14:paraId="2690A935" w14:textId="5FDC102D" w:rsidR="00536376" w:rsidRPr="0001452A" w:rsidRDefault="00536376" w:rsidP="0001452A">
      <w:pPr>
        <w:pStyle w:val="Quote"/>
        <w:rPr>
          <w:rStyle w:val="Strong"/>
        </w:rPr>
      </w:pPr>
      <w:r w:rsidRPr="0001452A">
        <w:rPr>
          <w:rStyle w:val="Strong"/>
        </w:rPr>
        <w:t>How to Solve Using Logarithmic Differentiation</w:t>
      </w:r>
    </w:p>
    <w:p w14:paraId="18657620" w14:textId="4EC48626" w:rsidR="00536376" w:rsidRDefault="00536376" w:rsidP="00801BBF">
      <w:pPr>
        <w:pStyle w:val="Quote"/>
        <w:numPr>
          <w:ilvl w:val="0"/>
          <w:numId w:val="31"/>
        </w:numPr>
      </w:pPr>
      <w:r>
        <w:t xml:space="preserve">To differentiate </w:t>
      </w:r>
      <m:oMath>
        <m:r>
          <w:rPr>
            <w:rFonts w:ascii="Cambria Math" w:hAnsi="Cambria Math"/>
          </w:rPr>
          <m:t>y=h(x)</m:t>
        </m:r>
      </m:oMath>
      <w:r>
        <w:t xml:space="preserve"> using logarithmic differentiation, take the natural logarithm of both sides of the equation to obtain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 w:val="0"/>
                  </w:rPr>
                </m:ctrlPr>
              </m:dPr>
              <m:e>
                <m:r>
                  <w:rPr>
                    <w:rFonts w:ascii="Cambria Math" w:hAnsi="Cambria Math"/>
                  </w:rPr>
                  <m:t>h(x)</m:t>
                </m:r>
              </m:e>
            </m:d>
          </m:e>
        </m:func>
      </m:oMath>
      <w:r>
        <w:t>.</w:t>
      </w:r>
    </w:p>
    <w:p w14:paraId="73E5A90F" w14:textId="45BFC3C3" w:rsidR="00536376" w:rsidRDefault="00536376" w:rsidP="00801BBF">
      <w:pPr>
        <w:pStyle w:val="Quote"/>
        <w:numPr>
          <w:ilvl w:val="0"/>
          <w:numId w:val="31"/>
        </w:numPr>
      </w:pPr>
      <w:r>
        <w:t xml:space="preserve">Use properties of logarithms to expand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 w:val="0"/>
                  </w:rPr>
                </m:ctrlPr>
              </m:dPr>
              <m:e>
                <m:r>
                  <w:rPr>
                    <w:rFonts w:ascii="Cambria Math" w:hAnsi="Cambria Math"/>
                  </w:rPr>
                  <m:t>h(x)</m:t>
                </m:r>
              </m:e>
            </m:d>
          </m:e>
        </m:func>
      </m:oMath>
      <w:r>
        <w:t xml:space="preserve"> as much as possible.</w:t>
      </w:r>
    </w:p>
    <w:p w14:paraId="0AEE8FB8" w14:textId="56F9D5E1" w:rsidR="00536376" w:rsidRDefault="00536376" w:rsidP="00801BBF">
      <w:pPr>
        <w:pStyle w:val="Quote"/>
        <w:numPr>
          <w:ilvl w:val="0"/>
          <w:numId w:val="31"/>
        </w:numPr>
      </w:pPr>
      <w:r>
        <w:t xml:space="preserve">Differentiate both sides of the equation. On the left we will have </w:t>
      </w: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t>.</w:t>
      </w:r>
    </w:p>
    <w:p w14:paraId="07D732B0" w14:textId="1AC60D23" w:rsidR="00536376" w:rsidRDefault="00536376" w:rsidP="00801BBF">
      <w:pPr>
        <w:pStyle w:val="Quote"/>
        <w:numPr>
          <w:ilvl w:val="0"/>
          <w:numId w:val="31"/>
        </w:numPr>
      </w:pPr>
      <w:r>
        <w:t xml:space="preserve">Multiply both sides of the equation by </w:t>
      </w:r>
      <m:oMath>
        <m:r>
          <w:rPr>
            <w:rFonts w:ascii="Cambria Math" w:hAnsi="Cambria Math"/>
          </w:rPr>
          <m:t>y</m:t>
        </m:r>
      </m:oMath>
      <w:r>
        <w:t xml:space="preserve"> to solve for </w:t>
      </w: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t>.</w:t>
      </w:r>
    </w:p>
    <w:p w14:paraId="79054B94" w14:textId="1217EBDB" w:rsidR="00536376" w:rsidRDefault="00536376" w:rsidP="00801BBF">
      <w:pPr>
        <w:pStyle w:val="Quote"/>
        <w:numPr>
          <w:ilvl w:val="0"/>
          <w:numId w:val="31"/>
        </w:numPr>
      </w:pPr>
      <w:r>
        <w:t xml:space="preserve">Replace </w:t>
      </w:r>
      <m:oMath>
        <m:r>
          <w:rPr>
            <w:rFonts w:ascii="Cambria Math" w:hAnsi="Cambria Math"/>
          </w:rPr>
          <m:t>y</m:t>
        </m:r>
      </m:oMath>
      <w:r>
        <w:t xml:space="preserve"> by </w:t>
      </w:r>
      <m:oMath>
        <m:r>
          <w:rPr>
            <w:rFonts w:ascii="Cambria Math" w:hAnsi="Cambria Math"/>
          </w:rPr>
          <m:t>h(x)</m:t>
        </m:r>
      </m:oMath>
      <w:r>
        <w:t>.</w:t>
      </w:r>
    </w:p>
    <w:p w14:paraId="5EA324FE" w14:textId="29C6E0DF" w:rsidR="00DF5781" w:rsidRPr="001C2317" w:rsidRDefault="00DF5781" w:rsidP="00DF5781">
      <w:r w:rsidRPr="001C2317">
        <w:rPr>
          <w:rStyle w:val="IntenseEmphasis"/>
        </w:rPr>
        <w:t xml:space="preserve">Media: </w:t>
      </w:r>
      <w:r w:rsidRPr="001C2317">
        <w:t>Watch th</w:t>
      </w:r>
      <w:r>
        <w:t>ese</w:t>
      </w:r>
      <w:r w:rsidRPr="001C2317">
        <w:t xml:space="preserve"> </w:t>
      </w:r>
      <w:hyperlink r:id="rId16" w:tooltip="video example" w:history="1">
        <w:r w:rsidRPr="003768EE">
          <w:rPr>
            <w:rStyle w:val="Hyperlink"/>
          </w:rPr>
          <w:t>video</w:t>
        </w:r>
      </w:hyperlink>
      <w:r>
        <w:rPr>
          <w:rStyle w:val="Hyperlink"/>
        </w:rPr>
        <w:t>1</w:t>
      </w:r>
      <w:r w:rsidRPr="001C2317">
        <w:t xml:space="preserve"> </w:t>
      </w:r>
      <w:r>
        <w:t xml:space="preserve">and </w:t>
      </w:r>
      <w:hyperlink r:id="rId17" w:tooltip="video example" w:history="1">
        <w:r w:rsidRPr="00092A40">
          <w:rPr>
            <w:rStyle w:val="Hyperlink"/>
          </w:rPr>
          <w:t>video2</w:t>
        </w:r>
      </w:hyperlink>
      <w:r>
        <w:t xml:space="preserve"> </w:t>
      </w:r>
      <w:r w:rsidRPr="001C2317">
        <w:t>example</w:t>
      </w:r>
      <w:r>
        <w:t>s</w:t>
      </w:r>
      <w:r w:rsidRPr="001C2317">
        <w:t xml:space="preserve"> on </w:t>
      </w:r>
      <w:r w:rsidR="00092A40">
        <w:t>logarithmic differentiation</w:t>
      </w:r>
      <w:r>
        <w:t>.</w:t>
      </w:r>
    </w:p>
    <w:p w14:paraId="7AEB2C16" w14:textId="19ADD5CE" w:rsidR="00536376" w:rsidRDefault="0001452A" w:rsidP="00536376">
      <w:pPr>
        <w:rPr>
          <w:rFonts w:eastAsiaTheme="minorEastAsia"/>
        </w:rPr>
      </w:pPr>
      <w:r w:rsidRPr="00101DED">
        <w:rPr>
          <w:rStyle w:val="IntenseEmphasis"/>
        </w:rPr>
        <w:t>Examples</w:t>
      </w:r>
      <w:r w:rsidR="00101DED" w:rsidRPr="00101DED">
        <w:rPr>
          <w:rStyle w:val="IntenseEmphasis"/>
        </w:rPr>
        <w:t>:</w:t>
      </w:r>
      <w:r w:rsidR="00101DED">
        <w:rPr>
          <w:rFonts w:eastAsiaTheme="minorEastAsia"/>
        </w:rPr>
        <w:t xml:space="preserve"> Find the derivative of each of the following.</w:t>
      </w:r>
    </w:p>
    <w:p w14:paraId="0048EB53" w14:textId="2B8B849D" w:rsidR="0001452A" w:rsidRDefault="00101DED" w:rsidP="0001452A">
      <w:pPr>
        <w:pStyle w:val="ListParagraph"/>
        <w:numPr>
          <w:ilvl w:val="0"/>
          <w:numId w:val="2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sup>
        </m:sSup>
      </m:oMath>
    </w:p>
    <w:p w14:paraId="757D584E" w14:textId="77777777" w:rsidR="000C616A" w:rsidRDefault="000C616A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26B4EBB" w14:textId="2DECEE43" w:rsidR="00101DED" w:rsidRPr="0001452A" w:rsidRDefault="00101DED" w:rsidP="0001452A">
      <w:pPr>
        <w:pStyle w:val="ListParagraph"/>
        <w:numPr>
          <w:ilvl w:val="0"/>
          <w:numId w:val="2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14009348" w14:textId="77777777" w:rsidR="00536376" w:rsidRPr="002C633E" w:rsidRDefault="00536376" w:rsidP="002C633E">
      <w:pPr>
        <w:rPr>
          <w:rFonts w:eastAsiaTheme="minorEastAsia"/>
        </w:rPr>
      </w:pPr>
    </w:p>
    <w:p w14:paraId="3D4BBD1B" w14:textId="77777777" w:rsidR="00872118" w:rsidRPr="00E115C4" w:rsidRDefault="00872118" w:rsidP="00E115C4">
      <w:pPr>
        <w:rPr>
          <w:rFonts w:eastAsiaTheme="minorEastAsia"/>
        </w:rPr>
      </w:pPr>
    </w:p>
    <w:p w14:paraId="70DD6A77" w14:textId="77777777" w:rsidR="00E115C4" w:rsidRPr="00E115C4" w:rsidRDefault="00E115C4" w:rsidP="00E115C4">
      <w:pPr>
        <w:rPr>
          <w:rFonts w:eastAsiaTheme="minorEastAsia"/>
        </w:rPr>
      </w:pPr>
    </w:p>
    <w:p w14:paraId="2FFE734D" w14:textId="77777777" w:rsidR="0028540F" w:rsidRPr="00C51881" w:rsidRDefault="0028540F" w:rsidP="00C51881">
      <w:pPr>
        <w:rPr>
          <w:rFonts w:eastAsiaTheme="minorEastAsia"/>
        </w:rPr>
      </w:pPr>
    </w:p>
    <w:p w14:paraId="0665CE33" w14:textId="77777777" w:rsidR="0074776C" w:rsidRPr="0074776C" w:rsidRDefault="0074776C" w:rsidP="0074776C">
      <w:pPr>
        <w:ind w:left="360"/>
        <w:rPr>
          <w:rFonts w:eastAsiaTheme="minorEastAsia"/>
        </w:rPr>
      </w:pPr>
    </w:p>
    <w:p w14:paraId="76E61EC6" w14:textId="77777777" w:rsidR="00990BFD" w:rsidRPr="00990BFD" w:rsidRDefault="00990BFD" w:rsidP="00990BFD"/>
    <w:sectPr w:rsidR="00990BFD" w:rsidRPr="00990BFD" w:rsidSect="00B71794">
      <w:type w:val="continuous"/>
      <w:pgSz w:w="12240" w:h="15840"/>
      <w:pgMar w:top="1080" w:right="108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5D8D1" w14:textId="77777777" w:rsidR="00DF7BFB" w:rsidRDefault="00DF7BFB" w:rsidP="00D61F23">
      <w:pPr>
        <w:spacing w:after="0"/>
      </w:pPr>
      <w:r>
        <w:separator/>
      </w:r>
    </w:p>
  </w:endnote>
  <w:endnote w:type="continuationSeparator" w:id="0">
    <w:p w14:paraId="7BCB6F2C" w14:textId="77777777" w:rsidR="00DF7BFB" w:rsidRDefault="00DF7BFB" w:rsidP="00D61F23">
      <w:pPr>
        <w:spacing w:after="0"/>
      </w:pPr>
      <w:r>
        <w:continuationSeparator/>
      </w:r>
    </w:p>
  </w:endnote>
  <w:endnote w:type="continuationNotice" w:id="1">
    <w:p w14:paraId="0B67451B" w14:textId="77777777" w:rsidR="00DF7BFB" w:rsidRDefault="00DF7BF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1889B" w14:textId="77777777" w:rsidR="00DF7BFB" w:rsidRDefault="00DF7BFB" w:rsidP="00D61F23">
      <w:pPr>
        <w:spacing w:after="0"/>
      </w:pPr>
      <w:r>
        <w:separator/>
      </w:r>
    </w:p>
  </w:footnote>
  <w:footnote w:type="continuationSeparator" w:id="0">
    <w:p w14:paraId="2CD93C7C" w14:textId="77777777" w:rsidR="00DF7BFB" w:rsidRDefault="00DF7BFB" w:rsidP="00D61F23">
      <w:pPr>
        <w:spacing w:after="0"/>
      </w:pPr>
      <w:r>
        <w:continuationSeparator/>
      </w:r>
    </w:p>
  </w:footnote>
  <w:footnote w:type="continuationNotice" w:id="1">
    <w:p w14:paraId="782C51C7" w14:textId="77777777" w:rsidR="00DF7BFB" w:rsidRDefault="00DF7BF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4567"/>
    <w:multiLevelType w:val="hybridMultilevel"/>
    <w:tmpl w:val="B0287758"/>
    <w:lvl w:ilvl="0" w:tplc="13AAA5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1623E"/>
    <w:multiLevelType w:val="hybridMultilevel"/>
    <w:tmpl w:val="4A4A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479C"/>
    <w:multiLevelType w:val="hybridMultilevel"/>
    <w:tmpl w:val="829AF3A0"/>
    <w:lvl w:ilvl="0" w:tplc="89F4F2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D4064"/>
    <w:multiLevelType w:val="hybridMultilevel"/>
    <w:tmpl w:val="5280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55780"/>
    <w:multiLevelType w:val="hybridMultilevel"/>
    <w:tmpl w:val="803E4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50A17"/>
    <w:multiLevelType w:val="hybridMultilevel"/>
    <w:tmpl w:val="604A9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66136"/>
    <w:multiLevelType w:val="hybridMultilevel"/>
    <w:tmpl w:val="C9CE8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17162"/>
    <w:multiLevelType w:val="hybridMultilevel"/>
    <w:tmpl w:val="FC329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859FF"/>
    <w:multiLevelType w:val="hybridMultilevel"/>
    <w:tmpl w:val="B99AE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B91DAA"/>
    <w:multiLevelType w:val="hybridMultilevel"/>
    <w:tmpl w:val="5C162FBE"/>
    <w:lvl w:ilvl="0" w:tplc="346C84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538D1"/>
    <w:multiLevelType w:val="hybridMultilevel"/>
    <w:tmpl w:val="215AD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E3AF3"/>
    <w:multiLevelType w:val="hybridMultilevel"/>
    <w:tmpl w:val="41A01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646C3"/>
    <w:multiLevelType w:val="hybridMultilevel"/>
    <w:tmpl w:val="F27C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C16DA"/>
    <w:multiLevelType w:val="hybridMultilevel"/>
    <w:tmpl w:val="6F908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E425F"/>
    <w:multiLevelType w:val="hybridMultilevel"/>
    <w:tmpl w:val="ACE8B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323994"/>
    <w:multiLevelType w:val="hybridMultilevel"/>
    <w:tmpl w:val="30407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72D1F"/>
    <w:multiLevelType w:val="hybridMultilevel"/>
    <w:tmpl w:val="74E28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57F84"/>
    <w:multiLevelType w:val="hybridMultilevel"/>
    <w:tmpl w:val="31AE7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BE0B05"/>
    <w:multiLevelType w:val="hybridMultilevel"/>
    <w:tmpl w:val="4D182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C236A"/>
    <w:multiLevelType w:val="hybridMultilevel"/>
    <w:tmpl w:val="CB924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F1233D"/>
    <w:multiLevelType w:val="hybridMultilevel"/>
    <w:tmpl w:val="4BB24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C5053"/>
    <w:multiLevelType w:val="hybridMultilevel"/>
    <w:tmpl w:val="36780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04EB1"/>
    <w:multiLevelType w:val="hybridMultilevel"/>
    <w:tmpl w:val="D57C9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611313"/>
    <w:multiLevelType w:val="hybridMultilevel"/>
    <w:tmpl w:val="9DF08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440AB"/>
    <w:multiLevelType w:val="hybridMultilevel"/>
    <w:tmpl w:val="B45E2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83521"/>
    <w:multiLevelType w:val="hybridMultilevel"/>
    <w:tmpl w:val="19E6F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36D0B"/>
    <w:multiLevelType w:val="hybridMultilevel"/>
    <w:tmpl w:val="C282770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A19E4"/>
    <w:multiLevelType w:val="hybridMultilevel"/>
    <w:tmpl w:val="F840661C"/>
    <w:lvl w:ilvl="0" w:tplc="94BEB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A7489F"/>
    <w:multiLevelType w:val="hybridMultilevel"/>
    <w:tmpl w:val="92BCA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76617"/>
    <w:multiLevelType w:val="hybridMultilevel"/>
    <w:tmpl w:val="4D96EC90"/>
    <w:lvl w:ilvl="0" w:tplc="2354B28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99497D"/>
    <w:multiLevelType w:val="hybridMultilevel"/>
    <w:tmpl w:val="E2324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2"/>
  </w:num>
  <w:num w:numId="5">
    <w:abstractNumId w:val="19"/>
  </w:num>
  <w:num w:numId="6">
    <w:abstractNumId w:val="24"/>
  </w:num>
  <w:num w:numId="7">
    <w:abstractNumId w:val="29"/>
  </w:num>
  <w:num w:numId="8">
    <w:abstractNumId w:val="7"/>
  </w:num>
  <w:num w:numId="9">
    <w:abstractNumId w:val="14"/>
  </w:num>
  <w:num w:numId="10">
    <w:abstractNumId w:val="21"/>
  </w:num>
  <w:num w:numId="11">
    <w:abstractNumId w:val="1"/>
  </w:num>
  <w:num w:numId="12">
    <w:abstractNumId w:val="13"/>
  </w:num>
  <w:num w:numId="13">
    <w:abstractNumId w:val="12"/>
  </w:num>
  <w:num w:numId="14">
    <w:abstractNumId w:val="5"/>
  </w:num>
  <w:num w:numId="15">
    <w:abstractNumId w:val="30"/>
  </w:num>
  <w:num w:numId="16">
    <w:abstractNumId w:val="20"/>
  </w:num>
  <w:num w:numId="17">
    <w:abstractNumId w:val="11"/>
  </w:num>
  <w:num w:numId="18">
    <w:abstractNumId w:val="18"/>
  </w:num>
  <w:num w:numId="19">
    <w:abstractNumId w:val="8"/>
  </w:num>
  <w:num w:numId="20">
    <w:abstractNumId w:val="6"/>
  </w:num>
  <w:num w:numId="21">
    <w:abstractNumId w:val="17"/>
  </w:num>
  <w:num w:numId="22">
    <w:abstractNumId w:val="22"/>
  </w:num>
  <w:num w:numId="23">
    <w:abstractNumId w:val="15"/>
  </w:num>
  <w:num w:numId="24">
    <w:abstractNumId w:val="4"/>
  </w:num>
  <w:num w:numId="25">
    <w:abstractNumId w:val="23"/>
  </w:num>
  <w:num w:numId="26">
    <w:abstractNumId w:val="26"/>
  </w:num>
  <w:num w:numId="27">
    <w:abstractNumId w:val="28"/>
  </w:num>
  <w:num w:numId="28">
    <w:abstractNumId w:val="3"/>
  </w:num>
  <w:num w:numId="29">
    <w:abstractNumId w:val="25"/>
  </w:num>
  <w:num w:numId="30">
    <w:abstractNumId w:val="0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71"/>
    <w:rsid w:val="0001452A"/>
    <w:rsid w:val="00022B8B"/>
    <w:rsid w:val="000413F9"/>
    <w:rsid w:val="00043B4B"/>
    <w:rsid w:val="000647C2"/>
    <w:rsid w:val="0007452D"/>
    <w:rsid w:val="00092A40"/>
    <w:rsid w:val="000B68D0"/>
    <w:rsid w:val="000C616A"/>
    <w:rsid w:val="00101DED"/>
    <w:rsid w:val="00151BA6"/>
    <w:rsid w:val="00182B11"/>
    <w:rsid w:val="001A184C"/>
    <w:rsid w:val="001C0B04"/>
    <w:rsid w:val="001C43D1"/>
    <w:rsid w:val="001F3721"/>
    <w:rsid w:val="0028540F"/>
    <w:rsid w:val="002949D6"/>
    <w:rsid w:val="002B07DB"/>
    <w:rsid w:val="002B68F7"/>
    <w:rsid w:val="002C633E"/>
    <w:rsid w:val="0032104C"/>
    <w:rsid w:val="0034470E"/>
    <w:rsid w:val="00360E6A"/>
    <w:rsid w:val="00370AFF"/>
    <w:rsid w:val="003746B4"/>
    <w:rsid w:val="003A1BD1"/>
    <w:rsid w:val="003B37A8"/>
    <w:rsid w:val="003B3BC6"/>
    <w:rsid w:val="003C0CDB"/>
    <w:rsid w:val="003C51DF"/>
    <w:rsid w:val="003D12CD"/>
    <w:rsid w:val="003D2587"/>
    <w:rsid w:val="00407280"/>
    <w:rsid w:val="004100B5"/>
    <w:rsid w:val="0042560C"/>
    <w:rsid w:val="00483FDF"/>
    <w:rsid w:val="004A0247"/>
    <w:rsid w:val="004D2254"/>
    <w:rsid w:val="004E2892"/>
    <w:rsid w:val="00536376"/>
    <w:rsid w:val="005722F6"/>
    <w:rsid w:val="005975A1"/>
    <w:rsid w:val="005C3245"/>
    <w:rsid w:val="005F3CCD"/>
    <w:rsid w:val="00614B51"/>
    <w:rsid w:val="00644751"/>
    <w:rsid w:val="00657099"/>
    <w:rsid w:val="00665BDB"/>
    <w:rsid w:val="006A0D57"/>
    <w:rsid w:val="006C363A"/>
    <w:rsid w:val="006E2E43"/>
    <w:rsid w:val="006E5834"/>
    <w:rsid w:val="006F3138"/>
    <w:rsid w:val="0074776C"/>
    <w:rsid w:val="00765A42"/>
    <w:rsid w:val="00771579"/>
    <w:rsid w:val="00775E04"/>
    <w:rsid w:val="007A64B6"/>
    <w:rsid w:val="007A7B08"/>
    <w:rsid w:val="007C5A97"/>
    <w:rsid w:val="00801BBF"/>
    <w:rsid w:val="00820F43"/>
    <w:rsid w:val="00846191"/>
    <w:rsid w:val="00857312"/>
    <w:rsid w:val="00872118"/>
    <w:rsid w:val="008A7923"/>
    <w:rsid w:val="008C37AC"/>
    <w:rsid w:val="008C6638"/>
    <w:rsid w:val="00913645"/>
    <w:rsid w:val="0091717C"/>
    <w:rsid w:val="00930AC6"/>
    <w:rsid w:val="00940F28"/>
    <w:rsid w:val="00946BD3"/>
    <w:rsid w:val="00954B71"/>
    <w:rsid w:val="009746FF"/>
    <w:rsid w:val="009865E7"/>
    <w:rsid w:val="00990BFD"/>
    <w:rsid w:val="00993CF9"/>
    <w:rsid w:val="00995009"/>
    <w:rsid w:val="009D5584"/>
    <w:rsid w:val="009D7158"/>
    <w:rsid w:val="009F7DCE"/>
    <w:rsid w:val="00A06071"/>
    <w:rsid w:val="00A22AFB"/>
    <w:rsid w:val="00A23779"/>
    <w:rsid w:val="00A241E4"/>
    <w:rsid w:val="00A24B49"/>
    <w:rsid w:val="00A352BC"/>
    <w:rsid w:val="00A9107D"/>
    <w:rsid w:val="00AA1275"/>
    <w:rsid w:val="00AE1351"/>
    <w:rsid w:val="00AF5350"/>
    <w:rsid w:val="00AF6471"/>
    <w:rsid w:val="00B70781"/>
    <w:rsid w:val="00B71794"/>
    <w:rsid w:val="00B91152"/>
    <w:rsid w:val="00BC673B"/>
    <w:rsid w:val="00BD3F86"/>
    <w:rsid w:val="00BE6752"/>
    <w:rsid w:val="00C1545E"/>
    <w:rsid w:val="00C203B0"/>
    <w:rsid w:val="00C24723"/>
    <w:rsid w:val="00C37FAB"/>
    <w:rsid w:val="00C45BC6"/>
    <w:rsid w:val="00C51881"/>
    <w:rsid w:val="00C56AD2"/>
    <w:rsid w:val="00C705A6"/>
    <w:rsid w:val="00C95B01"/>
    <w:rsid w:val="00C974B9"/>
    <w:rsid w:val="00CA131D"/>
    <w:rsid w:val="00CA32B5"/>
    <w:rsid w:val="00CC0EC8"/>
    <w:rsid w:val="00CC2488"/>
    <w:rsid w:val="00CC46A4"/>
    <w:rsid w:val="00CF1DD3"/>
    <w:rsid w:val="00D11A6F"/>
    <w:rsid w:val="00D331CF"/>
    <w:rsid w:val="00D40F34"/>
    <w:rsid w:val="00D43930"/>
    <w:rsid w:val="00D61F23"/>
    <w:rsid w:val="00D821B7"/>
    <w:rsid w:val="00D8365E"/>
    <w:rsid w:val="00D91BC6"/>
    <w:rsid w:val="00D933F5"/>
    <w:rsid w:val="00DC1A2E"/>
    <w:rsid w:val="00DE33D1"/>
    <w:rsid w:val="00DF19D3"/>
    <w:rsid w:val="00DF5781"/>
    <w:rsid w:val="00DF7BFB"/>
    <w:rsid w:val="00E068A7"/>
    <w:rsid w:val="00E115C4"/>
    <w:rsid w:val="00E41281"/>
    <w:rsid w:val="00EA302C"/>
    <w:rsid w:val="00EB25B9"/>
    <w:rsid w:val="00ED5C85"/>
    <w:rsid w:val="00ED5D9B"/>
    <w:rsid w:val="00EE2330"/>
    <w:rsid w:val="00EF49E2"/>
    <w:rsid w:val="00EF5E10"/>
    <w:rsid w:val="00F1788D"/>
    <w:rsid w:val="00F20E9A"/>
    <w:rsid w:val="00F40EEA"/>
    <w:rsid w:val="00F91F62"/>
    <w:rsid w:val="00FB5568"/>
    <w:rsid w:val="00FE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FB32"/>
  <w15:chartTrackingRefBased/>
  <w15:docId w15:val="{91E25FE5-858C-8547-9348-C0131C70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7DB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7DB"/>
    <w:pPr>
      <w:keepNext/>
      <w:keepLines/>
      <w:spacing w:after="240"/>
      <w:outlineLvl w:val="0"/>
    </w:pPr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7DB"/>
    <w:pPr>
      <w:keepNext/>
      <w:keepLines/>
      <w:spacing w:before="120" w:after="120"/>
      <w:outlineLvl w:val="1"/>
    </w:pPr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75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4751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4751"/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4751"/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styleId="SubtleEmphasis">
    <w:name w:val="Subtle Emphasis"/>
    <w:basedOn w:val="DefaultParagraphFont"/>
    <w:uiPriority w:val="19"/>
    <w:qFormat/>
    <w:rsid w:val="00644751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07DB"/>
    <w:rPr>
      <w:i/>
      <w:iCs/>
      <w:color w:val="000000" w:themeColor="text1"/>
      <w:spacing w:val="4"/>
      <w:szCs w:val="26"/>
    </w:rPr>
  </w:style>
  <w:style w:type="character" w:styleId="IntenseEmphasis">
    <w:name w:val="Intense Emphasis"/>
    <w:basedOn w:val="DefaultParagraphFont"/>
    <w:uiPriority w:val="21"/>
    <w:qFormat/>
    <w:rsid w:val="00ED5D9B"/>
    <w:rPr>
      <w:b/>
      <w:i/>
      <w:iCs/>
      <w:color w:val="00704A" w:themeColor="text2"/>
      <w:spacing w:val="4"/>
      <w:sz w:val="26"/>
      <w:szCs w:val="26"/>
    </w:rPr>
  </w:style>
  <w:style w:type="character" w:styleId="Strong">
    <w:name w:val="Strong"/>
    <w:basedOn w:val="DefaultParagraphFont"/>
    <w:uiPriority w:val="22"/>
    <w:qFormat/>
    <w:rsid w:val="00993CF9"/>
    <w:rPr>
      <w:rFonts w:asciiTheme="minorHAnsi" w:hAnsiTheme="minorHAnsi"/>
      <w:b/>
      <w:bCs/>
      <w:spacing w:val="4"/>
      <w:sz w:val="24"/>
      <w:szCs w:val="26"/>
    </w:rPr>
  </w:style>
  <w:style w:type="paragraph" w:styleId="ListParagraph">
    <w:name w:val="List Paragraph"/>
    <w:basedOn w:val="Normal"/>
    <w:uiPriority w:val="34"/>
    <w:qFormat/>
    <w:rsid w:val="006447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4B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ACA" w:themeFill="accent4" w:themeFillTint="33"/>
      <w:ind w:left="720" w:right="720"/>
    </w:pPr>
    <w:rPr>
      <w:noProof/>
    </w:rPr>
  </w:style>
  <w:style w:type="character" w:customStyle="1" w:styleId="QuoteChar">
    <w:name w:val="Quote Char"/>
    <w:basedOn w:val="DefaultParagraphFont"/>
    <w:link w:val="Quote"/>
    <w:uiPriority w:val="29"/>
    <w:rsid w:val="00954B71"/>
    <w:rPr>
      <w:noProof/>
      <w:sz w:val="24"/>
      <w:shd w:val="clear" w:color="auto" w:fill="FFFACA" w:themeFill="accent4" w:themeFillTint="33"/>
    </w:rPr>
  </w:style>
  <w:style w:type="paragraph" w:styleId="Header">
    <w:name w:val="header"/>
    <w:basedOn w:val="Normal"/>
    <w:link w:val="Head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1F2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1F23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C45BC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C6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6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6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6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6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38"/>
    <w:rPr>
      <w:rFonts w:ascii="Segoe UI" w:hAnsi="Segoe UI" w:cs="Segoe UI"/>
      <w:sz w:val="18"/>
      <w:szCs w:val="18"/>
    </w:rPr>
  </w:style>
  <w:style w:type="table" w:customStyle="1" w:styleId="GridTable41">
    <w:name w:val="Grid Table 41"/>
    <w:basedOn w:val="TableNormal"/>
    <w:uiPriority w:val="49"/>
    <w:rsid w:val="001A184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Hyperlink">
    <w:name w:val="Hyperlink"/>
    <w:basedOn w:val="DefaultParagraphFont"/>
    <w:uiPriority w:val="99"/>
    <w:unhideWhenUsed/>
    <w:rsid w:val="006E583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2A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6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R9c-vEuYjj4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BYFiDW1_pxk" TargetMode="External"/><Relationship Id="rId17" Type="http://schemas.openxmlformats.org/officeDocument/2006/relationships/hyperlink" Target="https://youtu.be/SqB-MaegTk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ivMj1gl3Us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B8olpqejnjE" TargetMode="External"/><Relationship Id="rId5" Type="http://schemas.openxmlformats.org/officeDocument/2006/relationships/styles" Target="styles.xml"/><Relationship Id="rId15" Type="http://schemas.openxmlformats.org/officeDocument/2006/relationships/hyperlink" Target="https://youtu.be/HORYwxL0c34" TargetMode="External"/><Relationship Id="rId10" Type="http://schemas.openxmlformats.org/officeDocument/2006/relationships/hyperlink" Target="https://youtu.be/1Zbelm56VKA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P3ek1zjlG30" TargetMode="External"/></Relationships>
</file>

<file path=word/theme/theme1.xml><?xml version="1.0" encoding="utf-8"?>
<a:theme xmlns:a="http://schemas.openxmlformats.org/drawingml/2006/main" name="Office Theme">
  <a:themeElements>
    <a:clrScheme name="GGC Colors">
      <a:dk1>
        <a:srgbClr val="000000"/>
      </a:dk1>
      <a:lt1>
        <a:srgbClr val="FFFFFF"/>
      </a:lt1>
      <a:dk2>
        <a:srgbClr val="00704A"/>
      </a:dk2>
      <a:lt2>
        <a:srgbClr val="F0E5D6"/>
      </a:lt2>
      <a:accent1>
        <a:srgbClr val="A5ACB0"/>
      </a:accent1>
      <a:accent2>
        <a:srgbClr val="EC6932"/>
      </a:accent2>
      <a:accent3>
        <a:srgbClr val="63CAE1"/>
      </a:accent3>
      <a:accent4>
        <a:srgbClr val="F5E100"/>
      </a:accent4>
      <a:accent5>
        <a:srgbClr val="0B7CBC"/>
      </a:accent5>
      <a:accent6>
        <a:srgbClr val="85C44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e2015afa0c93841591fa4ba4c95e3fdb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2eb5c4070bf94bae3690707c9b699abb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533BB3-1E82-4857-B2A9-932A7BB87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92ACCA-615C-4CD7-908B-5ED720C66D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6E4216-6A2A-4AF7-89D9-352A7519E0D1}">
  <ds:schemaRefs>
    <ds:schemaRef ds:uri="http://schemas.microsoft.com/office/2006/metadata/properties"/>
    <ds:schemaRef ds:uri="http://www.w3.org/XML/1998/namespace"/>
    <ds:schemaRef ds:uri="8c222443-d295-4ed9-b50b-c0887899d137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58a657bd-954d-47e9-a834-f04f5ee8a359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Robinson</dc:creator>
  <cp:keywords/>
  <dc:description/>
  <cp:lastModifiedBy>Tonya DeGeorge</cp:lastModifiedBy>
  <cp:revision>28</cp:revision>
  <dcterms:created xsi:type="dcterms:W3CDTF">2020-12-06T21:30:00Z</dcterms:created>
  <dcterms:modified xsi:type="dcterms:W3CDTF">2021-01-05T01:56:00Z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