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467D6" w14:textId="42734727" w:rsidR="004C0C19" w:rsidRDefault="004C0C19" w:rsidP="004C0C19">
      <w:pPr>
        <w:pStyle w:val="Heading1"/>
        <w:pBdr>
          <w:top w:val="single" w:sz="4" w:space="1" w:color="auto"/>
        </w:pBdr>
      </w:pPr>
      <w:r>
        <w:t>S</w:t>
      </w:r>
      <w:r w:rsidR="008212F7">
        <w:t>ection 4.</w:t>
      </w:r>
      <w:r w:rsidR="009D5C72">
        <w:t>4</w:t>
      </w:r>
      <w:r>
        <w:t xml:space="preserve">: </w:t>
      </w:r>
      <w:r w:rsidR="009D5C72">
        <w:t>The Mean Value Theorem</w:t>
      </w:r>
    </w:p>
    <w:p w14:paraId="5B7D84B9" w14:textId="416EC87A" w:rsidR="001F77CC" w:rsidRPr="00D82298" w:rsidRDefault="001F77CC" w:rsidP="001F77CC">
      <w:pPr>
        <w:rPr>
          <w:rFonts w:eastAsiaTheme="minorEastAsia"/>
        </w:rPr>
      </w:pPr>
      <w:r>
        <w:t xml:space="preserve">The Mean Value Theorem is one of the most important theorems in calculus. </w:t>
      </w:r>
      <w:r w:rsidR="00D82298">
        <w:t xml:space="preserve">The Mean Value Theorem says that for a function that meets its conditions, at some point the tangent line has the same slope as the secant line between the ends. For this function, there are two values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82298">
        <w:rPr>
          <w:rFonts w:eastAsiaTheme="minorEastAsia"/>
        </w:rPr>
        <w:t xml:space="preserve"> and </w:t>
      </w:r>
      <w:r w:rsidR="00D82298">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D82298">
        <w:rPr>
          <w:rFonts w:eastAsiaTheme="minorEastAsia"/>
        </w:rPr>
        <w:t xml:space="preserve"> such that the tangent line to </w:t>
      </w:r>
      <m:oMath>
        <m:r>
          <w:rPr>
            <w:rFonts w:ascii="Cambria Math" w:eastAsiaTheme="minorEastAsia" w:hAnsi="Cambria Math"/>
          </w:rPr>
          <m:t>f</m:t>
        </m:r>
      </m:oMath>
      <w:r w:rsidR="00D82298">
        <w:rPr>
          <w:rFonts w:eastAsiaTheme="minorEastAsia"/>
        </w:rPr>
        <w:t xml:space="preserve"> at </w:t>
      </w:r>
      <w:r w:rsidR="00D8229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82298">
        <w:rPr>
          <w:rFonts w:eastAsiaTheme="minorEastAsia"/>
        </w:rPr>
        <w:t xml:space="preserve"> and </w:t>
      </w:r>
      <w:r w:rsidR="00D82298">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D82298">
        <w:rPr>
          <w:rFonts w:eastAsiaTheme="minorEastAsia"/>
        </w:rPr>
        <w:t xml:space="preserve"> has the same slope as the secant line. </w:t>
      </w:r>
    </w:p>
    <w:p w14:paraId="4D985DAC" w14:textId="02466718" w:rsidR="00ED57A9" w:rsidRDefault="00ED57A9" w:rsidP="00ED57A9">
      <w:pPr>
        <w:pStyle w:val="Heading2"/>
      </w:pPr>
      <w:r>
        <w:t>The Mean Value Theorem and Its Meaning</w:t>
      </w:r>
    </w:p>
    <w:p w14:paraId="6524F983" w14:textId="4FBA0C59" w:rsidR="00ED57A9" w:rsidRPr="00ED57A9" w:rsidRDefault="00ED57A9" w:rsidP="00ED57A9">
      <w:pPr>
        <w:pStyle w:val="Quote"/>
        <w:rPr>
          <w:rStyle w:val="Strong"/>
        </w:rPr>
      </w:pPr>
      <w:r w:rsidRPr="00ED57A9">
        <w:rPr>
          <w:rStyle w:val="Strong"/>
        </w:rPr>
        <w:t>Mean Value Theorem</w:t>
      </w:r>
    </w:p>
    <w:p w14:paraId="2F78886D" w14:textId="1B090138" w:rsidR="00ED57A9" w:rsidRDefault="00ED57A9" w:rsidP="00ED57A9">
      <w:pPr>
        <w:pStyle w:val="Quote"/>
        <w:rPr>
          <w:rFonts w:eastAsiaTheme="minorEastAsia"/>
        </w:rPr>
      </w:pPr>
      <w:r>
        <w:t xml:space="preserve">Let </w:t>
      </w:r>
      <m:oMath>
        <m:r>
          <w:rPr>
            <w:rFonts w:ascii="Cambria Math" w:hAnsi="Cambria Math"/>
          </w:rPr>
          <m:t>f</m:t>
        </m:r>
      </m:oMath>
      <w:r>
        <w:rPr>
          <w:rFonts w:eastAsiaTheme="minorEastAsia"/>
        </w:rPr>
        <w:t xml:space="preserve"> be continuous over the closed interval </w:t>
      </w:r>
      <m:oMath>
        <m:r>
          <w:rPr>
            <w:rFonts w:ascii="Cambria Math" w:eastAsiaTheme="minorEastAsia" w:hAnsi="Cambria Math"/>
          </w:rPr>
          <m:t>[a,b]</m:t>
        </m:r>
      </m:oMath>
      <w:r>
        <w:rPr>
          <w:rFonts w:eastAsiaTheme="minorEastAsia"/>
        </w:rPr>
        <w:t xml:space="preserve"> and differentiable over the open interval </w:t>
      </w:r>
      <m:oMath>
        <m:r>
          <w:rPr>
            <w:rFonts w:ascii="Cambria Math" w:eastAsiaTheme="minorEastAsia" w:hAnsi="Cambria Math"/>
          </w:rPr>
          <m:t>(a,b)</m:t>
        </m:r>
      </m:oMath>
      <w:r>
        <w:rPr>
          <w:rFonts w:eastAsiaTheme="minorEastAsia"/>
        </w:rPr>
        <w:t xml:space="preserve">. Then, there exists at least one point </w:t>
      </w:r>
      <m:oMath>
        <m:r>
          <w:rPr>
            <w:rFonts w:ascii="Cambria Math" w:eastAsiaTheme="minorEastAsia" w:hAnsi="Cambria Math"/>
          </w:rPr>
          <m:t>c∈(a,b)</m:t>
        </m:r>
      </m:oMath>
      <w:r>
        <w:rPr>
          <w:rFonts w:eastAsiaTheme="minorEastAsia"/>
        </w:rPr>
        <w:t xml:space="preserve"> such that</w:t>
      </w:r>
    </w:p>
    <w:p w14:paraId="43807AAA" w14:textId="148CA769" w:rsidR="00ED57A9" w:rsidRDefault="005925E0" w:rsidP="00ED57A9">
      <w:pPr>
        <w:pStyle w:val="Quote"/>
        <w:jc w:val="center"/>
        <w:rPr>
          <w:rFonts w:eastAsiaTheme="minorEastAsia"/>
        </w:rP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
          <m:fPr>
            <m:ctrlPr>
              <w:rPr>
                <w:rFonts w:ascii="Cambria Math" w:eastAsiaTheme="minorEastAsia" w:hAnsi="Cambria Math"/>
                <w:i/>
                <w:noProof w:val="0"/>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-f(a)</m:t>
            </m:r>
          </m:num>
          <m:den>
            <m:r>
              <w:rPr>
                <w:rFonts w:ascii="Cambria Math" w:eastAsiaTheme="minorEastAsia" w:hAnsi="Cambria Math"/>
              </w:rPr>
              <m:t>b-a</m:t>
            </m:r>
          </m:den>
        </m:f>
      </m:oMath>
      <w:r w:rsidR="00ED57A9">
        <w:rPr>
          <w:rFonts w:eastAsiaTheme="minorEastAsia"/>
        </w:rPr>
        <w:t>.</w:t>
      </w:r>
    </w:p>
    <w:p w14:paraId="72FF293A" w14:textId="02F0BEF0" w:rsidR="00ED57A9" w:rsidRDefault="00ED57A9" w:rsidP="00ED57A9">
      <w:r w:rsidRPr="00ED57A9">
        <w:rPr>
          <w:noProof/>
        </w:rPr>
        <w:drawing>
          <wp:inline distT="0" distB="0" distL="0" distR="0" wp14:anchorId="023A2BB2" wp14:editId="420A18A4">
            <wp:extent cx="5208607" cy="2260958"/>
            <wp:effectExtent l="0" t="0" r="0" b="0"/>
            <wp:docPr id="9" name="Picture Placeholder 8" descr="A vaguely sinusoidal function y = f(x) is drawn. On the x-axis, a, c1, c2, and b are marked. On the y-axis, f(a) and f(b) are marked. The function f(x) starts at (a, f(a)), decreases to c1, increases to c2, and then decreases to (b, f(b)). A secant line is drawn between (a, f(a)) and (b, f(b)), and it is noted that this line has slope (f(b) – f(a))/(b − a). The tangent lines at c1 and c2 are drawn, and these lines are parallel to the secant line. It is noted that the slopes of these tangent lines are f’(c1) and f’(c2), respectively."/>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Placeholder 8" descr="A vaguely sinusoidal function y = f(x) is drawn. On the x-axis, a, c1, c2, and b are marked. On the y-axis, f(a) and f(b) are marked. The function f(x) starts at (a, f(a)), decreases to c1, increases to c2, and then decreases to (b, f(b)). A secant line is drawn between (a, f(a)) and (b, f(b)), and it is noted that this line has slope (f(b) – f(a))/(b − a). The tangent lines at c1 and c2 are drawn, and these lines are parallel to the secant line. It is noted that the slopes of these tangent lines are f’(c1) and f’(c2), respectively."/>
                    <pic:cNvPicPr>
                      <a:picLocks noGrp="1" noChangeAspect="1"/>
                    </pic:cNvPicPr>
                  </pic:nvPicPr>
                  <pic:blipFill>
                    <a:blip r:embed="rId10">
                      <a:extLst>
                        <a:ext uri="{28A0092B-C50C-407E-A947-70E740481C1C}">
                          <a14:useLocalDpi xmlns:a14="http://schemas.microsoft.com/office/drawing/2010/main" val="0"/>
                        </a:ext>
                      </a:extLst>
                    </a:blip>
                    <a:srcRect l="-24665" r="-24665"/>
                    <a:stretch>
                      <a:fillRect/>
                    </a:stretch>
                  </pic:blipFill>
                  <pic:spPr>
                    <a:xfrm>
                      <a:off x="0" y="0"/>
                      <a:ext cx="5247850" cy="2277993"/>
                    </a:xfrm>
                    <a:prstGeom prst="rect">
                      <a:avLst/>
                    </a:prstGeom>
                  </pic:spPr>
                </pic:pic>
              </a:graphicData>
            </a:graphic>
          </wp:inline>
        </w:drawing>
      </w:r>
    </w:p>
    <w:p w14:paraId="5A64C0CF" w14:textId="54A1F977" w:rsidR="006F5939" w:rsidRDefault="006F5939" w:rsidP="006F5939">
      <w:r>
        <w:rPr>
          <w:rStyle w:val="IntenseEmphasis"/>
        </w:rPr>
        <w:t xml:space="preserve">Media: </w:t>
      </w:r>
      <w:r w:rsidRPr="00632F9C">
        <w:t xml:space="preserve">Watch this </w:t>
      </w:r>
      <w:hyperlink r:id="rId11" w:tooltip="video example" w:history="1">
        <w:r w:rsidRPr="00574798">
          <w:rPr>
            <w:rStyle w:val="Hyperlink"/>
          </w:rPr>
          <w:t>video</w:t>
        </w:r>
      </w:hyperlink>
      <w:r w:rsidRPr="00632F9C">
        <w:t xml:space="preserve"> example on </w:t>
      </w:r>
      <w:r w:rsidR="00D32E7E">
        <w:t>the Mean Value Theorem of a quadratic function</w:t>
      </w:r>
      <w:r w:rsidRPr="00632F9C">
        <w:t>.</w:t>
      </w:r>
    </w:p>
    <w:p w14:paraId="6645B31E" w14:textId="4F9B1179" w:rsidR="006F5939" w:rsidRDefault="006F5939" w:rsidP="006F5939">
      <w:r>
        <w:rPr>
          <w:rStyle w:val="IntenseEmphasis"/>
        </w:rPr>
        <w:t xml:space="preserve">Media: </w:t>
      </w:r>
      <w:r w:rsidRPr="00632F9C">
        <w:t xml:space="preserve">Watch this </w:t>
      </w:r>
      <w:hyperlink r:id="rId12" w:tooltip="video example" w:history="1">
        <w:r w:rsidRPr="00574798">
          <w:rPr>
            <w:rStyle w:val="Hyperlink"/>
          </w:rPr>
          <w:t>video</w:t>
        </w:r>
      </w:hyperlink>
      <w:r w:rsidRPr="00632F9C">
        <w:t xml:space="preserve"> example on </w:t>
      </w:r>
      <w:r w:rsidR="00D32E7E">
        <w:t>the Mean Value Theorem of a</w:t>
      </w:r>
      <w:r w:rsidR="00D32E7E">
        <w:t xml:space="preserve"> rational</w:t>
      </w:r>
      <w:r w:rsidR="00D32E7E">
        <w:t xml:space="preserve"> function</w:t>
      </w:r>
      <w:r w:rsidRPr="00632F9C">
        <w:t>.</w:t>
      </w:r>
    </w:p>
    <w:p w14:paraId="2D6A0FD4" w14:textId="704198C1" w:rsidR="00ED57A9" w:rsidRPr="00ED57A9" w:rsidRDefault="00ED57A9" w:rsidP="00ED57A9">
      <w:pPr>
        <w:rPr>
          <w:rStyle w:val="IntenseEmphasis"/>
        </w:rPr>
      </w:pPr>
      <w:r w:rsidRPr="00ED57A9">
        <w:rPr>
          <w:rStyle w:val="IntenseEmphasis"/>
        </w:rPr>
        <w:t>Examples</w:t>
      </w:r>
    </w:p>
    <w:p w14:paraId="1F8E2A63" w14:textId="520E00BE" w:rsidR="00ED57A9" w:rsidRPr="00ED57A9" w:rsidRDefault="00ED57A9" w:rsidP="00ED57A9">
      <w:pPr>
        <w:pStyle w:val="ListParagraph"/>
        <w:numPr>
          <w:ilvl w:val="0"/>
          <w:numId w:val="37"/>
        </w:numPr>
      </w:pPr>
      <w:r>
        <w:t xml:space="preserve">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x</m:t>
            </m:r>
          </m:e>
        </m:rad>
      </m:oMath>
      <w:r>
        <w:rPr>
          <w:rFonts w:eastAsiaTheme="minorEastAsia"/>
        </w:rPr>
        <w:t xml:space="preserve"> over the interval </w:t>
      </w:r>
      <m:oMath>
        <m:r>
          <w:rPr>
            <w:rFonts w:ascii="Cambria Math" w:eastAsiaTheme="minorEastAsia" w:hAnsi="Cambria Math"/>
          </w:rPr>
          <m:t>[0,9]</m:t>
        </m:r>
      </m:oMath>
      <w:r>
        <w:rPr>
          <w:rFonts w:eastAsiaTheme="minorEastAsia"/>
        </w:rPr>
        <w:t xml:space="preserve">, show that </w:t>
      </w:r>
      <m:oMath>
        <m:r>
          <w:rPr>
            <w:rFonts w:ascii="Cambria Math" w:eastAsiaTheme="minorEastAsia" w:hAnsi="Cambria Math"/>
          </w:rPr>
          <m:t>f</m:t>
        </m:r>
      </m:oMath>
      <w:r>
        <w:rPr>
          <w:rFonts w:eastAsiaTheme="minorEastAsia"/>
        </w:rPr>
        <w:t xml:space="preserve"> satisfies the hypothesis of the Mean Value Theorem, and therefore there exists at least one value </w:t>
      </w:r>
      <m:oMath>
        <m:r>
          <w:rPr>
            <w:rFonts w:ascii="Cambria Math" w:eastAsiaTheme="minorEastAsia" w:hAnsi="Cambria Math"/>
          </w:rPr>
          <m:t>c∈(0,9)</m:t>
        </m:r>
      </m:oMath>
      <w:r>
        <w:rPr>
          <w:rFonts w:eastAsiaTheme="minorEastAsia"/>
        </w:rPr>
        <w:t xml:space="preserve"> such that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(c)</m:t>
        </m:r>
      </m:oMath>
      <w:r>
        <w:rPr>
          <w:rFonts w:eastAsiaTheme="minorEastAsia"/>
        </w:rPr>
        <w:t xml:space="preserve"> is equal to the slope of the line connecting </w:t>
      </w:r>
      <m:oMath>
        <m:r>
          <w:rPr>
            <w:rFonts w:ascii="Cambria Math" w:eastAsiaTheme="minorEastAsia" w:hAnsi="Cambria Math"/>
          </w:rPr>
          <m:t>(0, 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oMath>
      <w:r>
        <w:rPr>
          <w:rFonts w:eastAsiaTheme="minorEastAsia"/>
        </w:rPr>
        <w:t xml:space="preserve"> and </w:t>
      </w:r>
      <m:oMath>
        <m:r>
          <w:rPr>
            <w:rFonts w:ascii="Cambria Math" w:eastAsiaTheme="minorEastAsia" w:hAnsi="Cambria Math"/>
          </w:rPr>
          <m:t>(9, f</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m:t>
        </m:r>
      </m:oMath>
      <w:r>
        <w:rPr>
          <w:rFonts w:eastAsiaTheme="minorEastAsia"/>
        </w:rPr>
        <w:t xml:space="preserve">. Find the values </w:t>
      </w:r>
      <m:oMath>
        <m:r>
          <w:rPr>
            <w:rFonts w:ascii="Cambria Math" w:eastAsiaTheme="minorEastAsia" w:hAnsi="Cambria Math"/>
          </w:rPr>
          <m:t>c</m:t>
        </m:r>
      </m:oMath>
      <w:r>
        <w:rPr>
          <w:rFonts w:eastAsiaTheme="minorEastAsia"/>
        </w:rPr>
        <w:t xml:space="preserve"> guaranteed by the Mean Value Theorem.</w:t>
      </w:r>
    </w:p>
    <w:p w14:paraId="68C9A2C0" w14:textId="77777777" w:rsidR="006F5939" w:rsidRDefault="006F5939">
      <w:pPr>
        <w:spacing w:line="259" w:lineRule="auto"/>
      </w:pPr>
      <w:r>
        <w:br w:type="page"/>
      </w:r>
    </w:p>
    <w:p w14:paraId="0910A5C4" w14:textId="3AEB1D23" w:rsidR="00ED57A9" w:rsidRPr="00CC736F" w:rsidRDefault="00CC736F" w:rsidP="00ED57A9">
      <w:pPr>
        <w:pStyle w:val="ListParagraph"/>
        <w:numPr>
          <w:ilvl w:val="0"/>
          <w:numId w:val="37"/>
        </w:numPr>
      </w:pPr>
      <w:r>
        <w:lastRenderedPageBreak/>
        <w:t xml:space="preserve">If a rock is dropped from a height of </w:t>
      </w:r>
      <m:oMath>
        <m:r>
          <w:rPr>
            <w:rFonts w:ascii="Cambria Math" w:hAnsi="Cambria Math"/>
          </w:rPr>
          <m:t>100 ft</m:t>
        </m:r>
      </m:oMath>
      <w:r>
        <w:rPr>
          <w:rFonts w:eastAsiaTheme="minorEastAsia"/>
        </w:rPr>
        <w:t xml:space="preserve">, its position </w:t>
      </w:r>
      <m:oMath>
        <m:r>
          <w:rPr>
            <w:rFonts w:ascii="Cambria Math" w:eastAsiaTheme="minorEastAsia" w:hAnsi="Cambria Math"/>
          </w:rPr>
          <m:t>t</m:t>
        </m:r>
      </m:oMath>
      <w:r>
        <w:rPr>
          <w:rFonts w:eastAsiaTheme="minorEastAsia"/>
        </w:rPr>
        <w:t xml:space="preserve"> seconds after it is dropped until it hits the ground is given by the function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+100</m:t>
        </m:r>
      </m:oMath>
      <w:r>
        <w:rPr>
          <w:rFonts w:eastAsiaTheme="minorEastAsia"/>
        </w:rPr>
        <w:t>.</w:t>
      </w:r>
    </w:p>
    <w:p w14:paraId="42C1BFFF" w14:textId="572BFB37" w:rsidR="00CC736F" w:rsidRPr="00CC736F" w:rsidRDefault="00CC736F" w:rsidP="00745ACA">
      <w:pPr>
        <w:pStyle w:val="ListParagraph"/>
        <w:numPr>
          <w:ilvl w:val="1"/>
          <w:numId w:val="37"/>
        </w:numPr>
        <w:spacing w:before="240" w:after="3480"/>
        <w:contextualSpacing w:val="0"/>
      </w:pPr>
      <w:r>
        <w:rPr>
          <w:rFonts w:eastAsiaTheme="minorEastAsia"/>
        </w:rPr>
        <w:t>Determine how long it takes before the rock hits the ground.</w:t>
      </w:r>
    </w:p>
    <w:p w14:paraId="4D515235" w14:textId="3C1DC4D2" w:rsidR="00CC736F" w:rsidRPr="00CC736F" w:rsidRDefault="00CC736F" w:rsidP="00745ACA">
      <w:pPr>
        <w:pStyle w:val="ListParagraph"/>
        <w:numPr>
          <w:ilvl w:val="1"/>
          <w:numId w:val="37"/>
        </w:numPr>
        <w:spacing w:before="240" w:after="3480"/>
        <w:contextualSpacing w:val="0"/>
      </w:pPr>
      <w:r>
        <w:rPr>
          <w:rFonts w:eastAsiaTheme="minorEastAsia"/>
        </w:rPr>
        <w:t xml:space="preserve">Find the average velocity </w:t>
      </w:r>
      <m:oMath>
        <m:sSub>
          <m:sSubPr>
            <m:ctrlPr>
              <w:rPr>
                <w:rFonts w:ascii="Cambria Math" w:eastAsiaTheme="minorEastAsia" w:hAnsi="Cambria Math"/>
                <w:i/>
              </w:rPr>
            </m:ctrlPr>
          </m:sSubPr>
          <m:e>
            <m:r>
              <w:rPr>
                <w:rFonts w:ascii="Cambria Math" w:eastAsiaTheme="minorEastAsia" w:hAnsi="Cambria Math"/>
              </w:rPr>
              <m:t>v</m:t>
            </m:r>
          </m:e>
          <m:sub>
            <m:r>
              <m:rPr>
                <m:nor/>
              </m:rPr>
              <w:rPr>
                <w:rFonts w:ascii="Cambria Math" w:eastAsiaTheme="minorEastAsia" w:hAnsi="Cambria Math"/>
              </w:rPr>
              <m:t>avg</m:t>
            </m:r>
          </m:sub>
        </m:sSub>
      </m:oMath>
      <w:r>
        <w:rPr>
          <w:rFonts w:eastAsiaTheme="minorEastAsia"/>
        </w:rPr>
        <w:t xml:space="preserve"> of the rock for when the rock is </w:t>
      </w:r>
      <w:r w:rsidR="00D82298">
        <w:rPr>
          <w:rFonts w:eastAsiaTheme="minorEastAsia"/>
        </w:rPr>
        <w:t>released,</w:t>
      </w:r>
      <w:r>
        <w:rPr>
          <w:rFonts w:eastAsiaTheme="minorEastAsia"/>
        </w:rPr>
        <w:t xml:space="preserve"> and the rock hits the ground.</w:t>
      </w:r>
    </w:p>
    <w:p w14:paraId="2D9B8F43" w14:textId="1AB99384" w:rsidR="00CA02A9" w:rsidRDefault="00CC736F" w:rsidP="00745ACA">
      <w:pPr>
        <w:pStyle w:val="ListParagraph"/>
        <w:numPr>
          <w:ilvl w:val="1"/>
          <w:numId w:val="37"/>
        </w:numPr>
        <w:spacing w:before="240" w:after="3480"/>
        <w:contextualSpacing w:val="0"/>
      </w:pPr>
      <w:r>
        <w:rPr>
          <w:rFonts w:eastAsiaTheme="minorEastAsia"/>
        </w:rPr>
        <w:t xml:space="preserve">Find the time </w:t>
      </w:r>
      <m:oMath>
        <m:r>
          <w:rPr>
            <w:rFonts w:ascii="Cambria Math" w:eastAsiaTheme="minorEastAsia" w:hAnsi="Cambria Math"/>
          </w:rPr>
          <m:t>t</m:t>
        </m:r>
      </m:oMath>
      <w:r>
        <w:rPr>
          <w:rFonts w:eastAsiaTheme="minorEastAsia"/>
        </w:rPr>
        <w:t xml:space="preserve"> guaranteed by the Mean Value Theorem when the instantaneous velocity of the rock is </w:t>
      </w:r>
      <m:oMath>
        <m:sSub>
          <m:sSubPr>
            <m:ctrlPr>
              <w:rPr>
                <w:rFonts w:ascii="Cambria Math" w:eastAsiaTheme="minorEastAsia" w:hAnsi="Cambria Math"/>
                <w:i/>
              </w:rPr>
            </m:ctrlPr>
          </m:sSubPr>
          <m:e>
            <m:r>
              <w:rPr>
                <w:rFonts w:ascii="Cambria Math" w:eastAsiaTheme="minorEastAsia" w:hAnsi="Cambria Math"/>
              </w:rPr>
              <m:t>v</m:t>
            </m:r>
          </m:e>
          <m:sub>
            <m:r>
              <m:rPr>
                <m:nor/>
              </m:rPr>
              <w:rPr>
                <w:rFonts w:ascii="Cambria Math" w:eastAsiaTheme="minorEastAsia" w:hAnsi="Cambria Math"/>
              </w:rPr>
              <m:t>avg</m:t>
            </m:r>
          </m:sub>
        </m:sSub>
      </m:oMath>
      <w:r>
        <w:rPr>
          <w:rFonts w:eastAsiaTheme="minorEastAsia"/>
        </w:rPr>
        <w:t>.</w:t>
      </w:r>
    </w:p>
    <w:p w14:paraId="3B01FD66" w14:textId="77777777" w:rsidR="00CC736F" w:rsidRDefault="00CC736F" w:rsidP="00CC736F"/>
    <w:p w14:paraId="1A9F17BB" w14:textId="77777777" w:rsidR="001F77CC" w:rsidRPr="001F77CC" w:rsidRDefault="001F77CC" w:rsidP="001F77CC"/>
    <w:sectPr w:rsidR="001F77CC" w:rsidRPr="001F77CC" w:rsidSect="00D61F23">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B1389" w14:textId="77777777" w:rsidR="0032104C" w:rsidRDefault="0032104C" w:rsidP="00D61F23">
      <w:pPr>
        <w:spacing w:after="0"/>
      </w:pPr>
      <w:r>
        <w:separator/>
      </w:r>
    </w:p>
  </w:endnote>
  <w:endnote w:type="continuationSeparator" w:id="0">
    <w:p w14:paraId="69F0A5FB" w14:textId="77777777" w:rsidR="0032104C" w:rsidRDefault="0032104C" w:rsidP="00D61F23">
      <w:pPr>
        <w:spacing w:after="0"/>
      </w:pPr>
      <w:r>
        <w:continuationSeparator/>
      </w:r>
    </w:p>
  </w:endnote>
  <w:endnote w:type="continuationNotice" w:id="1">
    <w:p w14:paraId="47075E15" w14:textId="77777777" w:rsidR="0032104C" w:rsidRDefault="0032104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58087" w14:textId="77777777" w:rsidR="0032104C" w:rsidRDefault="0032104C" w:rsidP="00D61F23">
      <w:pPr>
        <w:spacing w:after="0"/>
      </w:pPr>
      <w:r>
        <w:separator/>
      </w:r>
    </w:p>
  </w:footnote>
  <w:footnote w:type="continuationSeparator" w:id="0">
    <w:p w14:paraId="2DEA5CE7" w14:textId="77777777" w:rsidR="0032104C" w:rsidRDefault="0032104C" w:rsidP="00D61F23">
      <w:pPr>
        <w:spacing w:after="0"/>
      </w:pPr>
      <w:r>
        <w:continuationSeparator/>
      </w:r>
    </w:p>
  </w:footnote>
  <w:footnote w:type="continuationNotice" w:id="1">
    <w:p w14:paraId="74191B30" w14:textId="77777777" w:rsidR="0032104C" w:rsidRDefault="0032104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623E"/>
    <w:multiLevelType w:val="hybridMultilevel"/>
    <w:tmpl w:val="4A4A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D4064"/>
    <w:multiLevelType w:val="hybridMultilevel"/>
    <w:tmpl w:val="52808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55780"/>
    <w:multiLevelType w:val="hybridMultilevel"/>
    <w:tmpl w:val="803E4C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50A17"/>
    <w:multiLevelType w:val="hybridMultilevel"/>
    <w:tmpl w:val="604A95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66136"/>
    <w:multiLevelType w:val="hybridMultilevel"/>
    <w:tmpl w:val="C9CE8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17162"/>
    <w:multiLevelType w:val="hybridMultilevel"/>
    <w:tmpl w:val="FC329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859FF"/>
    <w:multiLevelType w:val="hybridMultilevel"/>
    <w:tmpl w:val="B99AE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5E3AF3"/>
    <w:multiLevelType w:val="hybridMultilevel"/>
    <w:tmpl w:val="41A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4646C3"/>
    <w:multiLevelType w:val="hybridMultilevel"/>
    <w:tmpl w:val="F27C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93104"/>
    <w:multiLevelType w:val="hybridMultilevel"/>
    <w:tmpl w:val="7B921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606A45"/>
    <w:multiLevelType w:val="hybridMultilevel"/>
    <w:tmpl w:val="AEC2EE8E"/>
    <w:lvl w:ilvl="0" w:tplc="524C9D80">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5103E"/>
    <w:multiLevelType w:val="hybridMultilevel"/>
    <w:tmpl w:val="A6EE8F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FEC6388"/>
    <w:multiLevelType w:val="hybridMultilevel"/>
    <w:tmpl w:val="7A2EA1E2"/>
    <w:lvl w:ilvl="0" w:tplc="E5BA9BC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CA39DB"/>
    <w:multiLevelType w:val="hybridMultilevel"/>
    <w:tmpl w:val="016A7E58"/>
    <w:lvl w:ilvl="0" w:tplc="3F34F95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FC16DA"/>
    <w:multiLevelType w:val="hybridMultilevel"/>
    <w:tmpl w:val="6F908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02102B"/>
    <w:multiLevelType w:val="hybridMultilevel"/>
    <w:tmpl w:val="7D023B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A6627D"/>
    <w:multiLevelType w:val="hybridMultilevel"/>
    <w:tmpl w:val="8DAC8E26"/>
    <w:lvl w:ilvl="0" w:tplc="D2FA4806">
      <w:start w:val="9"/>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DA6D20"/>
    <w:multiLevelType w:val="hybridMultilevel"/>
    <w:tmpl w:val="B160254E"/>
    <w:lvl w:ilvl="0" w:tplc="02804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5E425F"/>
    <w:multiLevelType w:val="hybridMultilevel"/>
    <w:tmpl w:val="ACE8B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323994"/>
    <w:multiLevelType w:val="hybridMultilevel"/>
    <w:tmpl w:val="30407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D57F84"/>
    <w:multiLevelType w:val="hybridMultilevel"/>
    <w:tmpl w:val="31AE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BE0B05"/>
    <w:multiLevelType w:val="hybridMultilevel"/>
    <w:tmpl w:val="4D18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0B415A"/>
    <w:multiLevelType w:val="hybridMultilevel"/>
    <w:tmpl w:val="84AAF482"/>
    <w:lvl w:ilvl="0" w:tplc="7A9C23E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9C236A"/>
    <w:multiLevelType w:val="hybridMultilevel"/>
    <w:tmpl w:val="CB924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3F73C0"/>
    <w:multiLevelType w:val="hybridMultilevel"/>
    <w:tmpl w:val="D8B07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F1233D"/>
    <w:multiLevelType w:val="hybridMultilevel"/>
    <w:tmpl w:val="4BB240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EC5053"/>
    <w:multiLevelType w:val="hybridMultilevel"/>
    <w:tmpl w:val="367804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904EB1"/>
    <w:multiLevelType w:val="hybridMultilevel"/>
    <w:tmpl w:val="D57C9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611313"/>
    <w:multiLevelType w:val="hybridMultilevel"/>
    <w:tmpl w:val="9DF08F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B258BD"/>
    <w:multiLevelType w:val="hybridMultilevel"/>
    <w:tmpl w:val="0E6C86BC"/>
    <w:lvl w:ilvl="0" w:tplc="E18EB9D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440AB"/>
    <w:multiLevelType w:val="hybridMultilevel"/>
    <w:tmpl w:val="B45E2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883521"/>
    <w:multiLevelType w:val="hybridMultilevel"/>
    <w:tmpl w:val="19E6F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C36D0B"/>
    <w:multiLevelType w:val="hybridMultilevel"/>
    <w:tmpl w:val="C28277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A7489F"/>
    <w:multiLevelType w:val="hybridMultilevel"/>
    <w:tmpl w:val="92BCA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D76617"/>
    <w:multiLevelType w:val="hybridMultilevel"/>
    <w:tmpl w:val="4D96EC90"/>
    <w:lvl w:ilvl="0" w:tplc="2354B280">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99497D"/>
    <w:multiLevelType w:val="hybridMultilevel"/>
    <w:tmpl w:val="E232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8"/>
  </w:num>
  <w:num w:numId="4">
    <w:abstractNumId w:val="1"/>
  </w:num>
  <w:num w:numId="5">
    <w:abstractNumId w:val="27"/>
  </w:num>
  <w:num w:numId="6">
    <w:abstractNumId w:val="34"/>
  </w:num>
  <w:num w:numId="7">
    <w:abstractNumId w:val="38"/>
  </w:num>
  <w:num w:numId="8">
    <w:abstractNumId w:val="6"/>
  </w:num>
  <w:num w:numId="9">
    <w:abstractNumId w:val="21"/>
  </w:num>
  <w:num w:numId="10">
    <w:abstractNumId w:val="30"/>
  </w:num>
  <w:num w:numId="11">
    <w:abstractNumId w:val="0"/>
  </w:num>
  <w:num w:numId="12">
    <w:abstractNumId w:val="17"/>
  </w:num>
  <w:num w:numId="13">
    <w:abstractNumId w:val="11"/>
  </w:num>
  <w:num w:numId="14">
    <w:abstractNumId w:val="4"/>
  </w:num>
  <w:num w:numId="15">
    <w:abstractNumId w:val="39"/>
  </w:num>
  <w:num w:numId="16">
    <w:abstractNumId w:val="29"/>
  </w:num>
  <w:num w:numId="17">
    <w:abstractNumId w:val="10"/>
  </w:num>
  <w:num w:numId="18">
    <w:abstractNumId w:val="25"/>
  </w:num>
  <w:num w:numId="19">
    <w:abstractNumId w:val="7"/>
  </w:num>
  <w:num w:numId="20">
    <w:abstractNumId w:val="5"/>
  </w:num>
  <w:num w:numId="21">
    <w:abstractNumId w:val="24"/>
  </w:num>
  <w:num w:numId="22">
    <w:abstractNumId w:val="31"/>
  </w:num>
  <w:num w:numId="23">
    <w:abstractNumId w:val="22"/>
  </w:num>
  <w:num w:numId="24">
    <w:abstractNumId w:val="3"/>
  </w:num>
  <w:num w:numId="25">
    <w:abstractNumId w:val="32"/>
  </w:num>
  <w:num w:numId="26">
    <w:abstractNumId w:val="36"/>
  </w:num>
  <w:num w:numId="27">
    <w:abstractNumId w:val="37"/>
  </w:num>
  <w:num w:numId="28">
    <w:abstractNumId w:val="2"/>
  </w:num>
  <w:num w:numId="29">
    <w:abstractNumId w:val="35"/>
  </w:num>
  <w:num w:numId="30">
    <w:abstractNumId w:val="20"/>
  </w:num>
  <w:num w:numId="31">
    <w:abstractNumId w:val="12"/>
  </w:num>
  <w:num w:numId="32">
    <w:abstractNumId w:val="26"/>
  </w:num>
  <w:num w:numId="33">
    <w:abstractNumId w:val="33"/>
  </w:num>
  <w:num w:numId="34">
    <w:abstractNumId w:val="28"/>
  </w:num>
  <w:num w:numId="35">
    <w:abstractNumId w:val="18"/>
  </w:num>
  <w:num w:numId="36">
    <w:abstractNumId w:val="16"/>
  </w:num>
  <w:num w:numId="37">
    <w:abstractNumId w:val="13"/>
  </w:num>
  <w:num w:numId="38">
    <w:abstractNumId w:val="19"/>
  </w:num>
  <w:num w:numId="39">
    <w:abstractNumId w:val="1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B71"/>
    <w:rsid w:val="0001452A"/>
    <w:rsid w:val="00022B8B"/>
    <w:rsid w:val="000413F9"/>
    <w:rsid w:val="00043B4B"/>
    <w:rsid w:val="000647C2"/>
    <w:rsid w:val="000B68D0"/>
    <w:rsid w:val="000C3A13"/>
    <w:rsid w:val="00101DED"/>
    <w:rsid w:val="00151BA6"/>
    <w:rsid w:val="00182B11"/>
    <w:rsid w:val="001836E8"/>
    <w:rsid w:val="001A184C"/>
    <w:rsid w:val="001C0B04"/>
    <w:rsid w:val="001C43D1"/>
    <w:rsid w:val="001F3721"/>
    <w:rsid w:val="001F77CC"/>
    <w:rsid w:val="002234E6"/>
    <w:rsid w:val="00227220"/>
    <w:rsid w:val="002709F8"/>
    <w:rsid w:val="0028540F"/>
    <w:rsid w:val="002949D6"/>
    <w:rsid w:val="002B07DB"/>
    <w:rsid w:val="002B68F7"/>
    <w:rsid w:val="002C4970"/>
    <w:rsid w:val="002C633E"/>
    <w:rsid w:val="002F19A4"/>
    <w:rsid w:val="0032104C"/>
    <w:rsid w:val="0034470E"/>
    <w:rsid w:val="00360E6A"/>
    <w:rsid w:val="00370AFF"/>
    <w:rsid w:val="003746B4"/>
    <w:rsid w:val="003A1BD1"/>
    <w:rsid w:val="003B37A8"/>
    <w:rsid w:val="003B3BC6"/>
    <w:rsid w:val="003C51DF"/>
    <w:rsid w:val="003D12CD"/>
    <w:rsid w:val="003D2587"/>
    <w:rsid w:val="00407280"/>
    <w:rsid w:val="004100B5"/>
    <w:rsid w:val="0042560C"/>
    <w:rsid w:val="00483FDF"/>
    <w:rsid w:val="00494005"/>
    <w:rsid w:val="004A0247"/>
    <w:rsid w:val="004C0C19"/>
    <w:rsid w:val="004D2254"/>
    <w:rsid w:val="004E2892"/>
    <w:rsid w:val="00536376"/>
    <w:rsid w:val="005722F6"/>
    <w:rsid w:val="005925E0"/>
    <w:rsid w:val="005975A1"/>
    <w:rsid w:val="005C3245"/>
    <w:rsid w:val="005F3CCD"/>
    <w:rsid w:val="005F5D95"/>
    <w:rsid w:val="00614B51"/>
    <w:rsid w:val="00633380"/>
    <w:rsid w:val="00644751"/>
    <w:rsid w:val="00657099"/>
    <w:rsid w:val="00665BDB"/>
    <w:rsid w:val="006A0D57"/>
    <w:rsid w:val="006C363A"/>
    <w:rsid w:val="006F3138"/>
    <w:rsid w:val="006F5939"/>
    <w:rsid w:val="00745ACA"/>
    <w:rsid w:val="0074776C"/>
    <w:rsid w:val="00765A42"/>
    <w:rsid w:val="00771579"/>
    <w:rsid w:val="00775E04"/>
    <w:rsid w:val="007A64B6"/>
    <w:rsid w:val="007A7B08"/>
    <w:rsid w:val="007C5A97"/>
    <w:rsid w:val="00820F43"/>
    <w:rsid w:val="008212F7"/>
    <w:rsid w:val="008254E9"/>
    <w:rsid w:val="00846191"/>
    <w:rsid w:val="00857312"/>
    <w:rsid w:val="00872118"/>
    <w:rsid w:val="008A7923"/>
    <w:rsid w:val="008B5BF4"/>
    <w:rsid w:val="008C37AC"/>
    <w:rsid w:val="008C6638"/>
    <w:rsid w:val="00913645"/>
    <w:rsid w:val="0091717C"/>
    <w:rsid w:val="00930AC6"/>
    <w:rsid w:val="00940F28"/>
    <w:rsid w:val="00946BD3"/>
    <w:rsid w:val="00954B71"/>
    <w:rsid w:val="009746FF"/>
    <w:rsid w:val="009865E7"/>
    <w:rsid w:val="00990BFD"/>
    <w:rsid w:val="00993CF9"/>
    <w:rsid w:val="00995009"/>
    <w:rsid w:val="009A295C"/>
    <w:rsid w:val="009D5584"/>
    <w:rsid w:val="009D5C72"/>
    <w:rsid w:val="009D7158"/>
    <w:rsid w:val="009F7DCE"/>
    <w:rsid w:val="00A06071"/>
    <w:rsid w:val="00A23779"/>
    <w:rsid w:val="00A241E4"/>
    <w:rsid w:val="00A24B49"/>
    <w:rsid w:val="00A32960"/>
    <w:rsid w:val="00A47A9D"/>
    <w:rsid w:val="00A9107D"/>
    <w:rsid w:val="00AA1275"/>
    <w:rsid w:val="00AE1351"/>
    <w:rsid w:val="00AF6471"/>
    <w:rsid w:val="00B536B1"/>
    <w:rsid w:val="00B70781"/>
    <w:rsid w:val="00B91152"/>
    <w:rsid w:val="00BD3F86"/>
    <w:rsid w:val="00BE6752"/>
    <w:rsid w:val="00C1545E"/>
    <w:rsid w:val="00C24723"/>
    <w:rsid w:val="00C37FAB"/>
    <w:rsid w:val="00C45BC6"/>
    <w:rsid w:val="00C51881"/>
    <w:rsid w:val="00C56AD2"/>
    <w:rsid w:val="00CA02A9"/>
    <w:rsid w:val="00CA131D"/>
    <w:rsid w:val="00CA32B5"/>
    <w:rsid w:val="00CB72D9"/>
    <w:rsid w:val="00CC0EC8"/>
    <w:rsid w:val="00CC2488"/>
    <w:rsid w:val="00CC736F"/>
    <w:rsid w:val="00D062BE"/>
    <w:rsid w:val="00D11A6F"/>
    <w:rsid w:val="00D32E7E"/>
    <w:rsid w:val="00D331CF"/>
    <w:rsid w:val="00D40F34"/>
    <w:rsid w:val="00D43930"/>
    <w:rsid w:val="00D61F23"/>
    <w:rsid w:val="00D821B7"/>
    <w:rsid w:val="00D82298"/>
    <w:rsid w:val="00D8365E"/>
    <w:rsid w:val="00D91BC6"/>
    <w:rsid w:val="00D933F5"/>
    <w:rsid w:val="00D97159"/>
    <w:rsid w:val="00DE33D1"/>
    <w:rsid w:val="00DF19D3"/>
    <w:rsid w:val="00E068A7"/>
    <w:rsid w:val="00E115C4"/>
    <w:rsid w:val="00E41281"/>
    <w:rsid w:val="00EA302C"/>
    <w:rsid w:val="00EB25B9"/>
    <w:rsid w:val="00ED2EAF"/>
    <w:rsid w:val="00ED57A9"/>
    <w:rsid w:val="00ED5C85"/>
    <w:rsid w:val="00ED5D9B"/>
    <w:rsid w:val="00EE2330"/>
    <w:rsid w:val="00EF49E2"/>
    <w:rsid w:val="00EF5E10"/>
    <w:rsid w:val="00F1788D"/>
    <w:rsid w:val="00F20E9A"/>
    <w:rsid w:val="00F40EEA"/>
    <w:rsid w:val="00F442D8"/>
    <w:rsid w:val="00F91F62"/>
    <w:rsid w:val="00F97B6E"/>
    <w:rsid w:val="00FB2CE9"/>
    <w:rsid w:val="00FE68D1"/>
    <w:rsid w:val="00FF6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table" w:customStyle="1" w:styleId="GridTable41">
    <w:name w:val="Grid Table 41"/>
    <w:basedOn w:val="TableNormal"/>
    <w:uiPriority w:val="49"/>
    <w:rsid w:val="001A184C"/>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yperlink">
    <w:name w:val="Hyperlink"/>
    <w:basedOn w:val="DefaultParagraphFont"/>
    <w:uiPriority w:val="99"/>
    <w:unhideWhenUsed/>
    <w:rsid w:val="006F59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VF_vgEC1G6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o_9waQrwPes" TargetMode="Externa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3.xml><?xml version="1.0" encoding="utf-8"?>
<ds:datastoreItem xmlns:ds="http://schemas.openxmlformats.org/officeDocument/2006/customXml" ds:itemID="{376E4216-6A2A-4AF7-89D9-352A7519E0D1}">
  <ds:schemaRefs>
    <ds:schemaRef ds:uri="http://schemas.microsoft.com/office/2006/metadata/properties"/>
    <ds:schemaRef ds:uri="http://schemas.openxmlformats.org/package/2006/metadata/core-properties"/>
    <ds:schemaRef ds:uri="8c222443-d295-4ed9-b50b-c0887899d137"/>
    <ds:schemaRef ds:uri="http://www.w3.org/XML/1998/namespace"/>
    <ds:schemaRef ds:uri="http://purl.org/dc/dcmitype/"/>
    <ds:schemaRef ds:uri="http://schemas.microsoft.com/office/2006/documentManagement/types"/>
    <ds:schemaRef ds:uri="http://purl.org/dc/elements/1.1/"/>
    <ds:schemaRef ds:uri="http://schemas.microsoft.com/office/infopath/2007/PartnerControls"/>
    <ds:schemaRef ds:uri="58a657bd-954d-47e9-a834-f04f5ee8a359"/>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Katherine Pinzon</cp:lastModifiedBy>
  <cp:revision>13</cp:revision>
  <dcterms:created xsi:type="dcterms:W3CDTF">2020-12-13T18:46:00Z</dcterms:created>
  <dcterms:modified xsi:type="dcterms:W3CDTF">2020-12-18T01:27:00Z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