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A1309" w14:textId="0F5B784C" w:rsidR="003B3BC6" w:rsidRPr="003B3BC6" w:rsidRDefault="00735DE2" w:rsidP="00735DE2">
      <w:pPr>
        <w:pStyle w:val="Heading1"/>
        <w:pBdr>
          <w:top w:val="single" w:sz="4" w:space="1" w:color="auto"/>
        </w:pBdr>
      </w:pPr>
      <w:r>
        <w:t xml:space="preserve">Section 4.6: </w:t>
      </w:r>
      <w:r w:rsidR="003B3BC6">
        <w:t>Limits at Infinity and Asymptotes</w:t>
      </w:r>
    </w:p>
    <w:p w14:paraId="5480F8B6" w14:textId="7230D76F" w:rsidR="00954B71" w:rsidRDefault="003B3BC6" w:rsidP="00ED5D9B">
      <w:pPr>
        <w:pStyle w:val="Heading2"/>
      </w:pPr>
      <w:r>
        <w:t>Limits at Infinity</w:t>
      </w:r>
    </w:p>
    <w:p w14:paraId="5AFDD213" w14:textId="25706057" w:rsidR="00D61F23" w:rsidRDefault="005C3245" w:rsidP="003B3BC6">
      <w:pPr>
        <w:rPr>
          <w:noProof/>
        </w:rPr>
      </w:pPr>
      <w:r>
        <w:rPr>
          <w:noProof/>
        </w:rPr>
        <w:t xml:space="preserve">In this section, we </w:t>
      </w:r>
      <w:r w:rsidR="00415964">
        <w:rPr>
          <w:noProof/>
        </w:rPr>
        <w:t xml:space="preserve">focus on </w:t>
      </w:r>
      <w:r w:rsidR="00BF2AED">
        <w:rPr>
          <w:noProof/>
        </w:rPr>
        <w:t xml:space="preserve">the behavior of a function at the extreme values of </w:t>
      </w:r>
      <m:oMath>
        <m:r>
          <w:rPr>
            <w:rFonts w:ascii="Cambria Math" w:hAnsi="Cambria Math"/>
            <w:noProof/>
          </w:rPr>
          <m:t>x</m:t>
        </m:r>
      </m:oMath>
      <w:r w:rsidR="00BF2AED">
        <w:rPr>
          <w:noProof/>
        </w:rPr>
        <w:t xml:space="preserve"> and l</w:t>
      </w:r>
      <w:r>
        <w:rPr>
          <w:noProof/>
        </w:rPr>
        <w:t>ook at horizontal asymptotes</w:t>
      </w:r>
      <w:r w:rsidR="00415964">
        <w:rPr>
          <w:noProof/>
        </w:rPr>
        <w:t>.</w:t>
      </w:r>
    </w:p>
    <w:p w14:paraId="229B6CDA" w14:textId="2D645FDA" w:rsidR="005C3245" w:rsidRDefault="005C3245" w:rsidP="005C3245">
      <w:pPr>
        <w:pStyle w:val="Heading3"/>
        <w:rPr>
          <w:noProof/>
        </w:rPr>
      </w:pPr>
      <w:r>
        <w:rPr>
          <w:noProof/>
        </w:rPr>
        <w:t>Limits at Infinity and Horizontal Asymptotes</w:t>
      </w:r>
    </w:p>
    <w:p w14:paraId="7EBE088E" w14:textId="0434E5AC" w:rsidR="005C3245" w:rsidRDefault="00C45BC6" w:rsidP="003B3BC6">
      <w:pPr>
        <w:rPr>
          <w:rFonts w:eastAsiaTheme="minorEastAsia"/>
        </w:rPr>
      </w:pPr>
      <w:r>
        <w:t xml:space="preserve">Recall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becomes arbitrarily close to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gets closer to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We extend this idea to limits at infinity. For example, in the graph below,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gets larger (moving to the right</w:t>
      </w:r>
      <w:r w:rsidR="00CC46A9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the graph), the values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get closer to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. We say the limit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and 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3869A8D2" w14:textId="4FDEC2B4" w:rsidR="00C45BC6" w:rsidRDefault="00C45BC6" w:rsidP="003B3BC6">
      <w:r w:rsidRPr="00C45BC6">
        <w:rPr>
          <w:noProof/>
        </w:rPr>
        <w:drawing>
          <wp:inline distT="0" distB="0" distL="0" distR="0" wp14:anchorId="3E367864" wp14:editId="3C208023">
            <wp:extent cx="5943600" cy="2580005"/>
            <wp:effectExtent l="0" t="0" r="0" b="0"/>
            <wp:docPr id="2" name="Picture Placeholder 1" descr="The function f(x) 2 + 1/x is graphed. The function starts negative near y = 2 but then decreases to −∞ near x = 0. The function then decreases from ∞ near x = 0 and gets nearer to y = 2 as x increases. There is a horizontal line denoting the asymptote y = 2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The function f(x) 2 + 1/x is graphed. The function starts negative near y = 2 but then decreases to −∞ near x = 0. The function then decreases from ∞ near x = 0 and gets nearer to y = 2 as x increases. There is a horizontal line denoting the asymptote y = 2."/>
                    <pic:cNvPicPr>
                      <a:picLocks noGrp="1" noChangeAspect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53" r="-179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B47" w14:textId="5022E403" w:rsidR="00C45BC6" w:rsidRDefault="00C45BC6" w:rsidP="00C45BC6">
      <w:pPr>
        <w:rPr>
          <w:rFonts w:eastAsiaTheme="minorEastAsia"/>
        </w:rPr>
      </w:pPr>
      <w:r>
        <w:t>Similarly, as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gets smaller (moving to the left </w:t>
      </w:r>
      <w:r w:rsidR="00CC46A9">
        <w:rPr>
          <w:rFonts w:eastAsiaTheme="minorEastAsia"/>
        </w:rPr>
        <w:t>in</w:t>
      </w:r>
      <w:r>
        <w:rPr>
          <w:rFonts w:eastAsiaTheme="minorEastAsia"/>
        </w:rPr>
        <w:t xml:space="preserve"> the graph), the values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get closer to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. We say the limit as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approaches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and 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5694DEDD" w14:textId="68163DC5" w:rsidR="00C45BC6" w:rsidRDefault="00C45BC6" w:rsidP="00360E6A">
      <w:pPr>
        <w:pStyle w:val="Quote"/>
      </w:pPr>
      <w:r>
        <w:t xml:space="preserve">If the values of </w:t>
      </w:r>
      <m:oMath>
        <m:r>
          <w:rPr>
            <w:rFonts w:ascii="Cambria Math" w:hAnsi="Cambria Math"/>
          </w:rPr>
          <m:t>f(x)</m:t>
        </m:r>
      </m:oMath>
      <w:r>
        <w:t xml:space="preserve"> become arbitrarily close to </w:t>
      </w:r>
      <m:oMath>
        <m:r>
          <w:rPr>
            <w:rFonts w:ascii="Cambria Math" w:hAnsi="Cambria Math"/>
          </w:rPr>
          <m:t>L</m:t>
        </m:r>
      </m:oMath>
      <w:r>
        <w:t xml:space="preserve"> as </w:t>
      </w:r>
      <m:oMath>
        <m:r>
          <w:rPr>
            <w:rFonts w:ascii="Cambria Math" w:hAnsi="Cambria Math"/>
          </w:rPr>
          <m:t>x</m:t>
        </m:r>
      </m:oMath>
      <w:r>
        <w:t xml:space="preserve"> becomes sufficiently large, </w:t>
      </w:r>
      <w:r w:rsidR="00B71B10">
        <w:t>t</w:t>
      </w:r>
      <w:r>
        <w:t xml:space="preserve">he function </w:t>
      </w:r>
      <m:oMath>
        <m:r>
          <w:rPr>
            <w:rFonts w:ascii="Cambria Math" w:hAnsi="Cambria Math"/>
          </w:rPr>
          <m:t>f</m:t>
        </m:r>
      </m:oMath>
      <w:r>
        <w:t xml:space="preserve"> has a limit at infinity</w:t>
      </w:r>
      <w:r w:rsidR="0039049C">
        <w:t>, written</w:t>
      </w:r>
    </w:p>
    <w:p w14:paraId="7E5FE863" w14:textId="6878893D" w:rsidR="00C45BC6" w:rsidRDefault="00222E53" w:rsidP="00360E6A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C45BC6">
        <w:t>.</w:t>
      </w:r>
    </w:p>
    <w:p w14:paraId="213DB1B0" w14:textId="0A913CBE" w:rsidR="00360E6A" w:rsidRDefault="00360E6A" w:rsidP="00360E6A">
      <w:pPr>
        <w:pStyle w:val="Quote"/>
      </w:pPr>
      <w:r>
        <w:t xml:space="preserve">If the values of </w:t>
      </w:r>
      <m:oMath>
        <m:r>
          <w:rPr>
            <w:rFonts w:ascii="Cambria Math" w:hAnsi="Cambria Math"/>
          </w:rPr>
          <m:t>f(x)</m:t>
        </m:r>
      </m:oMath>
      <w:r>
        <w:t xml:space="preserve"> become arbitrarily close to </w:t>
      </w:r>
      <m:oMath>
        <m:r>
          <w:rPr>
            <w:rFonts w:ascii="Cambria Math" w:hAnsi="Cambria Math"/>
          </w:rPr>
          <m:t>L</m:t>
        </m:r>
      </m:oMath>
      <w:r>
        <w:t xml:space="preserve"> for </w:t>
      </w:r>
      <m:oMath>
        <m:r>
          <w:rPr>
            <w:rFonts w:ascii="Cambria Math" w:hAnsi="Cambria Math"/>
          </w:rPr>
          <m:t>x&lt;0</m:t>
        </m:r>
      </m:oMath>
      <w:r>
        <w:t xml:space="preserve"> 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noProof w:val="0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becomes sufficiently large, the function </w:t>
      </w:r>
      <m:oMath>
        <m:r>
          <w:rPr>
            <w:rFonts w:ascii="Cambria Math" w:hAnsi="Cambria Math"/>
          </w:rPr>
          <m:t>f</m:t>
        </m:r>
      </m:oMath>
      <w:r>
        <w:t xml:space="preserve"> has a limit at negative infinity</w:t>
      </w:r>
      <w:r w:rsidR="0039049C">
        <w:t>, written</w:t>
      </w:r>
    </w:p>
    <w:p w14:paraId="0832F2C3" w14:textId="44B8E390" w:rsidR="00360E6A" w:rsidRDefault="00222E53" w:rsidP="0039049C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 w:rsidR="00360E6A">
        <w:t>.</w:t>
      </w:r>
    </w:p>
    <w:p w14:paraId="4B34080C" w14:textId="7542E899" w:rsidR="00360E6A" w:rsidRDefault="00360E6A" w:rsidP="00360E6A">
      <w:pPr>
        <w:pStyle w:val="Quote"/>
      </w:pPr>
      <w:r>
        <w:t xml:space="preserve">If </w:t>
      </w: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>
        <w:t xml:space="preserve"> or </w:t>
      </w: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=L</m:t>
        </m:r>
      </m:oMath>
      <w:r>
        <w:t>,</w:t>
      </w:r>
      <w:r w:rsidR="004011FC">
        <w:t xml:space="preserve"> </w:t>
      </w:r>
      <w:r>
        <w:t xml:space="preserve">the line </w:t>
      </w:r>
      <m:oMath>
        <m:r>
          <w:rPr>
            <w:rFonts w:ascii="Cambria Math" w:hAnsi="Cambria Math"/>
          </w:rPr>
          <m:t>y=L</m:t>
        </m:r>
      </m:oMath>
      <w:r>
        <w:t xml:space="preserve"> is a </w:t>
      </w:r>
      <w:r w:rsidRPr="00360E6A">
        <w:rPr>
          <w:rStyle w:val="Strong"/>
        </w:rPr>
        <w:t>horizontal asymptote</w:t>
      </w:r>
      <w:r>
        <w:t xml:space="preserve">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2D3AD21D" w14:textId="77777777" w:rsidR="009D7158" w:rsidRDefault="009D7158" w:rsidP="00360E6A">
      <w:pPr>
        <w:rPr>
          <w:rStyle w:val="IntenseEmphasis"/>
        </w:rPr>
      </w:pPr>
    </w:p>
    <w:p w14:paraId="02C7065A" w14:textId="77777777" w:rsidR="0044696E" w:rsidRDefault="0044696E">
      <w:pPr>
        <w:spacing w:line="259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6585BA2A" w14:textId="05DFD72D" w:rsidR="00A423AB" w:rsidRDefault="00A423AB" w:rsidP="00A423AB">
      <w:r w:rsidRPr="001C2317">
        <w:rPr>
          <w:rStyle w:val="IntenseEmphasis"/>
        </w:rPr>
        <w:lastRenderedPageBreak/>
        <w:t xml:space="preserve">Media: </w:t>
      </w:r>
      <w:r w:rsidRPr="001C2317">
        <w:t>Watch th</w:t>
      </w:r>
      <w:r w:rsidR="00523F25">
        <w:t>ese</w:t>
      </w:r>
      <w:r w:rsidRPr="001C2317">
        <w:t xml:space="preserve"> </w:t>
      </w:r>
      <w:hyperlink r:id="rId11" w:tooltip="video example" w:history="1">
        <w:r w:rsidRPr="003768EE">
          <w:rPr>
            <w:rStyle w:val="Hyperlink"/>
          </w:rPr>
          <w:t>video</w:t>
        </w:r>
      </w:hyperlink>
      <w:r w:rsidR="00523F25">
        <w:rPr>
          <w:rStyle w:val="Hyperlink"/>
        </w:rPr>
        <w:t>1</w:t>
      </w:r>
      <w:r w:rsidRPr="001C2317">
        <w:t xml:space="preserve"> </w:t>
      </w:r>
      <w:r w:rsidR="00523F25">
        <w:t xml:space="preserve">and </w:t>
      </w:r>
      <w:hyperlink r:id="rId12" w:tooltip="video example" w:history="1">
        <w:r w:rsidR="00523F25" w:rsidRPr="0057728D">
          <w:rPr>
            <w:rStyle w:val="Hyperlink"/>
          </w:rPr>
          <w:t>video2</w:t>
        </w:r>
      </w:hyperlink>
      <w:r w:rsidR="00523F25">
        <w:t xml:space="preserve"> </w:t>
      </w:r>
      <w:r w:rsidRPr="001C2317">
        <w:t>example</w:t>
      </w:r>
      <w:r w:rsidR="00523F25">
        <w:t>s</w:t>
      </w:r>
      <w:r w:rsidRPr="001C2317">
        <w:t xml:space="preserve"> on </w:t>
      </w:r>
      <w:r w:rsidR="00523F25">
        <w:t>limits at infinity and horizontal asymptotes</w:t>
      </w:r>
      <w:r w:rsidRPr="001C2317">
        <w:t>.</w:t>
      </w:r>
    </w:p>
    <w:p w14:paraId="4C7902B6" w14:textId="60C50E6B" w:rsidR="00D40F34" w:rsidRDefault="009D7158" w:rsidP="00360E6A">
      <w:pPr>
        <w:rPr>
          <w:rFonts w:eastAsiaTheme="minorEastAsia"/>
        </w:rPr>
      </w:pPr>
      <w:r w:rsidRPr="009D7158">
        <w:rPr>
          <w:rStyle w:val="IntenseEmphasis"/>
        </w:rPr>
        <w:t>Examples:</w:t>
      </w:r>
      <w:r>
        <w:rPr>
          <w:rFonts w:eastAsiaTheme="minorEastAsia"/>
        </w:rPr>
        <w:t xml:space="preserve"> </w:t>
      </w:r>
    </w:p>
    <w:p w14:paraId="380E7496" w14:textId="1D9B6FDE" w:rsidR="00D40F34" w:rsidRDefault="00D40F34" w:rsidP="00D40F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the graph below, identify where the vertical and horizontal asymptotes are located.</w:t>
      </w:r>
    </w:p>
    <w:p w14:paraId="48C13276" w14:textId="78E931E8" w:rsidR="00A5415B" w:rsidRPr="00A5415B" w:rsidRDefault="00A5415B" w:rsidP="00A5415B">
      <w:pPr>
        <w:rPr>
          <w:rFonts w:ascii="Times New Roman" w:eastAsia="Times New Roman" w:hAnsi="Times New Roman" w:cs="Times New Roman"/>
          <w:szCs w:val="24"/>
        </w:rPr>
      </w:pPr>
      <w:r w:rsidRPr="00A5415B">
        <w:t xml:space="preserve"> </w:t>
      </w:r>
      <w:r w:rsidRPr="00A5415B">
        <w:rPr>
          <w:rFonts w:ascii="Times New Roman" w:eastAsia="Times New Roman" w:hAnsi="Times New Roman" w:cs="Times New Roman"/>
          <w:szCs w:val="24"/>
        </w:rPr>
        <w:fldChar w:fldCharType="begin"/>
      </w:r>
      <w:r w:rsidR="00735DE2">
        <w:rPr>
          <w:rFonts w:ascii="Times New Roman" w:eastAsia="Times New Roman" w:hAnsi="Times New Roman" w:cs="Times New Roman"/>
          <w:szCs w:val="24"/>
        </w:rPr>
        <w:instrText xml:space="preserve"> INCLUDEPICTURE "C:\\var\\folders\\3b\\zy8j4b6j0pg6cllyl2yrq3p00000gn\\T\\com.microsoft.Word\\WebArchiveCopyPasteTempFiles\\e3fe334a05d7be75bd970dd0c9638cf79cea45ca" \* MERGEFORMAT </w:instrText>
      </w:r>
      <w:r w:rsidRPr="00A5415B">
        <w:rPr>
          <w:rFonts w:ascii="Times New Roman" w:eastAsia="Times New Roman" w:hAnsi="Times New Roman" w:cs="Times New Roman"/>
          <w:szCs w:val="24"/>
        </w:rPr>
        <w:fldChar w:fldCharType="separate"/>
      </w:r>
      <w:r w:rsidRPr="00A5415B"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4FDD42A" wp14:editId="247B9448">
            <wp:extent cx="1963554" cy="1994001"/>
            <wp:effectExtent l="0" t="0" r="5080" b="0"/>
            <wp:docPr id="11" name="Picture 11" descr="The function graphed increases very rapidly as it approaches x = −3 from the left, and on the other side of x = −3, it seems to start near negative infinity and then increase rapidly to form a sort of U shape that is pointing down, with the other side of the U being at x = 2. On the other side of x = 2, the graph seems to start near infinity and then decrease rapid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" descr="The function graphed increases very rapidly as it approaches x = −3 from the left, and on the other side of x = −3, it seems to start near negative infinity and then increase rapidly to form a sort of U shape that is pointing down, with the other side of the U being at x = 2. On the other side of x = 2, the graph seems to start near infinity and then decrease rapidly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76" cy="201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15B">
        <w:rPr>
          <w:rFonts w:ascii="Times New Roman" w:eastAsia="Times New Roman" w:hAnsi="Times New Roman" w:cs="Times New Roman"/>
          <w:szCs w:val="24"/>
        </w:rPr>
        <w:fldChar w:fldCharType="end"/>
      </w:r>
    </w:p>
    <w:p w14:paraId="6F1F5529" w14:textId="36B9C597" w:rsidR="00D40F34" w:rsidRPr="00D40F34" w:rsidRDefault="00D40F34" w:rsidP="00D40F34">
      <w:pPr>
        <w:rPr>
          <w:rFonts w:eastAsiaTheme="minorEastAsia"/>
        </w:rPr>
      </w:pPr>
    </w:p>
    <w:p w14:paraId="18E21B79" w14:textId="146DDD4B" w:rsidR="00360E6A" w:rsidRPr="00D40F34" w:rsidRDefault="009D7158" w:rsidP="00D40F3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40F34">
        <w:rPr>
          <w:rFonts w:eastAsiaTheme="minorEastAsia"/>
        </w:rPr>
        <w:t xml:space="preserve">For each of the following functions </w:t>
      </w:r>
      <m:oMath>
        <m:r>
          <w:rPr>
            <w:rFonts w:ascii="Cambria Math" w:eastAsiaTheme="minorEastAsia" w:hAnsi="Cambria Math"/>
          </w:rPr>
          <m:t>f</m:t>
        </m:r>
      </m:oMath>
      <w:r w:rsidRPr="00D40F34">
        <w:rPr>
          <w:rFonts w:eastAsiaTheme="minorEastAsia"/>
        </w:rPr>
        <w:t xml:space="preserve">, 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</m:oMath>
      <w:r w:rsidRPr="00D40F34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</m:oMath>
      <w:r w:rsidRPr="00D40F34">
        <w:rPr>
          <w:rFonts w:eastAsiaTheme="minorEastAsia"/>
        </w:rPr>
        <w:t xml:space="preserve">. Determine the horizontal asymptote(s) for </w:t>
      </w:r>
      <m:oMath>
        <m:r>
          <w:rPr>
            <w:rFonts w:ascii="Cambria Math" w:eastAsiaTheme="minorEastAsia" w:hAnsi="Cambria Math"/>
          </w:rPr>
          <m:t>f</m:t>
        </m:r>
      </m:oMath>
      <w:r w:rsidRPr="00D40F34">
        <w:rPr>
          <w:rFonts w:eastAsiaTheme="minorEastAsia"/>
        </w:rPr>
        <w:t>.</w:t>
      </w:r>
    </w:p>
    <w:p w14:paraId="42DEFF22" w14:textId="49C0C676" w:rsidR="009D7158" w:rsidRDefault="009D7158" w:rsidP="0057728D">
      <w:pPr>
        <w:pStyle w:val="ListParagraph"/>
        <w:numPr>
          <w:ilvl w:val="1"/>
          <w:numId w:val="1"/>
        </w:numPr>
        <w:spacing w:after="180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38A6B05" w14:textId="4532D168" w:rsidR="009D7158" w:rsidRDefault="009D7158" w:rsidP="0057728D">
      <w:pPr>
        <w:pStyle w:val="ListParagraph"/>
        <w:numPr>
          <w:ilvl w:val="1"/>
          <w:numId w:val="1"/>
        </w:numPr>
        <w:spacing w:after="180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49986743" w14:textId="7D980E4E" w:rsidR="009D7158" w:rsidRDefault="009D7158" w:rsidP="0057728D">
      <w:pPr>
        <w:pStyle w:val="ListParagraph"/>
        <w:numPr>
          <w:ilvl w:val="1"/>
          <w:numId w:val="1"/>
        </w:numPr>
        <w:spacing w:after="180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(x)</m:t>
        </m:r>
      </m:oMath>
    </w:p>
    <w:p w14:paraId="02415A49" w14:textId="381EEA62" w:rsidR="009D7158" w:rsidRDefault="009D7158" w:rsidP="009D7158"/>
    <w:p w14:paraId="1D54B71E" w14:textId="77777777" w:rsidR="0057728D" w:rsidRDefault="0057728D">
      <w:pPr>
        <w:spacing w:line="259" w:lineRule="auto"/>
        <w:rPr>
          <w:rFonts w:asciiTheme="majorHAnsi" w:eastAsiaTheme="majorEastAsia" w:hAnsiTheme="majorHAnsi" w:cstheme="majorBidi"/>
          <w:color w:val="50565B" w:themeColor="accent1" w:themeShade="80"/>
          <w:sz w:val="28"/>
          <w:szCs w:val="24"/>
          <w:u w:val="single"/>
        </w:rPr>
      </w:pPr>
      <w:r>
        <w:br w:type="page"/>
      </w:r>
    </w:p>
    <w:p w14:paraId="4D69C94F" w14:textId="774E991C" w:rsidR="009D7158" w:rsidRDefault="009D7158" w:rsidP="009D7158">
      <w:pPr>
        <w:pStyle w:val="Heading3"/>
      </w:pPr>
      <w:r>
        <w:lastRenderedPageBreak/>
        <w:t>Infinite Limits at Infinity</w:t>
      </w:r>
    </w:p>
    <w:p w14:paraId="57AB5004" w14:textId="6FB67CAC" w:rsidR="009D7158" w:rsidRDefault="009D7158" w:rsidP="009D7158">
      <w:pPr>
        <w:rPr>
          <w:rFonts w:eastAsiaTheme="minorEastAsia"/>
        </w:rPr>
      </w:pPr>
      <w:r>
        <w:rPr>
          <w:rFonts w:eastAsiaTheme="minorEastAsia"/>
        </w:rPr>
        <w:t xml:space="preserve">Sometimes the values of a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become arbitrarily large as </w:t>
      </w:r>
      <m:oMath>
        <m:r>
          <w:rPr>
            <w:rFonts w:ascii="Cambria Math" w:eastAsiaTheme="minorEastAsia" w:hAnsi="Cambria Math"/>
          </w:rPr>
          <m:t>x→∞</m:t>
        </m:r>
      </m:oMath>
      <w:r>
        <w:rPr>
          <w:rFonts w:eastAsiaTheme="minorEastAsia"/>
        </w:rPr>
        <w:t xml:space="preserve"> (or as </w:t>
      </w:r>
      <m:oMath>
        <m:r>
          <w:rPr>
            <w:rFonts w:ascii="Cambria Math" w:eastAsiaTheme="minorEastAsia" w:hAnsi="Cambria Math"/>
          </w:rPr>
          <m:t>x→-∞</m:t>
        </m:r>
      </m:oMath>
      <w:r>
        <w:rPr>
          <w:rFonts w:eastAsiaTheme="minorEastAsia"/>
        </w:rPr>
        <w:t xml:space="preserve">). In this case, we 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 (or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). If the values of a function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are negative but become arbitrarily large in magnitude as </w:t>
      </w:r>
      <m:oMath>
        <m:r>
          <w:rPr>
            <w:rFonts w:ascii="Cambria Math" w:eastAsiaTheme="minorEastAsia" w:hAnsi="Cambria Math"/>
          </w:rPr>
          <m:t>x→∞</m:t>
        </m:r>
      </m:oMath>
      <w:r>
        <w:rPr>
          <w:rFonts w:eastAsiaTheme="minorEastAsia"/>
        </w:rPr>
        <w:t xml:space="preserve"> (or as </w:t>
      </w:r>
      <m:oMath>
        <m:r>
          <w:rPr>
            <w:rFonts w:ascii="Cambria Math" w:eastAsiaTheme="minorEastAsia" w:hAnsi="Cambria Math"/>
          </w:rPr>
          <m:t>x→-∞</m:t>
        </m:r>
      </m:oMath>
      <w:r>
        <w:rPr>
          <w:rFonts w:eastAsiaTheme="minorEastAsia"/>
        </w:rPr>
        <w:t xml:space="preserve">), we write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=-∞</m:t>
        </m:r>
      </m:oMath>
      <w:r>
        <w:rPr>
          <w:rFonts w:eastAsiaTheme="minorEastAsia"/>
        </w:rPr>
        <w:t xml:space="preserve"> (or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=-∞</m:t>
        </m:r>
      </m:oMath>
      <w:r>
        <w:rPr>
          <w:rFonts w:eastAsiaTheme="minorEastAsia"/>
        </w:rPr>
        <w:t>).</w:t>
      </w:r>
    </w:p>
    <w:p w14:paraId="46D9CBA5" w14:textId="2686071E" w:rsidR="009D7158" w:rsidRDefault="009D7158" w:rsidP="009D7158">
      <w:pPr>
        <w:rPr>
          <w:rFonts w:eastAsiaTheme="minorEastAsia"/>
        </w:rPr>
      </w:pPr>
      <w:r>
        <w:rPr>
          <w:rFonts w:eastAsiaTheme="minorEastAsia"/>
        </w:rPr>
        <w:t xml:space="preserve">For example, in the graph below of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as </w:t>
      </w:r>
      <m:oMath>
        <m:r>
          <w:rPr>
            <w:rFonts w:ascii="Cambria Math" w:eastAsiaTheme="minorEastAsia" w:hAnsi="Cambria Math"/>
          </w:rPr>
          <m:t>x→∞</m:t>
        </m:r>
      </m:oMath>
      <w:r>
        <w:rPr>
          <w:rFonts w:eastAsiaTheme="minorEastAsia"/>
        </w:rPr>
        <w:t xml:space="preserve">, the values of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become arbitrarily large. Therefore,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</w:rPr>
          <m:t>=∞</m:t>
        </m:r>
      </m:oMath>
      <w:r w:rsidR="00771579">
        <w:rPr>
          <w:rFonts w:eastAsiaTheme="minorEastAsia"/>
        </w:rPr>
        <w:t>.</w:t>
      </w:r>
    </w:p>
    <w:p w14:paraId="3CB8E8B8" w14:textId="2BD8FF4B" w:rsidR="00771579" w:rsidRDefault="00771579" w:rsidP="009D7158">
      <w:pPr>
        <w:rPr>
          <w:rFonts w:eastAsiaTheme="minorEastAsia"/>
        </w:rPr>
      </w:pPr>
      <w:r w:rsidRPr="00771579">
        <w:rPr>
          <w:rFonts w:eastAsiaTheme="minorEastAsia"/>
          <w:noProof/>
        </w:rPr>
        <w:drawing>
          <wp:inline distT="0" distB="0" distL="0" distR="0" wp14:anchorId="1320D34D" wp14:editId="2C63DB6F">
            <wp:extent cx="5943600" cy="2580005"/>
            <wp:effectExtent l="0" t="0" r="0" b="0"/>
            <wp:docPr id="1" name="Picture Placeholder 1" descr="The function f(x) = x3 is graphed. It is apparent that this function rapidly approaches infinity as x approaches infinity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The function f(x) = x3 is graphed. It is apparent that this function rapidly approaches infinity as x approaches infinity.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30" b="-12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A601" w14:textId="1289CEA3" w:rsidR="00771579" w:rsidRDefault="008B43B0" w:rsidP="009D7158">
      <w:pPr>
        <w:rPr>
          <w:rFonts w:eastAsiaTheme="minorEastAsia"/>
        </w:rPr>
      </w:pPr>
      <w:r>
        <w:rPr>
          <w:rFonts w:eastAsiaTheme="minorEastAsia"/>
        </w:rPr>
        <w:t>As</w:t>
      </w:r>
      <w:r w:rsidR="007715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x→-∞</m:t>
        </m:r>
      </m:oMath>
      <w:r w:rsidR="00771579">
        <w:rPr>
          <w:rFonts w:eastAsiaTheme="minorEastAsia"/>
        </w:rPr>
        <w:t xml:space="preserve">, the values of </w:t>
      </w:r>
      <m:oMath>
        <m:r>
          <w:rPr>
            <w:rFonts w:ascii="Cambria Math" w:eastAsiaTheme="minorEastAsia" w:hAnsi="Cambria Math"/>
          </w:rPr>
          <m:t>f(x)</m:t>
        </m:r>
      </m:oMath>
      <w:r w:rsidR="00771579">
        <w:rPr>
          <w:rFonts w:eastAsiaTheme="minorEastAsia"/>
        </w:rPr>
        <w:t xml:space="preserve"> are negative but arbitrarily large. Therefore</w:t>
      </w:r>
      <w:r w:rsidR="000A3C79">
        <w:rPr>
          <w:rFonts w:eastAsiaTheme="minorEastAsia"/>
        </w:rPr>
        <w:t>,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func>
        <m:r>
          <w:rPr>
            <w:rFonts w:ascii="Cambria Math" w:eastAsiaTheme="minorEastAsia" w:hAnsi="Cambria Math"/>
          </w:rPr>
          <m:t>=-∞</m:t>
        </m:r>
      </m:oMath>
      <w:r w:rsidR="00771579">
        <w:rPr>
          <w:rFonts w:eastAsiaTheme="minorEastAsia"/>
        </w:rPr>
        <w:t>.</w:t>
      </w:r>
    </w:p>
    <w:p w14:paraId="402C5805" w14:textId="2F258536" w:rsidR="00AE1351" w:rsidRDefault="00D14B42" w:rsidP="00AE1351">
      <w:pPr>
        <w:pStyle w:val="Quote"/>
      </w:pPr>
      <w:r>
        <w:t>A</w:t>
      </w:r>
      <w:r w:rsidR="00AE1351">
        <w:t xml:space="preserve"> function </w:t>
      </w:r>
      <m:oMath>
        <m:r>
          <w:rPr>
            <w:rFonts w:ascii="Cambria Math" w:hAnsi="Cambria Math"/>
          </w:rPr>
          <m:t>f</m:t>
        </m:r>
      </m:oMath>
      <w:r w:rsidR="00AE1351">
        <w:t xml:space="preserve"> has an </w:t>
      </w:r>
      <w:r w:rsidR="00AE1351" w:rsidRPr="00D14B42">
        <w:rPr>
          <w:rStyle w:val="Strong"/>
        </w:rPr>
        <w:t>infinite limit at infinity</w:t>
      </w:r>
      <w:r w:rsidR="00AE1351">
        <w:t xml:space="preserve"> and write</w:t>
      </w:r>
    </w:p>
    <w:p w14:paraId="003984D9" w14:textId="26F1651E" w:rsidR="00AE1351" w:rsidRDefault="00222E53" w:rsidP="00AE1351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 w:rsidR="00FB71F1">
        <w:t>,</w:t>
      </w:r>
    </w:p>
    <w:p w14:paraId="357AF0DA" w14:textId="77777777" w:rsidR="00AE1351" w:rsidRDefault="00AE1351" w:rsidP="00AE1351">
      <w:pPr>
        <w:pStyle w:val="Quote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f(x)</m:t>
        </m:r>
      </m:oMath>
      <w:r>
        <w:t xml:space="preserve"> becomes arbitrarily large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sufficiently large. </w:t>
      </w:r>
    </w:p>
    <w:p w14:paraId="39AA21D2" w14:textId="319FDD86" w:rsidR="00AE1351" w:rsidRDefault="00FB71F1" w:rsidP="00AE1351">
      <w:pPr>
        <w:pStyle w:val="Quote"/>
      </w:pPr>
      <w:r>
        <w:rPr>
          <w:rFonts w:eastAsiaTheme="minorEastAsia"/>
        </w:rPr>
        <w:t>A</w:t>
      </w:r>
      <w:r w:rsidR="00AE1351">
        <w:rPr>
          <w:rFonts w:eastAsiaTheme="minorEastAsia"/>
        </w:rPr>
        <w:t>a function has a negative infinite limit at infinity and write</w:t>
      </w:r>
    </w:p>
    <w:p w14:paraId="79C83A8E" w14:textId="44343A97" w:rsidR="00AE1351" w:rsidRDefault="00222E53" w:rsidP="00FB71F1">
      <w:pPr>
        <w:pStyle w:val="Quote"/>
        <w:jc w:val="center"/>
      </w:pPr>
      <m:oMath>
        <m:func>
          <m:funcPr>
            <m:ctrlPr>
              <w:rPr>
                <w:rFonts w:ascii="Cambria Math" w:hAnsi="Cambria Math"/>
                <w:i/>
                <w:noProof w:val="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noProof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=-∞</m:t>
        </m:r>
      </m:oMath>
      <w:r w:rsidR="00FB71F1">
        <w:t>,</w:t>
      </w:r>
    </w:p>
    <w:p w14:paraId="1AC6F3B0" w14:textId="77777777" w:rsidR="00FB71F1" w:rsidRDefault="00AE1351" w:rsidP="008C6638">
      <w:pPr>
        <w:pStyle w:val="Quote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f(x)</m:t>
            </m:r>
          </m:e>
        </m:d>
      </m:oMath>
      <w:r>
        <w:t xml:space="preserve"> becomes arbitrarily large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sufficiently large. </w:t>
      </w:r>
    </w:p>
    <w:p w14:paraId="4EE0367A" w14:textId="22B87E03" w:rsidR="00AE1351" w:rsidRDefault="00AE1351" w:rsidP="008C6638">
      <w:pPr>
        <w:pStyle w:val="Quote"/>
      </w:pPr>
      <w:r>
        <w:rPr>
          <w:rFonts w:eastAsiaTheme="minorEastAsia"/>
        </w:rPr>
        <w:t xml:space="preserve">Similarly, we can define infinite limits as </w:t>
      </w:r>
      <m:oMath>
        <m:r>
          <w:rPr>
            <w:rFonts w:ascii="Cambria Math" w:eastAsiaTheme="minorEastAsia" w:hAnsi="Cambria Math"/>
          </w:rPr>
          <m:t>x→-∞</m:t>
        </m:r>
      </m:oMath>
      <w:r>
        <w:rPr>
          <w:rFonts w:eastAsiaTheme="minorEastAsia"/>
        </w:rPr>
        <w:t xml:space="preserve"> </w:t>
      </w:r>
      <w:r w:rsidR="008C6638">
        <w:rPr>
          <w:rFonts w:eastAsiaTheme="minorEastAsia"/>
        </w:rPr>
        <w:t>.</w:t>
      </w:r>
    </w:p>
    <w:p w14:paraId="3411F0C6" w14:textId="3E37AF43" w:rsidR="00523F25" w:rsidRPr="001C2317" w:rsidRDefault="00523F25" w:rsidP="00523F25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15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 w:rsidR="00D06446">
        <w:t>infinite limits at infinity.</w:t>
      </w:r>
    </w:p>
    <w:p w14:paraId="40848BAB" w14:textId="3BEB348C" w:rsidR="00D40F34" w:rsidRPr="00D40F34" w:rsidRDefault="00D40F34" w:rsidP="00D40F34">
      <w:pPr>
        <w:spacing w:line="259" w:lineRule="auto"/>
        <w:rPr>
          <w:b/>
          <w:i/>
          <w:iCs/>
          <w:color w:val="00704A" w:themeColor="text2"/>
          <w:spacing w:val="4"/>
          <w:sz w:val="26"/>
          <w:szCs w:val="26"/>
        </w:rPr>
      </w:pPr>
      <w:r w:rsidRPr="00D40F34">
        <w:rPr>
          <w:rStyle w:val="IntenseEmphasis"/>
        </w:rPr>
        <w:t>E</w:t>
      </w:r>
      <w:r>
        <w:rPr>
          <w:rStyle w:val="IntenseEmphasis"/>
        </w:rPr>
        <w:t xml:space="preserve">xample: </w:t>
      </w:r>
      <w:r w:rsidRPr="00D40F34"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-2x+5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x+2</m:t>
                </m:r>
              </m:den>
            </m:f>
          </m:e>
        </m:func>
      </m:oMath>
      <w:r w:rsidRPr="00D40F34">
        <w:rPr>
          <w:rFonts w:eastAsiaTheme="minorEastAsia"/>
        </w:rPr>
        <w:t>.</w:t>
      </w:r>
    </w:p>
    <w:p w14:paraId="68C522B2" w14:textId="5BA41348" w:rsidR="00665BDB" w:rsidRPr="00D40F34" w:rsidRDefault="00665BDB" w:rsidP="00D40F34">
      <w:pPr>
        <w:pStyle w:val="ListParagraph"/>
        <w:numPr>
          <w:ilvl w:val="0"/>
          <w:numId w:val="3"/>
        </w:numPr>
        <w:spacing w:line="259" w:lineRule="auto"/>
        <w:rPr>
          <w:rFonts w:eastAsiaTheme="minorEastAsia"/>
        </w:rPr>
      </w:pPr>
      <w:r w:rsidRPr="00D40F34">
        <w:rPr>
          <w:rFonts w:eastAsiaTheme="minorEastAsia"/>
        </w:rPr>
        <w:br w:type="page"/>
      </w:r>
    </w:p>
    <w:p w14:paraId="226DA0BD" w14:textId="0D8A8204" w:rsidR="00AE1351" w:rsidRDefault="00665BDB" w:rsidP="00665BDB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End Behavior</w:t>
      </w:r>
    </w:p>
    <w:p w14:paraId="15AA96BE" w14:textId="1DC08550" w:rsidR="00665BDB" w:rsidRDefault="00665BDB" w:rsidP="009D7158">
      <w:pPr>
        <w:rPr>
          <w:rFonts w:eastAsiaTheme="minorEastAsia"/>
        </w:rPr>
      </w:pPr>
      <w:r>
        <w:rPr>
          <w:rFonts w:eastAsiaTheme="minorEastAsia"/>
        </w:rPr>
        <w:t xml:space="preserve">The behavior of a function as </w:t>
      </w:r>
      <m:oMath>
        <m:r>
          <w:rPr>
            <w:rFonts w:ascii="Cambria Math" w:eastAsiaTheme="minorEastAsia" w:hAnsi="Cambria Math"/>
          </w:rPr>
          <m:t>x→±∞</m:t>
        </m:r>
      </m:oMath>
      <w:r>
        <w:rPr>
          <w:rFonts w:eastAsiaTheme="minorEastAsia"/>
        </w:rPr>
        <w:t xml:space="preserve"> is called the function’s </w:t>
      </w:r>
      <w:r w:rsidRPr="000A3C79">
        <w:rPr>
          <w:rStyle w:val="Strong"/>
        </w:rPr>
        <w:t>end behavior</w:t>
      </w:r>
      <w:r>
        <w:rPr>
          <w:rFonts w:eastAsiaTheme="minorEastAsia"/>
        </w:rPr>
        <w:t>. At each of the function’s ends, the function could exhibit one of the following types of behavior:</w:t>
      </w:r>
    </w:p>
    <w:p w14:paraId="10687666" w14:textId="490DA474" w:rsidR="00665BDB" w:rsidRDefault="00043B4B" w:rsidP="00043B4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approaches a horizontal asymptote </w:t>
      </w:r>
      <m:oMath>
        <m:r>
          <w:rPr>
            <w:rFonts w:ascii="Cambria Math" w:eastAsiaTheme="minorEastAsia" w:hAnsi="Cambria Math"/>
          </w:rPr>
          <m:t>y=L</m:t>
        </m:r>
      </m:oMath>
      <w:r w:rsidR="008A7923">
        <w:rPr>
          <w:rFonts w:eastAsiaTheme="minorEastAsia"/>
        </w:rPr>
        <w:t>. Many rational functions have a horizontal asymptote.</w:t>
      </w:r>
    </w:p>
    <w:p w14:paraId="1BE426D4" w14:textId="450AA57F" w:rsidR="008A7923" w:rsidRPr="008A7923" w:rsidRDefault="008A7923" w:rsidP="00B16BAE">
      <w:pPr>
        <w:jc w:val="center"/>
        <w:rPr>
          <w:rFonts w:eastAsiaTheme="minorEastAsia"/>
        </w:rPr>
      </w:pPr>
      <w:r w:rsidRPr="008A7923">
        <w:rPr>
          <w:rFonts w:eastAsiaTheme="minorEastAsia"/>
          <w:noProof/>
        </w:rPr>
        <w:drawing>
          <wp:inline distT="0" distB="0" distL="0" distR="0" wp14:anchorId="447BCB8F" wp14:editId="7A9605BA">
            <wp:extent cx="4016415" cy="1743450"/>
            <wp:effectExtent l="0" t="0" r="0" b="0"/>
            <wp:docPr id="6" name="Picture Placeholder 1" descr="The function f(x) = (3x + 1)/(2x + 5) is plotted as is its horizontal asymptote at y = 3/2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The function f(x) = (3x + 1)/(2x + 5) is plotted as is its horizontal asymptote at y = 3/2.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866" r="-66866"/>
                    <a:stretch>
                      <a:fillRect/>
                    </a:stretch>
                  </pic:blipFill>
                  <pic:spPr>
                    <a:xfrm>
                      <a:off x="0" y="0"/>
                      <a:ext cx="4043367" cy="175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2F0" w14:textId="367544F0" w:rsidR="00043B4B" w:rsidRDefault="00043B4B" w:rsidP="00043B4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f(x)→∞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→-∞</m:t>
        </m:r>
      </m:oMath>
      <w:r>
        <w:rPr>
          <w:rFonts w:eastAsiaTheme="minorEastAsia"/>
        </w:rPr>
        <w:t>.</w:t>
      </w:r>
      <w:r w:rsidR="008A7923">
        <w:rPr>
          <w:rFonts w:eastAsiaTheme="minorEastAsia"/>
        </w:rPr>
        <w:t xml:space="preserve"> Many power functions have this type of behavior.</w:t>
      </w:r>
    </w:p>
    <w:p w14:paraId="37518033" w14:textId="72F94A38" w:rsidR="008A7923" w:rsidRPr="008A7923" w:rsidRDefault="008A7923" w:rsidP="00B16BAE">
      <w:pPr>
        <w:jc w:val="center"/>
        <w:rPr>
          <w:rFonts w:eastAsiaTheme="minorEastAsia"/>
        </w:rPr>
      </w:pPr>
      <w:r w:rsidRPr="008A7923">
        <w:rPr>
          <w:rFonts w:eastAsiaTheme="minorEastAsia"/>
          <w:noProof/>
        </w:rPr>
        <w:drawing>
          <wp:inline distT="0" distB="0" distL="0" distR="0" wp14:anchorId="60A144BF" wp14:editId="2E5FF863">
            <wp:extent cx="4247909" cy="1843937"/>
            <wp:effectExtent l="0" t="0" r="0" b="0"/>
            <wp:docPr id="9" name="Picture Placeholder 1" descr="The functions x2, x4, and x6 are graphed, and it is apparent that as the exponent grows the functions increase more quickly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The functions x2, x4, and x6 are graphed, and it is apparent that as the exponent grows the functions increase more quickly.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024" r="-47024"/>
                    <a:stretch>
                      <a:fillRect/>
                    </a:stretch>
                  </pic:blipFill>
                  <pic:spPr>
                    <a:xfrm>
                      <a:off x="0" y="0"/>
                      <a:ext cx="4272312" cy="18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8010" w14:textId="6EE5776D" w:rsidR="00043B4B" w:rsidRDefault="00043B4B" w:rsidP="00043B4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function does not approach a finite limit, nor does it approach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>. In this case, the function may have some oscillatory behavior.</w:t>
      </w:r>
      <w:r w:rsidR="008A7923">
        <w:rPr>
          <w:rFonts w:eastAsiaTheme="minorEastAsia"/>
        </w:rPr>
        <w:t xml:space="preserve"> Trig</w:t>
      </w:r>
      <w:r w:rsidR="00B16BAE">
        <w:rPr>
          <w:rFonts w:eastAsiaTheme="minorEastAsia"/>
        </w:rPr>
        <w:t>onometric</w:t>
      </w:r>
      <w:r w:rsidR="008A7923">
        <w:rPr>
          <w:rFonts w:eastAsiaTheme="minorEastAsia"/>
        </w:rPr>
        <w:t xml:space="preserve"> functions, like sine and cosine, typically have this type of behavior.</w:t>
      </w:r>
    </w:p>
    <w:p w14:paraId="34652839" w14:textId="1C4FF81D" w:rsidR="008A7923" w:rsidRDefault="008A7923" w:rsidP="00B16BAE">
      <w:pPr>
        <w:jc w:val="center"/>
        <w:rPr>
          <w:rFonts w:eastAsiaTheme="minorEastAsia"/>
        </w:rPr>
      </w:pPr>
      <w:r w:rsidRPr="008A7923">
        <w:rPr>
          <w:rFonts w:eastAsiaTheme="minorEastAsia"/>
          <w:noProof/>
        </w:rPr>
        <w:drawing>
          <wp:inline distT="0" distB="0" distL="0" distR="0" wp14:anchorId="4B5F3310" wp14:editId="5613BC43">
            <wp:extent cx="4294207" cy="1864035"/>
            <wp:effectExtent l="0" t="0" r="0" b="3175"/>
            <wp:docPr id="10" name="Picture Placeholder 1" descr="The function f(x) = sin x is graphed.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Placeholder 1" descr="The function f(x) = sin x is graphed.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15" r="-4415"/>
                    <a:stretch>
                      <a:fillRect/>
                    </a:stretch>
                  </pic:blipFill>
                  <pic:spPr>
                    <a:xfrm>
                      <a:off x="0" y="0"/>
                      <a:ext cx="4312566" cy="18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BC41" w14:textId="77777777" w:rsidR="003E3942" w:rsidRDefault="003E3942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7F53B9" w14:textId="78878BE5" w:rsidR="00B96A35" w:rsidRPr="001C2317" w:rsidRDefault="00B96A35" w:rsidP="00B96A35">
      <w:r w:rsidRPr="001C2317">
        <w:rPr>
          <w:rStyle w:val="IntenseEmphasis"/>
        </w:rPr>
        <w:lastRenderedPageBreak/>
        <w:t xml:space="preserve">Media: </w:t>
      </w:r>
      <w:r w:rsidRPr="001C2317">
        <w:t xml:space="preserve">Watch this </w:t>
      </w:r>
      <w:hyperlink r:id="rId19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>
        <w:t>asymptotes.</w:t>
      </w:r>
    </w:p>
    <w:p w14:paraId="33BBD180" w14:textId="157E1E92" w:rsidR="00B96A35" w:rsidRPr="001C2317" w:rsidRDefault="00B96A35" w:rsidP="00B96A35">
      <w:r w:rsidRPr="001C2317">
        <w:rPr>
          <w:rStyle w:val="IntenseEmphasis"/>
        </w:rPr>
        <w:t xml:space="preserve">Media: </w:t>
      </w:r>
      <w:r w:rsidRPr="001C2317">
        <w:t xml:space="preserve">Watch this </w:t>
      </w:r>
      <w:hyperlink r:id="rId20" w:tooltip="video example" w:history="1">
        <w:r w:rsidRPr="003768EE">
          <w:rPr>
            <w:rStyle w:val="Hyperlink"/>
          </w:rPr>
          <w:t>video</w:t>
        </w:r>
      </w:hyperlink>
      <w:r w:rsidRPr="001C2317">
        <w:t xml:space="preserve"> example on </w:t>
      </w:r>
      <w:r>
        <w:t>sketching functions with given asymptotes</w:t>
      </w:r>
      <w:r>
        <w:t>.</w:t>
      </w:r>
    </w:p>
    <w:p w14:paraId="6877E639" w14:textId="14D9A676" w:rsidR="006A0D57" w:rsidRPr="006A0D57" w:rsidRDefault="006A0D57" w:rsidP="008A7923">
      <w:pPr>
        <w:rPr>
          <w:rStyle w:val="IntenseEmphasis"/>
        </w:rPr>
      </w:pPr>
      <w:r w:rsidRPr="006A0D57">
        <w:rPr>
          <w:rStyle w:val="IntenseEmphasis"/>
        </w:rPr>
        <w:t>Examples</w:t>
      </w:r>
    </w:p>
    <w:p w14:paraId="5011C0BF" w14:textId="37DB5C16" w:rsidR="006A0D57" w:rsidRDefault="006A0D57" w:rsidP="003E3942">
      <w:pPr>
        <w:pStyle w:val="ListParagraph"/>
        <w:numPr>
          <w:ilvl w:val="0"/>
          <w:numId w:val="4"/>
        </w:numPr>
        <w:spacing w:after="408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the horizontal and vertical asymptotes for the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.</w:t>
      </w:r>
    </w:p>
    <w:p w14:paraId="06644334" w14:textId="0DA55899" w:rsidR="006A0D57" w:rsidRDefault="006A0D57" w:rsidP="003E3942">
      <w:pPr>
        <w:pStyle w:val="ListParagraph"/>
        <w:numPr>
          <w:ilvl w:val="0"/>
          <w:numId w:val="4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Construct a function that has the given asymptotes:</w:t>
      </w:r>
    </w:p>
    <w:p w14:paraId="5D7348D0" w14:textId="605ED669" w:rsidR="006A0D57" w:rsidRDefault="006A0D57" w:rsidP="00B57D16">
      <w:pPr>
        <w:pStyle w:val="ListParagraph"/>
        <w:numPr>
          <w:ilvl w:val="1"/>
          <w:numId w:val="5"/>
        </w:numPr>
        <w:spacing w:after="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</m:t>
        </m:r>
      </m:oMath>
    </w:p>
    <w:p w14:paraId="31546405" w14:textId="67B7BE33" w:rsidR="006A0D57" w:rsidRPr="006A0D57" w:rsidRDefault="006A0D57" w:rsidP="00B57D16">
      <w:pPr>
        <w:pStyle w:val="ListParagraph"/>
        <w:numPr>
          <w:ilvl w:val="1"/>
          <w:numId w:val="5"/>
        </w:numPr>
        <w:spacing w:after="1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y=2</m:t>
        </m:r>
      </m:oMath>
    </w:p>
    <w:p w14:paraId="50929B04" w14:textId="77777777" w:rsidR="00D40F34" w:rsidRPr="00043B4B" w:rsidRDefault="00D40F34" w:rsidP="00043B4B">
      <w:pPr>
        <w:rPr>
          <w:rFonts w:eastAsiaTheme="minorEastAsia"/>
        </w:rPr>
      </w:pPr>
    </w:p>
    <w:p w14:paraId="45D80D27" w14:textId="064F4185" w:rsidR="00AE1351" w:rsidRPr="009D7158" w:rsidRDefault="00AE1351" w:rsidP="009D7158">
      <w:pPr>
        <w:rPr>
          <w:rFonts w:eastAsiaTheme="minorEastAsia"/>
        </w:rPr>
      </w:pPr>
    </w:p>
    <w:p w14:paraId="28CEE0AF" w14:textId="6973AED4" w:rsidR="00360E6A" w:rsidRDefault="00360E6A" w:rsidP="00360E6A">
      <w:pPr>
        <w:rPr>
          <w:rFonts w:eastAsiaTheme="minorEastAsia"/>
        </w:rPr>
      </w:pPr>
    </w:p>
    <w:p w14:paraId="7335DBB9" w14:textId="77777777" w:rsidR="00C45BC6" w:rsidRDefault="00C45BC6" w:rsidP="00C45BC6">
      <w:pPr>
        <w:rPr>
          <w:rFonts w:eastAsiaTheme="minorEastAsia"/>
        </w:rPr>
      </w:pPr>
    </w:p>
    <w:p w14:paraId="2FE061D6" w14:textId="21282DEB" w:rsidR="00C45BC6" w:rsidRPr="00D61F23" w:rsidRDefault="00C45BC6" w:rsidP="003B3BC6"/>
    <w:sectPr w:rsidR="00C45BC6" w:rsidRPr="00D61F23" w:rsidSect="00D61F23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61AFE" w14:textId="77777777" w:rsidR="0008490D" w:rsidRDefault="0008490D" w:rsidP="00D61F23">
      <w:pPr>
        <w:spacing w:after="0"/>
      </w:pPr>
      <w:r>
        <w:separator/>
      </w:r>
    </w:p>
  </w:endnote>
  <w:endnote w:type="continuationSeparator" w:id="0">
    <w:p w14:paraId="770B3A16" w14:textId="77777777" w:rsidR="0008490D" w:rsidRDefault="0008490D" w:rsidP="00D61F23">
      <w:pPr>
        <w:spacing w:after="0"/>
      </w:pPr>
      <w:r>
        <w:continuationSeparator/>
      </w:r>
    </w:p>
  </w:endnote>
  <w:endnote w:type="continuationNotice" w:id="1">
    <w:p w14:paraId="617D7D56" w14:textId="77777777" w:rsidR="0008490D" w:rsidRDefault="0008490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F283E" w14:textId="77777777" w:rsidR="0008490D" w:rsidRDefault="0008490D" w:rsidP="00D61F23">
      <w:pPr>
        <w:spacing w:after="0"/>
      </w:pPr>
      <w:r>
        <w:separator/>
      </w:r>
    </w:p>
  </w:footnote>
  <w:footnote w:type="continuationSeparator" w:id="0">
    <w:p w14:paraId="62A8F1C2" w14:textId="77777777" w:rsidR="0008490D" w:rsidRDefault="0008490D" w:rsidP="00D61F23">
      <w:pPr>
        <w:spacing w:after="0"/>
      </w:pPr>
      <w:r>
        <w:continuationSeparator/>
      </w:r>
    </w:p>
  </w:footnote>
  <w:footnote w:type="continuationNotice" w:id="1">
    <w:p w14:paraId="36D8F174" w14:textId="77777777" w:rsidR="0008490D" w:rsidRDefault="0008490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2E88"/>
    <w:multiLevelType w:val="hybridMultilevel"/>
    <w:tmpl w:val="B85E8E7A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1"/>
    <w:rsid w:val="00014200"/>
    <w:rsid w:val="00022B8B"/>
    <w:rsid w:val="00037813"/>
    <w:rsid w:val="00043B4B"/>
    <w:rsid w:val="0008490D"/>
    <w:rsid w:val="000A3C79"/>
    <w:rsid w:val="00125B89"/>
    <w:rsid w:val="001C0B04"/>
    <w:rsid w:val="00222E53"/>
    <w:rsid w:val="002949D6"/>
    <w:rsid w:val="002B07DB"/>
    <w:rsid w:val="00360E6A"/>
    <w:rsid w:val="003746B4"/>
    <w:rsid w:val="003768EE"/>
    <w:rsid w:val="0038486C"/>
    <w:rsid w:val="0039049C"/>
    <w:rsid w:val="003B3BC6"/>
    <w:rsid w:val="003C51DF"/>
    <w:rsid w:val="003E3942"/>
    <w:rsid w:val="004011FC"/>
    <w:rsid w:val="00407280"/>
    <w:rsid w:val="00415964"/>
    <w:rsid w:val="0044696E"/>
    <w:rsid w:val="004F4D7B"/>
    <w:rsid w:val="00523F25"/>
    <w:rsid w:val="0057728D"/>
    <w:rsid w:val="005C3245"/>
    <w:rsid w:val="00644751"/>
    <w:rsid w:val="00665BDB"/>
    <w:rsid w:val="006A0D57"/>
    <w:rsid w:val="006C363A"/>
    <w:rsid w:val="00735DE2"/>
    <w:rsid w:val="00742F36"/>
    <w:rsid w:val="00771579"/>
    <w:rsid w:val="007A64B6"/>
    <w:rsid w:val="007A7B08"/>
    <w:rsid w:val="007D4A8E"/>
    <w:rsid w:val="00857312"/>
    <w:rsid w:val="008A7923"/>
    <w:rsid w:val="008B43B0"/>
    <w:rsid w:val="008C37AC"/>
    <w:rsid w:val="008C6638"/>
    <w:rsid w:val="00954B71"/>
    <w:rsid w:val="00993CF9"/>
    <w:rsid w:val="00995009"/>
    <w:rsid w:val="009D7158"/>
    <w:rsid w:val="009F7839"/>
    <w:rsid w:val="009F7DCE"/>
    <w:rsid w:val="00A06071"/>
    <w:rsid w:val="00A23779"/>
    <w:rsid w:val="00A241E4"/>
    <w:rsid w:val="00A24398"/>
    <w:rsid w:val="00A24B49"/>
    <w:rsid w:val="00A423AB"/>
    <w:rsid w:val="00A5415B"/>
    <w:rsid w:val="00AA1275"/>
    <w:rsid w:val="00AD4332"/>
    <w:rsid w:val="00AE1351"/>
    <w:rsid w:val="00B16BAE"/>
    <w:rsid w:val="00B23F0A"/>
    <w:rsid w:val="00B57D16"/>
    <w:rsid w:val="00B70781"/>
    <w:rsid w:val="00B71B10"/>
    <w:rsid w:val="00B91152"/>
    <w:rsid w:val="00B96A35"/>
    <w:rsid w:val="00BD3F86"/>
    <w:rsid w:val="00BF2AED"/>
    <w:rsid w:val="00C37FAB"/>
    <w:rsid w:val="00C45BC6"/>
    <w:rsid w:val="00C47497"/>
    <w:rsid w:val="00CC0EC8"/>
    <w:rsid w:val="00CC46A9"/>
    <w:rsid w:val="00D06446"/>
    <w:rsid w:val="00D14B42"/>
    <w:rsid w:val="00D331CF"/>
    <w:rsid w:val="00D40F34"/>
    <w:rsid w:val="00D61F23"/>
    <w:rsid w:val="00D8365E"/>
    <w:rsid w:val="00D912A2"/>
    <w:rsid w:val="00DE33D1"/>
    <w:rsid w:val="00E41281"/>
    <w:rsid w:val="00E457CF"/>
    <w:rsid w:val="00EA1222"/>
    <w:rsid w:val="00EB25B9"/>
    <w:rsid w:val="00ED5C85"/>
    <w:rsid w:val="00ED5D9B"/>
    <w:rsid w:val="00F20E9A"/>
    <w:rsid w:val="00F40EEA"/>
    <w:rsid w:val="00FB71F1"/>
    <w:rsid w:val="00FE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image" Target="media/image6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youtu.be/k-O6lUN6YG0" TargetMode="Externa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hyperlink" Target="https://youtu.be/JBOWdxO9iCY?t=10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Z5R8KZJ73UI" TargetMode="External"/><Relationship Id="rId5" Type="http://schemas.openxmlformats.org/officeDocument/2006/relationships/styles" Target="styles.xml"/><Relationship Id="rId15" Type="http://schemas.openxmlformats.org/officeDocument/2006/relationships/hyperlink" Target="https://youtu.be/WQNi7hre8u0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youtu.be/WKwc0sxLRT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E4216-6A2A-4AF7-89D9-352A7519E0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Katherine Pinzon</cp:lastModifiedBy>
  <cp:revision>11</cp:revision>
  <dcterms:created xsi:type="dcterms:W3CDTF">2020-12-07T16:43:00Z</dcterms:created>
  <dcterms:modified xsi:type="dcterms:W3CDTF">2020-12-21T22:18:00Z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