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67D6" w14:textId="7F5BB46A" w:rsidR="004C0C19" w:rsidRDefault="004C0C19" w:rsidP="004C0C19">
      <w:pPr>
        <w:pStyle w:val="Heading1"/>
        <w:pBdr>
          <w:top w:val="single" w:sz="4" w:space="1" w:color="auto"/>
        </w:pBdr>
      </w:pPr>
      <w:r>
        <w:t>S</w:t>
      </w:r>
      <w:r w:rsidR="008212F7">
        <w:t>ection 4.</w:t>
      </w:r>
      <w:r w:rsidR="003E2A67">
        <w:t>7</w:t>
      </w:r>
      <w:r>
        <w:t xml:space="preserve">: </w:t>
      </w:r>
      <w:r w:rsidR="003E2A67">
        <w:t>Applied Optimization Problems</w:t>
      </w:r>
    </w:p>
    <w:p w14:paraId="7C2530E7" w14:textId="3F6A34AF" w:rsidR="00F6413A" w:rsidRDefault="00F6413A" w:rsidP="00F6413A">
      <w:r>
        <w:t xml:space="preserve">One common application of calculus is calculating the minimum or maximum value of a function. For example, companies often want to minimize production costs or maximize revenue. In manufacturing, it is often desirable to minimize the amount of material used to package a product with a certain volume. </w:t>
      </w:r>
    </w:p>
    <w:p w14:paraId="2EBCFA22" w14:textId="408ED5B8" w:rsidR="00F6413A" w:rsidRDefault="00F6413A" w:rsidP="00F6413A">
      <w:pPr>
        <w:pStyle w:val="Heading2"/>
      </w:pPr>
      <w:r>
        <w:t>Solving Optimization Problems</w:t>
      </w:r>
    </w:p>
    <w:p w14:paraId="0B9BC358" w14:textId="6326CB46" w:rsidR="00F6413A" w:rsidRPr="008F22A0" w:rsidRDefault="008F22A0" w:rsidP="008F22A0">
      <w:pPr>
        <w:pStyle w:val="Quote"/>
        <w:rPr>
          <w:rStyle w:val="Strong"/>
        </w:rPr>
      </w:pPr>
      <w:r w:rsidRPr="008F22A0">
        <w:rPr>
          <w:rStyle w:val="Strong"/>
        </w:rPr>
        <w:t>Solving Optimization Problems</w:t>
      </w:r>
    </w:p>
    <w:p w14:paraId="62512F71" w14:textId="066AF89F" w:rsidR="008F22A0" w:rsidRDefault="008F22A0" w:rsidP="00991721">
      <w:pPr>
        <w:pStyle w:val="Quote"/>
        <w:numPr>
          <w:ilvl w:val="0"/>
          <w:numId w:val="38"/>
        </w:numPr>
      </w:pPr>
      <w:r>
        <w:t>Introduce all variables. If applicable, draw a figure and label all variables.</w:t>
      </w:r>
    </w:p>
    <w:p w14:paraId="70299363" w14:textId="3E8F45FD" w:rsidR="008F22A0" w:rsidRDefault="008F22A0" w:rsidP="00991721">
      <w:pPr>
        <w:pStyle w:val="Quote"/>
        <w:numPr>
          <w:ilvl w:val="0"/>
          <w:numId w:val="38"/>
        </w:numPr>
      </w:pPr>
      <w:r>
        <w:t>Determine which quantity is to be maximized or minimized, and for what range of values of the other variables (if this can be determined at this time).</w:t>
      </w:r>
    </w:p>
    <w:p w14:paraId="6EC2ED16" w14:textId="74E88FDD" w:rsidR="008F22A0" w:rsidRDefault="008F22A0" w:rsidP="00991721">
      <w:pPr>
        <w:pStyle w:val="Quote"/>
        <w:numPr>
          <w:ilvl w:val="0"/>
          <w:numId w:val="38"/>
        </w:numPr>
      </w:pPr>
      <w:r>
        <w:t>Write a formula for the quantity to be maximized or minimized in terms of variables. This formula may involve more than one variable.</w:t>
      </w:r>
    </w:p>
    <w:p w14:paraId="3110A137" w14:textId="471DABC3" w:rsidR="008F22A0" w:rsidRDefault="008F22A0" w:rsidP="00991721">
      <w:pPr>
        <w:pStyle w:val="Quote"/>
        <w:numPr>
          <w:ilvl w:val="0"/>
          <w:numId w:val="38"/>
        </w:numPr>
      </w:pPr>
      <w:r>
        <w:t xml:space="preserve">Write any equations relating the independent variables in the formula from Step 3. Use these equations to write the quantity to be maximized or minimized as a function of one variable. </w:t>
      </w:r>
    </w:p>
    <w:p w14:paraId="6F741C80" w14:textId="279B7B85" w:rsidR="008F22A0" w:rsidRDefault="008F22A0" w:rsidP="00991721">
      <w:pPr>
        <w:pStyle w:val="Quote"/>
        <w:numPr>
          <w:ilvl w:val="0"/>
          <w:numId w:val="38"/>
        </w:numPr>
      </w:pPr>
      <w:r>
        <w:t xml:space="preserve">Identify the domain of consideration for the function in Step 4 based on the physical problem to be solved. </w:t>
      </w:r>
    </w:p>
    <w:p w14:paraId="2C7D2D61" w14:textId="7D324DD5" w:rsidR="008F22A0" w:rsidRDefault="008F22A0" w:rsidP="00991721">
      <w:pPr>
        <w:pStyle w:val="Quote"/>
        <w:numPr>
          <w:ilvl w:val="0"/>
          <w:numId w:val="38"/>
        </w:numPr>
      </w:pPr>
      <w:r>
        <w:lastRenderedPageBreak/>
        <w:t>Locate the maximum or minimum value of the function from Step 4. This step typically involves looking for critical points and evaluating a function at endpoints.</w:t>
      </w:r>
    </w:p>
    <w:p w14:paraId="25B645C0" w14:textId="100753F0" w:rsidR="001035C6" w:rsidRDefault="001035C6" w:rsidP="001035C6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0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 w:rsidR="00C036B9">
        <w:t>maximizing volume of a box</w:t>
      </w:r>
      <w:r w:rsidRPr="00632F9C">
        <w:t>.</w:t>
      </w:r>
    </w:p>
    <w:p w14:paraId="33FADB0C" w14:textId="6498BC3C" w:rsidR="008F22A0" w:rsidRPr="008F22A0" w:rsidRDefault="008F22A0" w:rsidP="008F22A0">
      <w:pPr>
        <w:rPr>
          <w:rStyle w:val="IntenseEmphasis"/>
        </w:rPr>
      </w:pPr>
      <w:r w:rsidRPr="008F22A0">
        <w:rPr>
          <w:rStyle w:val="IntenseEmphasis"/>
        </w:rPr>
        <w:t>Examples:</w:t>
      </w:r>
    </w:p>
    <w:p w14:paraId="1A6E70B6" w14:textId="142CE2FF" w:rsidR="009D5C72" w:rsidRPr="00A81AB5" w:rsidRDefault="008F22A0" w:rsidP="008F22A0">
      <w:pPr>
        <w:pStyle w:val="ListParagraph"/>
        <w:numPr>
          <w:ilvl w:val="0"/>
          <w:numId w:val="37"/>
        </w:numPr>
      </w:pPr>
      <w:r>
        <w:t xml:space="preserve">An open-top box is to be made from a </w:t>
      </w:r>
      <m:oMath>
        <m:r>
          <w:rPr>
            <w:rFonts w:ascii="Cambria Math" w:hAnsi="Cambria Math"/>
          </w:rPr>
          <m:t>24</m:t>
        </m:r>
      </m:oMath>
      <w:r w:rsidR="00991721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 xml:space="preserve">36 </m:t>
        </m:r>
      </m:oMath>
      <w:r w:rsidR="00991721">
        <w:rPr>
          <w:rFonts w:eastAsiaTheme="minorEastAsia"/>
        </w:rPr>
        <w:t>in</w:t>
      </w:r>
      <w:r>
        <w:rPr>
          <w:rFonts w:eastAsiaTheme="minorEastAsia"/>
        </w:rPr>
        <w:t xml:space="preserve"> piece of cardboard by removing a square from each corner of the box and folding </w:t>
      </w:r>
      <w:r w:rsidR="00A81AB5">
        <w:rPr>
          <w:rFonts w:eastAsiaTheme="minorEastAsia"/>
        </w:rPr>
        <w:t>up the flaps on each side. What size square should be cut out of each corner to get a box with the maximum volume?</w:t>
      </w:r>
    </w:p>
    <w:p w14:paraId="31CD162E" w14:textId="77777777" w:rsidR="00B509CA" w:rsidRDefault="00B509CA">
      <w:pPr>
        <w:spacing w:line="259" w:lineRule="auto"/>
      </w:pPr>
      <w:r>
        <w:br w:type="page"/>
      </w:r>
    </w:p>
    <w:p w14:paraId="23D89E81" w14:textId="4D20408F" w:rsidR="00B509CA" w:rsidRDefault="00B509CA" w:rsidP="00B509CA">
      <w:r>
        <w:rPr>
          <w:rStyle w:val="IntenseEmphasis"/>
        </w:rPr>
        <w:lastRenderedPageBreak/>
        <w:t xml:space="preserve">Media: </w:t>
      </w:r>
      <w:r w:rsidRPr="00632F9C">
        <w:t xml:space="preserve">Watch this </w:t>
      </w:r>
      <w:hyperlink r:id="rId11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>
        <w:t xml:space="preserve">a </w:t>
      </w:r>
      <w:r w:rsidR="00C036B9">
        <w:t>minimizing total time</w:t>
      </w:r>
      <w:r w:rsidRPr="00632F9C">
        <w:t>.</w:t>
      </w:r>
    </w:p>
    <w:p w14:paraId="484592C1" w14:textId="48E84997" w:rsidR="00B509CA" w:rsidRDefault="00B509CA" w:rsidP="00B509CA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2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>
        <w:t xml:space="preserve">a </w:t>
      </w:r>
      <w:r w:rsidR="004E35EC">
        <w:t>maximizing profit</w:t>
      </w:r>
      <w:r w:rsidRPr="00632F9C">
        <w:t>.</w:t>
      </w:r>
    </w:p>
    <w:p w14:paraId="7F75A86F" w14:textId="1C077445" w:rsidR="00A81AB5" w:rsidRPr="00BC09DC" w:rsidRDefault="00A81AB5" w:rsidP="00916BDB">
      <w:pPr>
        <w:pStyle w:val="ListParagraph"/>
        <w:numPr>
          <w:ilvl w:val="0"/>
          <w:numId w:val="37"/>
        </w:numPr>
        <w:contextualSpacing w:val="0"/>
      </w:pPr>
      <w:r>
        <w:t xml:space="preserve">An island is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</w:t>
      </w:r>
      <w:r w:rsidR="00991721">
        <w:rPr>
          <w:rFonts w:eastAsiaTheme="minorEastAsia"/>
        </w:rPr>
        <w:t xml:space="preserve">miles </w:t>
      </w:r>
      <w:r>
        <w:rPr>
          <w:rFonts w:eastAsiaTheme="minorEastAsia"/>
        </w:rPr>
        <w:t xml:space="preserve">due north of its closest point along a straight shoreline. A visitor is staying at a cabin on the shore that is </w:t>
      </w:r>
      <m:oMath>
        <m:r>
          <w:rPr>
            <w:rFonts w:ascii="Cambria Math" w:eastAsiaTheme="minorEastAsia" w:hAnsi="Cambria Math"/>
          </w:rPr>
          <m:t>6</m:t>
        </m:r>
      </m:oMath>
      <w:r w:rsidR="00C036B9">
        <w:rPr>
          <w:rFonts w:eastAsiaTheme="minorEastAsia"/>
        </w:rPr>
        <w:t xml:space="preserve"> miles</w:t>
      </w:r>
      <w:r>
        <w:rPr>
          <w:rFonts w:eastAsiaTheme="minorEastAsia"/>
        </w:rPr>
        <w:t xml:space="preserve"> west of that point. The visitor is planning to go from the cabin to the island. Suppose the visitor runs at a rate of </w:t>
      </w:r>
      <m:oMath>
        <m:r>
          <w:rPr>
            <w:rFonts w:ascii="Cambria Math" w:eastAsiaTheme="minorEastAsia" w:hAnsi="Cambria Math"/>
          </w:rPr>
          <m:t>8</m:t>
        </m:r>
      </m:oMath>
      <w:r w:rsidR="00991721">
        <w:rPr>
          <w:rFonts w:eastAsiaTheme="minorEastAsia"/>
        </w:rPr>
        <w:t xml:space="preserve"> mph</w:t>
      </w:r>
      <w:r>
        <w:rPr>
          <w:rFonts w:eastAsiaTheme="minorEastAsia"/>
        </w:rPr>
        <w:t xml:space="preserve"> and swims at a rate of </w:t>
      </w:r>
      <m:oMath>
        <m:r>
          <w:rPr>
            <w:rFonts w:ascii="Cambria Math" w:eastAsiaTheme="minorEastAsia" w:hAnsi="Cambria Math"/>
          </w:rPr>
          <m:t>3</m:t>
        </m:r>
      </m:oMath>
      <w:r w:rsidR="00991721">
        <w:rPr>
          <w:rFonts w:eastAsiaTheme="minorEastAsia"/>
        </w:rPr>
        <w:t xml:space="preserve"> mph</w:t>
      </w:r>
      <w:r>
        <w:rPr>
          <w:rFonts w:eastAsiaTheme="minorEastAsia"/>
        </w:rPr>
        <w:t>. How far should the visitor run before swimming to minimize the time it take</w:t>
      </w:r>
      <w:r w:rsidR="00991721">
        <w:rPr>
          <w:rFonts w:eastAsiaTheme="minorEastAsia"/>
        </w:rPr>
        <w:t>s</w:t>
      </w:r>
      <w:r>
        <w:rPr>
          <w:rFonts w:eastAsiaTheme="minorEastAsia"/>
        </w:rPr>
        <w:t xml:space="preserve"> to reach the island?</w:t>
      </w:r>
    </w:p>
    <w:p w14:paraId="39DAE01E" w14:textId="714F309C" w:rsidR="00BC09DC" w:rsidRPr="00BC09DC" w:rsidRDefault="00BC09DC" w:rsidP="00C63087">
      <w:pPr>
        <w:pStyle w:val="ListParagraph"/>
        <w:numPr>
          <w:ilvl w:val="0"/>
          <w:numId w:val="37"/>
        </w:numPr>
        <w:spacing w:before="6000"/>
        <w:contextualSpacing w:val="0"/>
      </w:pPr>
      <w:bookmarkStart w:id="0" w:name="_GoBack"/>
      <w:bookmarkEnd w:id="0"/>
      <w:r>
        <w:t xml:space="preserve">Owners of a car rental company have determined that if they charge customers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dollars per day to rent a car, where </w:t>
      </w:r>
      <m:oMath>
        <m:r>
          <w:rPr>
            <w:rFonts w:ascii="Cambria Math" w:eastAsiaTheme="minorEastAsia" w:hAnsi="Cambria Math"/>
          </w:rPr>
          <m:t>50≤p≤200</m:t>
        </m:r>
      </m:oMath>
      <w:r>
        <w:rPr>
          <w:rFonts w:eastAsiaTheme="minorEastAsia"/>
        </w:rPr>
        <w:t xml:space="preserve">, the number of cars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they rent per day can be modeled by the linear function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=1000-5p</m:t>
        </m:r>
      </m:oMath>
      <w:r>
        <w:rPr>
          <w:rFonts w:eastAsiaTheme="minorEastAsia"/>
        </w:rPr>
        <w:t xml:space="preserve">. If they charge </w:t>
      </w:r>
      <m:oMath>
        <m:r>
          <w:rPr>
            <w:rFonts w:ascii="Cambria Math" w:eastAsiaTheme="minorEastAsia" w:hAnsi="Cambria Math"/>
          </w:rPr>
          <m:t>$50</m:t>
        </m:r>
      </m:oMath>
      <w:r>
        <w:rPr>
          <w:rFonts w:eastAsiaTheme="minorEastAsia"/>
        </w:rPr>
        <w:t xml:space="preserve"> per day or less, they will rent all their cars. If they </w:t>
      </w:r>
      <w:r>
        <w:rPr>
          <w:rFonts w:eastAsiaTheme="minorEastAsia"/>
        </w:rPr>
        <w:lastRenderedPageBreak/>
        <w:t xml:space="preserve">charge </w:t>
      </w:r>
      <m:oMath>
        <m:r>
          <w:rPr>
            <w:rFonts w:ascii="Cambria Math" w:eastAsiaTheme="minorEastAsia" w:hAnsi="Cambria Math"/>
          </w:rPr>
          <m:t>$200</m:t>
        </m:r>
      </m:oMath>
      <w:r>
        <w:rPr>
          <w:rFonts w:eastAsiaTheme="minorEastAsia"/>
        </w:rPr>
        <w:t xml:space="preserve"> per day or more, they will not rent any cars. Assuming the owners plan to charge customers between </w:t>
      </w:r>
      <m:oMath>
        <m:r>
          <w:rPr>
            <w:rFonts w:ascii="Cambria Math" w:eastAsiaTheme="minorEastAsia" w:hAnsi="Cambria Math"/>
          </w:rPr>
          <m:t>$50</m:t>
        </m:r>
      </m:oMath>
      <w:r>
        <w:rPr>
          <w:rFonts w:eastAsiaTheme="minorEastAsia"/>
        </w:rPr>
        <w:t xml:space="preserve"> per day and </w:t>
      </w:r>
      <m:oMath>
        <m:r>
          <w:rPr>
            <w:rFonts w:ascii="Cambria Math" w:eastAsiaTheme="minorEastAsia" w:hAnsi="Cambria Math"/>
          </w:rPr>
          <m:t>$200</m:t>
        </m:r>
      </m:oMath>
      <w:r>
        <w:rPr>
          <w:rFonts w:eastAsiaTheme="minorEastAsia"/>
        </w:rPr>
        <w:t xml:space="preserve"> per day to rent a car, how much should they charge to maximize their revenue?</w:t>
      </w:r>
    </w:p>
    <w:p w14:paraId="65EEB0D4" w14:textId="77777777" w:rsidR="00B509CA" w:rsidRDefault="00B509CA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02A88F" w14:textId="39F933A8" w:rsidR="00B509CA" w:rsidRDefault="00B509CA" w:rsidP="00B509CA">
      <w:r>
        <w:rPr>
          <w:rStyle w:val="IntenseEmphasis"/>
        </w:rPr>
        <w:lastRenderedPageBreak/>
        <w:t xml:space="preserve">Media: </w:t>
      </w:r>
      <w:r w:rsidRPr="00632F9C">
        <w:t xml:space="preserve">Watch this </w:t>
      </w:r>
      <w:hyperlink r:id="rId13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>
        <w:t xml:space="preserve">a </w:t>
      </w:r>
      <w:r w:rsidR="004E35EC">
        <w:t>maximizing area or a rectangle inscribed on a parabola</w:t>
      </w:r>
      <w:r w:rsidRPr="00632F9C">
        <w:t>.</w:t>
      </w:r>
    </w:p>
    <w:p w14:paraId="1D9A8DF4" w14:textId="32258F14" w:rsidR="00BC09DC" w:rsidRPr="00BC09DC" w:rsidRDefault="00BC09DC" w:rsidP="00BC09DC">
      <w:pPr>
        <w:pStyle w:val="ListParagraph"/>
        <w:numPr>
          <w:ilvl w:val="0"/>
          <w:numId w:val="37"/>
        </w:numPr>
      </w:pPr>
      <w:r>
        <w:rPr>
          <w:rFonts w:eastAsiaTheme="minorEastAsia"/>
        </w:rPr>
        <w:t xml:space="preserve">A rectangle is to be inscribed in the ellipse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 What should the dimensions of the rectangle be to maximize its area? What is the maximum area?</w:t>
      </w:r>
    </w:p>
    <w:p w14:paraId="0A6D92DF" w14:textId="2FA81BF6" w:rsidR="00BC09DC" w:rsidRDefault="00BC09DC" w:rsidP="00916BDB">
      <w:pPr>
        <w:pStyle w:val="Heading2"/>
        <w:spacing w:before="4320"/>
      </w:pPr>
      <w:r>
        <w:lastRenderedPageBreak/>
        <w:t>Solving Optimization Problems when the Interval Is Not Closed or Is Unbounded</w:t>
      </w:r>
    </w:p>
    <w:p w14:paraId="5821AD87" w14:textId="49550497" w:rsidR="00BC09DC" w:rsidRDefault="004D2D4F" w:rsidP="00BC09DC">
      <w:r>
        <w:t xml:space="preserve">In the previous examples, </w:t>
      </w:r>
      <w:r w:rsidR="00F05071">
        <w:t>the</w:t>
      </w:r>
      <w:r>
        <w:t xml:space="preserve"> functions </w:t>
      </w:r>
      <w:r w:rsidR="00F05071">
        <w:t xml:space="preserve">were defined </w:t>
      </w:r>
      <w:r>
        <w:t>on closed, bounded domains. Consequently, by the extreme value theorem, we were guaranteed that the functions had absolute extrema. Let’s now consider functions for which the domain is neither closed nor bounded.</w:t>
      </w:r>
    </w:p>
    <w:p w14:paraId="343765C2" w14:textId="4180B2D6" w:rsidR="00E20208" w:rsidRDefault="00E20208" w:rsidP="00E20208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4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>
        <w:t>an unbounded domain.</w:t>
      </w:r>
    </w:p>
    <w:p w14:paraId="0C36E25D" w14:textId="43F1170D" w:rsidR="004D2D4F" w:rsidRPr="004D2D4F" w:rsidRDefault="004D2D4F" w:rsidP="00BC09DC">
      <w:pPr>
        <w:rPr>
          <w:rStyle w:val="IntenseEmphasis"/>
        </w:rPr>
      </w:pPr>
      <w:r w:rsidRPr="004D2D4F">
        <w:rPr>
          <w:rStyle w:val="IntenseEmphasis"/>
        </w:rPr>
        <w:t>Example</w:t>
      </w:r>
    </w:p>
    <w:p w14:paraId="130E28C3" w14:textId="4035A02C" w:rsidR="004D2D4F" w:rsidRPr="009D5C72" w:rsidRDefault="004D2D4F" w:rsidP="00BC09DC">
      <w:r>
        <w:t xml:space="preserve">A rectangular box with a square base, an open top, and a volume of </w:t>
      </w:r>
      <m:oMath>
        <m:r>
          <w:rPr>
            <w:rFonts w:ascii="Cambria Math" w:hAnsi="Cambria Math"/>
          </w:rPr>
          <m:t xml:space="preserve">216 </m:t>
        </m:r>
        <m:r>
          <m:rPr>
            <m:nor/>
          </m:rP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to be constructed. What should the dimensions of the box be to minimize the surface area of the box? What is the minimum surface area?</w:t>
      </w:r>
    </w:p>
    <w:sectPr w:rsidR="004D2D4F" w:rsidRPr="009D5C72" w:rsidSect="00D61F23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B1389" w14:textId="77777777" w:rsidR="0032104C" w:rsidRDefault="0032104C" w:rsidP="00D61F23">
      <w:pPr>
        <w:spacing w:after="0"/>
      </w:pPr>
      <w:r>
        <w:separator/>
      </w:r>
    </w:p>
  </w:endnote>
  <w:endnote w:type="continuationSeparator" w:id="0">
    <w:p w14:paraId="69F0A5FB" w14:textId="77777777" w:rsidR="0032104C" w:rsidRDefault="0032104C" w:rsidP="00D61F23">
      <w:pPr>
        <w:spacing w:after="0"/>
      </w:pPr>
      <w:r>
        <w:continuationSeparator/>
      </w:r>
    </w:p>
  </w:endnote>
  <w:endnote w:type="continuationNotice" w:id="1">
    <w:p w14:paraId="47075E15" w14:textId="77777777" w:rsidR="0032104C" w:rsidRDefault="0032104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58087" w14:textId="77777777" w:rsidR="0032104C" w:rsidRDefault="0032104C" w:rsidP="00D61F23">
      <w:pPr>
        <w:spacing w:after="0"/>
      </w:pPr>
      <w:r>
        <w:separator/>
      </w:r>
    </w:p>
  </w:footnote>
  <w:footnote w:type="continuationSeparator" w:id="0">
    <w:p w14:paraId="2DEA5CE7" w14:textId="77777777" w:rsidR="0032104C" w:rsidRDefault="0032104C" w:rsidP="00D61F23">
      <w:pPr>
        <w:spacing w:after="0"/>
      </w:pPr>
      <w:r>
        <w:continuationSeparator/>
      </w:r>
    </w:p>
  </w:footnote>
  <w:footnote w:type="continuationNotice" w:id="1">
    <w:p w14:paraId="74191B30" w14:textId="77777777" w:rsidR="0032104C" w:rsidRDefault="0032104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93104"/>
    <w:multiLevelType w:val="hybridMultilevel"/>
    <w:tmpl w:val="7B9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2102B"/>
    <w:multiLevelType w:val="hybridMultilevel"/>
    <w:tmpl w:val="7D02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6D20"/>
    <w:multiLevelType w:val="hybridMultilevel"/>
    <w:tmpl w:val="B160254E"/>
    <w:lvl w:ilvl="0" w:tplc="0280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B415A"/>
    <w:multiLevelType w:val="hybridMultilevel"/>
    <w:tmpl w:val="84AAF482"/>
    <w:lvl w:ilvl="0" w:tplc="7A9C23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F73C0"/>
    <w:multiLevelType w:val="hybridMultilevel"/>
    <w:tmpl w:val="D8B07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E6B21"/>
    <w:multiLevelType w:val="hybridMultilevel"/>
    <w:tmpl w:val="99CC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12F80"/>
    <w:multiLevelType w:val="hybridMultilevel"/>
    <w:tmpl w:val="E354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258BD"/>
    <w:multiLevelType w:val="hybridMultilevel"/>
    <w:tmpl w:val="0E6C86BC"/>
    <w:lvl w:ilvl="0" w:tplc="E18EB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D06F92"/>
    <w:multiLevelType w:val="hybridMultilevel"/>
    <w:tmpl w:val="27DC69B0"/>
    <w:lvl w:ilvl="0" w:tplc="9A5EA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"/>
  </w:num>
  <w:num w:numId="5">
    <w:abstractNumId w:val="22"/>
  </w:num>
  <w:num w:numId="6">
    <w:abstractNumId w:val="32"/>
  </w:num>
  <w:num w:numId="7">
    <w:abstractNumId w:val="36"/>
  </w:num>
  <w:num w:numId="8">
    <w:abstractNumId w:val="6"/>
  </w:num>
  <w:num w:numId="9">
    <w:abstractNumId w:val="16"/>
  </w:num>
  <w:num w:numId="10">
    <w:abstractNumId w:val="26"/>
  </w:num>
  <w:num w:numId="11">
    <w:abstractNumId w:val="0"/>
  </w:num>
  <w:num w:numId="12">
    <w:abstractNumId w:val="13"/>
  </w:num>
  <w:num w:numId="13">
    <w:abstractNumId w:val="11"/>
  </w:num>
  <w:num w:numId="14">
    <w:abstractNumId w:val="4"/>
  </w:num>
  <w:num w:numId="15">
    <w:abstractNumId w:val="37"/>
  </w:num>
  <w:num w:numId="16">
    <w:abstractNumId w:val="24"/>
  </w:num>
  <w:num w:numId="17">
    <w:abstractNumId w:val="10"/>
  </w:num>
  <w:num w:numId="18">
    <w:abstractNumId w:val="20"/>
  </w:num>
  <w:num w:numId="19">
    <w:abstractNumId w:val="7"/>
  </w:num>
  <w:num w:numId="20">
    <w:abstractNumId w:val="5"/>
  </w:num>
  <w:num w:numId="21">
    <w:abstractNumId w:val="19"/>
  </w:num>
  <w:num w:numId="22">
    <w:abstractNumId w:val="28"/>
  </w:num>
  <w:num w:numId="23">
    <w:abstractNumId w:val="17"/>
  </w:num>
  <w:num w:numId="24">
    <w:abstractNumId w:val="3"/>
  </w:num>
  <w:num w:numId="25">
    <w:abstractNumId w:val="29"/>
  </w:num>
  <w:num w:numId="26">
    <w:abstractNumId w:val="34"/>
  </w:num>
  <w:num w:numId="27">
    <w:abstractNumId w:val="35"/>
  </w:num>
  <w:num w:numId="28">
    <w:abstractNumId w:val="2"/>
  </w:num>
  <w:num w:numId="29">
    <w:abstractNumId w:val="33"/>
  </w:num>
  <w:num w:numId="30">
    <w:abstractNumId w:val="15"/>
  </w:num>
  <w:num w:numId="31">
    <w:abstractNumId w:val="12"/>
  </w:num>
  <w:num w:numId="32">
    <w:abstractNumId w:val="21"/>
  </w:num>
  <w:num w:numId="33">
    <w:abstractNumId w:val="30"/>
  </w:num>
  <w:num w:numId="34">
    <w:abstractNumId w:val="23"/>
  </w:num>
  <w:num w:numId="35">
    <w:abstractNumId w:val="14"/>
  </w:num>
  <w:num w:numId="36">
    <w:abstractNumId w:val="25"/>
  </w:num>
  <w:num w:numId="37">
    <w:abstractNumId w:val="2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1"/>
    <w:rsid w:val="0001452A"/>
    <w:rsid w:val="00022B8B"/>
    <w:rsid w:val="000413F9"/>
    <w:rsid w:val="00043B4B"/>
    <w:rsid w:val="000647C2"/>
    <w:rsid w:val="000B68D0"/>
    <w:rsid w:val="000C3A13"/>
    <w:rsid w:val="00101DED"/>
    <w:rsid w:val="001035C6"/>
    <w:rsid w:val="00151BA6"/>
    <w:rsid w:val="00182B11"/>
    <w:rsid w:val="001836E8"/>
    <w:rsid w:val="001A184C"/>
    <w:rsid w:val="001C0B04"/>
    <w:rsid w:val="001C43D1"/>
    <w:rsid w:val="001F3721"/>
    <w:rsid w:val="002234E6"/>
    <w:rsid w:val="00227220"/>
    <w:rsid w:val="002709F8"/>
    <w:rsid w:val="0028540F"/>
    <w:rsid w:val="002949D6"/>
    <w:rsid w:val="002B07DB"/>
    <w:rsid w:val="002B68F7"/>
    <w:rsid w:val="002C4970"/>
    <w:rsid w:val="002C633E"/>
    <w:rsid w:val="002F19A4"/>
    <w:rsid w:val="0032104C"/>
    <w:rsid w:val="0034470E"/>
    <w:rsid w:val="00360E6A"/>
    <w:rsid w:val="00370AFF"/>
    <w:rsid w:val="003746B4"/>
    <w:rsid w:val="003A1BD1"/>
    <w:rsid w:val="003B1864"/>
    <w:rsid w:val="003B37A8"/>
    <w:rsid w:val="003B3BC6"/>
    <w:rsid w:val="003C51DF"/>
    <w:rsid w:val="003D12CD"/>
    <w:rsid w:val="003D2587"/>
    <w:rsid w:val="003E2A67"/>
    <w:rsid w:val="00407280"/>
    <w:rsid w:val="004100B5"/>
    <w:rsid w:val="0042560C"/>
    <w:rsid w:val="00483FDF"/>
    <w:rsid w:val="00494005"/>
    <w:rsid w:val="004A0247"/>
    <w:rsid w:val="004C0C19"/>
    <w:rsid w:val="004D2254"/>
    <w:rsid w:val="004D2D4F"/>
    <w:rsid w:val="004E2892"/>
    <w:rsid w:val="004E35EC"/>
    <w:rsid w:val="00536376"/>
    <w:rsid w:val="005722F6"/>
    <w:rsid w:val="005975A1"/>
    <w:rsid w:val="005C3245"/>
    <w:rsid w:val="005F3CCD"/>
    <w:rsid w:val="00614B51"/>
    <w:rsid w:val="00633380"/>
    <w:rsid w:val="00644751"/>
    <w:rsid w:val="00657099"/>
    <w:rsid w:val="00665BDB"/>
    <w:rsid w:val="006A0D57"/>
    <w:rsid w:val="006C363A"/>
    <w:rsid w:val="006F3138"/>
    <w:rsid w:val="0074776C"/>
    <w:rsid w:val="00765A42"/>
    <w:rsid w:val="00771579"/>
    <w:rsid w:val="00775E04"/>
    <w:rsid w:val="007A64B6"/>
    <w:rsid w:val="007A7B08"/>
    <w:rsid w:val="007B6877"/>
    <w:rsid w:val="007C5A97"/>
    <w:rsid w:val="00820F43"/>
    <w:rsid w:val="008212F7"/>
    <w:rsid w:val="008254E9"/>
    <w:rsid w:val="00846191"/>
    <w:rsid w:val="00857312"/>
    <w:rsid w:val="00872118"/>
    <w:rsid w:val="008A7923"/>
    <w:rsid w:val="008C37AC"/>
    <w:rsid w:val="008C6638"/>
    <w:rsid w:val="008F22A0"/>
    <w:rsid w:val="00913645"/>
    <w:rsid w:val="00916BDB"/>
    <w:rsid w:val="0091717C"/>
    <w:rsid w:val="00930AC6"/>
    <w:rsid w:val="00931606"/>
    <w:rsid w:val="00940F28"/>
    <w:rsid w:val="00946BD3"/>
    <w:rsid w:val="00954B71"/>
    <w:rsid w:val="009746FF"/>
    <w:rsid w:val="009865E7"/>
    <w:rsid w:val="00990BFD"/>
    <w:rsid w:val="00991721"/>
    <w:rsid w:val="00993CF9"/>
    <w:rsid w:val="00995009"/>
    <w:rsid w:val="009A295C"/>
    <w:rsid w:val="009D5584"/>
    <w:rsid w:val="009D5C72"/>
    <w:rsid w:val="009D7158"/>
    <w:rsid w:val="009F7DCE"/>
    <w:rsid w:val="00A06071"/>
    <w:rsid w:val="00A23779"/>
    <w:rsid w:val="00A241E4"/>
    <w:rsid w:val="00A24B49"/>
    <w:rsid w:val="00A32960"/>
    <w:rsid w:val="00A81AB5"/>
    <w:rsid w:val="00A9107D"/>
    <w:rsid w:val="00AA1275"/>
    <w:rsid w:val="00AE1351"/>
    <w:rsid w:val="00AF6471"/>
    <w:rsid w:val="00B509CA"/>
    <w:rsid w:val="00B70781"/>
    <w:rsid w:val="00B91152"/>
    <w:rsid w:val="00BC09DC"/>
    <w:rsid w:val="00BD3F86"/>
    <w:rsid w:val="00BE6752"/>
    <w:rsid w:val="00C036B9"/>
    <w:rsid w:val="00C1545E"/>
    <w:rsid w:val="00C24723"/>
    <w:rsid w:val="00C37FAB"/>
    <w:rsid w:val="00C45BC6"/>
    <w:rsid w:val="00C51881"/>
    <w:rsid w:val="00C56AD2"/>
    <w:rsid w:val="00C63087"/>
    <w:rsid w:val="00CA131D"/>
    <w:rsid w:val="00CA32B5"/>
    <w:rsid w:val="00CB72D9"/>
    <w:rsid w:val="00CC0EC8"/>
    <w:rsid w:val="00CC2488"/>
    <w:rsid w:val="00D062BE"/>
    <w:rsid w:val="00D11A6F"/>
    <w:rsid w:val="00D331CF"/>
    <w:rsid w:val="00D40F34"/>
    <w:rsid w:val="00D43930"/>
    <w:rsid w:val="00D61F23"/>
    <w:rsid w:val="00D821B7"/>
    <w:rsid w:val="00D8365E"/>
    <w:rsid w:val="00D84EA4"/>
    <w:rsid w:val="00D91BC6"/>
    <w:rsid w:val="00D933F5"/>
    <w:rsid w:val="00D97159"/>
    <w:rsid w:val="00DB3E0F"/>
    <w:rsid w:val="00DC073A"/>
    <w:rsid w:val="00DE33D1"/>
    <w:rsid w:val="00DF19D3"/>
    <w:rsid w:val="00E002EC"/>
    <w:rsid w:val="00E068A7"/>
    <w:rsid w:val="00E115C4"/>
    <w:rsid w:val="00E20208"/>
    <w:rsid w:val="00E41281"/>
    <w:rsid w:val="00EA302C"/>
    <w:rsid w:val="00EB25B9"/>
    <w:rsid w:val="00ED2EAF"/>
    <w:rsid w:val="00ED5C85"/>
    <w:rsid w:val="00ED5D9B"/>
    <w:rsid w:val="00EE2330"/>
    <w:rsid w:val="00EF2184"/>
    <w:rsid w:val="00EF49E2"/>
    <w:rsid w:val="00EF5E10"/>
    <w:rsid w:val="00F05071"/>
    <w:rsid w:val="00F1788D"/>
    <w:rsid w:val="00F20E9A"/>
    <w:rsid w:val="00F40EEA"/>
    <w:rsid w:val="00F442D8"/>
    <w:rsid w:val="00F6413A"/>
    <w:rsid w:val="00F765A2"/>
    <w:rsid w:val="00F91F62"/>
    <w:rsid w:val="00F97B6E"/>
    <w:rsid w:val="00FB2CE9"/>
    <w:rsid w:val="00FE375E"/>
    <w:rsid w:val="00FE68D1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103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MBHpMeZpYW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jqPvsGQHup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1Pinis5Q4Y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youtu.be/wCVuupUndb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OCoOHbh8bug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58a657bd-954d-47e9-a834-f04f5ee8a359"/>
    <ds:schemaRef ds:uri="8c222443-d295-4ed9-b50b-c0887899d137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Tonya DeGeorge</cp:lastModifiedBy>
  <cp:revision>24</cp:revision>
  <dcterms:created xsi:type="dcterms:W3CDTF">2020-12-13T18:49:00Z</dcterms:created>
  <dcterms:modified xsi:type="dcterms:W3CDTF">2021-01-05T20:50:00Z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