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467D6" w14:textId="09E020B5" w:rsidR="004C0C19" w:rsidRDefault="004C0C19" w:rsidP="004C0C19">
      <w:pPr>
        <w:pStyle w:val="Heading1"/>
        <w:pBdr>
          <w:top w:val="single" w:sz="4" w:space="1" w:color="auto"/>
        </w:pBdr>
      </w:pPr>
      <w:r>
        <w:t>S</w:t>
      </w:r>
      <w:r w:rsidR="000F7FF0">
        <w:t>ectio</w:t>
      </w:r>
      <w:r w:rsidR="0003037E">
        <w:t>n 5.</w:t>
      </w:r>
      <w:r w:rsidR="00ED47E9">
        <w:t>4</w:t>
      </w:r>
      <w:r>
        <w:t xml:space="preserve">: </w:t>
      </w:r>
      <w:r w:rsidR="00ED47E9">
        <w:t>Integration Formulas and the Net Change Theorem</w:t>
      </w:r>
    </w:p>
    <w:p w14:paraId="76536E6E" w14:textId="7ABFA1ED" w:rsidR="00CA12D9" w:rsidRDefault="00CA12D9" w:rsidP="00CA12D9">
      <w:r>
        <w:t>In this section, we use some basic integration formulas studied previously to solve some key applied problems.</w:t>
      </w:r>
    </w:p>
    <w:p w14:paraId="24B3FB9B" w14:textId="5C3B8365" w:rsidR="00CA12D9" w:rsidRDefault="00CA12D9" w:rsidP="00CA12D9">
      <w:pPr>
        <w:pStyle w:val="Heading2"/>
      </w:pPr>
      <w:r>
        <w:t>Basic Integration Formulas</w:t>
      </w:r>
    </w:p>
    <w:p w14:paraId="09BF21BB" w14:textId="77777777" w:rsidR="00CA12D9" w:rsidRDefault="00CA12D9" w:rsidP="00CA12D9">
      <w:r>
        <w:t xml:space="preserve">Recall the integration formulas given in table in Antiderivatives (Section 4.10) and the rule on properties of definite integrals. </w:t>
      </w:r>
    </w:p>
    <w:p w14:paraId="2FA3E38C" w14:textId="5757BC8B" w:rsidR="005D0D62" w:rsidRPr="001C2317" w:rsidRDefault="005D0D62" w:rsidP="005D0D62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0" w:tooltip="video example" w:history="1">
        <w:r w:rsidRPr="003768EE">
          <w:rPr>
            <w:rStyle w:val="Hyperlink"/>
          </w:rPr>
          <w:t>video</w:t>
        </w:r>
      </w:hyperlink>
      <w:r w:rsidRPr="001C2317">
        <w:t xml:space="preserve"> example on </w:t>
      </w:r>
      <w:r>
        <w:t>definite integrals.</w:t>
      </w:r>
    </w:p>
    <w:p w14:paraId="24C092C9" w14:textId="77777777" w:rsidR="00CA12D9" w:rsidRPr="00CA12D9" w:rsidRDefault="00CA12D9" w:rsidP="00CA12D9">
      <w:pPr>
        <w:rPr>
          <w:rStyle w:val="IntenseEmphasis"/>
        </w:rPr>
      </w:pPr>
      <w:r w:rsidRPr="00CA12D9">
        <w:rPr>
          <w:rStyle w:val="IntenseEmphasis"/>
        </w:rPr>
        <w:t>Examples</w:t>
      </w:r>
    </w:p>
    <w:p w14:paraId="0FF68951" w14:textId="77777777" w:rsidR="00CA12D9" w:rsidRPr="00CA12D9" w:rsidRDefault="00CA12D9" w:rsidP="00F13EFF">
      <w:pPr>
        <w:pStyle w:val="ListParagraph"/>
        <w:numPr>
          <w:ilvl w:val="0"/>
          <w:numId w:val="38"/>
        </w:numPr>
        <w:spacing w:after="1920"/>
        <w:contextualSpacing w:val="0"/>
      </w:pPr>
      <w:r>
        <w:t xml:space="preserve">Use the power rule to integrate the function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1+t</m:t>
            </m:r>
          </m:e>
        </m:d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>.</w:t>
      </w:r>
    </w:p>
    <w:p w14:paraId="2DBFC550" w14:textId="7DE38265" w:rsidR="00CA12D9" w:rsidRDefault="00CA12D9" w:rsidP="00F13EFF">
      <w:pPr>
        <w:pStyle w:val="ListParagraph"/>
        <w:numPr>
          <w:ilvl w:val="0"/>
          <w:numId w:val="38"/>
        </w:numPr>
        <w:spacing w:after="1920"/>
        <w:contextualSpacing w:val="0"/>
      </w:pPr>
      <w:r>
        <w:t xml:space="preserve"> Find the definite integral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</m:t>
        </m:r>
      </m:oMath>
      <w:r>
        <w:rPr>
          <w:rFonts w:eastAsiaTheme="minorEastAsia"/>
        </w:rPr>
        <w:t xml:space="preserve"> over the interval </w:t>
      </w:r>
      <m:oMath>
        <m:r>
          <w:rPr>
            <w:rFonts w:ascii="Cambria Math" w:eastAsiaTheme="minorEastAsia" w:hAnsi="Cambria Math"/>
          </w:rPr>
          <m:t>[1,3]</m:t>
        </m:r>
      </m:oMath>
      <w:r>
        <w:rPr>
          <w:rFonts w:eastAsiaTheme="minorEastAsia"/>
        </w:rPr>
        <w:t>.</w:t>
      </w:r>
    </w:p>
    <w:p w14:paraId="0C1AEF41" w14:textId="549E10DB" w:rsidR="00CA12D9" w:rsidRDefault="00CA12D9" w:rsidP="00CA12D9">
      <w:pPr>
        <w:pStyle w:val="Heading2"/>
      </w:pPr>
      <w:r>
        <w:t>The Net Change Theorem</w:t>
      </w:r>
    </w:p>
    <w:p w14:paraId="4EF9746E" w14:textId="6843B3FB" w:rsidR="00CA12D9" w:rsidRDefault="00CA12D9" w:rsidP="00CA12D9">
      <w:r>
        <w:t xml:space="preserve">The net change theorem considers the integral of a rate of change. Net change can be applied to area, distance, and volume, to name only a few applications. </w:t>
      </w:r>
    </w:p>
    <w:p w14:paraId="7EA066D3" w14:textId="5FB1B9F8" w:rsidR="00CA12D9" w:rsidRPr="00CA12D9" w:rsidRDefault="00CA12D9" w:rsidP="00CA12D9">
      <w:pPr>
        <w:pStyle w:val="Quote"/>
        <w:rPr>
          <w:rStyle w:val="Strong"/>
        </w:rPr>
      </w:pPr>
      <w:r w:rsidRPr="00CA12D9">
        <w:rPr>
          <w:rStyle w:val="Strong"/>
        </w:rPr>
        <w:t>Net Change Theorem</w:t>
      </w:r>
    </w:p>
    <w:p w14:paraId="20CE3816" w14:textId="3FAAE676" w:rsidR="00CA12D9" w:rsidRDefault="00CA12D9" w:rsidP="00CA12D9">
      <w:pPr>
        <w:pStyle w:val="Quote"/>
      </w:pPr>
      <w:r>
        <w:t>The new value of a changing quantity equals the initial value plus the integral of the rate of change:</w:t>
      </w:r>
    </w:p>
    <w:p w14:paraId="1A5820D3" w14:textId="5FB3ED61" w:rsidR="00CA12D9" w:rsidRDefault="00CA12D9" w:rsidP="00CA12D9">
      <w:pPr>
        <w:pStyle w:val="Quote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noProof w:val="0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nary>
        <m:r>
          <w:rPr>
            <w:rFonts w:ascii="Cambria Math" w:hAnsi="Cambria Math"/>
          </w:rPr>
          <m:t>dx</m:t>
        </m:r>
      </m:oMath>
      <w:r w:rsidR="00417488">
        <w:rPr>
          <w:rFonts w:eastAsiaTheme="minorEastAsia"/>
        </w:rPr>
        <w:t xml:space="preserve"> </w:t>
      </w:r>
    </w:p>
    <w:p w14:paraId="23E06B42" w14:textId="1D314457" w:rsidR="00CA12D9" w:rsidRDefault="00CA12D9" w:rsidP="00CA12D9">
      <w:pPr>
        <w:pStyle w:val="Quote"/>
        <w:rPr>
          <w:rFonts w:eastAsiaTheme="minorEastAsia"/>
        </w:rPr>
      </w:pPr>
      <w:r>
        <w:rPr>
          <w:rFonts w:eastAsiaTheme="minorEastAsia"/>
        </w:rPr>
        <w:t>Or</w:t>
      </w:r>
    </w:p>
    <w:p w14:paraId="2B02FBF3" w14:textId="65B3F50C" w:rsidR="00CA12D9" w:rsidRDefault="00FA5A62" w:rsidP="00CA12D9">
      <w:pPr>
        <w:pStyle w:val="Quote"/>
        <w:jc w:val="center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noProof w:val="0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nary>
        <m:r>
          <w:rPr>
            <w:rFonts w:ascii="Cambria Math" w:eastAsiaTheme="minorEastAsia" w:hAnsi="Cambria Math"/>
          </w:rPr>
          <m:t>dx=F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-F(a)</m:t>
        </m:r>
      </m:oMath>
      <w:r w:rsidR="00CA12D9">
        <w:rPr>
          <w:rFonts w:eastAsiaTheme="minorEastAsia"/>
        </w:rPr>
        <w:t>.</w:t>
      </w:r>
    </w:p>
    <w:p w14:paraId="271EB9EA" w14:textId="549B3B32" w:rsidR="005D0D62" w:rsidRPr="001C2317" w:rsidRDefault="005D0D62" w:rsidP="005D0D62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1" w:tooltip="video example" w:history="1">
        <w:r w:rsidRPr="003768EE">
          <w:rPr>
            <w:rStyle w:val="Hyperlink"/>
          </w:rPr>
          <w:t>video</w:t>
        </w:r>
      </w:hyperlink>
      <w:r w:rsidRPr="001C2317">
        <w:t xml:space="preserve"> example on </w:t>
      </w:r>
      <w:r w:rsidR="00417488">
        <w:t>the net change theorem</w:t>
      </w:r>
      <w:r>
        <w:t>.</w:t>
      </w:r>
    </w:p>
    <w:p w14:paraId="56E3A408" w14:textId="77777777" w:rsidR="00417488" w:rsidRDefault="00417488">
      <w:pPr>
        <w:spacing w:line="259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43CCC9D1" w14:textId="14A69D0C" w:rsidR="00CA12D9" w:rsidRPr="00CA12D9" w:rsidRDefault="00CA12D9" w:rsidP="00CA12D9">
      <w:pPr>
        <w:rPr>
          <w:rStyle w:val="IntenseEmphasis"/>
        </w:rPr>
      </w:pPr>
      <w:r>
        <w:rPr>
          <w:rStyle w:val="IntenseEmphasis"/>
        </w:rPr>
        <w:lastRenderedPageBreak/>
        <w:t>Example</w:t>
      </w:r>
      <w:r w:rsidR="001C37C1">
        <w:rPr>
          <w:rStyle w:val="IntenseEmphasis"/>
        </w:rPr>
        <w:t>s</w:t>
      </w:r>
    </w:p>
    <w:p w14:paraId="191DCCCA" w14:textId="77777777" w:rsidR="00CA12D9" w:rsidRPr="00CA12D9" w:rsidRDefault="00CA12D9" w:rsidP="005C5D02">
      <w:pPr>
        <w:pStyle w:val="ListParagraph"/>
        <w:numPr>
          <w:ilvl w:val="0"/>
          <w:numId w:val="39"/>
        </w:numPr>
        <w:spacing w:after="120"/>
        <w:contextualSpacing w:val="0"/>
      </w:pPr>
      <w:r>
        <w:t xml:space="preserve">Given a velocity function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=3t-5</m:t>
        </m:r>
      </m:oMath>
      <w:r>
        <w:rPr>
          <w:rFonts w:eastAsiaTheme="minorEastAsia"/>
        </w:rPr>
        <w:t xml:space="preserve"> (in meters per second) for a particle in motion from time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to time </w:t>
      </w:r>
      <m:oMath>
        <m:r>
          <w:rPr>
            <w:rFonts w:ascii="Cambria Math" w:eastAsiaTheme="minorEastAsia" w:hAnsi="Cambria Math"/>
          </w:rPr>
          <m:t>t=3</m:t>
        </m:r>
      </m:oMath>
      <w:r>
        <w:rPr>
          <w:rFonts w:eastAsiaTheme="minorEastAsia"/>
        </w:rPr>
        <w:t xml:space="preserve">, </w:t>
      </w:r>
    </w:p>
    <w:p w14:paraId="307623BD" w14:textId="2746147C" w:rsidR="00CA12D9" w:rsidRPr="00CA12D9" w:rsidRDefault="00CA12D9" w:rsidP="005C5D02">
      <w:pPr>
        <w:pStyle w:val="ListParagraph"/>
        <w:numPr>
          <w:ilvl w:val="1"/>
          <w:numId w:val="39"/>
        </w:numPr>
        <w:spacing w:after="1680"/>
        <w:contextualSpacing w:val="0"/>
      </w:pPr>
      <w:r>
        <w:rPr>
          <w:rFonts w:eastAsiaTheme="minorEastAsia"/>
        </w:rPr>
        <w:t xml:space="preserve">find the net displacement of the particle. </w:t>
      </w:r>
    </w:p>
    <w:p w14:paraId="468CAE3E" w14:textId="4811C6BA" w:rsidR="00CA12D9" w:rsidRPr="00CA12D9" w:rsidRDefault="00CA12D9" w:rsidP="00F97B07">
      <w:pPr>
        <w:pStyle w:val="ListParagraph"/>
        <w:numPr>
          <w:ilvl w:val="1"/>
          <w:numId w:val="39"/>
        </w:numPr>
        <w:spacing w:after="4000"/>
        <w:contextualSpacing w:val="0"/>
      </w:pPr>
      <w:r>
        <w:rPr>
          <w:rFonts w:eastAsiaTheme="minorEastAsia"/>
        </w:rPr>
        <w:t>Find the total distance traveled by a particle.</w:t>
      </w:r>
    </w:p>
    <w:p w14:paraId="3D28CB97" w14:textId="50A844F4" w:rsidR="00CA12D9" w:rsidRPr="001C37C1" w:rsidRDefault="001C37C1" w:rsidP="005C5D02">
      <w:pPr>
        <w:pStyle w:val="ListParagraph"/>
        <w:numPr>
          <w:ilvl w:val="0"/>
          <w:numId w:val="39"/>
        </w:numPr>
        <w:spacing w:after="3000"/>
        <w:contextualSpacing w:val="0"/>
      </w:pPr>
      <w:r>
        <w:t xml:space="preserve">If the motor on a motorboat is started at 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 and the boat consumes gasoline at a rate </w:t>
      </w:r>
      <w:r w:rsidR="00FA5A62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gal</m:t>
            </m:r>
          </m:num>
          <m:den>
            <m:r>
              <w:rPr>
                <w:rFonts w:ascii="Cambria Math" w:eastAsiaTheme="minorEastAsia" w:hAnsi="Cambria Math"/>
              </w:rPr>
              <m:t>hr</m:t>
            </m:r>
          </m:den>
        </m:f>
      </m:oMath>
      <w:r>
        <w:rPr>
          <w:rFonts w:eastAsiaTheme="minorEastAsia"/>
        </w:rPr>
        <w:t xml:space="preserve">, how much gasoline is used in the first </w:t>
      </w:r>
      <w:r w:rsidR="00FA5A62">
        <w:rPr>
          <w:rFonts w:eastAsiaTheme="minorEastAsia"/>
        </w:rPr>
        <w:t xml:space="preserve">two </w:t>
      </w:r>
      <w:r>
        <w:rPr>
          <w:rFonts w:eastAsiaTheme="minorEastAsia"/>
        </w:rPr>
        <w:t>hour</w:t>
      </w:r>
      <w:r w:rsidR="00FA5A62">
        <w:rPr>
          <w:rFonts w:eastAsiaTheme="minorEastAsia"/>
        </w:rPr>
        <w:t>s</w:t>
      </w:r>
      <w:r>
        <w:rPr>
          <w:rFonts w:eastAsiaTheme="minorEastAsia"/>
        </w:rPr>
        <w:t>?</w:t>
      </w:r>
      <w:bookmarkStart w:id="0" w:name="_GoBack"/>
      <w:bookmarkEnd w:id="0"/>
    </w:p>
    <w:p w14:paraId="1CF3ADD3" w14:textId="77777777" w:rsidR="001C37C1" w:rsidRDefault="001C37C1">
      <w:pPr>
        <w:spacing w:line="259" w:lineRule="auto"/>
      </w:pPr>
      <w:r>
        <w:br w:type="page"/>
      </w:r>
    </w:p>
    <w:p w14:paraId="79287094" w14:textId="11867BE9" w:rsidR="001C37C1" w:rsidRDefault="001C37C1" w:rsidP="001C37C1">
      <w:pPr>
        <w:pStyle w:val="Heading2"/>
      </w:pPr>
      <w:r>
        <w:lastRenderedPageBreak/>
        <w:t>Integrating Even and Odd Functions</w:t>
      </w:r>
    </w:p>
    <w:p w14:paraId="6F4C5788" w14:textId="1050E830" w:rsidR="001C37C1" w:rsidRDefault="00481CD2" w:rsidP="001C37C1">
      <w:pPr>
        <w:rPr>
          <w:rFonts w:eastAsiaTheme="minorEastAsia"/>
        </w:rPr>
      </w:pPr>
      <w:r>
        <w:t xml:space="preserve">Recall that the graphs of even functions are symmetric about the </w:t>
      </w:r>
      <m:oMath>
        <m:r>
          <w:rPr>
            <w:rFonts w:ascii="Cambria Math" w:hAnsi="Cambria Math"/>
          </w:rPr>
          <m:t>y-</m:t>
        </m:r>
      </m:oMath>
      <w:r>
        <w:rPr>
          <w:rFonts w:eastAsiaTheme="minorEastAsia"/>
        </w:rPr>
        <w:t xml:space="preserve">axis. An odd function is symmetric about the origin. </w:t>
      </w:r>
      <w:r>
        <w:t xml:space="preserve">Integrals of even functions, when the limits of integration are from </w:t>
      </w:r>
      <m:oMath>
        <m:r>
          <w:rPr>
            <w:rFonts w:ascii="Cambria Math" w:hAnsi="Cambria Math"/>
          </w:rPr>
          <m:t>–a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involve two equal areas, because they are symmetric about the</w:t>
      </w:r>
      <w:r>
        <w:t xml:space="preserve"> </w:t>
      </w:r>
      <m:oMath>
        <m:r>
          <w:rPr>
            <w:rFonts w:ascii="Cambria Math" w:hAnsi="Cambria Math"/>
          </w:rPr>
          <m:t>y-</m:t>
        </m:r>
      </m:oMath>
      <w:r>
        <w:rPr>
          <w:rFonts w:eastAsiaTheme="minorEastAsia"/>
        </w:rPr>
        <w:t xml:space="preserve">axis. Integrals of odd functions, when the limits of integration are similarly </w:t>
      </w:r>
      <m:oMath>
        <m:r>
          <w:rPr>
            <w:rFonts w:ascii="Cambria Math" w:eastAsiaTheme="minorEastAsia" w:hAnsi="Cambria Math"/>
          </w:rPr>
          <m:t>[-a,a]</m:t>
        </m:r>
      </m:oMath>
      <w:r>
        <w:rPr>
          <w:rFonts w:eastAsiaTheme="minorEastAsia"/>
        </w:rPr>
        <w:t xml:space="preserve">, evaluate to zero because the areas above and below the </w:t>
      </w:r>
      <m:oMath>
        <m:r>
          <w:rPr>
            <w:rFonts w:ascii="Cambria Math" w:eastAsiaTheme="minorEastAsia" w:hAnsi="Cambria Math"/>
          </w:rPr>
          <m:t>x-</m:t>
        </m:r>
      </m:oMath>
      <w:r>
        <w:rPr>
          <w:rFonts w:eastAsiaTheme="minorEastAsia"/>
        </w:rPr>
        <w:t>axis are equal.</w:t>
      </w:r>
    </w:p>
    <w:p w14:paraId="54BCADC2" w14:textId="49B21DE5" w:rsidR="00481CD2" w:rsidRPr="00481CD2" w:rsidRDefault="00481CD2" w:rsidP="00481CD2">
      <w:pPr>
        <w:pStyle w:val="Quote"/>
        <w:rPr>
          <w:rStyle w:val="Strong"/>
        </w:rPr>
      </w:pPr>
      <w:r w:rsidRPr="00481CD2">
        <w:rPr>
          <w:rStyle w:val="Strong"/>
        </w:rPr>
        <w:t>Integrals of Even and Odd Functions</w:t>
      </w:r>
    </w:p>
    <w:p w14:paraId="5131C69D" w14:textId="566D1AEB" w:rsidR="00481CD2" w:rsidRDefault="00481CD2" w:rsidP="00481CD2">
      <w:pPr>
        <w:pStyle w:val="Quote"/>
      </w:pPr>
      <w:r>
        <w:t xml:space="preserve">For continuous even functions 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=f(x)</m:t>
        </m:r>
      </m:oMath>
      <w:r>
        <w:t>,</w:t>
      </w:r>
    </w:p>
    <w:p w14:paraId="32AE8409" w14:textId="63CD8677" w:rsidR="00481CD2" w:rsidRDefault="00FA5A62" w:rsidP="00481CD2">
      <w:pPr>
        <w:pStyle w:val="Quote"/>
        <w:jc w:val="center"/>
      </w:pPr>
      <m:oMath>
        <m:nary>
          <m:naryPr>
            <m:limLoc m:val="subSup"/>
            <m:ctrlPr>
              <w:rPr>
                <w:rFonts w:ascii="Cambria Math" w:hAnsi="Cambria Math"/>
                <w:i/>
                <w:noProof w:val="0"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>dx=2</m:t>
        </m:r>
        <m:nary>
          <m:naryPr>
            <m:limLoc m:val="subSup"/>
            <m:ctrlPr>
              <w:rPr>
                <w:rFonts w:ascii="Cambria Math" w:hAnsi="Cambria Math"/>
                <w:i/>
                <w:noProof w:val="0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>dx</m:t>
        </m:r>
      </m:oMath>
      <w:r w:rsidR="00481CD2">
        <w:t>.</w:t>
      </w:r>
    </w:p>
    <w:p w14:paraId="5EAC7BCA" w14:textId="14127A05" w:rsidR="00481CD2" w:rsidRDefault="00481CD2" w:rsidP="00481CD2">
      <w:pPr>
        <w:pStyle w:val="Quote"/>
      </w:pPr>
      <w:r>
        <w:t xml:space="preserve">For continuous odd functions 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=-f(x)</m:t>
        </m:r>
      </m:oMath>
      <w:r>
        <w:t>,</w:t>
      </w:r>
    </w:p>
    <w:p w14:paraId="23DFCD89" w14:textId="22D2DF70" w:rsidR="00481CD2" w:rsidRDefault="00FA5A62" w:rsidP="00481CD2">
      <w:pPr>
        <w:pStyle w:val="Quote"/>
        <w:jc w:val="center"/>
      </w:pPr>
      <m:oMath>
        <m:nary>
          <m:naryPr>
            <m:limLoc m:val="subSup"/>
            <m:ctrlPr>
              <w:rPr>
                <w:rFonts w:ascii="Cambria Math" w:hAnsi="Cambria Math"/>
                <w:i/>
                <w:noProof w:val="0"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>dx=0</m:t>
        </m:r>
      </m:oMath>
      <w:r w:rsidR="00481CD2">
        <w:t>.</w:t>
      </w:r>
    </w:p>
    <w:p w14:paraId="60CF0ADE" w14:textId="21E0FB36" w:rsidR="005D0D62" w:rsidRPr="001C2317" w:rsidRDefault="005D0D62" w:rsidP="005D0D62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2" w:tooltip="video example" w:history="1">
        <w:r w:rsidRPr="003768EE">
          <w:rPr>
            <w:rStyle w:val="Hyperlink"/>
          </w:rPr>
          <w:t>video</w:t>
        </w:r>
      </w:hyperlink>
      <w:r w:rsidRPr="001C2317">
        <w:t xml:space="preserve"> example on </w:t>
      </w:r>
      <w:r w:rsidR="00F72341">
        <w:t>i</w:t>
      </w:r>
      <w:r>
        <w:t>ntegrals</w:t>
      </w:r>
      <w:r w:rsidR="00F72341">
        <w:t xml:space="preserve"> of an even function</w:t>
      </w:r>
      <w:r>
        <w:t>.</w:t>
      </w:r>
    </w:p>
    <w:p w14:paraId="2F97039A" w14:textId="40462474" w:rsidR="00F72341" w:rsidRPr="001C2317" w:rsidRDefault="00F72341" w:rsidP="00F72341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3" w:tooltip="video example" w:history="1">
        <w:r w:rsidRPr="003768EE">
          <w:rPr>
            <w:rStyle w:val="Hyperlink"/>
          </w:rPr>
          <w:t>video</w:t>
        </w:r>
      </w:hyperlink>
      <w:r w:rsidRPr="001C2317">
        <w:t xml:space="preserve"> example on </w:t>
      </w:r>
      <w:r>
        <w:t>integrals of an odd function.</w:t>
      </w:r>
    </w:p>
    <w:p w14:paraId="0ED289CE" w14:textId="7635C63A" w:rsidR="00481CD2" w:rsidRPr="00B75ABB" w:rsidRDefault="00481CD2" w:rsidP="001C37C1">
      <w:pPr>
        <w:rPr>
          <w:rStyle w:val="IntenseEmphasis"/>
        </w:rPr>
      </w:pPr>
      <w:r w:rsidRPr="00B75ABB">
        <w:rPr>
          <w:rStyle w:val="IntenseEmphasis"/>
        </w:rPr>
        <w:t>Examples</w:t>
      </w:r>
    </w:p>
    <w:p w14:paraId="0802A63F" w14:textId="5AA300E2" w:rsidR="00481CD2" w:rsidRPr="00B75ABB" w:rsidRDefault="00481CD2" w:rsidP="006D448D">
      <w:pPr>
        <w:pStyle w:val="ListParagraph"/>
        <w:numPr>
          <w:ilvl w:val="0"/>
          <w:numId w:val="40"/>
        </w:numPr>
        <w:spacing w:after="3120"/>
        <w:contextualSpacing w:val="0"/>
      </w:pPr>
      <w:r>
        <w:t xml:space="preserve">Integrate the even function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e>
            </m:d>
          </m:e>
        </m:nary>
        <m:r>
          <w:rPr>
            <w:rFonts w:ascii="Cambria Math" w:hAnsi="Cambria Math"/>
          </w:rPr>
          <m:t>dx</m:t>
        </m:r>
      </m:oMath>
      <w:r w:rsidR="00B75ABB">
        <w:rPr>
          <w:rFonts w:eastAsiaTheme="minorEastAsia"/>
        </w:rPr>
        <w:t xml:space="preserve"> and verify that the integration formula for even functions holds.</w:t>
      </w:r>
    </w:p>
    <w:p w14:paraId="3A65C5BA" w14:textId="5BA22127" w:rsidR="00B75ABB" w:rsidRPr="00B75ABB" w:rsidRDefault="00B75ABB" w:rsidP="006D448D">
      <w:pPr>
        <w:pStyle w:val="ListParagraph"/>
        <w:numPr>
          <w:ilvl w:val="0"/>
          <w:numId w:val="40"/>
        </w:numPr>
        <w:spacing w:after="3120"/>
        <w:contextualSpacing w:val="0"/>
      </w:pPr>
      <w:r>
        <w:t xml:space="preserve">Evaluate the definite integral of the odd function </w:t>
      </w:r>
      <m:oMath>
        <m:r>
          <w:rPr>
            <w:rFonts w:ascii="Cambria Math" w:hAnsi="Cambria Math"/>
          </w:rPr>
          <m:t>-5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over the interval </w:t>
      </w:r>
      <m:oMath>
        <m:r>
          <w:rPr>
            <w:rFonts w:ascii="Cambria Math" w:eastAsiaTheme="minorEastAsia" w:hAnsi="Cambria Math"/>
          </w:rPr>
          <m:t>[-π,π]</m:t>
        </m:r>
      </m:oMath>
      <w:r>
        <w:rPr>
          <w:rFonts w:eastAsiaTheme="minorEastAsia"/>
        </w:rPr>
        <w:t>.</w:t>
      </w:r>
    </w:p>
    <w:p w14:paraId="75DEBBE4" w14:textId="77777777" w:rsidR="00B75ABB" w:rsidRPr="00CA12D9" w:rsidRDefault="00B75ABB" w:rsidP="00B75ABB"/>
    <w:sectPr w:rsidR="00B75ABB" w:rsidRPr="00CA12D9" w:rsidSect="00D61F23"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B1389" w14:textId="77777777" w:rsidR="0032104C" w:rsidRDefault="0032104C" w:rsidP="00D61F23">
      <w:pPr>
        <w:spacing w:after="0"/>
      </w:pPr>
      <w:r>
        <w:separator/>
      </w:r>
    </w:p>
  </w:endnote>
  <w:endnote w:type="continuationSeparator" w:id="0">
    <w:p w14:paraId="69F0A5FB" w14:textId="77777777" w:rsidR="0032104C" w:rsidRDefault="0032104C" w:rsidP="00D61F23">
      <w:pPr>
        <w:spacing w:after="0"/>
      </w:pPr>
      <w:r>
        <w:continuationSeparator/>
      </w:r>
    </w:p>
  </w:endnote>
  <w:endnote w:type="continuationNotice" w:id="1">
    <w:p w14:paraId="47075E15" w14:textId="77777777" w:rsidR="0032104C" w:rsidRDefault="0032104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58087" w14:textId="77777777" w:rsidR="0032104C" w:rsidRDefault="0032104C" w:rsidP="00D61F23">
      <w:pPr>
        <w:spacing w:after="0"/>
      </w:pPr>
      <w:r>
        <w:separator/>
      </w:r>
    </w:p>
  </w:footnote>
  <w:footnote w:type="continuationSeparator" w:id="0">
    <w:p w14:paraId="2DEA5CE7" w14:textId="77777777" w:rsidR="0032104C" w:rsidRDefault="0032104C" w:rsidP="00D61F23">
      <w:pPr>
        <w:spacing w:after="0"/>
      </w:pPr>
      <w:r>
        <w:continuationSeparator/>
      </w:r>
    </w:p>
  </w:footnote>
  <w:footnote w:type="continuationNotice" w:id="1">
    <w:p w14:paraId="74191B30" w14:textId="77777777" w:rsidR="0032104C" w:rsidRDefault="0032104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23E"/>
    <w:multiLevelType w:val="hybridMultilevel"/>
    <w:tmpl w:val="4A4A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479C"/>
    <w:multiLevelType w:val="hybridMultilevel"/>
    <w:tmpl w:val="829AF3A0"/>
    <w:lvl w:ilvl="0" w:tplc="89F4F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064"/>
    <w:multiLevelType w:val="hybridMultilevel"/>
    <w:tmpl w:val="5280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5780"/>
    <w:multiLevelType w:val="hybridMultilevel"/>
    <w:tmpl w:val="803E4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50A17"/>
    <w:multiLevelType w:val="hybridMultilevel"/>
    <w:tmpl w:val="604A9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66136"/>
    <w:multiLevelType w:val="hybridMultilevel"/>
    <w:tmpl w:val="C9CE8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17162"/>
    <w:multiLevelType w:val="hybridMultilevel"/>
    <w:tmpl w:val="FC329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859FF"/>
    <w:multiLevelType w:val="hybridMultilevel"/>
    <w:tmpl w:val="B99AE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A07BD"/>
    <w:multiLevelType w:val="hybridMultilevel"/>
    <w:tmpl w:val="B83C6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91DAA"/>
    <w:multiLevelType w:val="hybridMultilevel"/>
    <w:tmpl w:val="5C162FBE"/>
    <w:lvl w:ilvl="0" w:tplc="346C8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538D1"/>
    <w:multiLevelType w:val="hybridMultilevel"/>
    <w:tmpl w:val="215AD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E3AF3"/>
    <w:multiLevelType w:val="hybridMultilevel"/>
    <w:tmpl w:val="41A01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646C3"/>
    <w:multiLevelType w:val="hybridMultilevel"/>
    <w:tmpl w:val="F27C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93104"/>
    <w:multiLevelType w:val="hybridMultilevel"/>
    <w:tmpl w:val="7B921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9261D"/>
    <w:multiLevelType w:val="hybridMultilevel"/>
    <w:tmpl w:val="91BE9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C16DA"/>
    <w:multiLevelType w:val="hybridMultilevel"/>
    <w:tmpl w:val="6F908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02102B"/>
    <w:multiLevelType w:val="hybridMultilevel"/>
    <w:tmpl w:val="7D023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A6D20"/>
    <w:multiLevelType w:val="hybridMultilevel"/>
    <w:tmpl w:val="B160254E"/>
    <w:lvl w:ilvl="0" w:tplc="02804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E425F"/>
    <w:multiLevelType w:val="hybridMultilevel"/>
    <w:tmpl w:val="ACE8B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994"/>
    <w:multiLevelType w:val="hybridMultilevel"/>
    <w:tmpl w:val="30407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72D1F"/>
    <w:multiLevelType w:val="hybridMultilevel"/>
    <w:tmpl w:val="74E2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D57F84"/>
    <w:multiLevelType w:val="hybridMultilevel"/>
    <w:tmpl w:val="31AE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E0B05"/>
    <w:multiLevelType w:val="hybridMultilevel"/>
    <w:tmpl w:val="4D182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340E5C"/>
    <w:multiLevelType w:val="hybridMultilevel"/>
    <w:tmpl w:val="E0909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B415A"/>
    <w:multiLevelType w:val="hybridMultilevel"/>
    <w:tmpl w:val="84AAF482"/>
    <w:lvl w:ilvl="0" w:tplc="7A9C23E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9C236A"/>
    <w:multiLevelType w:val="hybridMultilevel"/>
    <w:tmpl w:val="CB924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3F73C0"/>
    <w:multiLevelType w:val="hybridMultilevel"/>
    <w:tmpl w:val="D8B07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F1233D"/>
    <w:multiLevelType w:val="hybridMultilevel"/>
    <w:tmpl w:val="4BB24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BE6B21"/>
    <w:multiLevelType w:val="hybridMultilevel"/>
    <w:tmpl w:val="99CC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EC5053"/>
    <w:multiLevelType w:val="hybridMultilevel"/>
    <w:tmpl w:val="3678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212F80"/>
    <w:multiLevelType w:val="hybridMultilevel"/>
    <w:tmpl w:val="E3549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904EB1"/>
    <w:multiLevelType w:val="hybridMultilevel"/>
    <w:tmpl w:val="D57C9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11313"/>
    <w:multiLevelType w:val="hybridMultilevel"/>
    <w:tmpl w:val="9DF08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B258BD"/>
    <w:multiLevelType w:val="hybridMultilevel"/>
    <w:tmpl w:val="0E6C86BC"/>
    <w:lvl w:ilvl="0" w:tplc="E18EB9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F440AB"/>
    <w:multiLevelType w:val="hybridMultilevel"/>
    <w:tmpl w:val="B45E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83521"/>
    <w:multiLevelType w:val="hybridMultilevel"/>
    <w:tmpl w:val="19E6F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36D0B"/>
    <w:multiLevelType w:val="hybridMultilevel"/>
    <w:tmpl w:val="C282770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7489F"/>
    <w:multiLevelType w:val="hybridMultilevel"/>
    <w:tmpl w:val="92BCA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D76617"/>
    <w:multiLevelType w:val="hybridMultilevel"/>
    <w:tmpl w:val="4D96EC90"/>
    <w:lvl w:ilvl="0" w:tplc="2354B28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99497D"/>
    <w:multiLevelType w:val="hybridMultilevel"/>
    <w:tmpl w:val="E2324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"/>
  </w:num>
  <w:num w:numId="5">
    <w:abstractNumId w:val="25"/>
  </w:num>
  <w:num w:numId="6">
    <w:abstractNumId w:val="34"/>
  </w:num>
  <w:num w:numId="7">
    <w:abstractNumId w:val="38"/>
  </w:num>
  <w:num w:numId="8">
    <w:abstractNumId w:val="6"/>
  </w:num>
  <w:num w:numId="9">
    <w:abstractNumId w:val="18"/>
  </w:num>
  <w:num w:numId="10">
    <w:abstractNumId w:val="2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39"/>
  </w:num>
  <w:num w:numId="16">
    <w:abstractNumId w:val="27"/>
  </w:num>
  <w:num w:numId="17">
    <w:abstractNumId w:val="11"/>
  </w:num>
  <w:num w:numId="18">
    <w:abstractNumId w:val="22"/>
  </w:num>
  <w:num w:numId="19">
    <w:abstractNumId w:val="7"/>
  </w:num>
  <w:num w:numId="20">
    <w:abstractNumId w:val="5"/>
  </w:num>
  <w:num w:numId="21">
    <w:abstractNumId w:val="21"/>
  </w:num>
  <w:num w:numId="22">
    <w:abstractNumId w:val="31"/>
  </w:num>
  <w:num w:numId="23">
    <w:abstractNumId w:val="19"/>
  </w:num>
  <w:num w:numId="24">
    <w:abstractNumId w:val="3"/>
  </w:num>
  <w:num w:numId="25">
    <w:abstractNumId w:val="32"/>
  </w:num>
  <w:num w:numId="26">
    <w:abstractNumId w:val="36"/>
  </w:num>
  <w:num w:numId="27">
    <w:abstractNumId w:val="37"/>
  </w:num>
  <w:num w:numId="28">
    <w:abstractNumId w:val="2"/>
  </w:num>
  <w:num w:numId="29">
    <w:abstractNumId w:val="35"/>
  </w:num>
  <w:num w:numId="30">
    <w:abstractNumId w:val="17"/>
  </w:num>
  <w:num w:numId="31">
    <w:abstractNumId w:val="13"/>
  </w:num>
  <w:num w:numId="32">
    <w:abstractNumId w:val="24"/>
  </w:num>
  <w:num w:numId="33">
    <w:abstractNumId w:val="33"/>
  </w:num>
  <w:num w:numId="34">
    <w:abstractNumId w:val="26"/>
  </w:num>
  <w:num w:numId="35">
    <w:abstractNumId w:val="16"/>
  </w:num>
  <w:num w:numId="36">
    <w:abstractNumId w:val="28"/>
  </w:num>
  <w:num w:numId="37">
    <w:abstractNumId w:val="30"/>
  </w:num>
  <w:num w:numId="38">
    <w:abstractNumId w:val="14"/>
  </w:num>
  <w:num w:numId="39">
    <w:abstractNumId w:val="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71"/>
    <w:rsid w:val="0001452A"/>
    <w:rsid w:val="00022B8B"/>
    <w:rsid w:val="0003037E"/>
    <w:rsid w:val="000413F9"/>
    <w:rsid w:val="00043B4B"/>
    <w:rsid w:val="000647C2"/>
    <w:rsid w:val="000B68D0"/>
    <w:rsid w:val="000C3A13"/>
    <w:rsid w:val="000F7FF0"/>
    <w:rsid w:val="00101DED"/>
    <w:rsid w:val="00151BA6"/>
    <w:rsid w:val="001700D4"/>
    <w:rsid w:val="00182B11"/>
    <w:rsid w:val="001836E8"/>
    <w:rsid w:val="001A184C"/>
    <w:rsid w:val="001C0B04"/>
    <w:rsid w:val="001C37C1"/>
    <w:rsid w:val="001C43D1"/>
    <w:rsid w:val="001F3721"/>
    <w:rsid w:val="00204679"/>
    <w:rsid w:val="002234E6"/>
    <w:rsid w:val="00227220"/>
    <w:rsid w:val="002709F8"/>
    <w:rsid w:val="0028540F"/>
    <w:rsid w:val="002949D6"/>
    <w:rsid w:val="002B07DB"/>
    <w:rsid w:val="002B68F7"/>
    <w:rsid w:val="002C4970"/>
    <w:rsid w:val="002C633E"/>
    <w:rsid w:val="002F19A4"/>
    <w:rsid w:val="0032104C"/>
    <w:rsid w:val="0034470E"/>
    <w:rsid w:val="00360E6A"/>
    <w:rsid w:val="00370AFF"/>
    <w:rsid w:val="003746B4"/>
    <w:rsid w:val="003A1BD1"/>
    <w:rsid w:val="003B37A8"/>
    <w:rsid w:val="003B3BC6"/>
    <w:rsid w:val="003C51DF"/>
    <w:rsid w:val="003D12CD"/>
    <w:rsid w:val="003D2587"/>
    <w:rsid w:val="003E2A67"/>
    <w:rsid w:val="00407280"/>
    <w:rsid w:val="004100B5"/>
    <w:rsid w:val="00417488"/>
    <w:rsid w:val="0042560C"/>
    <w:rsid w:val="00451629"/>
    <w:rsid w:val="00481CD2"/>
    <w:rsid w:val="00483FDF"/>
    <w:rsid w:val="00494005"/>
    <w:rsid w:val="004A0247"/>
    <w:rsid w:val="004C0C19"/>
    <w:rsid w:val="004D2254"/>
    <w:rsid w:val="004D2D4F"/>
    <w:rsid w:val="004E2892"/>
    <w:rsid w:val="00536376"/>
    <w:rsid w:val="005722F6"/>
    <w:rsid w:val="005975A1"/>
    <w:rsid w:val="005C3245"/>
    <w:rsid w:val="005C5D02"/>
    <w:rsid w:val="005D0D62"/>
    <w:rsid w:val="005F3CCD"/>
    <w:rsid w:val="00614B51"/>
    <w:rsid w:val="00633380"/>
    <w:rsid w:val="00644751"/>
    <w:rsid w:val="00657099"/>
    <w:rsid w:val="00665BDB"/>
    <w:rsid w:val="006A0D57"/>
    <w:rsid w:val="006C363A"/>
    <w:rsid w:val="006D448D"/>
    <w:rsid w:val="006F3138"/>
    <w:rsid w:val="0074776C"/>
    <w:rsid w:val="00765A42"/>
    <w:rsid w:val="00771579"/>
    <w:rsid w:val="00775E04"/>
    <w:rsid w:val="007A64B6"/>
    <w:rsid w:val="007A7B08"/>
    <w:rsid w:val="007C5A97"/>
    <w:rsid w:val="00820F43"/>
    <w:rsid w:val="008212F7"/>
    <w:rsid w:val="008254E9"/>
    <w:rsid w:val="00846191"/>
    <w:rsid w:val="00857312"/>
    <w:rsid w:val="00872118"/>
    <w:rsid w:val="008A7923"/>
    <w:rsid w:val="008C37AC"/>
    <w:rsid w:val="008C6638"/>
    <w:rsid w:val="008F22A0"/>
    <w:rsid w:val="00913645"/>
    <w:rsid w:val="0091717C"/>
    <w:rsid w:val="00930AC6"/>
    <w:rsid w:val="00931606"/>
    <w:rsid w:val="00940F28"/>
    <w:rsid w:val="00946BD3"/>
    <w:rsid w:val="00954B71"/>
    <w:rsid w:val="009746FF"/>
    <w:rsid w:val="009865E7"/>
    <w:rsid w:val="00990BFD"/>
    <w:rsid w:val="00993CF9"/>
    <w:rsid w:val="00995009"/>
    <w:rsid w:val="009A295C"/>
    <w:rsid w:val="009D5584"/>
    <w:rsid w:val="009D5C72"/>
    <w:rsid w:val="009D7158"/>
    <w:rsid w:val="009F7DCE"/>
    <w:rsid w:val="00A06071"/>
    <w:rsid w:val="00A23779"/>
    <w:rsid w:val="00A241E4"/>
    <w:rsid w:val="00A24B49"/>
    <w:rsid w:val="00A32960"/>
    <w:rsid w:val="00A81AB5"/>
    <w:rsid w:val="00A9107D"/>
    <w:rsid w:val="00AA1275"/>
    <w:rsid w:val="00AC009C"/>
    <w:rsid w:val="00AE1351"/>
    <w:rsid w:val="00AF6471"/>
    <w:rsid w:val="00B70781"/>
    <w:rsid w:val="00B75ABB"/>
    <w:rsid w:val="00B91152"/>
    <w:rsid w:val="00BC09DC"/>
    <w:rsid w:val="00BC5F6C"/>
    <w:rsid w:val="00BD3F86"/>
    <w:rsid w:val="00BE6752"/>
    <w:rsid w:val="00C1545E"/>
    <w:rsid w:val="00C24723"/>
    <w:rsid w:val="00C37FAB"/>
    <w:rsid w:val="00C45BC6"/>
    <w:rsid w:val="00C51881"/>
    <w:rsid w:val="00C56AD2"/>
    <w:rsid w:val="00CA12D9"/>
    <w:rsid w:val="00CA131D"/>
    <w:rsid w:val="00CA32B5"/>
    <w:rsid w:val="00CB72D9"/>
    <w:rsid w:val="00CC0EC8"/>
    <w:rsid w:val="00CC2488"/>
    <w:rsid w:val="00D062BE"/>
    <w:rsid w:val="00D11A6F"/>
    <w:rsid w:val="00D331CF"/>
    <w:rsid w:val="00D40F34"/>
    <w:rsid w:val="00D43930"/>
    <w:rsid w:val="00D61F23"/>
    <w:rsid w:val="00D821B7"/>
    <w:rsid w:val="00D8365E"/>
    <w:rsid w:val="00D91BC6"/>
    <w:rsid w:val="00D933F5"/>
    <w:rsid w:val="00D97159"/>
    <w:rsid w:val="00DB3E0F"/>
    <w:rsid w:val="00DE33D1"/>
    <w:rsid w:val="00DF19D3"/>
    <w:rsid w:val="00E002EC"/>
    <w:rsid w:val="00E068A7"/>
    <w:rsid w:val="00E115C4"/>
    <w:rsid w:val="00E41281"/>
    <w:rsid w:val="00EA302C"/>
    <w:rsid w:val="00EB25B9"/>
    <w:rsid w:val="00ED2EAF"/>
    <w:rsid w:val="00ED47E9"/>
    <w:rsid w:val="00ED5C85"/>
    <w:rsid w:val="00ED5D9B"/>
    <w:rsid w:val="00EE2330"/>
    <w:rsid w:val="00EF49E2"/>
    <w:rsid w:val="00EF5E10"/>
    <w:rsid w:val="00F13EFF"/>
    <w:rsid w:val="00F1788D"/>
    <w:rsid w:val="00F20E9A"/>
    <w:rsid w:val="00F40EEA"/>
    <w:rsid w:val="00F442D8"/>
    <w:rsid w:val="00F6413A"/>
    <w:rsid w:val="00F72341"/>
    <w:rsid w:val="00F91F62"/>
    <w:rsid w:val="00F97B07"/>
    <w:rsid w:val="00F97B6E"/>
    <w:rsid w:val="00FA5A62"/>
    <w:rsid w:val="00FB2CE9"/>
    <w:rsid w:val="00FE68D1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FB32"/>
  <w15:chartTrackingRefBased/>
  <w15:docId w15:val="{91E25FE5-858C-8547-9348-C0131C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7D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DB"/>
    <w:pPr>
      <w:keepNext/>
      <w:keepLines/>
      <w:spacing w:after="240"/>
      <w:outlineLvl w:val="0"/>
    </w:pPr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DB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5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7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751"/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4751"/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styleId="SubtleEmphasis">
    <w:name w:val="Subtle Emphasis"/>
    <w:basedOn w:val="DefaultParagraphFont"/>
    <w:uiPriority w:val="19"/>
    <w:qFormat/>
    <w:rsid w:val="0064475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07DB"/>
    <w:rPr>
      <w:i/>
      <w:iCs/>
      <w:color w:val="000000" w:themeColor="text1"/>
      <w:spacing w:val="4"/>
      <w:szCs w:val="26"/>
    </w:rPr>
  </w:style>
  <w:style w:type="character" w:styleId="IntenseEmphasis">
    <w:name w:val="Intense Emphasis"/>
    <w:basedOn w:val="DefaultParagraphFont"/>
    <w:uiPriority w:val="21"/>
    <w:qFormat/>
    <w:rsid w:val="00ED5D9B"/>
    <w:rPr>
      <w:b/>
      <w:i/>
      <w:iCs/>
      <w:color w:val="00704A" w:themeColor="text2"/>
      <w:spacing w:val="4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F9"/>
    <w:rPr>
      <w:rFonts w:asciiTheme="minorHAnsi" w:hAnsiTheme="minorHAnsi"/>
      <w:b/>
      <w:bCs/>
      <w:spacing w:val="4"/>
      <w:sz w:val="24"/>
      <w:szCs w:val="26"/>
    </w:rPr>
  </w:style>
  <w:style w:type="paragraph" w:styleId="ListParagraph">
    <w:name w:val="List Paragraph"/>
    <w:basedOn w:val="Normal"/>
    <w:uiPriority w:val="34"/>
    <w:qFormat/>
    <w:rsid w:val="006447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B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ACA" w:themeFill="accent4" w:themeFillTint="33"/>
      <w:ind w:left="720" w:right="720"/>
    </w:pPr>
    <w:rPr>
      <w:noProof/>
    </w:rPr>
  </w:style>
  <w:style w:type="character" w:customStyle="1" w:styleId="QuoteChar">
    <w:name w:val="Quote Char"/>
    <w:basedOn w:val="DefaultParagraphFont"/>
    <w:link w:val="Quote"/>
    <w:uiPriority w:val="29"/>
    <w:rsid w:val="00954B71"/>
    <w:rPr>
      <w:noProof/>
      <w:sz w:val="24"/>
      <w:shd w:val="clear" w:color="auto" w:fill="FFFACA" w:themeFill="accent4" w:themeFillTint="33"/>
    </w:rPr>
  </w:style>
  <w:style w:type="paragraph" w:styleId="Header">
    <w:name w:val="header"/>
    <w:basedOn w:val="Normal"/>
    <w:link w:val="Head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1F2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1F23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45B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6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8"/>
    <w:rPr>
      <w:rFonts w:ascii="Segoe UI" w:hAnsi="Segoe UI" w:cs="Segoe UI"/>
      <w:sz w:val="18"/>
      <w:szCs w:val="18"/>
    </w:rPr>
  </w:style>
  <w:style w:type="table" w:customStyle="1" w:styleId="GridTable41">
    <w:name w:val="Grid Table 41"/>
    <w:basedOn w:val="TableNormal"/>
    <w:uiPriority w:val="49"/>
    <w:rsid w:val="001A184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Hyperlink">
    <w:name w:val="Hyperlink"/>
    <w:basedOn w:val="DefaultParagraphFont"/>
    <w:uiPriority w:val="99"/>
    <w:unhideWhenUsed/>
    <w:rsid w:val="005D0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lwREIgqIPOQ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j59C-Ax7ks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df1Qr8pepx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youtu.be/d4CdMoucVf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GC Colors">
      <a:dk1>
        <a:srgbClr val="000000"/>
      </a:dk1>
      <a:lt1>
        <a:srgbClr val="FFFFFF"/>
      </a:lt1>
      <a:dk2>
        <a:srgbClr val="00704A"/>
      </a:dk2>
      <a:lt2>
        <a:srgbClr val="F0E5D6"/>
      </a:lt2>
      <a:accent1>
        <a:srgbClr val="A5ACB0"/>
      </a:accent1>
      <a:accent2>
        <a:srgbClr val="EC6932"/>
      </a:accent2>
      <a:accent3>
        <a:srgbClr val="63CAE1"/>
      </a:accent3>
      <a:accent4>
        <a:srgbClr val="F5E100"/>
      </a:accent4>
      <a:accent5>
        <a:srgbClr val="0B7CBC"/>
      </a:accent5>
      <a:accent6>
        <a:srgbClr val="85C4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e2015afa0c93841591fa4ba4c95e3fd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2eb5c4070bf94bae3690707c9b699abb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533BB3-1E82-4857-B2A9-932A7BB87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6E4216-6A2A-4AF7-89D9-352A7519E0D1}">
  <ds:schemaRefs>
    <ds:schemaRef ds:uri="http://schemas.openxmlformats.org/package/2006/metadata/core-properties"/>
    <ds:schemaRef ds:uri="http://www.w3.org/XML/1998/namespace"/>
    <ds:schemaRef ds:uri="http://purl.org/dc/elements/1.1/"/>
    <ds:schemaRef ds:uri="58a657bd-954d-47e9-a834-f04f5ee8a359"/>
    <ds:schemaRef ds:uri="http://purl.org/dc/dcmitype/"/>
    <ds:schemaRef ds:uri="8c222443-d295-4ed9-b50b-c0887899d137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C92ACCA-615C-4CD7-908B-5ED720C66D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Tonya DeGeorge</cp:lastModifiedBy>
  <cp:revision>15</cp:revision>
  <dcterms:created xsi:type="dcterms:W3CDTF">2020-12-14T20:22:00Z</dcterms:created>
  <dcterms:modified xsi:type="dcterms:W3CDTF">2021-01-30T20:05:00Z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