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C0ED5" w14:textId="77777777" w:rsidR="00E26C6A" w:rsidRDefault="00E26C6A" w:rsidP="00E26C6A">
      <w:pPr>
        <w:pStyle w:val="Heading1"/>
      </w:pPr>
      <w:r>
        <w:t>The AC/DC Framework: A Recipe Analogy</w:t>
      </w:r>
    </w:p>
    <w:p w14:paraId="19E1E1E4" w14:textId="77777777" w:rsidR="00E26C6A" w:rsidRDefault="00E26C6A" w:rsidP="00E26C6A">
      <w:pPr>
        <w:pStyle w:val="Heading2"/>
      </w:pPr>
      <w:r>
        <w:t>The Big Picture</w:t>
      </w:r>
    </w:p>
    <w:p w14:paraId="09A39982" w14:textId="77777777" w:rsidR="00E26C6A" w:rsidRDefault="00E26C6A" w:rsidP="00E26C6A">
      <w:r>
        <w:t>Think of clinical trial analysis like cooking. Every time you want to prepare a dish, you need three things:</w:t>
      </w:r>
    </w:p>
    <w:p w14:paraId="13E17BFE" w14:textId="77777777" w:rsidR="00E26C6A" w:rsidRDefault="00E26C6A" w:rsidP="00E26C6A">
      <w:pPr>
        <w:pStyle w:val="ListParagraph"/>
        <w:numPr>
          <w:ilvl w:val="0"/>
          <w:numId w:val="1"/>
        </w:numPr>
      </w:pPr>
      <w:r w:rsidRPr="00E26C6A">
        <w:rPr>
          <w:b/>
          <w:bCs/>
        </w:rPr>
        <w:t>A Recipe</w:t>
      </w:r>
      <w:r>
        <w:t xml:space="preserve"> (Template) - The pattern that describes what you're making</w:t>
      </w:r>
    </w:p>
    <w:p w14:paraId="643C99F0" w14:textId="77777777" w:rsidR="00E26C6A" w:rsidRDefault="00E26C6A" w:rsidP="00E26C6A">
      <w:pPr>
        <w:pStyle w:val="ListParagraph"/>
        <w:numPr>
          <w:ilvl w:val="0"/>
          <w:numId w:val="1"/>
        </w:numPr>
      </w:pPr>
      <w:r w:rsidRPr="00E26C6A">
        <w:rPr>
          <w:b/>
          <w:bCs/>
        </w:rPr>
        <w:t>Ingredients</w:t>
      </w:r>
      <w:r>
        <w:t xml:space="preserve"> (Semantic Transformation Elements) - The components that go into the dish</w:t>
      </w:r>
    </w:p>
    <w:p w14:paraId="31D6AF42" w14:textId="5D175C4B" w:rsidR="00E26C6A" w:rsidRDefault="00E26C6A" w:rsidP="00E26C6A">
      <w:pPr>
        <w:pStyle w:val="ListParagraph"/>
        <w:numPr>
          <w:ilvl w:val="0"/>
          <w:numId w:val="1"/>
        </w:numPr>
      </w:pPr>
      <w:r w:rsidRPr="00E26C6A">
        <w:rPr>
          <w:b/>
          <w:bCs/>
        </w:rPr>
        <w:t>Cooking Instructions</w:t>
      </w:r>
      <w:r>
        <w:t xml:space="preserve"> (Method) - How to combine the ingredients</w:t>
      </w:r>
    </w:p>
    <w:p w14:paraId="6B57BE74" w14:textId="31D4D8F9" w:rsidR="00553F51" w:rsidRDefault="00E26C6A" w:rsidP="00E26C6A">
      <w:pPr>
        <w:pBdr>
          <w:bottom w:val="single" w:sz="6" w:space="1" w:color="auto"/>
        </w:pBdr>
      </w:pPr>
      <w:r>
        <w:t xml:space="preserve">Just as a recipe for vinaigrette doesn't care whether you use organic extra-virgin olive oil from Tuscany or store-brand vegetable oil—it just says "oil"—the AC/DC Framework separates the concept of what you need from the </w:t>
      </w:r>
      <w:r w:rsidRPr="00E26C6A">
        <w:rPr>
          <w:i/>
          <w:iCs/>
        </w:rPr>
        <w:t>specific product</w:t>
      </w:r>
      <w:r>
        <w:t xml:space="preserve"> you </w:t>
      </w:r>
      <w:proofErr w:type="gramStart"/>
      <w:r>
        <w:t>actually use</w:t>
      </w:r>
      <w:proofErr w:type="gramEnd"/>
      <w:r>
        <w:t>.</w:t>
      </w:r>
    </w:p>
    <w:p w14:paraId="7D3BF0F8" w14:textId="77777777" w:rsidR="00E26C6A" w:rsidRDefault="00E26C6A" w:rsidP="00E26C6A">
      <w:pPr>
        <w:pStyle w:val="Heading2"/>
      </w:pPr>
      <w:r>
        <w:t>The Components</w:t>
      </w:r>
    </w:p>
    <w:p w14:paraId="7F985F9D" w14:textId="77777777" w:rsidR="00E26C6A" w:rsidRPr="00E26C6A" w:rsidRDefault="00E26C6A" w:rsidP="00E26C6A">
      <w:pPr>
        <w:rPr>
          <w:rStyle w:val="Heading3Char"/>
        </w:rPr>
      </w:pPr>
      <w:r>
        <w:rPr>
          <w:rFonts w:ascii="Apple Color Emoji" w:hAnsi="Apple Color Emoji" w:cs="Apple Color Emoji"/>
        </w:rPr>
        <w:t>🥗</w:t>
      </w:r>
      <w:r>
        <w:t xml:space="preserve"> </w:t>
      </w:r>
      <w:r w:rsidRPr="00E26C6A">
        <w:rPr>
          <w:rStyle w:val="Heading3Char"/>
        </w:rPr>
        <w:t>The Recipe (Template)</w:t>
      </w:r>
    </w:p>
    <w:p w14:paraId="1398FE1A" w14:textId="77777777" w:rsidR="00E26C6A" w:rsidRDefault="00E26C6A" w:rsidP="00E26C6A">
      <w:r>
        <w:t xml:space="preserve">A </w:t>
      </w:r>
      <w:r w:rsidRPr="00E26C6A">
        <w:rPr>
          <w:b/>
          <w:bCs/>
        </w:rPr>
        <w:t>Template</w:t>
      </w:r>
      <w:r>
        <w:t xml:space="preserve"> is like a recipe card. It defines:</w:t>
      </w:r>
    </w:p>
    <w:p w14:paraId="022A5E9A" w14:textId="77777777" w:rsidR="00E26C6A" w:rsidRDefault="00E26C6A" w:rsidP="00E26C6A">
      <w:pPr>
        <w:pStyle w:val="ListParagraph"/>
        <w:numPr>
          <w:ilvl w:val="0"/>
          <w:numId w:val="2"/>
        </w:numPr>
      </w:pPr>
      <w:r>
        <w:t>What dish you're making (clinical intent)</w:t>
      </w:r>
    </w:p>
    <w:p w14:paraId="11BD0627" w14:textId="77777777" w:rsidR="00E26C6A" w:rsidRDefault="00E26C6A" w:rsidP="00E26C6A">
      <w:pPr>
        <w:pStyle w:val="ListParagraph"/>
        <w:numPr>
          <w:ilvl w:val="0"/>
          <w:numId w:val="2"/>
        </w:numPr>
      </w:pPr>
      <w:r>
        <w:t>What ingredients you need (which Semantic TEs)</w:t>
      </w:r>
    </w:p>
    <w:p w14:paraId="10FF2C82" w14:textId="77777777" w:rsidR="00E26C6A" w:rsidRDefault="00E26C6A" w:rsidP="00E26C6A">
      <w:pPr>
        <w:pStyle w:val="ListParagraph"/>
        <w:numPr>
          <w:ilvl w:val="0"/>
          <w:numId w:val="2"/>
        </w:numPr>
      </w:pPr>
      <w:r>
        <w:t>What role each ingredient plays (cube roles)</w:t>
      </w:r>
    </w:p>
    <w:p w14:paraId="047FE362" w14:textId="49385419" w:rsidR="00E26C6A" w:rsidRDefault="00E26C6A" w:rsidP="00E26C6A">
      <w:pPr>
        <w:pStyle w:val="ListParagraph"/>
        <w:numPr>
          <w:ilvl w:val="0"/>
          <w:numId w:val="2"/>
        </w:numPr>
      </w:pPr>
      <w:r>
        <w:t>Which cooking method to use (references a Method)</w:t>
      </w:r>
    </w:p>
    <w:p w14:paraId="28DB2DBE" w14:textId="77777777" w:rsidR="00E26C6A" w:rsidRDefault="00E26C6A" w:rsidP="00E26C6A">
      <w:pPr>
        <w:pStyle w:val="Heading3"/>
      </w:pPr>
      <w:r>
        <w:t>Example Recipe: "Classic Vinaigrette"</w:t>
      </w:r>
    </w:p>
    <w:tbl>
      <w:tblPr>
        <w:tblStyle w:val="TableGrid"/>
        <w:tblW w:w="0" w:type="auto"/>
        <w:tblLook w:val="04A0" w:firstRow="1" w:lastRow="0" w:firstColumn="1" w:lastColumn="0" w:noHBand="0" w:noVBand="1"/>
      </w:tblPr>
      <w:tblGrid>
        <w:gridCol w:w="9350"/>
      </w:tblGrid>
      <w:tr w:rsidR="00E26C6A" w14:paraId="3762D678" w14:textId="77777777" w:rsidTr="00E26C6A">
        <w:tc>
          <w:tcPr>
            <w:tcW w:w="9350" w:type="dxa"/>
          </w:tcPr>
          <w:p w14:paraId="27E2BFDB" w14:textId="77777777" w:rsidR="00E26C6A" w:rsidRDefault="00E26C6A" w:rsidP="00E26C6A">
            <w:r>
              <w:t>Ingredients needed:</w:t>
            </w:r>
          </w:p>
          <w:p w14:paraId="40E6EA0F" w14:textId="77777777" w:rsidR="00E26C6A" w:rsidRDefault="00E26C6A" w:rsidP="00E26C6A">
            <w:pPr>
              <w:pStyle w:val="ListParagraph"/>
              <w:numPr>
                <w:ilvl w:val="0"/>
                <w:numId w:val="5"/>
              </w:numPr>
            </w:pPr>
            <w:r>
              <w:t>oil (3 parts)</w:t>
            </w:r>
          </w:p>
          <w:p w14:paraId="75AE0F72" w14:textId="77777777" w:rsidR="00E26C6A" w:rsidRDefault="00E26C6A" w:rsidP="00E26C6A">
            <w:pPr>
              <w:pStyle w:val="ListParagraph"/>
              <w:numPr>
                <w:ilvl w:val="0"/>
                <w:numId w:val="5"/>
              </w:numPr>
            </w:pPr>
            <w:r>
              <w:t>vinegar (1 part)</w:t>
            </w:r>
          </w:p>
          <w:p w14:paraId="31938BFD" w14:textId="77777777" w:rsidR="00E26C6A" w:rsidRDefault="00E26C6A" w:rsidP="00E26C6A">
            <w:pPr>
              <w:pStyle w:val="ListParagraph"/>
              <w:numPr>
                <w:ilvl w:val="0"/>
                <w:numId w:val="5"/>
              </w:numPr>
            </w:pPr>
            <w:r>
              <w:t>seasoning (to taste)</w:t>
            </w:r>
          </w:p>
          <w:p w14:paraId="52C4454B" w14:textId="77777777" w:rsidR="00E26C6A" w:rsidRDefault="00E26C6A" w:rsidP="00E26C6A"/>
          <w:p w14:paraId="046E4141" w14:textId="77777777" w:rsidR="00E26C6A" w:rsidRDefault="00E26C6A" w:rsidP="00E26C6A">
            <w:r>
              <w:t>Method: Emulsification</w:t>
            </w:r>
          </w:p>
          <w:p w14:paraId="1B81136C" w14:textId="77777777" w:rsidR="00E26C6A" w:rsidRDefault="00E26C6A" w:rsidP="00E26C6A"/>
          <w:p w14:paraId="442AC20A" w14:textId="6B1B9070" w:rsidR="00E26C6A" w:rsidRDefault="00E26C6A" w:rsidP="00E26C6A">
            <w:r>
              <w:t>Serves: Salad dressing</w:t>
            </w:r>
          </w:p>
        </w:tc>
      </w:tr>
    </w:tbl>
    <w:p w14:paraId="3BC33D8D" w14:textId="001B78BA" w:rsidR="00E26C6A" w:rsidRDefault="00E26C6A" w:rsidP="00E26C6A">
      <w:pPr>
        <w:pStyle w:val="Heading3"/>
      </w:pPr>
      <w:r>
        <w:t>Example Template: "</w:t>
      </w:r>
      <w:proofErr w:type="spellStart"/>
      <w:r>
        <w:t>ChangeFromBaseline</w:t>
      </w:r>
      <w:proofErr w:type="spellEnd"/>
      <w:r>
        <w:t>"</w:t>
      </w:r>
    </w:p>
    <w:tbl>
      <w:tblPr>
        <w:tblStyle w:val="TableGrid"/>
        <w:tblW w:w="0" w:type="auto"/>
        <w:tblLook w:val="04A0" w:firstRow="1" w:lastRow="0" w:firstColumn="1" w:lastColumn="0" w:noHBand="0" w:noVBand="1"/>
      </w:tblPr>
      <w:tblGrid>
        <w:gridCol w:w="9350"/>
      </w:tblGrid>
      <w:tr w:rsidR="00E26C6A" w14:paraId="4BF65BEA" w14:textId="77777777" w:rsidTr="00E26C6A">
        <w:tc>
          <w:tcPr>
            <w:tcW w:w="9350" w:type="dxa"/>
          </w:tcPr>
          <w:p w14:paraId="1BAEFD83" w14:textId="77777777" w:rsidR="00E26C6A" w:rsidRDefault="00E26C6A" w:rsidP="00E26C6A">
            <w:r>
              <w:t>Semantic TEs needed:</w:t>
            </w:r>
          </w:p>
          <w:p w14:paraId="2340485F" w14:textId="745AF50A" w:rsidR="00E26C6A" w:rsidRDefault="00E26C6A" w:rsidP="00E26C6A">
            <w:pPr>
              <w:pStyle w:val="ListParagraph"/>
              <w:numPr>
                <w:ilvl w:val="0"/>
                <w:numId w:val="6"/>
              </w:numPr>
            </w:pPr>
            <w:proofErr w:type="spellStart"/>
            <w:r>
              <w:t>analysis_value</w:t>
            </w:r>
            <w:proofErr w:type="spellEnd"/>
            <w:r>
              <w:t xml:space="preserve"> (input measure)</w:t>
            </w:r>
          </w:p>
          <w:p w14:paraId="74252210" w14:textId="626B70F0" w:rsidR="00E26C6A" w:rsidRDefault="00E26C6A" w:rsidP="00E26C6A">
            <w:pPr>
              <w:pStyle w:val="ListParagraph"/>
              <w:numPr>
                <w:ilvl w:val="0"/>
                <w:numId w:val="6"/>
              </w:numPr>
            </w:pPr>
            <w:proofErr w:type="spellStart"/>
            <w:r>
              <w:t>baseline_value</w:t>
            </w:r>
            <w:proofErr w:type="spellEnd"/>
            <w:r>
              <w:t xml:space="preserve"> (input measure)</w:t>
            </w:r>
          </w:p>
          <w:p w14:paraId="4F98B530" w14:textId="64D1C495" w:rsidR="00E26C6A" w:rsidRDefault="00E26C6A" w:rsidP="00E26C6A">
            <w:pPr>
              <w:pStyle w:val="ListParagraph"/>
              <w:numPr>
                <w:ilvl w:val="0"/>
                <w:numId w:val="6"/>
              </w:numPr>
            </w:pPr>
            <w:proofErr w:type="spellStart"/>
            <w:r>
              <w:lastRenderedPageBreak/>
              <w:t>change_value</w:t>
            </w:r>
            <w:proofErr w:type="spellEnd"/>
            <w:r>
              <w:t xml:space="preserve"> (output measure)</w:t>
            </w:r>
          </w:p>
          <w:p w14:paraId="493FF894" w14:textId="77777777" w:rsidR="00E26C6A" w:rsidRDefault="00E26C6A" w:rsidP="00E26C6A"/>
          <w:p w14:paraId="306BCDC7" w14:textId="6120FABC" w:rsidR="00E26C6A" w:rsidRDefault="00E26C6A" w:rsidP="00E26C6A">
            <w:r>
              <w:t>Method: Subtraction</w:t>
            </w:r>
          </w:p>
          <w:p w14:paraId="71BD3202" w14:textId="77777777" w:rsidR="00E26C6A" w:rsidRDefault="00E26C6A" w:rsidP="00E26C6A"/>
          <w:p w14:paraId="105FF2E8" w14:textId="02347416" w:rsidR="00E26C6A" w:rsidRDefault="00E26C6A" w:rsidP="00E26C6A">
            <w:r>
              <w:t>Produces: Derived change variable</w:t>
            </w:r>
          </w:p>
        </w:tc>
      </w:tr>
    </w:tbl>
    <w:p w14:paraId="451A97B8" w14:textId="77777777" w:rsidR="00E50341" w:rsidRDefault="00E50341" w:rsidP="00E50341">
      <w:pPr>
        <w:pBdr>
          <w:bottom w:val="single" w:sz="6" w:space="1" w:color="auto"/>
        </w:pBdr>
      </w:pPr>
    </w:p>
    <w:p w14:paraId="51682920" w14:textId="0587C844" w:rsidR="00E50341" w:rsidRDefault="00E50341" w:rsidP="00E50341">
      <w:pPr>
        <w:pBdr>
          <w:bottom w:val="single" w:sz="6" w:space="1" w:color="auto"/>
        </w:pBdr>
      </w:pPr>
      <w:r>
        <w:t>The recipe doesn't know or care about brands—it works with abstract ingredient types. Similarly, the Template doesn't know about CHG, AVAL, or BASE—it works with semantic concepts.</w:t>
      </w:r>
    </w:p>
    <w:p w14:paraId="19EE5CFA" w14:textId="77777777" w:rsidR="00E50341" w:rsidRDefault="00E50341" w:rsidP="00E50341">
      <w:pPr>
        <w:pStyle w:val="Heading3"/>
      </w:pPr>
      <w:r>
        <w:rPr>
          <w:rFonts w:ascii="Apple Color Emoji" w:hAnsi="Apple Color Emoji" w:cs="Apple Color Emoji"/>
        </w:rPr>
        <w:t>🫒</w:t>
      </w:r>
      <w:r>
        <w:t xml:space="preserve"> The Ingredients (Semantic Transformation Elements)</w:t>
      </w:r>
    </w:p>
    <w:p w14:paraId="387BEEE0" w14:textId="44BC1B12" w:rsidR="00E50341" w:rsidRDefault="00E50341" w:rsidP="00E50341">
      <w:r w:rsidRPr="00E50341">
        <w:rPr>
          <w:b/>
          <w:bCs/>
        </w:rPr>
        <w:t>Semantic TEs</w:t>
      </w:r>
      <w:r>
        <w:t xml:space="preserve"> are like ingredient categories in a recipe. The recipe calls for "oil"—not "Bertolli Extra Virgin Olive Oil, 500ml bottle, purchased from Whole Foods."</w:t>
      </w:r>
    </w:p>
    <w:tbl>
      <w:tblPr>
        <w:tblStyle w:val="PlainTable2"/>
        <w:tblW w:w="0" w:type="auto"/>
        <w:tblLook w:val="04A0" w:firstRow="1" w:lastRow="0" w:firstColumn="1" w:lastColumn="0" w:noHBand="0" w:noVBand="1"/>
      </w:tblPr>
      <w:tblGrid>
        <w:gridCol w:w="3116"/>
        <w:gridCol w:w="3117"/>
        <w:gridCol w:w="3117"/>
      </w:tblGrid>
      <w:tr w:rsidR="00E50341" w14:paraId="7AA128FB" w14:textId="77777777" w:rsidTr="00E503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1C56757" w14:textId="606E08FC" w:rsidR="00E50341" w:rsidRDefault="00E50341" w:rsidP="00E50341">
            <w:r>
              <w:t>Recipe Ingredient</w:t>
            </w:r>
          </w:p>
        </w:tc>
        <w:tc>
          <w:tcPr>
            <w:tcW w:w="3117" w:type="dxa"/>
          </w:tcPr>
          <w:p w14:paraId="0D1A2B15" w14:textId="376ED793" w:rsidR="00E50341" w:rsidRDefault="00E50341" w:rsidP="00E50341">
            <w:pPr>
              <w:cnfStyle w:val="100000000000" w:firstRow="1" w:lastRow="0" w:firstColumn="0" w:lastColumn="0" w:oddVBand="0" w:evenVBand="0" w:oddHBand="0" w:evenHBand="0" w:firstRowFirstColumn="0" w:firstRowLastColumn="0" w:lastRowFirstColumn="0" w:lastRowLastColumn="0"/>
            </w:pPr>
            <w:r>
              <w:t>Semantic TE</w:t>
            </w:r>
          </w:p>
        </w:tc>
        <w:tc>
          <w:tcPr>
            <w:tcW w:w="3117" w:type="dxa"/>
          </w:tcPr>
          <w:p w14:paraId="3FF37A21" w14:textId="595D74AC" w:rsidR="00E50341" w:rsidRDefault="00E50341" w:rsidP="00E50341">
            <w:pPr>
              <w:cnfStyle w:val="100000000000" w:firstRow="1" w:lastRow="0" w:firstColumn="0" w:lastColumn="0" w:oddVBand="0" w:evenVBand="0" w:oddHBand="0" w:evenHBand="0" w:firstRowFirstColumn="0" w:firstRowLastColumn="0" w:lastRowFirstColumn="0" w:lastRowLastColumn="0"/>
            </w:pPr>
            <w:r>
              <w:t>What It Represents</w:t>
            </w:r>
          </w:p>
        </w:tc>
      </w:tr>
      <w:tr w:rsidR="00E50341" w14:paraId="0D30FFA7" w14:textId="77777777" w:rsidTr="00E50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3AE1069" w14:textId="5780720B" w:rsidR="00E50341" w:rsidRPr="00E50341" w:rsidRDefault="00E50341" w:rsidP="00E50341">
            <w:pPr>
              <w:rPr>
                <w:b w:val="0"/>
                <w:bCs w:val="0"/>
              </w:rPr>
            </w:pPr>
            <w:r w:rsidRPr="00E50341">
              <w:rPr>
                <w:b w:val="0"/>
                <w:bCs w:val="0"/>
              </w:rPr>
              <w:t>Oil</w:t>
            </w:r>
          </w:p>
        </w:tc>
        <w:tc>
          <w:tcPr>
            <w:tcW w:w="3117" w:type="dxa"/>
          </w:tcPr>
          <w:p w14:paraId="17B83CED" w14:textId="75353CDA" w:rsidR="00E50341" w:rsidRDefault="00E50341" w:rsidP="00E50341">
            <w:pPr>
              <w:cnfStyle w:val="000000100000" w:firstRow="0" w:lastRow="0" w:firstColumn="0" w:lastColumn="0" w:oddVBand="0" w:evenVBand="0" w:oddHBand="1" w:evenHBand="0" w:firstRowFirstColumn="0" w:firstRowLastColumn="0" w:lastRowFirstColumn="0" w:lastRowLastColumn="0"/>
            </w:pPr>
            <w:proofErr w:type="spellStart"/>
            <w:r>
              <w:t>analysis_value</w:t>
            </w:r>
            <w:proofErr w:type="spellEnd"/>
          </w:p>
        </w:tc>
        <w:tc>
          <w:tcPr>
            <w:tcW w:w="3117" w:type="dxa"/>
          </w:tcPr>
          <w:p w14:paraId="12060D18" w14:textId="0865F9A8" w:rsidR="00E50341" w:rsidRDefault="00E50341" w:rsidP="00E50341">
            <w:pPr>
              <w:cnfStyle w:val="000000100000" w:firstRow="0" w:lastRow="0" w:firstColumn="0" w:lastColumn="0" w:oddVBand="0" w:evenVBand="0" w:oddHBand="1" w:evenHBand="0" w:firstRowFirstColumn="0" w:firstRowLastColumn="0" w:lastRowFirstColumn="0" w:lastRowLastColumn="0"/>
            </w:pPr>
            <w:r>
              <w:t>The value being analyzed</w:t>
            </w:r>
          </w:p>
        </w:tc>
      </w:tr>
      <w:tr w:rsidR="00E50341" w14:paraId="23326937" w14:textId="77777777" w:rsidTr="00E50341">
        <w:tc>
          <w:tcPr>
            <w:cnfStyle w:val="001000000000" w:firstRow="0" w:lastRow="0" w:firstColumn="1" w:lastColumn="0" w:oddVBand="0" w:evenVBand="0" w:oddHBand="0" w:evenHBand="0" w:firstRowFirstColumn="0" w:firstRowLastColumn="0" w:lastRowFirstColumn="0" w:lastRowLastColumn="0"/>
            <w:tcW w:w="3116" w:type="dxa"/>
          </w:tcPr>
          <w:p w14:paraId="2BCC6A68" w14:textId="36016F00" w:rsidR="00E50341" w:rsidRPr="00E50341" w:rsidRDefault="00E50341" w:rsidP="00E50341">
            <w:pPr>
              <w:rPr>
                <w:b w:val="0"/>
                <w:bCs w:val="0"/>
              </w:rPr>
            </w:pPr>
            <w:r w:rsidRPr="00E50341">
              <w:rPr>
                <w:b w:val="0"/>
                <w:bCs w:val="0"/>
              </w:rPr>
              <w:t>Vinegar</w:t>
            </w:r>
          </w:p>
        </w:tc>
        <w:tc>
          <w:tcPr>
            <w:tcW w:w="3117" w:type="dxa"/>
          </w:tcPr>
          <w:p w14:paraId="5C1AEF39" w14:textId="7A267970" w:rsidR="00E50341" w:rsidRDefault="00E50341" w:rsidP="00E50341">
            <w:pPr>
              <w:cnfStyle w:val="000000000000" w:firstRow="0" w:lastRow="0" w:firstColumn="0" w:lastColumn="0" w:oddVBand="0" w:evenVBand="0" w:oddHBand="0" w:evenHBand="0" w:firstRowFirstColumn="0" w:firstRowLastColumn="0" w:lastRowFirstColumn="0" w:lastRowLastColumn="0"/>
            </w:pPr>
            <w:proofErr w:type="spellStart"/>
            <w:r>
              <w:t>baseline_value</w:t>
            </w:r>
            <w:proofErr w:type="spellEnd"/>
          </w:p>
        </w:tc>
        <w:tc>
          <w:tcPr>
            <w:tcW w:w="3117" w:type="dxa"/>
          </w:tcPr>
          <w:p w14:paraId="10583693" w14:textId="42EB03AF" w:rsidR="00E50341" w:rsidRDefault="00E50341" w:rsidP="00E50341">
            <w:pPr>
              <w:cnfStyle w:val="000000000000" w:firstRow="0" w:lastRow="0" w:firstColumn="0" w:lastColumn="0" w:oddVBand="0" w:evenVBand="0" w:oddHBand="0" w:evenHBand="0" w:firstRowFirstColumn="0" w:firstRowLastColumn="0" w:lastRowFirstColumn="0" w:lastRowLastColumn="0"/>
            </w:pPr>
            <w:r>
              <w:t>The reference point</w:t>
            </w:r>
          </w:p>
        </w:tc>
      </w:tr>
      <w:tr w:rsidR="00E50341" w14:paraId="67C8CBD4" w14:textId="77777777" w:rsidTr="00E5034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5FFB2537" w14:textId="62849B0C" w:rsidR="00E50341" w:rsidRPr="00E50341" w:rsidRDefault="00E50341" w:rsidP="00E50341">
            <w:pPr>
              <w:rPr>
                <w:b w:val="0"/>
                <w:bCs w:val="0"/>
              </w:rPr>
            </w:pPr>
            <w:r w:rsidRPr="00E50341">
              <w:rPr>
                <w:b w:val="0"/>
                <w:bCs w:val="0"/>
              </w:rPr>
              <w:t>Seasoning</w:t>
            </w:r>
          </w:p>
        </w:tc>
        <w:tc>
          <w:tcPr>
            <w:tcW w:w="3117" w:type="dxa"/>
          </w:tcPr>
          <w:p w14:paraId="40CF9EB3" w14:textId="0CCFABFE" w:rsidR="00E50341" w:rsidRDefault="00E50341" w:rsidP="00E50341">
            <w:pPr>
              <w:cnfStyle w:val="000000100000" w:firstRow="0" w:lastRow="0" w:firstColumn="0" w:lastColumn="0" w:oddVBand="0" w:evenVBand="0" w:oddHBand="1" w:evenHBand="0" w:firstRowFirstColumn="0" w:firstRowLastColumn="0" w:lastRowFirstColumn="0" w:lastRowLastColumn="0"/>
            </w:pPr>
            <w:proofErr w:type="spellStart"/>
            <w:r>
              <w:t>treatment_planned</w:t>
            </w:r>
            <w:proofErr w:type="spellEnd"/>
          </w:p>
        </w:tc>
        <w:tc>
          <w:tcPr>
            <w:tcW w:w="3117" w:type="dxa"/>
          </w:tcPr>
          <w:p w14:paraId="78080C32" w14:textId="711C39A6" w:rsidR="00E50341" w:rsidRDefault="00E50341" w:rsidP="00E50341">
            <w:pPr>
              <w:cnfStyle w:val="000000100000" w:firstRow="0" w:lastRow="0" w:firstColumn="0" w:lastColumn="0" w:oddVBand="0" w:evenVBand="0" w:oddHBand="1" w:evenHBand="0" w:firstRowFirstColumn="0" w:firstRowLastColumn="0" w:lastRowFirstColumn="0" w:lastRowLastColumn="0"/>
            </w:pPr>
            <w:r>
              <w:t>The grouping factor</w:t>
            </w:r>
          </w:p>
        </w:tc>
      </w:tr>
      <w:tr w:rsidR="00E50341" w14:paraId="7353820E" w14:textId="77777777" w:rsidTr="00E50341">
        <w:tc>
          <w:tcPr>
            <w:cnfStyle w:val="001000000000" w:firstRow="0" w:lastRow="0" w:firstColumn="1" w:lastColumn="0" w:oddVBand="0" w:evenVBand="0" w:oddHBand="0" w:evenHBand="0" w:firstRowFirstColumn="0" w:firstRowLastColumn="0" w:lastRowFirstColumn="0" w:lastRowLastColumn="0"/>
            <w:tcW w:w="3116" w:type="dxa"/>
          </w:tcPr>
          <w:p w14:paraId="1D4072FD" w14:textId="3BB92AD4" w:rsidR="00E50341" w:rsidRPr="00E50341" w:rsidRDefault="00E50341" w:rsidP="00E50341">
            <w:pPr>
              <w:rPr>
                <w:b w:val="0"/>
                <w:bCs w:val="0"/>
              </w:rPr>
            </w:pPr>
            <w:r w:rsidRPr="00E50341">
              <w:rPr>
                <w:b w:val="0"/>
                <w:bCs w:val="0"/>
              </w:rPr>
              <w:t>The final dressing</w:t>
            </w:r>
          </w:p>
        </w:tc>
        <w:tc>
          <w:tcPr>
            <w:tcW w:w="3117" w:type="dxa"/>
          </w:tcPr>
          <w:p w14:paraId="4C8807C3" w14:textId="0D7CD4AA" w:rsidR="00E50341" w:rsidRDefault="00E50341" w:rsidP="00E50341">
            <w:pPr>
              <w:cnfStyle w:val="000000000000" w:firstRow="0" w:lastRow="0" w:firstColumn="0" w:lastColumn="0" w:oddVBand="0" w:evenVBand="0" w:oddHBand="0" w:evenHBand="0" w:firstRowFirstColumn="0" w:firstRowLastColumn="0" w:lastRowFirstColumn="0" w:lastRowLastColumn="0"/>
            </w:pPr>
            <w:proofErr w:type="spellStart"/>
            <w:r>
              <w:t>change_value</w:t>
            </w:r>
            <w:proofErr w:type="spellEnd"/>
          </w:p>
        </w:tc>
        <w:tc>
          <w:tcPr>
            <w:tcW w:w="3117" w:type="dxa"/>
          </w:tcPr>
          <w:p w14:paraId="199E91FE" w14:textId="7E400494" w:rsidR="00E50341" w:rsidRDefault="00E50341" w:rsidP="00E50341">
            <w:pPr>
              <w:cnfStyle w:val="000000000000" w:firstRow="0" w:lastRow="0" w:firstColumn="0" w:lastColumn="0" w:oddVBand="0" w:evenVBand="0" w:oddHBand="0" w:evenHBand="0" w:firstRowFirstColumn="0" w:firstRowLastColumn="0" w:lastRowFirstColumn="0" w:lastRowLastColumn="0"/>
            </w:pPr>
            <w:r>
              <w:t>The derived result</w:t>
            </w:r>
          </w:p>
        </w:tc>
      </w:tr>
    </w:tbl>
    <w:p w14:paraId="0562DAC9" w14:textId="77777777" w:rsidR="00E50341" w:rsidRDefault="00E50341" w:rsidP="00E50341"/>
    <w:p w14:paraId="6E114ACC" w14:textId="25994E70" w:rsidR="00E50341" w:rsidRDefault="00E50341" w:rsidP="00E50341">
      <w:r>
        <w:t>Just as "oil" could be:</w:t>
      </w:r>
    </w:p>
    <w:p w14:paraId="286F69F9" w14:textId="77777777" w:rsidR="00E50341" w:rsidRDefault="00E50341" w:rsidP="00E50341">
      <w:pPr>
        <w:pStyle w:val="ListParagraph"/>
        <w:numPr>
          <w:ilvl w:val="0"/>
          <w:numId w:val="8"/>
        </w:numPr>
      </w:pPr>
      <w:r>
        <w:t>Olive oil from Italy</w:t>
      </w:r>
    </w:p>
    <w:p w14:paraId="554144A8" w14:textId="77777777" w:rsidR="00E50341" w:rsidRDefault="00E50341" w:rsidP="00E50341">
      <w:pPr>
        <w:pStyle w:val="ListParagraph"/>
        <w:numPr>
          <w:ilvl w:val="0"/>
          <w:numId w:val="8"/>
        </w:numPr>
      </w:pPr>
      <w:r>
        <w:t>Canola oil from Canada</w:t>
      </w:r>
    </w:p>
    <w:p w14:paraId="43F3BAA5" w14:textId="77777777" w:rsidR="00E50341" w:rsidRDefault="00E50341" w:rsidP="00E50341">
      <w:pPr>
        <w:pStyle w:val="ListParagraph"/>
        <w:numPr>
          <w:ilvl w:val="0"/>
          <w:numId w:val="8"/>
        </w:numPr>
      </w:pPr>
      <w:r>
        <w:t>Coconut oil from Thailand</w:t>
      </w:r>
    </w:p>
    <w:p w14:paraId="03D6295A" w14:textId="0CE62E26" w:rsidR="00E50341" w:rsidRDefault="00E50341" w:rsidP="00E50341">
      <w:r>
        <w:t xml:space="preserve">The Semantic TE </w:t>
      </w:r>
      <w:proofErr w:type="spellStart"/>
      <w:r w:rsidRPr="00E50341">
        <w:rPr>
          <w:bdr w:val="single" w:sz="4" w:space="0" w:color="auto"/>
        </w:rPr>
        <w:t>analysis_value</w:t>
      </w:r>
      <w:proofErr w:type="spellEnd"/>
      <w:r>
        <w:t xml:space="preserve"> could be:</w:t>
      </w:r>
    </w:p>
    <w:p w14:paraId="49FD11A6" w14:textId="0BC9CC1E" w:rsidR="00E50341" w:rsidRDefault="00E50341" w:rsidP="00E50341">
      <w:pPr>
        <w:pStyle w:val="ListParagraph"/>
        <w:numPr>
          <w:ilvl w:val="0"/>
          <w:numId w:val="9"/>
        </w:numPr>
      </w:pPr>
      <w:r w:rsidRPr="00E50341">
        <w:rPr>
          <w:bdr w:val="single" w:sz="4" w:space="0" w:color="auto"/>
        </w:rPr>
        <w:t>AVAL</w:t>
      </w:r>
      <w:r>
        <w:t xml:space="preserve"> in </w:t>
      </w:r>
      <w:proofErr w:type="spellStart"/>
      <w:r>
        <w:t>ADaM</w:t>
      </w:r>
      <w:proofErr w:type="spellEnd"/>
    </w:p>
    <w:p w14:paraId="0C9AF0BD" w14:textId="77777777" w:rsidR="00E50341" w:rsidRDefault="00E50341" w:rsidP="00E50341">
      <w:pPr>
        <w:pStyle w:val="ListParagraph"/>
        <w:numPr>
          <w:ilvl w:val="0"/>
          <w:numId w:val="9"/>
        </w:numPr>
      </w:pPr>
      <w:r w:rsidRPr="00E50341">
        <w:rPr>
          <w:bdr w:val="single" w:sz="4" w:space="0" w:color="auto"/>
        </w:rPr>
        <w:t>STRESN</w:t>
      </w:r>
      <w:r>
        <w:t xml:space="preserve"> in SDTM</w:t>
      </w:r>
    </w:p>
    <w:p w14:paraId="7DCA925B" w14:textId="59083980" w:rsidR="00E50341" w:rsidRDefault="00E50341" w:rsidP="00E50341">
      <w:pPr>
        <w:pStyle w:val="ListParagraph"/>
        <w:numPr>
          <w:ilvl w:val="0"/>
          <w:numId w:val="9"/>
        </w:numPr>
      </w:pPr>
      <w:proofErr w:type="spellStart"/>
      <w:r w:rsidRPr="00E50341">
        <w:rPr>
          <w:bdr w:val="single" w:sz="4" w:space="0" w:color="auto"/>
        </w:rPr>
        <w:t>value_as_number</w:t>
      </w:r>
      <w:proofErr w:type="spellEnd"/>
      <w:r>
        <w:t xml:space="preserve"> in OMOP</w:t>
      </w:r>
    </w:p>
    <w:p w14:paraId="394C3F61" w14:textId="5F5D9E93" w:rsidR="00E50341" w:rsidRPr="00E50341" w:rsidRDefault="00E50341" w:rsidP="00E50341">
      <w:pPr>
        <w:pBdr>
          <w:bottom w:val="single" w:sz="6" w:space="1" w:color="auto"/>
        </w:pBdr>
        <w:rPr>
          <w:b/>
          <w:bCs/>
        </w:rPr>
      </w:pPr>
      <w:r w:rsidRPr="00E50341">
        <w:rPr>
          <w:b/>
          <w:bCs/>
        </w:rPr>
        <w:t>The recipe works the same way regardless of which specific oil you use.</w:t>
      </w:r>
    </w:p>
    <w:p w14:paraId="6184F4B0" w14:textId="77777777" w:rsidR="00E50341" w:rsidRDefault="00E50341" w:rsidP="00E50341">
      <w:pPr>
        <w:pStyle w:val="Heading3"/>
      </w:pPr>
      <w:r>
        <w:rPr>
          <w:rFonts w:ascii="Apple Color Emoji" w:hAnsi="Apple Color Emoji" w:cs="Apple Color Emoji"/>
        </w:rPr>
        <w:t>👨</w:t>
      </w:r>
      <w:r>
        <w:t>‍</w:t>
      </w:r>
      <w:r>
        <w:rPr>
          <w:rFonts w:ascii="Apple Color Emoji" w:hAnsi="Apple Color Emoji" w:cs="Apple Color Emoji"/>
        </w:rPr>
        <w:t>🍳</w:t>
      </w:r>
      <w:r>
        <w:t xml:space="preserve"> The Cooking Instructions (Method)</w:t>
      </w:r>
    </w:p>
    <w:p w14:paraId="1330CCE5" w14:textId="52B2D54C" w:rsidR="00E50341" w:rsidRDefault="00E50341" w:rsidP="00E50341">
      <w:r>
        <w:t xml:space="preserve">A </w:t>
      </w:r>
      <w:r w:rsidRPr="00E50341">
        <w:rPr>
          <w:b/>
          <w:bCs/>
        </w:rPr>
        <w:t>Method</w:t>
      </w:r>
      <w:r>
        <w:t xml:space="preserve"> defines HOW to combine ingredients—the technique, not the specific items. It uses named roles (placeholders) that get filled by actual ingredients.</w:t>
      </w:r>
    </w:p>
    <w:p w14:paraId="52312E01" w14:textId="77777777" w:rsidR="00E50341" w:rsidRDefault="00E50341" w:rsidP="00E50341">
      <w:pPr>
        <w:pStyle w:val="Heading3"/>
      </w:pPr>
      <w:r>
        <w:t>Cooking Method: "Emulsification"</w:t>
      </w:r>
    </w:p>
    <w:tbl>
      <w:tblPr>
        <w:tblStyle w:val="TableGrid"/>
        <w:tblW w:w="0" w:type="auto"/>
        <w:tblLook w:val="04A0" w:firstRow="1" w:lastRow="0" w:firstColumn="1" w:lastColumn="0" w:noHBand="0" w:noVBand="1"/>
      </w:tblPr>
      <w:tblGrid>
        <w:gridCol w:w="9350"/>
      </w:tblGrid>
      <w:tr w:rsidR="00E50341" w14:paraId="103D19D7" w14:textId="77777777" w:rsidTr="00E50341">
        <w:tc>
          <w:tcPr>
            <w:tcW w:w="9350" w:type="dxa"/>
          </w:tcPr>
          <w:p w14:paraId="5A729788" w14:textId="77777777" w:rsidR="00E50341" w:rsidRDefault="00E50341" w:rsidP="00E50341">
            <w:r>
              <w:t>Instructions:</w:t>
            </w:r>
          </w:p>
          <w:p w14:paraId="792C1D23" w14:textId="788B00A4" w:rsidR="00E50341" w:rsidRDefault="00E50341" w:rsidP="00E50341">
            <w:pPr>
              <w:pStyle w:val="ListParagraph"/>
              <w:numPr>
                <w:ilvl w:val="0"/>
                <w:numId w:val="10"/>
              </w:numPr>
            </w:pPr>
            <w:r>
              <w:lastRenderedPageBreak/>
              <w:t>Place [acid] in bowl</w:t>
            </w:r>
          </w:p>
          <w:p w14:paraId="2C66B4A9" w14:textId="3C62A867" w:rsidR="00E50341" w:rsidRDefault="00E50341" w:rsidP="00E50341">
            <w:pPr>
              <w:pStyle w:val="ListParagraph"/>
              <w:numPr>
                <w:ilvl w:val="0"/>
                <w:numId w:val="10"/>
              </w:numPr>
            </w:pPr>
            <w:r>
              <w:t>Slowly drizzle [fat] while whisking</w:t>
            </w:r>
          </w:p>
          <w:p w14:paraId="7B2D9547" w14:textId="5DCAF0C9" w:rsidR="00E50341" w:rsidRDefault="00E50341" w:rsidP="00E50341">
            <w:pPr>
              <w:pStyle w:val="ListParagraph"/>
              <w:numPr>
                <w:ilvl w:val="0"/>
                <w:numId w:val="10"/>
              </w:numPr>
            </w:pPr>
            <w:r>
              <w:t>Add [seasonings] and mix</w:t>
            </w:r>
          </w:p>
          <w:p w14:paraId="1EC4B57D" w14:textId="4B580A0B" w:rsidR="00E50341" w:rsidRDefault="00E50341" w:rsidP="00E50341">
            <w:pPr>
              <w:pStyle w:val="ListParagraph"/>
              <w:numPr>
                <w:ilvl w:val="0"/>
                <w:numId w:val="10"/>
              </w:numPr>
            </w:pPr>
            <w:r>
              <w:t>Result: [emulsion]</w:t>
            </w:r>
          </w:p>
          <w:p w14:paraId="576F8ADC" w14:textId="77777777" w:rsidR="00E50341" w:rsidRDefault="00E50341" w:rsidP="00E50341"/>
          <w:p w14:paraId="7B733713" w14:textId="45012183" w:rsidR="00E50341" w:rsidRDefault="00E50341" w:rsidP="00E50341">
            <w:r>
              <w:t>Roles:</w:t>
            </w:r>
          </w:p>
          <w:p w14:paraId="0E14DCBA" w14:textId="3FFF1258" w:rsidR="00E50341" w:rsidRDefault="00E50341" w:rsidP="00E50341">
            <w:pPr>
              <w:pStyle w:val="ListParagraph"/>
              <w:numPr>
                <w:ilvl w:val="0"/>
                <w:numId w:val="11"/>
              </w:numPr>
            </w:pPr>
            <w:r>
              <w:t xml:space="preserve">acid (input) → </w:t>
            </w:r>
            <w:proofErr w:type="gramStart"/>
            <w:r>
              <w:t>receives:</w:t>
            </w:r>
            <w:proofErr w:type="gramEnd"/>
            <w:r>
              <w:t xml:space="preserve"> vinegar</w:t>
            </w:r>
          </w:p>
          <w:p w14:paraId="5164729B" w14:textId="4F1BB725" w:rsidR="00E50341" w:rsidRDefault="00E50341" w:rsidP="00E50341">
            <w:pPr>
              <w:pStyle w:val="ListParagraph"/>
              <w:numPr>
                <w:ilvl w:val="0"/>
                <w:numId w:val="11"/>
              </w:numPr>
            </w:pPr>
            <w:r>
              <w:t xml:space="preserve">fat (input) → </w:t>
            </w:r>
            <w:proofErr w:type="gramStart"/>
            <w:r>
              <w:t>receives:</w:t>
            </w:r>
            <w:proofErr w:type="gramEnd"/>
            <w:r>
              <w:t xml:space="preserve"> oil</w:t>
            </w:r>
          </w:p>
          <w:p w14:paraId="158D9681" w14:textId="49F22130" w:rsidR="00E50341" w:rsidRDefault="00E50341" w:rsidP="00E50341">
            <w:pPr>
              <w:pStyle w:val="ListParagraph"/>
              <w:numPr>
                <w:ilvl w:val="0"/>
                <w:numId w:val="11"/>
              </w:numPr>
            </w:pPr>
            <w:r>
              <w:t xml:space="preserve">seasonings (input) → </w:t>
            </w:r>
            <w:proofErr w:type="gramStart"/>
            <w:r>
              <w:t>receives:</w:t>
            </w:r>
            <w:proofErr w:type="gramEnd"/>
            <w:r>
              <w:t xml:space="preserve"> salt, pepper, mustard</w:t>
            </w:r>
          </w:p>
          <w:p w14:paraId="39190762" w14:textId="28E4DEB7" w:rsidR="00E50341" w:rsidRDefault="00E50341" w:rsidP="00E50341">
            <w:pPr>
              <w:pStyle w:val="ListParagraph"/>
              <w:numPr>
                <w:ilvl w:val="0"/>
                <w:numId w:val="11"/>
              </w:numPr>
            </w:pPr>
            <w:r>
              <w:t xml:space="preserve">emulsion (output) → </w:t>
            </w:r>
            <w:proofErr w:type="gramStart"/>
            <w:r>
              <w:t>produces:</w:t>
            </w:r>
            <w:proofErr w:type="gramEnd"/>
            <w:r>
              <w:t xml:space="preserve"> vinaigrette</w:t>
            </w:r>
          </w:p>
        </w:tc>
      </w:tr>
    </w:tbl>
    <w:p w14:paraId="2BC82F4A" w14:textId="77777777" w:rsidR="00E50341" w:rsidRDefault="00E50341" w:rsidP="00E50341"/>
    <w:p w14:paraId="68D8BF1C" w14:textId="77777777" w:rsidR="00E50341" w:rsidRDefault="00E50341" w:rsidP="00E50341">
      <w:pPr>
        <w:pStyle w:val="Heading3"/>
      </w:pPr>
      <w:r>
        <w:t>Derivation Method: "Subtraction"</w:t>
      </w:r>
    </w:p>
    <w:tbl>
      <w:tblPr>
        <w:tblStyle w:val="TableGrid"/>
        <w:tblW w:w="0" w:type="auto"/>
        <w:tblLook w:val="04A0" w:firstRow="1" w:lastRow="0" w:firstColumn="1" w:lastColumn="0" w:noHBand="0" w:noVBand="1"/>
      </w:tblPr>
      <w:tblGrid>
        <w:gridCol w:w="9350"/>
      </w:tblGrid>
      <w:tr w:rsidR="00E50341" w14:paraId="6149A829" w14:textId="77777777" w:rsidTr="00E50341">
        <w:tc>
          <w:tcPr>
            <w:tcW w:w="9350" w:type="dxa"/>
          </w:tcPr>
          <w:p w14:paraId="7AE04026" w14:textId="77777777" w:rsidR="00E50341" w:rsidRDefault="00E50341" w:rsidP="00E50341">
            <w:r>
              <w:t>Formula:</w:t>
            </w:r>
          </w:p>
          <w:p w14:paraId="0809E520" w14:textId="7D953C2F" w:rsidR="00E50341" w:rsidRDefault="00E50341" w:rsidP="00E50341">
            <w:r>
              <w:tab/>
            </w:r>
            <w:proofErr w:type="gramStart"/>
            <w:r>
              <w:t>difference :</w:t>
            </w:r>
            <w:proofErr w:type="gramEnd"/>
            <w:r>
              <w:t>= minuend - subtrahend</w:t>
            </w:r>
          </w:p>
          <w:p w14:paraId="1B136EA5" w14:textId="77777777" w:rsidR="00E50341" w:rsidRDefault="00E50341" w:rsidP="00E50341"/>
          <w:p w14:paraId="7EA79EB7" w14:textId="4548F608" w:rsidR="00E50341" w:rsidRDefault="00E50341" w:rsidP="00E50341">
            <w:r>
              <w:t>Roles:</w:t>
            </w:r>
          </w:p>
          <w:p w14:paraId="7F80C51E" w14:textId="7748873A" w:rsidR="00E50341" w:rsidRDefault="00E50341" w:rsidP="00E50341">
            <w:pPr>
              <w:pStyle w:val="ListParagraph"/>
              <w:numPr>
                <w:ilvl w:val="0"/>
                <w:numId w:val="12"/>
              </w:numPr>
            </w:pPr>
            <w:r>
              <w:t xml:space="preserve">minuend (input) → </w:t>
            </w:r>
            <w:proofErr w:type="gramStart"/>
            <w:r>
              <w:t>receives:</w:t>
            </w:r>
            <w:proofErr w:type="gramEnd"/>
            <w:r>
              <w:t xml:space="preserve"> </w:t>
            </w:r>
            <w:proofErr w:type="spellStart"/>
            <w:r>
              <w:t>analysis_value</w:t>
            </w:r>
            <w:proofErr w:type="spellEnd"/>
          </w:p>
          <w:p w14:paraId="0A170CA8" w14:textId="139CE07B" w:rsidR="00E50341" w:rsidRDefault="00E50341" w:rsidP="00E50341">
            <w:pPr>
              <w:pStyle w:val="ListParagraph"/>
              <w:numPr>
                <w:ilvl w:val="0"/>
                <w:numId w:val="12"/>
              </w:numPr>
            </w:pPr>
            <w:r>
              <w:t xml:space="preserve">subtrahend (input) → </w:t>
            </w:r>
            <w:proofErr w:type="gramStart"/>
            <w:r>
              <w:t>receives:</w:t>
            </w:r>
            <w:proofErr w:type="gramEnd"/>
            <w:r>
              <w:t xml:space="preserve"> </w:t>
            </w:r>
            <w:proofErr w:type="spellStart"/>
            <w:r>
              <w:t>baseline_value</w:t>
            </w:r>
            <w:proofErr w:type="spellEnd"/>
          </w:p>
          <w:p w14:paraId="1132B4AA" w14:textId="3B47A2BF" w:rsidR="00E50341" w:rsidRDefault="00E50341" w:rsidP="00E50341">
            <w:pPr>
              <w:pStyle w:val="ListParagraph"/>
              <w:numPr>
                <w:ilvl w:val="0"/>
                <w:numId w:val="12"/>
              </w:numPr>
            </w:pPr>
            <w:r>
              <w:t xml:space="preserve">difference (output) → </w:t>
            </w:r>
            <w:proofErr w:type="gramStart"/>
            <w:r>
              <w:t>produces:</w:t>
            </w:r>
            <w:proofErr w:type="gramEnd"/>
            <w:r>
              <w:t xml:space="preserve"> </w:t>
            </w:r>
            <w:proofErr w:type="spellStart"/>
            <w:r>
              <w:t>change_value</w:t>
            </w:r>
            <w:proofErr w:type="spellEnd"/>
          </w:p>
        </w:tc>
      </w:tr>
    </w:tbl>
    <w:p w14:paraId="10DDD7ED" w14:textId="77777777" w:rsidR="00E50341" w:rsidRDefault="00E50341" w:rsidP="00E50341"/>
    <w:p w14:paraId="280398D6" w14:textId="116D4F6C" w:rsidR="00E50341" w:rsidRDefault="00E50341" w:rsidP="00E50341">
      <w:pPr>
        <w:pBdr>
          <w:bottom w:val="single" w:sz="6" w:space="1" w:color="auto"/>
        </w:pBdr>
      </w:pPr>
      <w:r>
        <w:t>The method doesn't care what specific oil or vinegar you use—it just knows how to combine "fat" and "acid" into an emulsion. Similarly, the Subtraction method doesn't care about variable names—it just knows how to subtract the "subtrahend" role from the "minuend" role.</w:t>
      </w:r>
    </w:p>
    <w:p w14:paraId="2D0B09BC" w14:textId="77777777" w:rsidR="00E50341" w:rsidRDefault="00E50341" w:rsidP="00E50341">
      <w:pPr>
        <w:pStyle w:val="Heading2"/>
      </w:pPr>
      <w:r>
        <w:t>Putting It Together: From Recipe to Plate</w:t>
      </w:r>
    </w:p>
    <w:p w14:paraId="1B81296C" w14:textId="77777777" w:rsidR="00E50341" w:rsidRDefault="00E50341" w:rsidP="00E50341">
      <w:pPr>
        <w:pStyle w:val="Heading3"/>
      </w:pPr>
      <w:r>
        <w:t>Layer 1: The Recipe Card (Template + Instance)</w:t>
      </w:r>
    </w:p>
    <w:p w14:paraId="49283F8E" w14:textId="2AF636F5" w:rsidR="00E50341" w:rsidRDefault="00E50341" w:rsidP="00E50341">
      <w:r>
        <w:t>You decide to make vinaigrette for tonight's salad. You pull out the recipe card (Template) and note what you need.</w:t>
      </w:r>
    </w:p>
    <w:tbl>
      <w:tblPr>
        <w:tblStyle w:val="TableGrid"/>
        <w:tblW w:w="0" w:type="auto"/>
        <w:tblLook w:val="04A0" w:firstRow="1" w:lastRow="0" w:firstColumn="1" w:lastColumn="0" w:noHBand="0" w:noVBand="1"/>
      </w:tblPr>
      <w:tblGrid>
        <w:gridCol w:w="9350"/>
      </w:tblGrid>
      <w:tr w:rsidR="00DF5CDC" w14:paraId="5F5B9AFF" w14:textId="77777777" w:rsidTr="00DF5CDC">
        <w:tc>
          <w:tcPr>
            <w:tcW w:w="9350" w:type="dxa"/>
          </w:tcPr>
          <w:p w14:paraId="212E30E4" w14:textId="77777777" w:rsidR="00DF5CDC" w:rsidRDefault="00DF5CDC" w:rsidP="00DF5CDC">
            <w:r>
              <w:t>Tonight's Vinaigrette (Instance):</w:t>
            </w:r>
          </w:p>
          <w:p w14:paraId="04166875" w14:textId="091D09E5" w:rsidR="00DF5CDC" w:rsidRDefault="00DF5CDC" w:rsidP="00DF5CDC">
            <w:r>
              <w:tab/>
              <w:t>Using recipe: Classic Vinaigrette</w:t>
            </w:r>
          </w:p>
          <w:p w14:paraId="6AB20ADF" w14:textId="3A113A28" w:rsidR="00DF5CDC" w:rsidRDefault="00DF5CDC" w:rsidP="00DF5CDC">
            <w:r>
              <w:tab/>
              <w:t>For: Caesar salad</w:t>
            </w:r>
          </w:p>
          <w:p w14:paraId="6DE0AD0C" w14:textId="537003C4" w:rsidR="00DF5CDC" w:rsidRDefault="00DF5CDC" w:rsidP="00E50341">
            <w:r>
              <w:tab/>
              <w:t>Serving: 4 people</w:t>
            </w:r>
          </w:p>
        </w:tc>
      </w:tr>
    </w:tbl>
    <w:p w14:paraId="20686DBD" w14:textId="77777777" w:rsidR="00DF5CDC" w:rsidRDefault="00DF5CDC" w:rsidP="00E50341"/>
    <w:p w14:paraId="3CAD2CF5" w14:textId="77777777" w:rsidR="00E50341" w:rsidRDefault="00E50341" w:rsidP="00DF5CDC">
      <w:pPr>
        <w:pStyle w:val="Heading3"/>
      </w:pPr>
      <w:r>
        <w:t>Layer 2: The Pantry (Clinical Transformation Model)</w:t>
      </w:r>
    </w:p>
    <w:p w14:paraId="2689A898" w14:textId="20D9F875" w:rsidR="00E50341" w:rsidRDefault="00E50341" w:rsidP="00E50341">
      <w:r>
        <w:t>Your pantry has a labeling system. The jar labeled "OIL" could contain different products depending on when</w:t>
      </w:r>
      <w:r w:rsidR="00DF5CDC">
        <w:t xml:space="preserve"> </w:t>
      </w:r>
      <w:r>
        <w:t>you bought it:</w:t>
      </w:r>
    </w:p>
    <w:tbl>
      <w:tblPr>
        <w:tblStyle w:val="TableGrid"/>
        <w:tblW w:w="0" w:type="auto"/>
        <w:tblLook w:val="04A0" w:firstRow="1" w:lastRow="0" w:firstColumn="1" w:lastColumn="0" w:noHBand="0" w:noVBand="1"/>
      </w:tblPr>
      <w:tblGrid>
        <w:gridCol w:w="9350"/>
      </w:tblGrid>
      <w:tr w:rsidR="00DF5CDC" w14:paraId="3199BC33" w14:textId="77777777" w:rsidTr="00DF5CDC">
        <w:tc>
          <w:tcPr>
            <w:tcW w:w="9350" w:type="dxa"/>
          </w:tcPr>
          <w:p w14:paraId="0776C9C8" w14:textId="77777777" w:rsidR="00DF5CDC" w:rsidRDefault="00DF5CDC" w:rsidP="00DF5CDC">
            <w:r>
              <w:lastRenderedPageBreak/>
              <w:t>Pantry Labels (CTM):</w:t>
            </w:r>
          </w:p>
          <w:p w14:paraId="7327AAC3" w14:textId="17087FE7" w:rsidR="00DF5CDC" w:rsidRDefault="00DF5CDC" w:rsidP="00DF5CDC">
            <w:r>
              <w:tab/>
              <w:t>"OIL" → Currently contains: Olive oil</w:t>
            </w:r>
          </w:p>
          <w:p w14:paraId="53CEE204" w14:textId="3C1F80FB" w:rsidR="00DF5CDC" w:rsidRDefault="00DF5CDC" w:rsidP="00DF5CDC">
            <w:r>
              <w:tab/>
              <w:t>"VINEGAR" → Currently contains: Balsamic vinegar</w:t>
            </w:r>
          </w:p>
          <w:p w14:paraId="4A1C0FDF" w14:textId="7205FECE" w:rsidR="00DF5CDC" w:rsidRDefault="00DF5CDC" w:rsidP="00E50341">
            <w:r>
              <w:tab/>
              <w:t>"SEASONING" → Currently contains: Dijon mustard</w:t>
            </w:r>
          </w:p>
        </w:tc>
      </w:tr>
    </w:tbl>
    <w:p w14:paraId="344AB1E7" w14:textId="77777777" w:rsidR="00DF5CDC" w:rsidRDefault="00DF5CDC" w:rsidP="00E50341"/>
    <w:p w14:paraId="1E88073B" w14:textId="77777777" w:rsidR="00E50341" w:rsidRDefault="00E50341" w:rsidP="00E50341">
      <w:r>
        <w:t>In AC/DC terms:</w:t>
      </w:r>
    </w:p>
    <w:tbl>
      <w:tblPr>
        <w:tblStyle w:val="TableGrid"/>
        <w:tblW w:w="0" w:type="auto"/>
        <w:tblLook w:val="04A0" w:firstRow="1" w:lastRow="0" w:firstColumn="1" w:lastColumn="0" w:noHBand="0" w:noVBand="1"/>
      </w:tblPr>
      <w:tblGrid>
        <w:gridCol w:w="9350"/>
      </w:tblGrid>
      <w:tr w:rsidR="00DF5CDC" w14:paraId="0D82A989" w14:textId="77777777" w:rsidTr="00DF5CDC">
        <w:tc>
          <w:tcPr>
            <w:tcW w:w="9350" w:type="dxa"/>
          </w:tcPr>
          <w:p w14:paraId="7E28AD51" w14:textId="77777777" w:rsidR="00DF5CDC" w:rsidRDefault="00DF5CDC" w:rsidP="00DF5CDC">
            <w:r>
              <w:t>CTM Bindings:</w:t>
            </w:r>
          </w:p>
          <w:p w14:paraId="798DF116" w14:textId="6F558068" w:rsidR="00DF5CDC" w:rsidRDefault="00DF5CDC" w:rsidP="00DF5CDC">
            <w:r>
              <w:tab/>
            </w:r>
            <w:proofErr w:type="spellStart"/>
            <w:r>
              <w:t>ADaM</w:t>
            </w:r>
            <w:proofErr w:type="spellEnd"/>
            <w:r>
              <w:t xml:space="preserve">: AVAL → </w:t>
            </w:r>
            <w:proofErr w:type="spellStart"/>
            <w:r>
              <w:t>analysis_value</w:t>
            </w:r>
            <w:proofErr w:type="spellEnd"/>
          </w:p>
          <w:p w14:paraId="5566D226" w14:textId="3E2BFA09" w:rsidR="00DF5CDC" w:rsidRDefault="00DF5CDC" w:rsidP="00DF5CDC">
            <w:r>
              <w:tab/>
            </w:r>
            <w:proofErr w:type="spellStart"/>
            <w:r>
              <w:t>ADaM</w:t>
            </w:r>
            <w:proofErr w:type="spellEnd"/>
            <w:r>
              <w:t xml:space="preserve">: BASE → </w:t>
            </w:r>
            <w:proofErr w:type="spellStart"/>
            <w:r>
              <w:t>baseline_value</w:t>
            </w:r>
            <w:proofErr w:type="spellEnd"/>
          </w:p>
          <w:p w14:paraId="53917001" w14:textId="38240675" w:rsidR="00DF5CDC" w:rsidRDefault="00DF5CDC" w:rsidP="00E50341">
            <w:r>
              <w:tab/>
            </w:r>
            <w:proofErr w:type="spellStart"/>
            <w:r>
              <w:t>ADaM</w:t>
            </w:r>
            <w:proofErr w:type="spellEnd"/>
            <w:r>
              <w:t xml:space="preserve">: CHG → </w:t>
            </w:r>
            <w:proofErr w:type="spellStart"/>
            <w:r>
              <w:t>change_value</w:t>
            </w:r>
            <w:proofErr w:type="spellEnd"/>
          </w:p>
        </w:tc>
      </w:tr>
    </w:tbl>
    <w:p w14:paraId="6E844E25" w14:textId="77777777" w:rsidR="00DF5CDC" w:rsidRDefault="00DF5CDC" w:rsidP="00E50341"/>
    <w:p w14:paraId="24B7BBDC" w14:textId="77777777" w:rsidR="00E50341" w:rsidRDefault="00E50341" w:rsidP="00DF5CDC">
      <w:pPr>
        <w:pStyle w:val="Heading3"/>
      </w:pPr>
      <w:r>
        <w:t>Layer 3: The Actual Products (Implementation)</w:t>
      </w:r>
    </w:p>
    <w:p w14:paraId="37AE9F92" w14:textId="77777777" w:rsidR="00E50341" w:rsidRDefault="00E50341" w:rsidP="00E50341">
      <w:r>
        <w:t>When you open the pantry, you grab the actual physical items:</w:t>
      </w:r>
    </w:p>
    <w:tbl>
      <w:tblPr>
        <w:tblStyle w:val="TableGrid"/>
        <w:tblW w:w="0" w:type="auto"/>
        <w:tblLook w:val="04A0" w:firstRow="1" w:lastRow="0" w:firstColumn="1" w:lastColumn="0" w:noHBand="0" w:noVBand="1"/>
      </w:tblPr>
      <w:tblGrid>
        <w:gridCol w:w="9350"/>
      </w:tblGrid>
      <w:tr w:rsidR="00DF5CDC" w14:paraId="510DB76A" w14:textId="77777777" w:rsidTr="00DF5CDC">
        <w:tc>
          <w:tcPr>
            <w:tcW w:w="9350" w:type="dxa"/>
          </w:tcPr>
          <w:p w14:paraId="19B183D5" w14:textId="77777777" w:rsidR="00DF5CDC" w:rsidRDefault="00DF5CDC" w:rsidP="00DF5CDC">
            <w:r>
              <w:t>What's Actually in the Jar:</w:t>
            </w:r>
          </w:p>
          <w:p w14:paraId="4A1B3D59" w14:textId="7C18B527" w:rsidR="00DF5CDC" w:rsidRDefault="00DF5CDC" w:rsidP="00DF5CDC">
            <w:r>
              <w:tab/>
              <w:t>"OIL" jar → Bertolli Extra Virgin, Lot #2024-03</w:t>
            </w:r>
          </w:p>
          <w:p w14:paraId="1CE67B1D" w14:textId="5AEA8464" w:rsidR="00DF5CDC" w:rsidRDefault="00DF5CDC" w:rsidP="00E50341">
            <w:r>
              <w:tab/>
              <w:t>"VINEGAR" jar → Whole Foods 365 Balsamic</w:t>
            </w:r>
          </w:p>
        </w:tc>
      </w:tr>
    </w:tbl>
    <w:p w14:paraId="6B3F8C61" w14:textId="77777777" w:rsidR="00DF5CDC" w:rsidRDefault="00DF5CDC" w:rsidP="00E50341"/>
    <w:p w14:paraId="2F19726F" w14:textId="77777777" w:rsidR="00E50341" w:rsidRDefault="00E50341" w:rsidP="00DF5CDC">
      <w:pPr>
        <w:pStyle w:val="Heading3"/>
      </w:pPr>
      <w:r>
        <w:t>In AC/DC terms:</w:t>
      </w:r>
    </w:p>
    <w:tbl>
      <w:tblPr>
        <w:tblStyle w:val="TableGrid"/>
        <w:tblW w:w="0" w:type="auto"/>
        <w:tblLook w:val="04A0" w:firstRow="1" w:lastRow="0" w:firstColumn="1" w:lastColumn="0" w:noHBand="0" w:noVBand="1"/>
      </w:tblPr>
      <w:tblGrid>
        <w:gridCol w:w="9350"/>
      </w:tblGrid>
      <w:tr w:rsidR="00DF5CDC" w14:paraId="743F902E" w14:textId="77777777" w:rsidTr="00DF5CDC">
        <w:tc>
          <w:tcPr>
            <w:tcW w:w="9350" w:type="dxa"/>
          </w:tcPr>
          <w:p w14:paraId="3B4AEB89" w14:textId="77777777" w:rsidR="00DF5CDC" w:rsidRDefault="00DF5CDC" w:rsidP="00DF5CDC">
            <w:r>
              <w:t>Study Implementation:</w:t>
            </w:r>
          </w:p>
          <w:p w14:paraId="443AC8B4" w14:textId="39A95C29" w:rsidR="00DF5CDC" w:rsidRDefault="00DF5CDC" w:rsidP="00DF5CDC">
            <w:r>
              <w:tab/>
              <w:t>AVAL → ADQSADAS.AVAL (physical column in actual dataset)</w:t>
            </w:r>
          </w:p>
          <w:p w14:paraId="1E327B62" w14:textId="3141559B" w:rsidR="00DF5CDC" w:rsidRDefault="00DF5CDC" w:rsidP="00DF5CDC">
            <w:r>
              <w:tab/>
              <w:t>BASE → ADQSADAS.BASE</w:t>
            </w:r>
          </w:p>
          <w:p w14:paraId="086DB82F" w14:textId="327DE471" w:rsidR="00DF5CDC" w:rsidRDefault="00DF5CDC" w:rsidP="00E50341">
            <w:r>
              <w:tab/>
              <w:t>CHG → ADQSADAS.CHG</w:t>
            </w:r>
          </w:p>
        </w:tc>
      </w:tr>
    </w:tbl>
    <w:p w14:paraId="6DB6D077" w14:textId="5EF97683" w:rsidR="00DF5CDC" w:rsidRDefault="00DF5CDC" w:rsidP="00E50341">
      <w:pPr>
        <w:pBdr>
          <w:bottom w:val="single" w:sz="6" w:space="1" w:color="auto"/>
        </w:pBdr>
      </w:pPr>
    </w:p>
    <w:p w14:paraId="592C6548" w14:textId="77777777" w:rsidR="00E50341" w:rsidRDefault="00E50341" w:rsidP="00DF5CDC">
      <w:pPr>
        <w:pStyle w:val="Heading2"/>
      </w:pPr>
      <w:r>
        <w:t>The Magic: Same Recipe, Different Kitchens</w:t>
      </w:r>
    </w:p>
    <w:p w14:paraId="17366E19" w14:textId="77777777" w:rsidR="00E50341" w:rsidRDefault="00E50341" w:rsidP="00DF5CDC">
      <w:pPr>
        <w:pStyle w:val="Heading3"/>
      </w:pPr>
      <w:r>
        <w:t>Scenario 1: Your Home Kitchen (</w:t>
      </w:r>
      <w:proofErr w:type="spellStart"/>
      <w:r>
        <w:t>ADaM</w:t>
      </w:r>
      <w:proofErr w:type="spellEnd"/>
      <w:r>
        <w:t>)</w:t>
      </w:r>
    </w:p>
    <w:tbl>
      <w:tblPr>
        <w:tblStyle w:val="TableGrid"/>
        <w:tblW w:w="0" w:type="auto"/>
        <w:tblLook w:val="04A0" w:firstRow="1" w:lastRow="0" w:firstColumn="1" w:lastColumn="0" w:noHBand="0" w:noVBand="1"/>
      </w:tblPr>
      <w:tblGrid>
        <w:gridCol w:w="9350"/>
      </w:tblGrid>
      <w:tr w:rsidR="00DF5CDC" w14:paraId="49456A73" w14:textId="77777777" w:rsidTr="00DF5CDC">
        <w:tc>
          <w:tcPr>
            <w:tcW w:w="9350" w:type="dxa"/>
          </w:tcPr>
          <w:p w14:paraId="147EB2ED" w14:textId="77777777" w:rsidR="00DF5CDC" w:rsidRDefault="00DF5CDC" w:rsidP="00DF5CDC">
            <w:r>
              <w:t>Recipe: Vinaigrette</w:t>
            </w:r>
          </w:p>
          <w:p w14:paraId="5BA2F8E0" w14:textId="77777777" w:rsidR="00DF5CDC" w:rsidRDefault="00DF5CDC" w:rsidP="00DF5CDC">
            <w:r>
              <w:t>Pantry system: Home labels</w:t>
            </w:r>
          </w:p>
          <w:p w14:paraId="16328DDB" w14:textId="77777777" w:rsidR="00DF5CDC" w:rsidRDefault="00DF5CDC" w:rsidP="00DF5CDC">
            <w:r>
              <w:t>Actual products: What's in your fridge</w:t>
            </w:r>
          </w:p>
          <w:p w14:paraId="0E75BF27" w14:textId="77777777" w:rsidR="00DF5CDC" w:rsidRDefault="00DF5CDC" w:rsidP="00DF5CDC"/>
          <w:p w14:paraId="13F56C38" w14:textId="2C78D44A" w:rsidR="00DF5CDC" w:rsidRDefault="00DF5CDC" w:rsidP="00DF5CDC">
            <w:r>
              <w:t>→ Result: Homemade dressing with your ingredients</w:t>
            </w:r>
          </w:p>
        </w:tc>
      </w:tr>
    </w:tbl>
    <w:p w14:paraId="613011FD" w14:textId="77777777" w:rsidR="00DF5CDC" w:rsidRDefault="00DF5CDC" w:rsidP="00E50341"/>
    <w:tbl>
      <w:tblPr>
        <w:tblStyle w:val="TableGrid"/>
        <w:tblW w:w="0" w:type="auto"/>
        <w:tblLook w:val="04A0" w:firstRow="1" w:lastRow="0" w:firstColumn="1" w:lastColumn="0" w:noHBand="0" w:noVBand="1"/>
      </w:tblPr>
      <w:tblGrid>
        <w:gridCol w:w="9350"/>
      </w:tblGrid>
      <w:tr w:rsidR="00DF5CDC" w14:paraId="43113D23" w14:textId="77777777" w:rsidTr="00DF5CDC">
        <w:tc>
          <w:tcPr>
            <w:tcW w:w="9350" w:type="dxa"/>
          </w:tcPr>
          <w:p w14:paraId="1377038A" w14:textId="77777777" w:rsidR="00DF5CDC" w:rsidRDefault="00DF5CDC" w:rsidP="00DF5CDC">
            <w:r>
              <w:t xml:space="preserve">Template: </w:t>
            </w:r>
            <w:proofErr w:type="spellStart"/>
            <w:r>
              <w:t>ChangeFromBaseline</w:t>
            </w:r>
            <w:proofErr w:type="spellEnd"/>
          </w:p>
          <w:p w14:paraId="57CF7DB4" w14:textId="77777777" w:rsidR="00DF5CDC" w:rsidRDefault="00DF5CDC" w:rsidP="00DF5CDC">
            <w:r>
              <w:t xml:space="preserve">Standard: </w:t>
            </w:r>
            <w:proofErr w:type="spellStart"/>
            <w:r>
              <w:t>ADaM</w:t>
            </w:r>
            <w:proofErr w:type="spellEnd"/>
          </w:p>
          <w:p w14:paraId="4E16418D" w14:textId="77777777" w:rsidR="00DF5CDC" w:rsidRDefault="00DF5CDC" w:rsidP="00DF5CDC">
            <w:r>
              <w:t>Study: ADQSADAS</w:t>
            </w:r>
          </w:p>
          <w:p w14:paraId="7BA399FB" w14:textId="77777777" w:rsidR="00DF5CDC" w:rsidRDefault="00DF5CDC" w:rsidP="00DF5CDC"/>
          <w:p w14:paraId="419D1A92" w14:textId="46DD8BEC" w:rsidR="00DF5CDC" w:rsidRDefault="00DF5CDC" w:rsidP="00DF5CDC">
            <w:r>
              <w:lastRenderedPageBreak/>
              <w:t>→ Generated: CHG = AVAL - BASE</w:t>
            </w:r>
          </w:p>
        </w:tc>
      </w:tr>
    </w:tbl>
    <w:p w14:paraId="2E252E11" w14:textId="0F0A2696" w:rsidR="00E50341" w:rsidRDefault="00E50341" w:rsidP="00E50341"/>
    <w:p w14:paraId="63651AC2" w14:textId="77777777" w:rsidR="00E50341" w:rsidRDefault="00E50341" w:rsidP="00DF5CDC">
      <w:pPr>
        <w:pStyle w:val="Heading3"/>
      </w:pPr>
      <w:r>
        <w:t>Scenario 2: Restaurant Kitchen (OMOP)</w:t>
      </w:r>
    </w:p>
    <w:tbl>
      <w:tblPr>
        <w:tblStyle w:val="TableGrid"/>
        <w:tblW w:w="0" w:type="auto"/>
        <w:tblLook w:val="04A0" w:firstRow="1" w:lastRow="0" w:firstColumn="1" w:lastColumn="0" w:noHBand="0" w:noVBand="1"/>
      </w:tblPr>
      <w:tblGrid>
        <w:gridCol w:w="9350"/>
      </w:tblGrid>
      <w:tr w:rsidR="00DF5CDC" w14:paraId="367CD5B9" w14:textId="77777777" w:rsidTr="00DF5CDC">
        <w:tc>
          <w:tcPr>
            <w:tcW w:w="9350" w:type="dxa"/>
          </w:tcPr>
          <w:p w14:paraId="15F08A97" w14:textId="77777777" w:rsidR="00DF5CDC" w:rsidRDefault="00DF5CDC" w:rsidP="00DF5CDC">
            <w:r>
              <w:t>Recipe: Vinaigrette (same recipe!)</w:t>
            </w:r>
          </w:p>
          <w:p w14:paraId="480188EA" w14:textId="77777777" w:rsidR="00DF5CDC" w:rsidRDefault="00DF5CDC" w:rsidP="00DF5CDC">
            <w:r>
              <w:t>Pantry system: Commercial kitchen labels</w:t>
            </w:r>
          </w:p>
          <w:p w14:paraId="7DEE4C79" w14:textId="77777777" w:rsidR="00DF5CDC" w:rsidRDefault="00DF5CDC" w:rsidP="00DF5CDC">
            <w:r>
              <w:t>Actual products: Restaurant suppliers</w:t>
            </w:r>
          </w:p>
          <w:p w14:paraId="5915A079" w14:textId="77777777" w:rsidR="00DF5CDC" w:rsidRDefault="00DF5CDC" w:rsidP="00DF5CDC"/>
          <w:p w14:paraId="396A1A39" w14:textId="2DBA2863" w:rsidR="00DF5CDC" w:rsidRDefault="00DF5CDC" w:rsidP="00E50341">
            <w:r>
              <w:t>→ Result: Same dressing, different source ingredients</w:t>
            </w:r>
          </w:p>
        </w:tc>
      </w:tr>
    </w:tbl>
    <w:p w14:paraId="003248CA" w14:textId="77777777" w:rsidR="00DF5CDC" w:rsidRDefault="00DF5CDC" w:rsidP="00E50341"/>
    <w:tbl>
      <w:tblPr>
        <w:tblStyle w:val="TableGrid"/>
        <w:tblW w:w="0" w:type="auto"/>
        <w:tblLook w:val="04A0" w:firstRow="1" w:lastRow="0" w:firstColumn="1" w:lastColumn="0" w:noHBand="0" w:noVBand="1"/>
      </w:tblPr>
      <w:tblGrid>
        <w:gridCol w:w="9350"/>
      </w:tblGrid>
      <w:tr w:rsidR="00DF5CDC" w14:paraId="06F97DF1" w14:textId="77777777" w:rsidTr="00DF5CDC">
        <w:tc>
          <w:tcPr>
            <w:tcW w:w="9350" w:type="dxa"/>
          </w:tcPr>
          <w:p w14:paraId="7805CF2E" w14:textId="77777777" w:rsidR="00DF5CDC" w:rsidRDefault="00DF5CDC" w:rsidP="00DF5CDC">
            <w:r>
              <w:t xml:space="preserve">Template: </w:t>
            </w:r>
            <w:proofErr w:type="spellStart"/>
            <w:r>
              <w:t>ChangeFromBaseline</w:t>
            </w:r>
            <w:proofErr w:type="spellEnd"/>
            <w:r>
              <w:t xml:space="preserve"> (same template!)</w:t>
            </w:r>
          </w:p>
          <w:p w14:paraId="11EA1D76" w14:textId="77777777" w:rsidR="00DF5CDC" w:rsidRDefault="00DF5CDC" w:rsidP="00DF5CDC">
            <w:r>
              <w:t>Standard: OMOP</w:t>
            </w:r>
          </w:p>
          <w:p w14:paraId="5D78F42F" w14:textId="77777777" w:rsidR="00DF5CDC" w:rsidRDefault="00DF5CDC" w:rsidP="00DF5CDC">
            <w:r>
              <w:t>Study: measurement table</w:t>
            </w:r>
          </w:p>
          <w:p w14:paraId="401B8C3F" w14:textId="77777777" w:rsidR="00DF5CDC" w:rsidRDefault="00DF5CDC" w:rsidP="00DF5CDC"/>
          <w:p w14:paraId="4C161A3D" w14:textId="7BE01F14" w:rsidR="00DF5CDC" w:rsidRDefault="00DF5CDC" w:rsidP="00E50341">
            <w:r>
              <w:t xml:space="preserve">→ Generated: change = </w:t>
            </w:r>
            <w:proofErr w:type="spellStart"/>
            <w:r>
              <w:t>value_as_number</w:t>
            </w:r>
            <w:proofErr w:type="spellEnd"/>
            <w:r>
              <w:t xml:space="preserve"> - </w:t>
            </w:r>
            <w:proofErr w:type="spellStart"/>
            <w:r>
              <w:t>baseline_value</w:t>
            </w:r>
            <w:proofErr w:type="spellEnd"/>
          </w:p>
        </w:tc>
      </w:tr>
    </w:tbl>
    <w:p w14:paraId="32076D93" w14:textId="77777777" w:rsidR="00DF5CDC" w:rsidRDefault="00DF5CDC" w:rsidP="00E50341"/>
    <w:p w14:paraId="109521C8" w14:textId="77777777" w:rsidR="00E50341" w:rsidRPr="00DF5CDC" w:rsidRDefault="00E50341" w:rsidP="00E50341">
      <w:pPr>
        <w:pBdr>
          <w:bottom w:val="single" w:sz="6" w:space="1" w:color="auto"/>
        </w:pBdr>
        <w:rPr>
          <w:b/>
          <w:bCs/>
        </w:rPr>
      </w:pPr>
      <w:r w:rsidRPr="00DF5CDC">
        <w:rPr>
          <w:b/>
          <w:bCs/>
        </w:rPr>
        <w:t>The recipe didn't change. Only the pantry labeling and actual products changed.</w:t>
      </w:r>
    </w:p>
    <w:p w14:paraId="50E59FB8" w14:textId="77777777" w:rsidR="00DF5CDC" w:rsidRDefault="00DF5CDC" w:rsidP="00E50341"/>
    <w:p w14:paraId="443DBF03" w14:textId="0C068D4A" w:rsidR="00E50341" w:rsidRDefault="00E50341" w:rsidP="00961D4F">
      <w:pPr>
        <w:pStyle w:val="Heading2"/>
      </w:pPr>
      <w:r>
        <w:t>Why This Matters</w:t>
      </w:r>
    </w:p>
    <w:p w14:paraId="0FD5A943" w14:textId="77777777" w:rsidR="00E50341" w:rsidRDefault="00E50341" w:rsidP="00961D4F">
      <w:pPr>
        <w:pStyle w:val="Heading3"/>
      </w:pPr>
      <w:r>
        <w:t>Approach 1: No Recipe at All (Jigsaw Puzzle)</w:t>
      </w:r>
    </w:p>
    <w:p w14:paraId="12CB3AA5" w14:textId="77777777" w:rsidR="00E50341" w:rsidRDefault="00E50341" w:rsidP="00E50341">
      <w:r>
        <w:t>Every time you want vinaigrette, you write out the full instructions from scratch:</w:t>
      </w:r>
    </w:p>
    <w:tbl>
      <w:tblPr>
        <w:tblStyle w:val="TableGrid"/>
        <w:tblW w:w="0" w:type="auto"/>
        <w:tblLook w:val="04A0" w:firstRow="1" w:lastRow="0" w:firstColumn="1" w:lastColumn="0" w:noHBand="0" w:noVBand="1"/>
      </w:tblPr>
      <w:tblGrid>
        <w:gridCol w:w="9350"/>
      </w:tblGrid>
      <w:tr w:rsidR="00961D4F" w14:paraId="6FBB7BA5" w14:textId="77777777" w:rsidTr="00961D4F">
        <w:tc>
          <w:tcPr>
            <w:tcW w:w="9350" w:type="dxa"/>
          </w:tcPr>
          <w:p w14:paraId="428E7F6E" w14:textId="78088AFE" w:rsidR="00961D4F" w:rsidRDefault="00961D4F" w:rsidP="00961D4F">
            <w:r>
              <w:t>"Take the Bertolli Extra Virgin Olive Oil 500ml from the second shelf and pour 3 tablespoons into the blue ceramic bowl, then take the Whole Foods 365 Balsamic from the door shelf..."</w:t>
            </w:r>
          </w:p>
        </w:tc>
      </w:tr>
    </w:tbl>
    <w:p w14:paraId="3726E95C" w14:textId="77777777" w:rsidR="00961D4F" w:rsidRDefault="00961D4F" w:rsidP="00E50341"/>
    <w:p w14:paraId="1451CFA6" w14:textId="11521EB6" w:rsidR="00E50341" w:rsidRDefault="00E50341" w:rsidP="00E50341">
      <w:r>
        <w:t xml:space="preserve">This is like a </w:t>
      </w:r>
      <w:r w:rsidRPr="00961D4F">
        <w:rPr>
          <w:b/>
          <w:bCs/>
        </w:rPr>
        <w:t>jigsaw puzzle</w:t>
      </w:r>
      <w:r>
        <w:t xml:space="preserve"> - every piece has exactly one place, and together they make exactly one picture.</w:t>
      </w:r>
      <w:r w:rsidR="00961D4F">
        <w:t xml:space="preserve"> </w:t>
      </w:r>
      <w:r>
        <w:t>Skilled work, satisfying to complete, but you'll never rearrange those pieces into a different dish.</w:t>
      </w:r>
    </w:p>
    <w:p w14:paraId="2197BEFD" w14:textId="77777777" w:rsidR="00E50341" w:rsidRDefault="00E50341" w:rsidP="00E50341">
      <w:r>
        <w:t>Problems:</w:t>
      </w:r>
    </w:p>
    <w:p w14:paraId="2663C85E" w14:textId="77777777" w:rsidR="00961D4F" w:rsidRDefault="00E50341" w:rsidP="00E50341">
      <w:pPr>
        <w:pStyle w:val="ListParagraph"/>
        <w:numPr>
          <w:ilvl w:val="0"/>
          <w:numId w:val="13"/>
        </w:numPr>
      </w:pPr>
      <w:r>
        <w:t>Move to a new kitchen? Rewrite everything.</w:t>
      </w:r>
    </w:p>
    <w:p w14:paraId="1BE50128" w14:textId="77777777" w:rsidR="00961D4F" w:rsidRDefault="00E50341" w:rsidP="00E50341">
      <w:pPr>
        <w:pStyle w:val="ListParagraph"/>
        <w:numPr>
          <w:ilvl w:val="0"/>
          <w:numId w:val="13"/>
        </w:numPr>
      </w:pPr>
      <w:r>
        <w:t>Different brand of oil? Find and replace throughout.</w:t>
      </w:r>
    </w:p>
    <w:p w14:paraId="550B5674" w14:textId="77777777" w:rsidR="00961D4F" w:rsidRDefault="00E50341" w:rsidP="00E50341">
      <w:pPr>
        <w:pStyle w:val="ListParagraph"/>
        <w:numPr>
          <w:ilvl w:val="0"/>
          <w:numId w:val="13"/>
        </w:numPr>
      </w:pPr>
      <w:r>
        <w:t>Share with a friend? They need your exact setup.</w:t>
      </w:r>
    </w:p>
    <w:p w14:paraId="56F109D3" w14:textId="101EC5B9" w:rsidR="00961D4F" w:rsidRDefault="00E50341" w:rsidP="00961D4F">
      <w:pPr>
        <w:pStyle w:val="ListParagraph"/>
        <w:numPr>
          <w:ilvl w:val="0"/>
          <w:numId w:val="13"/>
        </w:numPr>
      </w:pPr>
      <w:r>
        <w:t>Every dish is assembled anew, every time.</w:t>
      </w:r>
    </w:p>
    <w:p w14:paraId="6AEC8A9F" w14:textId="77777777" w:rsidR="00961D4F" w:rsidRDefault="00961D4F" w:rsidP="00E50341">
      <w:pPr>
        <w:pBdr>
          <w:bottom w:val="single" w:sz="6" w:space="1" w:color="auto"/>
        </w:pBdr>
      </w:pPr>
    </w:p>
    <w:p w14:paraId="39FE9D7A" w14:textId="77777777" w:rsidR="00961D4F" w:rsidRDefault="00961D4F" w:rsidP="00E50341"/>
    <w:p w14:paraId="673EADF7" w14:textId="2F007928" w:rsidR="00E50341" w:rsidRDefault="00E50341" w:rsidP="00961D4F">
      <w:pPr>
        <w:pStyle w:val="Heading3"/>
      </w:pPr>
      <w:r>
        <w:t>Approach 2: Proprietary Recipe Systems (Incompatible LEGO)</w:t>
      </w:r>
    </w:p>
    <w:p w14:paraId="6AA4C195" w14:textId="77777777" w:rsidR="00E50341" w:rsidRDefault="00E50341" w:rsidP="00E50341">
      <w:r>
        <w:t xml:space="preserve">Some </w:t>
      </w:r>
      <w:proofErr w:type="spellStart"/>
      <w:r>
        <w:t>organisations</w:t>
      </w:r>
      <w:proofErr w:type="spellEnd"/>
      <w:r>
        <w:t xml:space="preserve"> </w:t>
      </w:r>
      <w:proofErr w:type="spellStart"/>
      <w:r>
        <w:t>recognised</w:t>
      </w:r>
      <w:proofErr w:type="spellEnd"/>
      <w:r>
        <w:t xml:space="preserve"> the jigsaw problem and started building their own recipe systems:</w:t>
      </w:r>
    </w:p>
    <w:p w14:paraId="4DA35DB3" w14:textId="77777777" w:rsidR="00E50341" w:rsidRDefault="00E50341" w:rsidP="00961D4F">
      <w:pPr>
        <w:pStyle w:val="Heading3"/>
      </w:pPr>
      <w:r>
        <w:t>Company A's Recipe System (YAML + R):</w:t>
      </w:r>
    </w:p>
    <w:tbl>
      <w:tblPr>
        <w:tblStyle w:val="TableGrid"/>
        <w:tblW w:w="0" w:type="auto"/>
        <w:tblLook w:val="04A0" w:firstRow="1" w:lastRow="0" w:firstColumn="1" w:lastColumn="0" w:noHBand="0" w:noVBand="1"/>
      </w:tblPr>
      <w:tblGrid>
        <w:gridCol w:w="9350"/>
      </w:tblGrid>
      <w:tr w:rsidR="00961D4F" w14:paraId="15444615" w14:textId="77777777" w:rsidTr="00961D4F">
        <w:tc>
          <w:tcPr>
            <w:tcW w:w="9350" w:type="dxa"/>
          </w:tcPr>
          <w:p w14:paraId="1F5746B6" w14:textId="600D7B4C" w:rsidR="00961D4F" w:rsidRDefault="00961D4F" w:rsidP="00961D4F">
            <w:proofErr w:type="spellStart"/>
            <w:r>
              <w:t>yaml</w:t>
            </w:r>
            <w:proofErr w:type="spellEnd"/>
          </w:p>
          <w:p w14:paraId="2140AF48" w14:textId="77777777" w:rsidR="00961D4F" w:rsidRDefault="00961D4F" w:rsidP="00961D4F"/>
          <w:p w14:paraId="72407899" w14:textId="77777777" w:rsidR="00961D4F" w:rsidRDefault="00961D4F" w:rsidP="00961D4F">
            <w:r>
              <w:t>dish:</w:t>
            </w:r>
          </w:p>
          <w:p w14:paraId="2E5F8689" w14:textId="2C02739C" w:rsidR="00961D4F" w:rsidRDefault="00961D4F" w:rsidP="00961D4F">
            <w:r>
              <w:t xml:space="preserve">   name: Vinaigrette</w:t>
            </w:r>
          </w:p>
          <w:p w14:paraId="21B9007A" w14:textId="751A02DB" w:rsidR="00961D4F" w:rsidRDefault="00961D4F" w:rsidP="00961D4F">
            <w:r>
              <w:t xml:space="preserve">   ingredients:</w:t>
            </w:r>
          </w:p>
          <w:p w14:paraId="5153FF78" w14:textId="01EC8DF0" w:rsidR="00961D4F" w:rsidRDefault="00961D4F" w:rsidP="00961D4F">
            <w:r>
              <w:t xml:space="preserve">   - oil: </w:t>
            </w:r>
            <w:proofErr w:type="gramStart"/>
            <w:r>
              <w:t>'!is.na</w:t>
            </w:r>
            <w:proofErr w:type="gramEnd"/>
            <w:r>
              <w:t>(</w:t>
            </w:r>
            <w:proofErr w:type="spellStart"/>
            <w:r>
              <w:t>olive_oil</w:t>
            </w:r>
            <w:proofErr w:type="spellEnd"/>
            <w:r>
              <w:t>)' # R syntax</w:t>
            </w:r>
          </w:p>
          <w:p w14:paraId="1E7C6C72" w14:textId="6B0DE5C2" w:rsidR="00961D4F" w:rsidRDefault="00961D4F" w:rsidP="00961D4F">
            <w:r>
              <w:t xml:space="preserve">   steps:</w:t>
            </w:r>
          </w:p>
          <w:p w14:paraId="265920B1" w14:textId="625A7B37" w:rsidR="00961D4F" w:rsidRDefault="00961D4F" w:rsidP="00961D4F">
            <w:r>
              <w:t xml:space="preserve">      </w:t>
            </w:r>
            <w:proofErr w:type="spellStart"/>
            <w:r>
              <w:t>mix_step</w:t>
            </w:r>
            <w:proofErr w:type="spellEnd"/>
            <w:r>
              <w:t>:</w:t>
            </w:r>
          </w:p>
          <w:p w14:paraId="7B415AC6" w14:textId="705BC0D0" w:rsidR="00961D4F" w:rsidRDefault="00961D4F" w:rsidP="00961D4F">
            <w:r>
              <w:t xml:space="preserve">         </w:t>
            </w:r>
            <w:proofErr w:type="spellStart"/>
            <w:r>
              <w:t>code_id</w:t>
            </w:r>
            <w:proofErr w:type="spellEnd"/>
            <w:r>
              <w:t>: "emulsify_v</w:t>
            </w:r>
            <w:proofErr w:type="gramStart"/>
            <w:r>
              <w:t>2.R</w:t>
            </w:r>
            <w:proofErr w:type="gramEnd"/>
            <w:r>
              <w:t>" # external code file</w:t>
            </w:r>
          </w:p>
        </w:tc>
      </w:tr>
    </w:tbl>
    <w:p w14:paraId="6BEE93D9" w14:textId="2B60101F" w:rsidR="00E50341" w:rsidRDefault="00E50341" w:rsidP="00E50341"/>
    <w:p w14:paraId="3AAADE9F" w14:textId="77777777" w:rsidR="00E50341" w:rsidRDefault="00E50341" w:rsidP="00961D4F">
      <w:pPr>
        <w:pStyle w:val="Heading3"/>
      </w:pPr>
      <w:r>
        <w:t>Company B's Recipe System (Custom DSL):</w:t>
      </w:r>
    </w:p>
    <w:tbl>
      <w:tblPr>
        <w:tblStyle w:val="TableGrid"/>
        <w:tblW w:w="0" w:type="auto"/>
        <w:tblLook w:val="04A0" w:firstRow="1" w:lastRow="0" w:firstColumn="1" w:lastColumn="0" w:noHBand="0" w:noVBand="1"/>
      </w:tblPr>
      <w:tblGrid>
        <w:gridCol w:w="9350"/>
      </w:tblGrid>
      <w:tr w:rsidR="00961D4F" w14:paraId="65B008CC" w14:textId="77777777" w:rsidTr="00961D4F">
        <w:tc>
          <w:tcPr>
            <w:tcW w:w="9350" w:type="dxa"/>
          </w:tcPr>
          <w:p w14:paraId="408F67AE" w14:textId="77777777" w:rsidR="00961D4F" w:rsidRDefault="00961D4F" w:rsidP="00961D4F">
            <w:r>
              <w:t>if PANTRY.OIL_TYPE = 'OLIVE'</w:t>
            </w:r>
          </w:p>
          <w:p w14:paraId="58895DE5" w14:textId="1A8920D5" w:rsidR="00961D4F" w:rsidRDefault="00961D4F" w:rsidP="00961D4F">
            <w:r>
              <w:t xml:space="preserve">   and the freshness of</w:t>
            </w:r>
          </w:p>
          <w:p w14:paraId="28E3F24F" w14:textId="16965021" w:rsidR="00961D4F" w:rsidRDefault="00961D4F" w:rsidP="00961D4F">
            <w:r>
              <w:t xml:space="preserve">      ([PANTRY.PURCHASE_DATE + 30 days, PANTRY.EXPIRY])</w:t>
            </w:r>
          </w:p>
          <w:p w14:paraId="4BD38B8D" w14:textId="54E27BD2" w:rsidR="00961D4F" w:rsidRDefault="00961D4F" w:rsidP="00961D4F">
            <w:r>
              <w:t xml:space="preserve">   is not later than TODAY,</w:t>
            </w:r>
          </w:p>
          <w:p w14:paraId="0D9D8BAC" w14:textId="77777777" w:rsidR="00961D4F" w:rsidRDefault="00961D4F" w:rsidP="00961D4F">
            <w:r>
              <w:t>then use PANTRY.OIL,</w:t>
            </w:r>
          </w:p>
          <w:p w14:paraId="300C5F48" w14:textId="662A67BD" w:rsidR="00961D4F" w:rsidRDefault="00961D4F" w:rsidP="00E50341">
            <w:r>
              <w:t>else use PANTRY.BACKUP_OIL.</w:t>
            </w:r>
          </w:p>
        </w:tc>
      </w:tr>
    </w:tbl>
    <w:p w14:paraId="3079489E" w14:textId="77777777" w:rsidR="00961D4F" w:rsidRDefault="00961D4F" w:rsidP="00E50341"/>
    <w:p w14:paraId="27DD2046" w14:textId="20CAE7F3" w:rsidR="00E50341" w:rsidRDefault="00E50341" w:rsidP="00E50341">
      <w:pPr>
        <w:rPr>
          <w:b/>
          <w:bCs/>
        </w:rPr>
      </w:pPr>
      <w:r>
        <w:t xml:space="preserve">This is progress - they're trying to build with </w:t>
      </w:r>
      <w:r w:rsidRPr="00961D4F">
        <w:rPr>
          <w:b/>
          <w:bCs/>
        </w:rPr>
        <w:t>LEGO bricks</w:t>
      </w:r>
      <w:r>
        <w:t xml:space="preserve"> instead of jigsaw pieces. But here's the challenge:</w:t>
      </w:r>
      <w:r w:rsidR="00961D4F">
        <w:t xml:space="preserve"> </w:t>
      </w:r>
      <w:r w:rsidRPr="00961D4F">
        <w:rPr>
          <w:b/>
          <w:bCs/>
        </w:rPr>
        <w:t>every company has built their own LEGO system with proprietary brick sizes.</w:t>
      </w:r>
    </w:p>
    <w:tbl>
      <w:tblPr>
        <w:tblStyle w:val="PlainTable2"/>
        <w:tblW w:w="0" w:type="auto"/>
        <w:tblLook w:val="04A0" w:firstRow="1" w:lastRow="0" w:firstColumn="1" w:lastColumn="0" w:noHBand="0" w:noVBand="1"/>
      </w:tblPr>
      <w:tblGrid>
        <w:gridCol w:w="2245"/>
        <w:gridCol w:w="7105"/>
      </w:tblGrid>
      <w:tr w:rsidR="00961D4F" w14:paraId="1800783B" w14:textId="77777777" w:rsidTr="00961D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4F3F5F26" w14:textId="0208421C" w:rsidR="00961D4F" w:rsidRPr="00961D4F" w:rsidRDefault="00961D4F" w:rsidP="00E50341">
            <w:proofErr w:type="spellStart"/>
            <w:r w:rsidRPr="00961D4F">
              <w:t>Prorblem</w:t>
            </w:r>
            <w:proofErr w:type="spellEnd"/>
          </w:p>
        </w:tc>
        <w:tc>
          <w:tcPr>
            <w:tcW w:w="7105" w:type="dxa"/>
          </w:tcPr>
          <w:p w14:paraId="4D32269F" w14:textId="32978A4A" w:rsidR="00961D4F" w:rsidRPr="00961D4F" w:rsidRDefault="00961D4F" w:rsidP="00E50341">
            <w:pPr>
              <w:cnfStyle w:val="100000000000" w:firstRow="1" w:lastRow="0" w:firstColumn="0" w:lastColumn="0" w:oddVBand="0" w:evenVBand="0" w:oddHBand="0" w:evenHBand="0" w:firstRowFirstColumn="0" w:firstRowLastColumn="0" w:lastRowFirstColumn="0" w:lastRowLastColumn="0"/>
            </w:pPr>
            <w:r w:rsidRPr="00961D4F">
              <w:t>What It Means</w:t>
            </w:r>
          </w:p>
        </w:tc>
      </w:tr>
      <w:tr w:rsidR="00961D4F" w14:paraId="3243DC7C" w14:textId="77777777" w:rsidTr="0096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65113A6F" w14:textId="7D191B8F" w:rsidR="00961D4F" w:rsidRPr="00961D4F" w:rsidRDefault="00961D4F" w:rsidP="00E50341">
            <w:r w:rsidRPr="00961D4F">
              <w:t>Proprietary</w:t>
            </w:r>
          </w:p>
        </w:tc>
        <w:tc>
          <w:tcPr>
            <w:tcW w:w="7105" w:type="dxa"/>
          </w:tcPr>
          <w:p w14:paraId="60FBADB5" w14:textId="0D50A21B" w:rsidR="00961D4F" w:rsidRDefault="00961D4F" w:rsidP="00E50341">
            <w:pPr>
              <w:cnfStyle w:val="000000100000" w:firstRow="0" w:lastRow="0" w:firstColumn="0" w:lastColumn="0" w:oddVBand="0" w:evenVBand="0" w:oddHBand="1" w:evenHBand="0" w:firstRowFirstColumn="0" w:firstRowLastColumn="0" w:lastRowFirstColumn="0" w:lastRowLastColumn="0"/>
              <w:rPr>
                <w:b/>
                <w:bCs/>
              </w:rPr>
            </w:pPr>
            <w:r>
              <w:t>Company A's recipes don't work in Company B's kitchen</w:t>
            </w:r>
          </w:p>
        </w:tc>
      </w:tr>
      <w:tr w:rsidR="00961D4F" w14:paraId="34A87369" w14:textId="77777777" w:rsidTr="00961D4F">
        <w:tc>
          <w:tcPr>
            <w:cnfStyle w:val="001000000000" w:firstRow="0" w:lastRow="0" w:firstColumn="1" w:lastColumn="0" w:oddVBand="0" w:evenVBand="0" w:oddHBand="0" w:evenHBand="0" w:firstRowFirstColumn="0" w:firstRowLastColumn="0" w:lastRowFirstColumn="0" w:lastRowLastColumn="0"/>
            <w:tcW w:w="2245" w:type="dxa"/>
          </w:tcPr>
          <w:p w14:paraId="706E51D1" w14:textId="3C08095A" w:rsidR="00961D4F" w:rsidRPr="00961D4F" w:rsidRDefault="00961D4F" w:rsidP="00E50341">
            <w:r w:rsidRPr="00961D4F">
              <w:t>Platform-specific</w:t>
            </w:r>
          </w:p>
        </w:tc>
        <w:tc>
          <w:tcPr>
            <w:tcW w:w="7105" w:type="dxa"/>
          </w:tcPr>
          <w:p w14:paraId="5345B7C9" w14:textId="1F6D8F57" w:rsidR="00961D4F" w:rsidRDefault="00961D4F" w:rsidP="00E50341">
            <w:pPr>
              <w:cnfStyle w:val="000000000000" w:firstRow="0" w:lastRow="0" w:firstColumn="0" w:lastColumn="0" w:oddVBand="0" w:evenVBand="0" w:oddHBand="0" w:evenHBand="0" w:firstRowFirstColumn="0" w:firstRowLastColumn="0" w:lastRowFirstColumn="0" w:lastRowLastColumn="0"/>
              <w:rPr>
                <w:b/>
                <w:bCs/>
              </w:rPr>
            </w:pPr>
            <w:r>
              <w:t>Company A's system only works with R; Company B needs a custom interpreter</w:t>
            </w:r>
          </w:p>
        </w:tc>
      </w:tr>
      <w:tr w:rsidR="00961D4F" w14:paraId="32857DAE" w14:textId="77777777" w:rsidTr="0096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3D60515F" w14:textId="1B7D2585" w:rsidR="00961D4F" w:rsidRPr="00961D4F" w:rsidRDefault="00961D4F" w:rsidP="00E50341">
            <w:r w:rsidRPr="00961D4F">
              <w:t>Spec ≠ Code</w:t>
            </w:r>
          </w:p>
        </w:tc>
        <w:tc>
          <w:tcPr>
            <w:tcW w:w="7105" w:type="dxa"/>
          </w:tcPr>
          <w:p w14:paraId="331E7544" w14:textId="5B5CD8A2" w:rsidR="00961D4F" w:rsidRDefault="00961D4F" w:rsidP="00E50341">
            <w:pPr>
              <w:cnfStyle w:val="000000100000" w:firstRow="0" w:lastRow="0" w:firstColumn="0" w:lastColumn="0" w:oddVBand="0" w:evenVBand="0" w:oddHBand="1" w:evenHBand="0" w:firstRowFirstColumn="0" w:firstRowLastColumn="0" w:lastRowFirstColumn="0" w:lastRowLastColumn="0"/>
              <w:rPr>
                <w:b/>
                <w:bCs/>
              </w:rPr>
            </w:pPr>
            <w:r>
              <w:t>The "recipe" is just a pointer to actual code hidden in external files</w:t>
            </w:r>
          </w:p>
        </w:tc>
      </w:tr>
      <w:tr w:rsidR="00961D4F" w14:paraId="4D3897CD" w14:textId="77777777" w:rsidTr="00961D4F">
        <w:tc>
          <w:tcPr>
            <w:cnfStyle w:val="001000000000" w:firstRow="0" w:lastRow="0" w:firstColumn="1" w:lastColumn="0" w:oddVBand="0" w:evenVBand="0" w:oddHBand="0" w:evenHBand="0" w:firstRowFirstColumn="0" w:firstRowLastColumn="0" w:lastRowFirstColumn="0" w:lastRowLastColumn="0"/>
            <w:tcW w:w="2245" w:type="dxa"/>
          </w:tcPr>
          <w:p w14:paraId="46335D18" w14:textId="722C0254" w:rsidR="00961D4F" w:rsidRPr="00961D4F" w:rsidRDefault="00961D4F" w:rsidP="00E50341">
            <w:r w:rsidRPr="00961D4F">
              <w:t xml:space="preserve">Not portable </w:t>
            </w:r>
          </w:p>
        </w:tc>
        <w:tc>
          <w:tcPr>
            <w:tcW w:w="7105" w:type="dxa"/>
          </w:tcPr>
          <w:p w14:paraId="3B87363D" w14:textId="1DB61F89" w:rsidR="00961D4F" w:rsidRDefault="00961D4F" w:rsidP="00E50341">
            <w:pPr>
              <w:cnfStyle w:val="000000000000" w:firstRow="0" w:lastRow="0" w:firstColumn="0" w:lastColumn="0" w:oddVBand="0" w:evenVBand="0" w:oddHBand="0" w:evenHBand="0" w:firstRowFirstColumn="0" w:firstRowLastColumn="0" w:lastRowFirstColumn="0" w:lastRowLastColumn="0"/>
              <w:rPr>
                <w:b/>
                <w:bCs/>
              </w:rPr>
            </w:pPr>
            <w:r>
              <w:t>Can't share recipes across companies, CROs, or regulatory agencies</w:t>
            </w:r>
          </w:p>
        </w:tc>
      </w:tr>
      <w:tr w:rsidR="00961D4F" w14:paraId="6D76BC3E" w14:textId="77777777" w:rsidTr="00961D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5" w:type="dxa"/>
          </w:tcPr>
          <w:p w14:paraId="0F2484EB" w14:textId="276F8361" w:rsidR="00961D4F" w:rsidRPr="00961D4F" w:rsidRDefault="00961D4F" w:rsidP="00E50341">
            <w:r w:rsidRPr="00961D4F">
              <w:t>Missing intent</w:t>
            </w:r>
          </w:p>
        </w:tc>
        <w:tc>
          <w:tcPr>
            <w:tcW w:w="7105" w:type="dxa"/>
          </w:tcPr>
          <w:p w14:paraId="070BDF00" w14:textId="2F509813" w:rsidR="00961D4F" w:rsidRDefault="00961D4F" w:rsidP="00E50341">
            <w:pPr>
              <w:cnfStyle w:val="000000100000" w:firstRow="0" w:lastRow="0" w:firstColumn="0" w:lastColumn="0" w:oddVBand="0" w:evenVBand="0" w:oddHBand="1" w:evenHBand="0" w:firstRowFirstColumn="0" w:firstRowLastColumn="0" w:lastRowFirstColumn="0" w:lastRowLastColumn="0"/>
              <w:rPr>
                <w:b/>
                <w:bCs/>
              </w:rPr>
            </w:pPr>
            <w:r>
              <w:t>Tells you HOW to mix, but not WHY you're making this dish</w:t>
            </w:r>
          </w:p>
        </w:tc>
      </w:tr>
    </w:tbl>
    <w:p w14:paraId="2EC2579C" w14:textId="77777777" w:rsidR="00961D4F" w:rsidRDefault="00961D4F" w:rsidP="00E50341">
      <w:pPr>
        <w:rPr>
          <w:b/>
          <w:bCs/>
        </w:rPr>
      </w:pPr>
    </w:p>
    <w:p w14:paraId="54A80873" w14:textId="12D13711" w:rsidR="00E50341" w:rsidRDefault="00E50341" w:rsidP="00E50341">
      <w:pPr>
        <w:pBdr>
          <w:bottom w:val="single" w:sz="6" w:space="1" w:color="auto"/>
        </w:pBdr>
      </w:pPr>
      <w:r w:rsidRPr="00961D4F">
        <w:rPr>
          <w:b/>
          <w:bCs/>
        </w:rPr>
        <w:t>Your recipes won't work in my kitchen.</w:t>
      </w:r>
      <w:r>
        <w:t xml:space="preserve"> We've created a hundred incompatible cookbooks, each written for a</w:t>
      </w:r>
      <w:r w:rsidR="00961D4F">
        <w:t xml:space="preserve"> </w:t>
      </w:r>
      <w:r>
        <w:t>different set of equipment and measurement systems.</w:t>
      </w:r>
    </w:p>
    <w:p w14:paraId="0E7879DE" w14:textId="77777777" w:rsidR="00961D4F" w:rsidRDefault="00961D4F" w:rsidP="00E50341"/>
    <w:p w14:paraId="4D58FFB7" w14:textId="77777777" w:rsidR="00E50341" w:rsidRDefault="00E50341" w:rsidP="00961D4F">
      <w:pPr>
        <w:pStyle w:val="Heading2"/>
      </w:pPr>
      <w:r>
        <w:t>Approach 3: A Common Recipe Framework (AC/DC)</w:t>
      </w:r>
    </w:p>
    <w:p w14:paraId="2CA0655D" w14:textId="58698265" w:rsidR="00E50341" w:rsidRDefault="00E50341" w:rsidP="00E50341">
      <w:r>
        <w:t xml:space="preserve">What we need isn't just any LEGO system - we need </w:t>
      </w:r>
      <w:r w:rsidRPr="00961D4F">
        <w:rPr>
          <w:b/>
          <w:bCs/>
        </w:rPr>
        <w:t>standard brick sizes</w:t>
      </w:r>
      <w:r>
        <w:t xml:space="preserve"> that everyone agrees on. Not static</w:t>
      </w:r>
      <w:r w:rsidR="00961D4F">
        <w:t xml:space="preserve"> </w:t>
      </w:r>
      <w:r>
        <w:t>standards that prescribe every detail, but templates that define the shape of what you need and let your study</w:t>
      </w:r>
      <w:r w:rsidR="00961D4F">
        <w:t xml:space="preserve"> </w:t>
      </w:r>
      <w:r>
        <w:t>context fill in the specifics.</w:t>
      </w:r>
    </w:p>
    <w:tbl>
      <w:tblPr>
        <w:tblStyle w:val="TableGrid"/>
        <w:tblW w:w="0" w:type="auto"/>
        <w:tblLook w:val="04A0" w:firstRow="1" w:lastRow="0" w:firstColumn="1" w:lastColumn="0" w:noHBand="0" w:noVBand="1"/>
      </w:tblPr>
      <w:tblGrid>
        <w:gridCol w:w="9350"/>
      </w:tblGrid>
      <w:tr w:rsidR="004F20D1" w14:paraId="42755529" w14:textId="77777777" w:rsidTr="004F20D1">
        <w:tc>
          <w:tcPr>
            <w:tcW w:w="9350" w:type="dxa"/>
          </w:tcPr>
          <w:p w14:paraId="19B1350F" w14:textId="77777777" w:rsidR="004F20D1" w:rsidRDefault="004F20D1" w:rsidP="004F20D1">
            <w:r>
              <w:t>Recipe: Vinaigrette</w:t>
            </w:r>
          </w:p>
          <w:p w14:paraId="3E4D313A" w14:textId="2051A89E" w:rsidR="004F20D1" w:rsidRDefault="004F20D1" w:rsidP="004F20D1">
            <w:r>
              <w:t xml:space="preserve">   Ingredients (by role):</w:t>
            </w:r>
          </w:p>
          <w:p w14:paraId="3266616D" w14:textId="1F465CB6" w:rsidR="004F20D1" w:rsidRDefault="004F20D1" w:rsidP="004F20D1">
            <w:r>
              <w:t xml:space="preserve">      - fat: oil</w:t>
            </w:r>
          </w:p>
          <w:p w14:paraId="1CB466E5" w14:textId="03F34A40" w:rsidR="004F20D1" w:rsidRDefault="004F20D1" w:rsidP="004F20D1">
            <w:r>
              <w:t xml:space="preserve">      - acid: vinegar</w:t>
            </w:r>
          </w:p>
          <w:p w14:paraId="4FDC1FEE" w14:textId="3D15005C" w:rsidR="004F20D1" w:rsidRDefault="004F20D1" w:rsidP="004F20D1">
            <w:r>
              <w:t xml:space="preserve">      - </w:t>
            </w:r>
            <w:proofErr w:type="spellStart"/>
            <w:r>
              <w:t>flavouring</w:t>
            </w:r>
            <w:proofErr w:type="spellEnd"/>
            <w:r>
              <w:t>: seasoning</w:t>
            </w:r>
          </w:p>
          <w:p w14:paraId="4AC1C4E7" w14:textId="77D36902" w:rsidR="004F20D1" w:rsidRDefault="004F20D1" w:rsidP="004F20D1">
            <w:r>
              <w:t xml:space="preserve">   Method: Emulsification</w:t>
            </w:r>
          </w:p>
          <w:p w14:paraId="6648C63B" w14:textId="77777777" w:rsidR="004F20D1" w:rsidRDefault="004F20D1" w:rsidP="004F20D1"/>
          <w:p w14:paraId="06ABAAC9" w14:textId="77777777" w:rsidR="004F20D1" w:rsidRDefault="004F20D1" w:rsidP="004F20D1">
            <w:r>
              <w:t xml:space="preserve"># The template defines shapes, not </w:t>
            </w:r>
            <w:proofErr w:type="spellStart"/>
            <w:r>
              <w:t>colours</w:t>
            </w:r>
            <w:proofErr w:type="spellEnd"/>
          </w:p>
          <w:p w14:paraId="02C3A4D5" w14:textId="77777777" w:rsidR="004F20D1" w:rsidRDefault="004F20D1" w:rsidP="004F20D1">
            <w:r>
              <w:t># Your oil might be olive, mine might be canola</w:t>
            </w:r>
          </w:p>
          <w:p w14:paraId="2BBE66AA" w14:textId="13BD13C2" w:rsidR="004F20D1" w:rsidRDefault="004F20D1" w:rsidP="00E50341">
            <w:r>
              <w:t># Same recipe works for both</w:t>
            </w:r>
          </w:p>
        </w:tc>
      </w:tr>
    </w:tbl>
    <w:p w14:paraId="302786EF" w14:textId="77777777" w:rsidR="004F20D1" w:rsidRDefault="004F20D1" w:rsidP="00E50341"/>
    <w:p w14:paraId="3C31D991" w14:textId="6E78E7A0" w:rsidR="00E50341" w:rsidRDefault="00E50341" w:rsidP="00E50341">
      <w:r>
        <w:t xml:space="preserve">Think of it as </w:t>
      </w:r>
      <w:r w:rsidRPr="004F20D1">
        <w:rPr>
          <w:b/>
          <w:bCs/>
        </w:rPr>
        <w:t xml:space="preserve">LEGO instructions that </w:t>
      </w:r>
      <w:proofErr w:type="gramStart"/>
      <w:r w:rsidRPr="004F20D1">
        <w:rPr>
          <w:b/>
          <w:bCs/>
        </w:rPr>
        <w:t>say</w:t>
      </w:r>
      <w:proofErr w:type="gramEnd"/>
      <w:r w:rsidRPr="004F20D1">
        <w:rPr>
          <w:b/>
          <w:bCs/>
        </w:rPr>
        <w:t xml:space="preserve"> "place a 2x4 brick here."</w:t>
      </w:r>
      <w:r>
        <w:t xml:space="preserve"> In your study, that brick might be red</w:t>
      </w:r>
      <w:r w:rsidR="004F20D1">
        <w:t xml:space="preserve"> </w:t>
      </w:r>
      <w:r>
        <w:t>(AVAL). In mine, it's blue (STRESN). The template is shared; the configuration is yours.</w:t>
      </w:r>
    </w:p>
    <w:p w14:paraId="5F7456C8" w14:textId="77777777" w:rsidR="00E50341" w:rsidRDefault="00E50341" w:rsidP="00E50341">
      <w:r>
        <w:t>Benefits:</w:t>
      </w:r>
    </w:p>
    <w:p w14:paraId="0D321EF6" w14:textId="77777777" w:rsidR="00E50341" w:rsidRDefault="00E50341" w:rsidP="004F20D1">
      <w:pPr>
        <w:pStyle w:val="ListParagraph"/>
        <w:numPr>
          <w:ilvl w:val="0"/>
          <w:numId w:val="14"/>
        </w:numPr>
      </w:pPr>
      <w:r w:rsidRPr="004F20D1">
        <w:rPr>
          <w:b/>
          <w:bCs/>
        </w:rPr>
        <w:t>Any kitchen works</w:t>
      </w:r>
      <w:r>
        <w:t xml:space="preserve"> (standard-independent)</w:t>
      </w:r>
    </w:p>
    <w:p w14:paraId="56DA70D9" w14:textId="77777777" w:rsidR="00E50341" w:rsidRDefault="00E50341" w:rsidP="004F20D1">
      <w:pPr>
        <w:pStyle w:val="ListParagraph"/>
        <w:numPr>
          <w:ilvl w:val="0"/>
          <w:numId w:val="14"/>
        </w:numPr>
      </w:pPr>
      <w:r w:rsidRPr="004F20D1">
        <w:rPr>
          <w:b/>
          <w:bCs/>
        </w:rPr>
        <w:t>Any brand works</w:t>
      </w:r>
      <w:r>
        <w:t xml:space="preserve"> (implementation-independent)</w:t>
      </w:r>
    </w:p>
    <w:p w14:paraId="1528187D" w14:textId="77777777" w:rsidR="00E50341" w:rsidRDefault="00E50341" w:rsidP="004F20D1">
      <w:pPr>
        <w:pStyle w:val="ListParagraph"/>
        <w:numPr>
          <w:ilvl w:val="0"/>
          <w:numId w:val="14"/>
        </w:numPr>
      </w:pPr>
      <w:r w:rsidRPr="004F20D1">
        <w:rPr>
          <w:b/>
          <w:bCs/>
        </w:rPr>
        <w:t>Share freely</w:t>
      </w:r>
      <w:r>
        <w:t xml:space="preserve"> (portable across </w:t>
      </w:r>
      <w:proofErr w:type="spellStart"/>
      <w:r>
        <w:t>organisations</w:t>
      </w:r>
      <w:proofErr w:type="spellEnd"/>
      <w:r>
        <w:t>)</w:t>
      </w:r>
    </w:p>
    <w:p w14:paraId="3E403D37" w14:textId="77777777" w:rsidR="00E50341" w:rsidRDefault="00E50341" w:rsidP="004F20D1">
      <w:pPr>
        <w:pStyle w:val="ListParagraph"/>
        <w:numPr>
          <w:ilvl w:val="0"/>
          <w:numId w:val="14"/>
        </w:numPr>
      </w:pPr>
      <w:r w:rsidRPr="004F20D1">
        <w:rPr>
          <w:b/>
          <w:bCs/>
        </w:rPr>
        <w:t>Consistent results</w:t>
      </w:r>
      <w:r>
        <w:t xml:space="preserve"> (reproducible)</w:t>
      </w:r>
    </w:p>
    <w:p w14:paraId="41793D99" w14:textId="77777777" w:rsidR="00E50341" w:rsidRDefault="00E50341" w:rsidP="004F20D1">
      <w:pPr>
        <w:pStyle w:val="ListParagraph"/>
        <w:numPr>
          <w:ilvl w:val="0"/>
          <w:numId w:val="14"/>
        </w:numPr>
      </w:pPr>
      <w:r w:rsidRPr="004F20D1">
        <w:rPr>
          <w:b/>
          <w:bCs/>
        </w:rPr>
        <w:t>Intent is clear</w:t>
      </w:r>
      <w:r>
        <w:t xml:space="preserve"> (we know WHY we're making vinaigrette, not just HOW)</w:t>
      </w:r>
    </w:p>
    <w:p w14:paraId="5EDE6C47" w14:textId="77777777" w:rsidR="004F20D1" w:rsidRDefault="004F20D1" w:rsidP="00E50341">
      <w:pPr>
        <w:pBdr>
          <w:bottom w:val="single" w:sz="6" w:space="1" w:color="auto"/>
        </w:pBdr>
      </w:pPr>
    </w:p>
    <w:p w14:paraId="633CEF85" w14:textId="42642266" w:rsidR="00E50341" w:rsidRDefault="00E50341" w:rsidP="00874B52">
      <w:pPr>
        <w:pStyle w:val="Heading3"/>
      </w:pPr>
      <w:r>
        <w:t>"But Will the Vinaigrette Taste the Same?"</w:t>
      </w:r>
    </w:p>
    <w:p w14:paraId="0F7416FC" w14:textId="4C2BD48E" w:rsidR="00E50341" w:rsidRDefault="00E50341" w:rsidP="00E50341">
      <w:r>
        <w:t>This is a fair question. If I use Tuscan olive oil and aged balsamic, and you use canola oil and white wine</w:t>
      </w:r>
      <w:r w:rsidR="00874B52">
        <w:t xml:space="preserve"> </w:t>
      </w:r>
      <w:r>
        <w:t xml:space="preserve">vinegar - we'll get different vinaigrettes. </w:t>
      </w:r>
      <w:r w:rsidRPr="00874B52">
        <w:rPr>
          <w:b/>
          <w:bCs/>
        </w:rPr>
        <w:t>And that's okay.</w:t>
      </w:r>
    </w:p>
    <w:p w14:paraId="73A28B46" w14:textId="77777777" w:rsidR="00E50341" w:rsidRDefault="00E50341" w:rsidP="00874B52">
      <w:pPr>
        <w:pStyle w:val="Heading3"/>
      </w:pPr>
      <w:r>
        <w:t>What the Recipe Guarantees (And What It Doesn't)</w:t>
      </w:r>
    </w:p>
    <w:p w14:paraId="3DC5F271" w14:textId="77777777" w:rsidR="00E50341" w:rsidRDefault="00E50341" w:rsidP="00E50341">
      <w:r w:rsidRPr="00874B52">
        <w:rPr>
          <w:b/>
          <w:bCs/>
        </w:rPr>
        <w:t>Let's be clear about what we are NOT doing</w:t>
      </w:r>
      <w:r>
        <w:t>: We are not telling chefs what to cook.</w:t>
      </w:r>
    </w:p>
    <w:p w14:paraId="37AB8914" w14:textId="7626DDDF" w:rsidR="00E50341" w:rsidRDefault="00E50341" w:rsidP="00E50341">
      <w:r>
        <w:lastRenderedPageBreak/>
        <w:t>Choosing the right dish for the occasion is a skilled decision. A dinner party might call for a delicate beurre</w:t>
      </w:r>
      <w:r w:rsidR="00874B52">
        <w:t xml:space="preserve"> </w:t>
      </w:r>
      <w:proofErr w:type="spellStart"/>
      <w:r>
        <w:t>blanc</w:t>
      </w:r>
      <w:proofErr w:type="spellEnd"/>
      <w:r>
        <w:t>; a summer barbecue needs a robust chimichurri. That choice belongs to the chef - it requires expertise,</w:t>
      </w:r>
      <w:r w:rsidR="00874B52">
        <w:t xml:space="preserve"> </w:t>
      </w:r>
      <w:r>
        <w:t>judgement, and knowledge of the context.</w:t>
      </w:r>
    </w:p>
    <w:p w14:paraId="5B971B13" w14:textId="362D42FD" w:rsidR="00E50341" w:rsidRDefault="00E50341" w:rsidP="00E50341">
      <w:r>
        <w:t xml:space="preserve">What we </w:t>
      </w:r>
      <w:r w:rsidRPr="00874B52">
        <w:rPr>
          <w:i/>
          <w:iCs/>
        </w:rPr>
        <w:t>are</w:t>
      </w:r>
      <w:r>
        <w:t xml:space="preserve"> doing is providing a </w:t>
      </w:r>
      <w:r w:rsidRPr="00874B52">
        <w:rPr>
          <w:b/>
          <w:bCs/>
        </w:rPr>
        <w:t>well-</w:t>
      </w:r>
      <w:proofErr w:type="spellStart"/>
      <w:r w:rsidRPr="00874B52">
        <w:rPr>
          <w:b/>
          <w:bCs/>
        </w:rPr>
        <w:t>organised</w:t>
      </w:r>
      <w:proofErr w:type="spellEnd"/>
      <w:r w:rsidRPr="00874B52">
        <w:rPr>
          <w:b/>
          <w:bCs/>
        </w:rPr>
        <w:t xml:space="preserve"> cookbook</w:t>
      </w:r>
      <w:r>
        <w:t xml:space="preserve"> so that once the chef decides "I'm making</w:t>
      </w:r>
      <w:r w:rsidR="00874B52">
        <w:t xml:space="preserve"> </w:t>
      </w:r>
      <w:r>
        <w:t>vinaigrette," they have a clear, reliable, shareable template to work from.</w:t>
      </w:r>
    </w:p>
    <w:p w14:paraId="61E4C74E" w14:textId="35EC2AA4" w:rsidR="00E50341" w:rsidRDefault="00E50341" w:rsidP="00E50341">
      <w:r>
        <w:t xml:space="preserve">Similarly, </w:t>
      </w:r>
      <w:r w:rsidRPr="00874B52">
        <w:rPr>
          <w:b/>
          <w:bCs/>
        </w:rPr>
        <w:t xml:space="preserve">we are not </w:t>
      </w:r>
      <w:proofErr w:type="spellStart"/>
      <w:r w:rsidRPr="00874B52">
        <w:rPr>
          <w:b/>
          <w:bCs/>
        </w:rPr>
        <w:t>standardising</w:t>
      </w:r>
      <w:proofErr w:type="spellEnd"/>
      <w:r w:rsidRPr="00874B52">
        <w:rPr>
          <w:b/>
          <w:bCs/>
        </w:rPr>
        <w:t xml:space="preserve"> how statisticians choose their analytical model</w:t>
      </w:r>
      <w:r>
        <w:t>. Choosing the right</w:t>
      </w:r>
      <w:r w:rsidR="00874B52">
        <w:t xml:space="preserve"> </w:t>
      </w:r>
      <w:r>
        <w:t>model for a study is critical scientific work:</w:t>
      </w:r>
    </w:p>
    <w:p w14:paraId="20BEEEBA" w14:textId="77777777" w:rsidR="00E50341" w:rsidRDefault="00E50341" w:rsidP="00874B52">
      <w:pPr>
        <w:pStyle w:val="ListParagraph"/>
        <w:numPr>
          <w:ilvl w:val="0"/>
          <w:numId w:val="15"/>
        </w:numPr>
      </w:pPr>
      <w:r>
        <w:t>Should we use MMRM or ANCOVA?</w:t>
      </w:r>
    </w:p>
    <w:p w14:paraId="57D924EB" w14:textId="77777777" w:rsidR="00E50341" w:rsidRDefault="00E50341" w:rsidP="00874B52">
      <w:pPr>
        <w:pStyle w:val="ListParagraph"/>
        <w:numPr>
          <w:ilvl w:val="0"/>
          <w:numId w:val="15"/>
        </w:numPr>
      </w:pPr>
      <w:r>
        <w:t>Is a Cox model appropriate, or do we need a competing risks approach?</w:t>
      </w:r>
    </w:p>
    <w:p w14:paraId="406A32EC" w14:textId="77777777" w:rsidR="00E50341" w:rsidRDefault="00E50341" w:rsidP="00874B52">
      <w:pPr>
        <w:pStyle w:val="ListParagraph"/>
        <w:numPr>
          <w:ilvl w:val="0"/>
          <w:numId w:val="15"/>
        </w:numPr>
      </w:pPr>
      <w:r>
        <w:t>How many covariates are needed to control for confounding?</w:t>
      </w:r>
    </w:p>
    <w:p w14:paraId="4530629F" w14:textId="77777777" w:rsidR="00E50341" w:rsidRDefault="00E50341" w:rsidP="00874B52">
      <w:pPr>
        <w:pStyle w:val="ListParagraph"/>
        <w:numPr>
          <w:ilvl w:val="0"/>
          <w:numId w:val="15"/>
        </w:numPr>
      </w:pPr>
      <w:r>
        <w:t>Should we include treatment-by-time interactions?</w:t>
      </w:r>
    </w:p>
    <w:p w14:paraId="14617AC4" w14:textId="0E459D0E" w:rsidR="00E50341" w:rsidRPr="00874B52" w:rsidRDefault="00E50341" w:rsidP="00E50341">
      <w:pPr>
        <w:rPr>
          <w:b/>
          <w:bCs/>
        </w:rPr>
      </w:pPr>
      <w:r>
        <w:t>These decisions require statistical expertise, understanding of the disease area, and knowledge of regulatory</w:t>
      </w:r>
      <w:r w:rsidR="00874B52">
        <w:t xml:space="preserve"> </w:t>
      </w:r>
      <w:r>
        <w:t xml:space="preserve">expectations. </w:t>
      </w:r>
      <w:r w:rsidRPr="00874B52">
        <w:rPr>
          <w:b/>
          <w:bCs/>
        </w:rPr>
        <w:t>That judgement remains entirely with the statistician.</w:t>
      </w:r>
    </w:p>
    <w:p w14:paraId="7B9650AC" w14:textId="615FDC18" w:rsidR="00E50341" w:rsidRDefault="00E50341" w:rsidP="00E50341">
      <w:r>
        <w:t xml:space="preserve">What the AC/DC Framework provides is a </w:t>
      </w:r>
      <w:r w:rsidRPr="00874B52">
        <w:rPr>
          <w:b/>
          <w:bCs/>
        </w:rPr>
        <w:t>library of well-defined templates</w:t>
      </w:r>
      <w:r>
        <w:t xml:space="preserve"> so that once the statistician</w:t>
      </w:r>
      <w:r w:rsidR="00874B52">
        <w:t xml:space="preserve"> </w:t>
      </w:r>
      <w:r>
        <w:t>decides "I'm using ANCOVA with baseline and site as covariates, no interactions," they have a clear, reliable,</w:t>
      </w:r>
      <w:r w:rsidR="00874B52">
        <w:t xml:space="preserve"> </w:t>
      </w:r>
      <w:r>
        <w:t>shareable way to specify and execute that choice.</w:t>
      </w:r>
    </w:p>
    <w:p w14:paraId="50A1D1F7" w14:textId="77777777" w:rsidR="00E50341" w:rsidRPr="00874B52" w:rsidRDefault="00E50341" w:rsidP="00E50341">
      <w:pPr>
        <w:pBdr>
          <w:bottom w:val="single" w:sz="6" w:space="1" w:color="auto"/>
        </w:pBdr>
        <w:rPr>
          <w:b/>
          <w:bCs/>
          <w:color w:val="EE0000"/>
        </w:rPr>
      </w:pPr>
      <w:r w:rsidRPr="00874B52">
        <w:rPr>
          <w:b/>
          <w:bCs/>
          <w:color w:val="EE0000"/>
        </w:rPr>
        <w:t xml:space="preserve">We're not </w:t>
      </w:r>
      <w:proofErr w:type="spellStart"/>
      <w:r w:rsidRPr="00874B52">
        <w:rPr>
          <w:b/>
          <w:bCs/>
          <w:color w:val="EE0000"/>
        </w:rPr>
        <w:t>standardising</w:t>
      </w:r>
      <w:proofErr w:type="spellEnd"/>
      <w:r w:rsidRPr="00874B52">
        <w:rPr>
          <w:b/>
          <w:bCs/>
          <w:color w:val="EE0000"/>
        </w:rPr>
        <w:t xml:space="preserve"> the chef's judgement. We're </w:t>
      </w:r>
      <w:proofErr w:type="spellStart"/>
      <w:r w:rsidRPr="00874B52">
        <w:rPr>
          <w:b/>
          <w:bCs/>
          <w:color w:val="EE0000"/>
        </w:rPr>
        <w:t>standardising</w:t>
      </w:r>
      <w:proofErr w:type="spellEnd"/>
      <w:r w:rsidRPr="00874B52">
        <w:rPr>
          <w:b/>
          <w:bCs/>
          <w:color w:val="EE0000"/>
        </w:rPr>
        <w:t xml:space="preserve"> the cookbook they choose from.</w:t>
      </w:r>
    </w:p>
    <w:p w14:paraId="1A61FDF4" w14:textId="79C02954" w:rsidR="00E50341" w:rsidRDefault="00E50341" w:rsidP="00E50341">
      <w:r>
        <w:t xml:space="preserve">The recipe guarantees </w:t>
      </w:r>
      <w:r w:rsidRPr="00874B52">
        <w:rPr>
          <w:b/>
          <w:bCs/>
        </w:rPr>
        <w:t>structural consistency</w:t>
      </w:r>
      <w:r>
        <w:t xml:space="preserve">, not identical output - and it allows for </w:t>
      </w:r>
      <w:r w:rsidRPr="00874B52">
        <w:rPr>
          <w:b/>
          <w:bCs/>
        </w:rPr>
        <w:t>chef's choices</w:t>
      </w:r>
      <w:r>
        <w:t xml:space="preserve"> within the</w:t>
      </w:r>
      <w:r w:rsidR="00874B52">
        <w:t xml:space="preserve"> </w:t>
      </w:r>
      <w:r>
        <w:t>framework:</w:t>
      </w:r>
    </w:p>
    <w:tbl>
      <w:tblPr>
        <w:tblStyle w:val="PlainTable2"/>
        <w:tblW w:w="0" w:type="auto"/>
        <w:tblLook w:val="04A0" w:firstRow="1" w:lastRow="0" w:firstColumn="1" w:lastColumn="0" w:noHBand="0" w:noVBand="1"/>
      </w:tblPr>
      <w:tblGrid>
        <w:gridCol w:w="3116"/>
        <w:gridCol w:w="3117"/>
        <w:gridCol w:w="3117"/>
      </w:tblGrid>
      <w:tr w:rsidR="00202B60" w14:paraId="7C4C332A" w14:textId="77777777" w:rsidTr="00BB2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0F3A9C34" w14:textId="1C8630E5" w:rsidR="00202B60" w:rsidRPr="00BB20D5" w:rsidRDefault="00202B60" w:rsidP="00E50341">
            <w:r w:rsidRPr="00BB20D5">
              <w:t>What's Standardised</w:t>
            </w:r>
          </w:p>
        </w:tc>
        <w:tc>
          <w:tcPr>
            <w:tcW w:w="3117" w:type="dxa"/>
          </w:tcPr>
          <w:p w14:paraId="568730E2" w14:textId="3BACAD56" w:rsidR="00202B60" w:rsidRPr="00BB20D5" w:rsidRDefault="00202B60" w:rsidP="00E50341">
            <w:pPr>
              <w:cnfStyle w:val="100000000000" w:firstRow="1" w:lastRow="0" w:firstColumn="0" w:lastColumn="0" w:oddVBand="0" w:evenVBand="0" w:oddHBand="0" w:evenHBand="0" w:firstRowFirstColumn="0" w:firstRowLastColumn="0" w:lastRowFirstColumn="0" w:lastRowLastColumn="0"/>
            </w:pPr>
            <w:r w:rsidRPr="00BB20D5">
              <w:t>What's Configurable</w:t>
            </w:r>
          </w:p>
        </w:tc>
        <w:tc>
          <w:tcPr>
            <w:tcW w:w="3117" w:type="dxa"/>
          </w:tcPr>
          <w:p w14:paraId="1B6B3E92" w14:textId="24837240" w:rsidR="00202B60" w:rsidRPr="00BB20D5" w:rsidRDefault="00202B60" w:rsidP="00E50341">
            <w:pPr>
              <w:cnfStyle w:val="100000000000" w:firstRow="1" w:lastRow="0" w:firstColumn="0" w:lastColumn="0" w:oddVBand="0" w:evenVBand="0" w:oddHBand="0" w:evenHBand="0" w:firstRowFirstColumn="0" w:firstRowLastColumn="0" w:lastRowFirstColumn="0" w:lastRowLastColumn="0"/>
            </w:pPr>
            <w:r w:rsidRPr="00BB20D5">
              <w:t>What Varies by Study</w:t>
            </w:r>
          </w:p>
        </w:tc>
      </w:tr>
      <w:tr w:rsidR="00202B60" w14:paraId="1E9C42C2" w14:textId="77777777" w:rsidTr="00BB2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253C114" w14:textId="7B687EF7" w:rsidR="00202B60" w:rsidRPr="00BB20D5" w:rsidRDefault="00202B60" w:rsidP="00E50341">
            <w:pPr>
              <w:rPr>
                <w:b w:val="0"/>
                <w:bCs w:val="0"/>
              </w:rPr>
            </w:pPr>
            <w:r w:rsidRPr="00BB20D5">
              <w:rPr>
                <w:b w:val="0"/>
                <w:bCs w:val="0"/>
              </w:rPr>
              <w:t>It's a vinaigrette (emulsion of fat + acid)</w:t>
            </w:r>
          </w:p>
        </w:tc>
        <w:tc>
          <w:tcPr>
            <w:tcW w:w="3117" w:type="dxa"/>
          </w:tcPr>
          <w:p w14:paraId="3222E89E" w14:textId="6C2F7A8D" w:rsidR="00202B60" w:rsidRDefault="00BB20D5" w:rsidP="00E50341">
            <w:pPr>
              <w:cnfStyle w:val="000000100000" w:firstRow="0" w:lastRow="0" w:firstColumn="0" w:lastColumn="0" w:oddVBand="0" w:evenVBand="0" w:oddHBand="1" w:evenHBand="0" w:firstRowFirstColumn="0" w:firstRowLastColumn="0" w:lastRowFirstColumn="0" w:lastRowLastColumn="0"/>
            </w:pPr>
            <w:r>
              <w:t>How many herbs to add</w:t>
            </w:r>
          </w:p>
        </w:tc>
        <w:tc>
          <w:tcPr>
            <w:tcW w:w="3117" w:type="dxa"/>
          </w:tcPr>
          <w:p w14:paraId="0042D2C3" w14:textId="567DF8DE" w:rsidR="00202B60" w:rsidRDefault="00BB20D5" w:rsidP="00E50341">
            <w:pPr>
              <w:cnfStyle w:val="000000100000" w:firstRow="0" w:lastRow="0" w:firstColumn="0" w:lastColumn="0" w:oddVBand="0" w:evenVBand="0" w:oddHBand="1" w:evenHBand="0" w:firstRowFirstColumn="0" w:firstRowLastColumn="0" w:lastRowFirstColumn="0" w:lastRowLastColumn="0"/>
            </w:pPr>
            <w:r>
              <w:t>Which brand of oil</w:t>
            </w:r>
          </w:p>
        </w:tc>
      </w:tr>
      <w:tr w:rsidR="00202B60" w14:paraId="03752FF6" w14:textId="77777777" w:rsidTr="00BB20D5">
        <w:tc>
          <w:tcPr>
            <w:cnfStyle w:val="001000000000" w:firstRow="0" w:lastRow="0" w:firstColumn="1" w:lastColumn="0" w:oddVBand="0" w:evenVBand="0" w:oddHBand="0" w:evenHBand="0" w:firstRowFirstColumn="0" w:firstRowLastColumn="0" w:lastRowFirstColumn="0" w:lastRowLastColumn="0"/>
            <w:tcW w:w="3116" w:type="dxa"/>
          </w:tcPr>
          <w:p w14:paraId="6BB9BDA1" w14:textId="4162F1E1" w:rsidR="00202B60" w:rsidRPr="00BB20D5" w:rsidRDefault="00BB20D5" w:rsidP="00E50341">
            <w:pPr>
              <w:rPr>
                <w:b w:val="0"/>
                <w:bCs w:val="0"/>
              </w:rPr>
            </w:pPr>
            <w:r w:rsidRPr="00BB20D5">
              <w:rPr>
                <w:b w:val="0"/>
                <w:bCs w:val="0"/>
              </w:rPr>
              <w:t>The base technique is emulsification</w:t>
            </w:r>
          </w:p>
        </w:tc>
        <w:tc>
          <w:tcPr>
            <w:tcW w:w="3117" w:type="dxa"/>
          </w:tcPr>
          <w:p w14:paraId="4FACB7B5" w14:textId="31C0FBDE" w:rsidR="00202B60" w:rsidRDefault="00BB20D5" w:rsidP="00E50341">
            <w:pPr>
              <w:cnfStyle w:val="000000000000" w:firstRow="0" w:lastRow="0" w:firstColumn="0" w:lastColumn="0" w:oddVBand="0" w:evenVBand="0" w:oddHBand="0" w:evenHBand="0" w:firstRowFirstColumn="0" w:firstRowLastColumn="0" w:lastRowFirstColumn="0" w:lastRowLastColumn="0"/>
            </w:pPr>
            <w:r>
              <w:t>Whether to add mustard for extra emulsification</w:t>
            </w:r>
          </w:p>
        </w:tc>
        <w:tc>
          <w:tcPr>
            <w:tcW w:w="3117" w:type="dxa"/>
          </w:tcPr>
          <w:p w14:paraId="30107C16" w14:textId="3FE4B6FE" w:rsidR="00202B60" w:rsidRDefault="00BB20D5" w:rsidP="00E50341">
            <w:pPr>
              <w:cnfStyle w:val="000000000000" w:firstRow="0" w:lastRow="0" w:firstColumn="0" w:lastColumn="0" w:oddVBand="0" w:evenVBand="0" w:oddHBand="0" w:evenHBand="0" w:firstRowFirstColumn="0" w:firstRowLastColumn="0" w:lastRowFirstColumn="0" w:lastRowLastColumn="0"/>
            </w:pPr>
            <w:r>
              <w:t>Your pantry contents</w:t>
            </w:r>
          </w:p>
        </w:tc>
      </w:tr>
      <w:tr w:rsidR="00202B60" w14:paraId="1179A85F" w14:textId="77777777" w:rsidTr="00BB2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1BDAD49" w14:textId="4E333416" w:rsidR="00202B60" w:rsidRPr="00BB20D5" w:rsidRDefault="00BB20D5" w:rsidP="00E50341">
            <w:pPr>
              <w:rPr>
                <w:b w:val="0"/>
                <w:bCs w:val="0"/>
              </w:rPr>
            </w:pPr>
            <w:r w:rsidRPr="00BB20D5">
              <w:rPr>
                <w:b w:val="0"/>
                <w:bCs w:val="0"/>
              </w:rPr>
              <w:t>The ratio of fat to acid</w:t>
            </w:r>
          </w:p>
        </w:tc>
        <w:tc>
          <w:tcPr>
            <w:tcW w:w="3117" w:type="dxa"/>
          </w:tcPr>
          <w:p w14:paraId="24AD96D9" w14:textId="06184C15" w:rsidR="00202B60" w:rsidRDefault="00BB20D5" w:rsidP="00E50341">
            <w:pPr>
              <w:cnfStyle w:val="000000100000" w:firstRow="0" w:lastRow="0" w:firstColumn="0" w:lastColumn="0" w:oddVBand="0" w:evenVBand="0" w:oddHBand="1" w:evenHBand="0" w:firstRowFirstColumn="0" w:firstRowLastColumn="0" w:lastRowFirstColumn="0" w:lastRowLastColumn="0"/>
            </w:pPr>
            <w:r>
              <w:t>Whether to include garlic</w:t>
            </w:r>
          </w:p>
        </w:tc>
        <w:tc>
          <w:tcPr>
            <w:tcW w:w="3117" w:type="dxa"/>
          </w:tcPr>
          <w:p w14:paraId="3280C7B1" w14:textId="68C5128E" w:rsidR="00202B60" w:rsidRDefault="00BB20D5" w:rsidP="00E50341">
            <w:pPr>
              <w:cnfStyle w:val="000000100000" w:firstRow="0" w:lastRow="0" w:firstColumn="0" w:lastColumn="0" w:oddVBand="0" w:evenVBand="0" w:oddHBand="1" w:evenHBand="0" w:firstRowFirstColumn="0" w:firstRowLastColumn="0" w:lastRowFirstColumn="0" w:lastRowLastColumn="0"/>
            </w:pPr>
            <w:r>
              <w:t xml:space="preserve">The final </w:t>
            </w:r>
            <w:proofErr w:type="spellStart"/>
            <w:r>
              <w:t>flavour</w:t>
            </w:r>
            <w:proofErr w:type="spellEnd"/>
          </w:p>
        </w:tc>
      </w:tr>
      <w:tr w:rsidR="00202B60" w14:paraId="39C57970" w14:textId="77777777" w:rsidTr="00BB20D5">
        <w:tc>
          <w:tcPr>
            <w:cnfStyle w:val="001000000000" w:firstRow="0" w:lastRow="0" w:firstColumn="1" w:lastColumn="0" w:oddVBand="0" w:evenVBand="0" w:oddHBand="0" w:evenHBand="0" w:firstRowFirstColumn="0" w:firstRowLastColumn="0" w:lastRowFirstColumn="0" w:lastRowLastColumn="0"/>
            <w:tcW w:w="3116" w:type="dxa"/>
          </w:tcPr>
          <w:p w14:paraId="033CFA8A" w14:textId="015B7E1B" w:rsidR="00202B60" w:rsidRPr="00BB20D5" w:rsidRDefault="00BB20D5" w:rsidP="00E50341">
            <w:pPr>
              <w:rPr>
                <w:b w:val="0"/>
                <w:bCs w:val="0"/>
              </w:rPr>
            </w:pPr>
            <w:r w:rsidRPr="00BB20D5">
              <w:rPr>
                <w:b w:val="0"/>
                <w:bCs w:val="0"/>
              </w:rPr>
              <w:t>How to combine the ingredients</w:t>
            </w:r>
          </w:p>
        </w:tc>
        <w:tc>
          <w:tcPr>
            <w:tcW w:w="3117" w:type="dxa"/>
          </w:tcPr>
          <w:p w14:paraId="5564322F" w14:textId="681B9B00" w:rsidR="00202B60" w:rsidRDefault="00BB20D5" w:rsidP="00E50341">
            <w:pPr>
              <w:cnfStyle w:val="000000000000" w:firstRow="0" w:lastRow="0" w:firstColumn="0" w:lastColumn="0" w:oddVBand="0" w:evenVBand="0" w:oddHBand="0" w:evenHBand="0" w:firstRowFirstColumn="0" w:firstRowLastColumn="0" w:lastRowFirstColumn="0" w:lastRowLastColumn="0"/>
            </w:pPr>
            <w:r>
              <w:t>Seasoning intensity</w:t>
            </w:r>
          </w:p>
        </w:tc>
        <w:tc>
          <w:tcPr>
            <w:tcW w:w="3117" w:type="dxa"/>
          </w:tcPr>
          <w:p w14:paraId="7FE61BCD" w14:textId="58764DD1" w:rsidR="00202B60" w:rsidRDefault="00BB20D5" w:rsidP="00E50341">
            <w:pPr>
              <w:cnfStyle w:val="000000000000" w:firstRow="0" w:lastRow="0" w:firstColumn="0" w:lastColumn="0" w:oddVBand="0" w:evenVBand="0" w:oddHBand="0" w:evenHBand="0" w:firstRowFirstColumn="0" w:firstRowLastColumn="0" w:lastRowFirstColumn="0" w:lastRowLastColumn="0"/>
            </w:pPr>
            <w:r>
              <w:t>Whether your guests like it</w:t>
            </w:r>
          </w:p>
        </w:tc>
      </w:tr>
    </w:tbl>
    <w:p w14:paraId="49A418A2" w14:textId="77777777" w:rsidR="00202B60" w:rsidRDefault="00202B60" w:rsidP="00E50341"/>
    <w:p w14:paraId="3F1556AA" w14:textId="4B082881" w:rsidR="00E50341" w:rsidRDefault="00E50341" w:rsidP="00E50341">
      <w:r>
        <w:t>Think of it like this: the recipe says "Vinaigrette" and specifies the emulsification technique. But it doesn't</w:t>
      </w:r>
      <w:r w:rsidR="00BB20D5">
        <w:t xml:space="preserve"> </w:t>
      </w:r>
      <w:r>
        <w:t>dictate:</w:t>
      </w:r>
    </w:p>
    <w:p w14:paraId="4B301ED5" w14:textId="77777777" w:rsidR="00BB20D5" w:rsidRDefault="00E50341" w:rsidP="00E50341">
      <w:pPr>
        <w:pStyle w:val="ListParagraph"/>
        <w:numPr>
          <w:ilvl w:val="0"/>
          <w:numId w:val="16"/>
        </w:numPr>
      </w:pPr>
      <w:r w:rsidRPr="00BB20D5">
        <w:rPr>
          <w:b/>
          <w:bCs/>
        </w:rPr>
        <w:t>Number of seasonings</w:t>
      </w:r>
      <w:r>
        <w:t>: "Add 2-4 seasonings of your choice" (like choosing how many covariates)</w:t>
      </w:r>
    </w:p>
    <w:p w14:paraId="73B7374A" w14:textId="77777777" w:rsidR="00BB20D5" w:rsidRDefault="00E50341" w:rsidP="00E50341">
      <w:pPr>
        <w:pStyle w:val="ListParagraph"/>
        <w:numPr>
          <w:ilvl w:val="0"/>
          <w:numId w:val="16"/>
        </w:numPr>
      </w:pPr>
      <w:r w:rsidRPr="00BB20D5">
        <w:rPr>
          <w:b/>
          <w:bCs/>
        </w:rPr>
        <w:lastRenderedPageBreak/>
        <w:t>Optional ingredients</w:t>
      </w:r>
      <w:r>
        <w:t>: "For a creamier result, add mustard" (like choosing whether to include</w:t>
      </w:r>
      <w:r w:rsidR="00BB20D5">
        <w:t xml:space="preserve"> </w:t>
      </w:r>
      <w:r>
        <w:t>interactions)</w:t>
      </w:r>
    </w:p>
    <w:p w14:paraId="79DDE065" w14:textId="07F8ED60" w:rsidR="00E50341" w:rsidRDefault="00E50341" w:rsidP="00E50341">
      <w:pPr>
        <w:pStyle w:val="ListParagraph"/>
        <w:numPr>
          <w:ilvl w:val="0"/>
          <w:numId w:val="16"/>
        </w:numPr>
      </w:pPr>
      <w:r w:rsidRPr="00BB20D5">
        <w:rPr>
          <w:b/>
          <w:bCs/>
        </w:rPr>
        <w:t>Intensity levels</w:t>
      </w:r>
      <w:r>
        <w:t>: "Season to taste" (like setting alpha levels or confidence intervals)</w:t>
      </w:r>
    </w:p>
    <w:p w14:paraId="40197094" w14:textId="2DEC04F3" w:rsidR="00E50341" w:rsidRPr="00BB20D5" w:rsidRDefault="00E50341" w:rsidP="00E50341">
      <w:pPr>
        <w:rPr>
          <w:b/>
          <w:bCs/>
        </w:rPr>
      </w:pPr>
      <w:r w:rsidRPr="00BB20D5">
        <w:rPr>
          <w:b/>
          <w:bCs/>
        </w:rPr>
        <w:t xml:space="preserve">We're not </w:t>
      </w:r>
      <w:proofErr w:type="spellStart"/>
      <w:r w:rsidRPr="00BB20D5">
        <w:rPr>
          <w:b/>
          <w:bCs/>
        </w:rPr>
        <w:t>standardising</w:t>
      </w:r>
      <w:proofErr w:type="spellEnd"/>
      <w:r w:rsidRPr="00BB20D5">
        <w:rPr>
          <w:b/>
          <w:bCs/>
        </w:rPr>
        <w:t xml:space="preserve"> your culinary choices - we're </w:t>
      </w:r>
      <w:proofErr w:type="spellStart"/>
      <w:r w:rsidRPr="00BB20D5">
        <w:rPr>
          <w:b/>
          <w:bCs/>
        </w:rPr>
        <w:t>standardising</w:t>
      </w:r>
      <w:proofErr w:type="spellEnd"/>
      <w:r w:rsidRPr="00BB20D5">
        <w:rPr>
          <w:b/>
          <w:bCs/>
        </w:rPr>
        <w:t xml:space="preserve"> how those choices are expressed and</w:t>
      </w:r>
      <w:r w:rsidR="00BB20D5" w:rsidRPr="00BB20D5">
        <w:rPr>
          <w:b/>
          <w:bCs/>
        </w:rPr>
        <w:t xml:space="preserve"> </w:t>
      </w:r>
      <w:r w:rsidRPr="00BB20D5">
        <w:rPr>
          <w:b/>
          <w:bCs/>
        </w:rPr>
        <w:t>executed.</w:t>
      </w:r>
    </w:p>
    <w:p w14:paraId="2B00AF4A" w14:textId="77777777" w:rsidR="00E50341" w:rsidRDefault="00E50341" w:rsidP="00E50341">
      <w:r>
        <w:t>A chef in Paris might make:</w:t>
      </w:r>
    </w:p>
    <w:tbl>
      <w:tblPr>
        <w:tblStyle w:val="TableGrid"/>
        <w:tblW w:w="0" w:type="auto"/>
        <w:tblLook w:val="04A0" w:firstRow="1" w:lastRow="0" w:firstColumn="1" w:lastColumn="0" w:noHBand="0" w:noVBand="1"/>
      </w:tblPr>
      <w:tblGrid>
        <w:gridCol w:w="9350"/>
      </w:tblGrid>
      <w:tr w:rsidR="008922AD" w14:paraId="7E4D32B8" w14:textId="77777777" w:rsidTr="008922AD">
        <w:tc>
          <w:tcPr>
            <w:tcW w:w="9350" w:type="dxa"/>
          </w:tcPr>
          <w:p w14:paraId="521ABAAF" w14:textId="77777777" w:rsidR="008922AD" w:rsidRDefault="008922AD" w:rsidP="008922AD">
            <w:r>
              <w:t xml:space="preserve">Vinaigrette (Template: </w:t>
            </w:r>
            <w:proofErr w:type="spellStart"/>
            <w:r>
              <w:t>Classic_Vinaigrette</w:t>
            </w:r>
            <w:proofErr w:type="spellEnd"/>
            <w:r>
              <w:t>)</w:t>
            </w:r>
          </w:p>
          <w:p w14:paraId="6678A7A9" w14:textId="288EC755" w:rsidR="008922AD" w:rsidRDefault="008922AD" w:rsidP="008922AD">
            <w:r>
              <w:t xml:space="preserve">   - Base: olive oil + red wine vinegar</w:t>
            </w:r>
          </w:p>
          <w:p w14:paraId="3DC4E14D" w14:textId="5E392A06" w:rsidR="008922AD" w:rsidRDefault="008922AD" w:rsidP="008922AD">
            <w:r>
              <w:t xml:space="preserve">   - Seasonings: salt, pepper, herbs de Provence [3 covariates]</w:t>
            </w:r>
          </w:p>
          <w:p w14:paraId="19842A08" w14:textId="48CC6B14" w:rsidR="008922AD" w:rsidRDefault="008922AD" w:rsidP="008922AD">
            <w:r>
              <w:t xml:space="preserve">   - Extras: Dijon mustard [interaction: YES]</w:t>
            </w:r>
          </w:p>
        </w:tc>
      </w:tr>
    </w:tbl>
    <w:p w14:paraId="304C164E" w14:textId="77777777" w:rsidR="008922AD" w:rsidRDefault="008922AD" w:rsidP="00E50341"/>
    <w:p w14:paraId="75DEC0E2" w14:textId="34801255" w:rsidR="00E50341" w:rsidRDefault="00E50341" w:rsidP="00E50341">
      <w:r>
        <w:t>A chef in Tokyo might make:</w:t>
      </w:r>
    </w:p>
    <w:tbl>
      <w:tblPr>
        <w:tblStyle w:val="TableGrid"/>
        <w:tblW w:w="0" w:type="auto"/>
        <w:tblLook w:val="04A0" w:firstRow="1" w:lastRow="0" w:firstColumn="1" w:lastColumn="0" w:noHBand="0" w:noVBand="1"/>
      </w:tblPr>
      <w:tblGrid>
        <w:gridCol w:w="9350"/>
      </w:tblGrid>
      <w:tr w:rsidR="008922AD" w14:paraId="21670B5B" w14:textId="77777777" w:rsidTr="008922AD">
        <w:tc>
          <w:tcPr>
            <w:tcW w:w="9350" w:type="dxa"/>
          </w:tcPr>
          <w:p w14:paraId="6AAF6E85" w14:textId="77777777" w:rsidR="008922AD" w:rsidRDefault="008922AD" w:rsidP="008922AD">
            <w:r>
              <w:t xml:space="preserve">Vinaigrette (Template: </w:t>
            </w:r>
            <w:proofErr w:type="spellStart"/>
            <w:r>
              <w:t>Classic_Vinaigrette</w:t>
            </w:r>
            <w:proofErr w:type="spellEnd"/>
            <w:r>
              <w:t>)</w:t>
            </w:r>
          </w:p>
          <w:p w14:paraId="672FC74B" w14:textId="5C20429F" w:rsidR="008922AD" w:rsidRDefault="008922AD" w:rsidP="008922AD">
            <w:r>
              <w:t xml:space="preserve">   - Base: sesame oil + rice vinegar</w:t>
            </w:r>
          </w:p>
          <w:p w14:paraId="2EFD866D" w14:textId="2BB09EEB" w:rsidR="008922AD" w:rsidRDefault="008922AD" w:rsidP="008922AD">
            <w:r>
              <w:t xml:space="preserve">   - Seasonings: salt, ginger [2 covariates]</w:t>
            </w:r>
          </w:p>
          <w:p w14:paraId="49501CA0" w14:textId="29509168" w:rsidR="008922AD" w:rsidRDefault="008922AD" w:rsidP="00E50341">
            <w:r>
              <w:t xml:space="preserve">   - Extras: none [interaction: NO]</w:t>
            </w:r>
          </w:p>
        </w:tc>
      </w:tr>
    </w:tbl>
    <w:p w14:paraId="34DD9A95" w14:textId="77777777" w:rsidR="008922AD" w:rsidRDefault="008922AD" w:rsidP="00E50341"/>
    <w:p w14:paraId="32C39604" w14:textId="4630BDB8" w:rsidR="00E50341" w:rsidRDefault="00E50341" w:rsidP="00E50341">
      <w:r>
        <w:t>Both are valid instances of the Vinaigrette template. The framework doesn't judge whether three seasonings is</w:t>
      </w:r>
      <w:r w:rsidR="008922AD">
        <w:t xml:space="preserve"> </w:t>
      </w:r>
      <w:r>
        <w:t>better than two, or whether mustard should be included. It simply ensures that:</w:t>
      </w:r>
    </w:p>
    <w:p w14:paraId="73A5A0ED" w14:textId="77777777" w:rsidR="008922AD" w:rsidRDefault="00E50341" w:rsidP="00E50341">
      <w:pPr>
        <w:pStyle w:val="ListParagraph"/>
        <w:numPr>
          <w:ilvl w:val="0"/>
          <w:numId w:val="17"/>
        </w:numPr>
      </w:pPr>
      <w:r>
        <w:t xml:space="preserve">Both chefs are making the same </w:t>
      </w:r>
      <w:r w:rsidRPr="00576E4A">
        <w:rPr>
          <w:i/>
          <w:iCs/>
        </w:rPr>
        <w:t>type</w:t>
      </w:r>
      <w:r>
        <w:t xml:space="preserve"> of thing (vinaigrette)</w:t>
      </w:r>
    </w:p>
    <w:p w14:paraId="4AC20952" w14:textId="77777777" w:rsidR="008922AD" w:rsidRDefault="00E50341" w:rsidP="00E50341">
      <w:pPr>
        <w:pStyle w:val="ListParagraph"/>
        <w:numPr>
          <w:ilvl w:val="0"/>
          <w:numId w:val="17"/>
        </w:numPr>
      </w:pPr>
      <w:r>
        <w:t xml:space="preserve">Both are using the same </w:t>
      </w:r>
      <w:r w:rsidRPr="00576E4A">
        <w:rPr>
          <w:i/>
          <w:iCs/>
        </w:rPr>
        <w:t>technique</w:t>
      </w:r>
      <w:r>
        <w:t xml:space="preserve"> (emulsification)</w:t>
      </w:r>
    </w:p>
    <w:p w14:paraId="5B19819A" w14:textId="77777777" w:rsidR="008922AD" w:rsidRDefault="00E50341" w:rsidP="00E50341">
      <w:pPr>
        <w:pStyle w:val="ListParagraph"/>
        <w:numPr>
          <w:ilvl w:val="0"/>
          <w:numId w:val="17"/>
        </w:numPr>
      </w:pPr>
      <w:r>
        <w:t xml:space="preserve">Both can clearly </w:t>
      </w:r>
      <w:r w:rsidRPr="00576E4A">
        <w:rPr>
          <w:i/>
          <w:iCs/>
        </w:rPr>
        <w:t>communicate</w:t>
      </w:r>
      <w:r>
        <w:t xml:space="preserve"> their choices (structured configuration)</w:t>
      </w:r>
    </w:p>
    <w:p w14:paraId="4ADAAA6F" w14:textId="6DCFE1E2" w:rsidR="00E50341" w:rsidRDefault="00E50341" w:rsidP="00E50341">
      <w:pPr>
        <w:pStyle w:val="ListParagraph"/>
        <w:numPr>
          <w:ilvl w:val="0"/>
          <w:numId w:val="17"/>
        </w:numPr>
      </w:pPr>
      <w:r>
        <w:t xml:space="preserve">Anyone can </w:t>
      </w:r>
      <w:r w:rsidRPr="00576E4A">
        <w:rPr>
          <w:i/>
          <w:iCs/>
        </w:rPr>
        <w:t>reproduce</w:t>
      </w:r>
      <w:r>
        <w:t xml:space="preserve"> either dish (traceable specification)</w:t>
      </w:r>
    </w:p>
    <w:p w14:paraId="41C93C5D" w14:textId="77777777" w:rsidR="00E50341" w:rsidRDefault="00E50341" w:rsidP="00E50341">
      <w:r>
        <w:t>Similarly, the AC/DC Framework guarantees:</w:t>
      </w:r>
    </w:p>
    <w:tbl>
      <w:tblPr>
        <w:tblStyle w:val="PlainTable2"/>
        <w:tblW w:w="0" w:type="auto"/>
        <w:tblLook w:val="04A0" w:firstRow="1" w:lastRow="0" w:firstColumn="1" w:lastColumn="0" w:noHBand="0" w:noVBand="1"/>
      </w:tblPr>
      <w:tblGrid>
        <w:gridCol w:w="4675"/>
        <w:gridCol w:w="4675"/>
      </w:tblGrid>
      <w:tr w:rsidR="002731A9" w14:paraId="5F636CE2" w14:textId="77777777" w:rsidTr="002731A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90458B1" w14:textId="3BA75CBC" w:rsidR="002731A9" w:rsidRDefault="002731A9" w:rsidP="00E50341">
            <w:r>
              <w:t xml:space="preserve">What's </w:t>
            </w:r>
            <w:proofErr w:type="spellStart"/>
            <w:r>
              <w:t>Standardised</w:t>
            </w:r>
            <w:proofErr w:type="spellEnd"/>
          </w:p>
        </w:tc>
        <w:tc>
          <w:tcPr>
            <w:tcW w:w="4675" w:type="dxa"/>
          </w:tcPr>
          <w:p w14:paraId="26CB46AF" w14:textId="6796DFB7" w:rsidR="002731A9" w:rsidRDefault="002731A9" w:rsidP="00E50341">
            <w:pPr>
              <w:cnfStyle w:val="100000000000" w:firstRow="1" w:lastRow="0" w:firstColumn="0" w:lastColumn="0" w:oddVBand="0" w:evenVBand="0" w:oddHBand="0" w:evenHBand="0" w:firstRowFirstColumn="0" w:firstRowLastColumn="0" w:lastRowFirstColumn="0" w:lastRowLastColumn="0"/>
            </w:pPr>
            <w:r>
              <w:t>What's Not</w:t>
            </w:r>
          </w:p>
        </w:tc>
      </w:tr>
      <w:tr w:rsidR="002731A9" w14:paraId="0AE9BB1E" w14:textId="77777777" w:rsidTr="002731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454F49E" w14:textId="7716348B" w:rsidR="002731A9" w:rsidRPr="002731A9" w:rsidRDefault="002731A9" w:rsidP="00E50341">
            <w:pPr>
              <w:rPr>
                <w:b w:val="0"/>
                <w:bCs w:val="0"/>
              </w:rPr>
            </w:pPr>
            <w:r w:rsidRPr="002731A9">
              <w:rPr>
                <w:b w:val="0"/>
                <w:bCs w:val="0"/>
              </w:rPr>
              <w:t>An ANCOV A will be performed</w:t>
            </w:r>
          </w:p>
        </w:tc>
        <w:tc>
          <w:tcPr>
            <w:tcW w:w="4675" w:type="dxa"/>
          </w:tcPr>
          <w:p w14:paraId="4A39150F" w14:textId="7D4739BB" w:rsidR="002731A9" w:rsidRDefault="002731A9" w:rsidP="00E50341">
            <w:pPr>
              <w:cnfStyle w:val="000000100000" w:firstRow="0" w:lastRow="0" w:firstColumn="0" w:lastColumn="0" w:oddVBand="0" w:evenVBand="0" w:oddHBand="1" w:evenHBand="0" w:firstRowFirstColumn="0" w:firstRowLastColumn="0" w:lastRowFirstColumn="0" w:lastRowLastColumn="0"/>
            </w:pPr>
            <w:r>
              <w:t>Your specific p-value</w:t>
            </w:r>
          </w:p>
        </w:tc>
      </w:tr>
      <w:tr w:rsidR="002731A9" w14:paraId="4D8D2146" w14:textId="77777777" w:rsidTr="002731A9">
        <w:tc>
          <w:tcPr>
            <w:cnfStyle w:val="001000000000" w:firstRow="0" w:lastRow="0" w:firstColumn="1" w:lastColumn="0" w:oddVBand="0" w:evenVBand="0" w:oddHBand="0" w:evenHBand="0" w:firstRowFirstColumn="0" w:firstRowLastColumn="0" w:lastRowFirstColumn="0" w:lastRowLastColumn="0"/>
            <w:tcW w:w="4675" w:type="dxa"/>
          </w:tcPr>
          <w:p w14:paraId="43BC1922" w14:textId="7DE341E6" w:rsidR="002731A9" w:rsidRPr="002731A9" w:rsidRDefault="002731A9" w:rsidP="00E50341">
            <w:pPr>
              <w:rPr>
                <w:b w:val="0"/>
                <w:bCs w:val="0"/>
              </w:rPr>
            </w:pPr>
            <w:r w:rsidRPr="002731A9">
              <w:rPr>
                <w:b w:val="0"/>
                <w:bCs w:val="0"/>
              </w:rPr>
              <w:t>Change from baseline will be calculated</w:t>
            </w:r>
          </w:p>
        </w:tc>
        <w:tc>
          <w:tcPr>
            <w:tcW w:w="4675" w:type="dxa"/>
          </w:tcPr>
          <w:p w14:paraId="221CFFC6" w14:textId="154F0F80" w:rsidR="002731A9" w:rsidRDefault="002731A9" w:rsidP="00E50341">
            <w:pPr>
              <w:cnfStyle w:val="000000000000" w:firstRow="0" w:lastRow="0" w:firstColumn="0" w:lastColumn="0" w:oddVBand="0" w:evenVBand="0" w:oddHBand="0" w:evenHBand="0" w:firstRowFirstColumn="0" w:firstRowLastColumn="0" w:lastRowFirstColumn="0" w:lastRowLastColumn="0"/>
            </w:pPr>
            <w:r>
              <w:t>The magnitude of change in your study</w:t>
            </w:r>
          </w:p>
        </w:tc>
      </w:tr>
      <w:tr w:rsidR="002731A9" w14:paraId="2E589B2C" w14:textId="77777777" w:rsidTr="002731A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426C2C" w14:textId="63E2500B" w:rsidR="002731A9" w:rsidRPr="002731A9" w:rsidRDefault="002731A9" w:rsidP="00E50341">
            <w:pPr>
              <w:rPr>
                <w:b w:val="0"/>
                <w:bCs w:val="0"/>
              </w:rPr>
            </w:pPr>
            <w:r w:rsidRPr="002731A9">
              <w:rPr>
                <w:b w:val="0"/>
                <w:bCs w:val="0"/>
              </w:rPr>
              <w:t>The model includes baseline, site, treatment</w:t>
            </w:r>
          </w:p>
        </w:tc>
        <w:tc>
          <w:tcPr>
            <w:tcW w:w="4675" w:type="dxa"/>
          </w:tcPr>
          <w:p w14:paraId="213CA37C" w14:textId="6CF89D1C" w:rsidR="002731A9" w:rsidRDefault="002731A9" w:rsidP="00E50341">
            <w:pPr>
              <w:cnfStyle w:val="000000100000" w:firstRow="0" w:lastRow="0" w:firstColumn="0" w:lastColumn="0" w:oddVBand="0" w:evenVBand="0" w:oddHBand="1" w:evenHBand="0" w:firstRowFirstColumn="0" w:firstRowLastColumn="0" w:lastRowFirstColumn="0" w:lastRowLastColumn="0"/>
            </w:pPr>
            <w:r>
              <w:t>Your study's actual coefficients</w:t>
            </w:r>
          </w:p>
        </w:tc>
      </w:tr>
      <w:tr w:rsidR="002731A9" w14:paraId="05FA040B" w14:textId="77777777" w:rsidTr="002731A9">
        <w:tc>
          <w:tcPr>
            <w:cnfStyle w:val="001000000000" w:firstRow="0" w:lastRow="0" w:firstColumn="1" w:lastColumn="0" w:oddVBand="0" w:evenVBand="0" w:oddHBand="0" w:evenHBand="0" w:firstRowFirstColumn="0" w:firstRowLastColumn="0" w:lastRowFirstColumn="0" w:lastRowLastColumn="0"/>
            <w:tcW w:w="4675" w:type="dxa"/>
          </w:tcPr>
          <w:p w14:paraId="1845B9A2" w14:textId="16F88323" w:rsidR="002731A9" w:rsidRPr="002731A9" w:rsidRDefault="002731A9" w:rsidP="00E50341">
            <w:pPr>
              <w:rPr>
                <w:b w:val="0"/>
                <w:bCs w:val="0"/>
              </w:rPr>
            </w:pPr>
            <w:r w:rsidRPr="002731A9">
              <w:rPr>
                <w:b w:val="0"/>
                <w:bCs w:val="0"/>
              </w:rPr>
              <w:t>Results are traceable to inputs</w:t>
            </w:r>
          </w:p>
        </w:tc>
        <w:tc>
          <w:tcPr>
            <w:tcW w:w="4675" w:type="dxa"/>
          </w:tcPr>
          <w:p w14:paraId="45EF3CBD" w14:textId="09CA02EC" w:rsidR="002731A9" w:rsidRDefault="002731A9" w:rsidP="00E50341">
            <w:pPr>
              <w:cnfStyle w:val="000000000000" w:firstRow="0" w:lastRow="0" w:firstColumn="0" w:lastColumn="0" w:oddVBand="0" w:evenVBand="0" w:oddHBand="0" w:evenHBand="0" w:firstRowFirstColumn="0" w:firstRowLastColumn="0" w:lastRowFirstColumn="0" w:lastRowLastColumn="0"/>
            </w:pPr>
            <w:r>
              <w:t>Whether your drug works</w:t>
            </w:r>
          </w:p>
        </w:tc>
      </w:tr>
    </w:tbl>
    <w:p w14:paraId="163154E8" w14:textId="77777777" w:rsidR="002731A9" w:rsidRDefault="002731A9" w:rsidP="00E50341"/>
    <w:p w14:paraId="54DC36A4" w14:textId="77777777" w:rsidR="00E50341" w:rsidRPr="002731A9" w:rsidRDefault="00E50341" w:rsidP="00E50341">
      <w:pPr>
        <w:rPr>
          <w:b/>
          <w:bCs/>
        </w:rPr>
      </w:pPr>
      <w:r w:rsidRPr="002731A9">
        <w:rPr>
          <w:b/>
          <w:bCs/>
        </w:rPr>
        <w:t xml:space="preserve">The Output </w:t>
      </w:r>
      <w:r w:rsidRPr="002731A9">
        <w:rPr>
          <w:b/>
          <w:bCs/>
          <w:i/>
          <w:iCs/>
        </w:rPr>
        <w:t>Should</w:t>
      </w:r>
      <w:r w:rsidRPr="002731A9">
        <w:rPr>
          <w:b/>
          <w:bCs/>
        </w:rPr>
        <w:t xml:space="preserve"> Be Different</w:t>
      </w:r>
    </w:p>
    <w:p w14:paraId="03F2C1B2" w14:textId="18D28428" w:rsidR="00E50341" w:rsidRDefault="00E50341" w:rsidP="00E50341">
      <w:r>
        <w:lastRenderedPageBreak/>
        <w:t>Think about it: if two studies using the same ANCOVA template got identical results, something would be very</w:t>
      </w:r>
      <w:r w:rsidR="002731A9">
        <w:t xml:space="preserve"> </w:t>
      </w:r>
      <w:r>
        <w:t>wrong! The whole point is that:</w:t>
      </w:r>
    </w:p>
    <w:p w14:paraId="12FD73C7" w14:textId="77777777" w:rsidR="00E50341" w:rsidRDefault="00E50341" w:rsidP="002731A9">
      <w:pPr>
        <w:pStyle w:val="ListParagraph"/>
        <w:numPr>
          <w:ilvl w:val="0"/>
          <w:numId w:val="18"/>
        </w:numPr>
      </w:pPr>
      <w:r w:rsidRPr="002731A9">
        <w:rPr>
          <w:b/>
          <w:bCs/>
        </w:rPr>
        <w:t>The recipe is the same</w:t>
      </w:r>
      <w:r>
        <w:t xml:space="preserve"> → Reproducible methodology</w:t>
      </w:r>
    </w:p>
    <w:p w14:paraId="204F4FEB" w14:textId="77777777" w:rsidR="00E50341" w:rsidRDefault="00E50341" w:rsidP="002731A9">
      <w:pPr>
        <w:pStyle w:val="ListParagraph"/>
        <w:numPr>
          <w:ilvl w:val="0"/>
          <w:numId w:val="18"/>
        </w:numPr>
      </w:pPr>
      <w:r w:rsidRPr="002731A9">
        <w:rPr>
          <w:b/>
          <w:bCs/>
        </w:rPr>
        <w:t>The ingredients differ</w:t>
      </w:r>
      <w:r>
        <w:t xml:space="preserve"> → Your study's actual data</w:t>
      </w:r>
    </w:p>
    <w:p w14:paraId="1DB9ADCF" w14:textId="77777777" w:rsidR="00E50341" w:rsidRDefault="00E50341" w:rsidP="002731A9">
      <w:pPr>
        <w:pStyle w:val="ListParagraph"/>
        <w:numPr>
          <w:ilvl w:val="0"/>
          <w:numId w:val="18"/>
        </w:numPr>
      </w:pPr>
      <w:r w:rsidRPr="002731A9">
        <w:rPr>
          <w:b/>
          <w:bCs/>
        </w:rPr>
        <w:t>The output differs</w:t>
      </w:r>
      <w:r>
        <w:t xml:space="preserve"> → Your study's actual results</w:t>
      </w:r>
    </w:p>
    <w:p w14:paraId="774DA3F4" w14:textId="77777777" w:rsidR="00E50341" w:rsidRDefault="00E50341" w:rsidP="00E50341">
      <w:r>
        <w:t xml:space="preserve">What we're </w:t>
      </w:r>
      <w:proofErr w:type="spellStart"/>
      <w:r>
        <w:t>standardising</w:t>
      </w:r>
      <w:proofErr w:type="spellEnd"/>
      <w:r>
        <w:t xml:space="preserve"> is the </w:t>
      </w:r>
      <w:r w:rsidRPr="002731A9">
        <w:rPr>
          <w:b/>
          <w:bCs/>
        </w:rPr>
        <w:t>process</w:t>
      </w:r>
      <w:r>
        <w:t xml:space="preserve">, not the </w:t>
      </w:r>
      <w:r w:rsidRPr="002731A9">
        <w:rPr>
          <w:b/>
          <w:bCs/>
        </w:rPr>
        <w:t>findings</w:t>
      </w:r>
      <w:r>
        <w:t>.</w:t>
      </w:r>
    </w:p>
    <w:p w14:paraId="7897CBF6" w14:textId="77777777" w:rsidR="00E50341" w:rsidRPr="002731A9" w:rsidRDefault="00E50341" w:rsidP="00E50341">
      <w:pPr>
        <w:rPr>
          <w:b/>
          <w:bCs/>
        </w:rPr>
      </w:pPr>
      <w:r w:rsidRPr="002731A9">
        <w:rPr>
          <w:b/>
          <w:bCs/>
        </w:rPr>
        <w:t>What "Same" Really Means</w:t>
      </w:r>
    </w:p>
    <w:p w14:paraId="72789406" w14:textId="77777777" w:rsidR="00E50341" w:rsidRDefault="00E50341" w:rsidP="00E50341">
      <w:r>
        <w:t>When a regulator reviews two submissions that both used the CFB_ANCOVA template, they can trust:</w:t>
      </w:r>
    </w:p>
    <w:p w14:paraId="10C5F3B1" w14:textId="77777777" w:rsidR="002731A9" w:rsidRDefault="00E50341" w:rsidP="00E50341">
      <w:pPr>
        <w:pStyle w:val="ListParagraph"/>
        <w:numPr>
          <w:ilvl w:val="0"/>
          <w:numId w:val="19"/>
        </w:numPr>
      </w:pPr>
      <w:r w:rsidRPr="002731A9">
        <w:rPr>
          <w:b/>
          <w:bCs/>
        </w:rPr>
        <w:t>Same analytical approach</w:t>
      </w:r>
      <w:r>
        <w:t xml:space="preserve"> - Both performed ANCOVA with baseline covariate adjustment</w:t>
      </w:r>
    </w:p>
    <w:p w14:paraId="7F5317F5" w14:textId="77777777" w:rsidR="002731A9" w:rsidRDefault="00E50341" w:rsidP="00E50341">
      <w:pPr>
        <w:pStyle w:val="ListParagraph"/>
        <w:numPr>
          <w:ilvl w:val="0"/>
          <w:numId w:val="19"/>
        </w:numPr>
      </w:pPr>
      <w:r w:rsidRPr="002731A9">
        <w:rPr>
          <w:b/>
          <w:bCs/>
        </w:rPr>
        <w:t>Same structural assumptions</w:t>
      </w:r>
      <w:r>
        <w:t xml:space="preserve"> - Both used Type III sums of squares, same degrees of freedom method</w:t>
      </w:r>
    </w:p>
    <w:p w14:paraId="4C074E0E" w14:textId="77777777" w:rsidR="002731A9" w:rsidRDefault="00E50341" w:rsidP="00E50341">
      <w:pPr>
        <w:pStyle w:val="ListParagraph"/>
        <w:numPr>
          <w:ilvl w:val="0"/>
          <w:numId w:val="19"/>
        </w:numPr>
      </w:pPr>
      <w:r w:rsidRPr="002731A9">
        <w:rPr>
          <w:b/>
          <w:bCs/>
        </w:rPr>
        <w:t>Same traceability</w:t>
      </w:r>
      <w:r>
        <w:t xml:space="preserve"> - Both can show exactly how results link back to source data</w:t>
      </w:r>
    </w:p>
    <w:p w14:paraId="24FDB1EC" w14:textId="2B8FF06D" w:rsidR="00E50341" w:rsidRDefault="00E50341" w:rsidP="00E50341">
      <w:pPr>
        <w:pStyle w:val="ListParagraph"/>
        <w:numPr>
          <w:ilvl w:val="0"/>
          <w:numId w:val="19"/>
        </w:numPr>
      </w:pPr>
      <w:r w:rsidRPr="002731A9">
        <w:rPr>
          <w:b/>
          <w:bCs/>
        </w:rPr>
        <w:t>Comparable interpretation</w:t>
      </w:r>
      <w:r>
        <w:t xml:space="preserve"> - The LS Mean difference means the same thing in both</w:t>
      </w:r>
    </w:p>
    <w:p w14:paraId="08747B2D" w14:textId="6DD4352D" w:rsidR="00E50341" w:rsidRDefault="00E50341" w:rsidP="00E50341">
      <w:r>
        <w:t xml:space="preserve">They're not expecting identical numbers - they're expecting </w:t>
      </w:r>
      <w:r w:rsidRPr="002731A9">
        <w:rPr>
          <w:b/>
          <w:bCs/>
        </w:rPr>
        <w:t>methodological consistency</w:t>
      </w:r>
      <w:r>
        <w:t xml:space="preserve"> and </w:t>
      </w:r>
      <w:r w:rsidRPr="002731A9">
        <w:rPr>
          <w:b/>
          <w:bCs/>
        </w:rPr>
        <w:t>transparent</w:t>
      </w:r>
      <w:r w:rsidR="002731A9" w:rsidRPr="002731A9">
        <w:rPr>
          <w:b/>
          <w:bCs/>
        </w:rPr>
        <w:t xml:space="preserve"> </w:t>
      </w:r>
      <w:r w:rsidRPr="002731A9">
        <w:rPr>
          <w:b/>
          <w:bCs/>
        </w:rPr>
        <w:t>provenance</w:t>
      </w:r>
      <w:r>
        <w:t>.</w:t>
      </w:r>
    </w:p>
    <w:p w14:paraId="77A61535" w14:textId="77777777" w:rsidR="00E50341" w:rsidRPr="002731A9" w:rsidRDefault="00E50341" w:rsidP="00E50341">
      <w:pPr>
        <w:rPr>
          <w:b/>
          <w:bCs/>
        </w:rPr>
      </w:pPr>
      <w:r w:rsidRPr="002731A9">
        <w:rPr>
          <w:b/>
          <w:bCs/>
        </w:rPr>
        <w:t>A Michelin Star Analogy</w:t>
      </w:r>
    </w:p>
    <w:p w14:paraId="454AFC90" w14:textId="4DFC1B87" w:rsidR="00E50341" w:rsidRDefault="00E50341" w:rsidP="00E50341">
      <w:r>
        <w:t>A Michelin-starred restaurant in Paris and one in Tokyo might both serve "French onion soup." The recipes</w:t>
      </w:r>
      <w:r w:rsidR="002731A9">
        <w:t xml:space="preserve"> </w:t>
      </w:r>
      <w:r>
        <w:t>follow the same classical technique. But:</w:t>
      </w:r>
    </w:p>
    <w:p w14:paraId="4C1095E1" w14:textId="77777777" w:rsidR="002731A9" w:rsidRDefault="00E50341" w:rsidP="00E50341">
      <w:pPr>
        <w:pStyle w:val="ListParagraph"/>
        <w:numPr>
          <w:ilvl w:val="0"/>
          <w:numId w:val="20"/>
        </w:numPr>
      </w:pPr>
      <w:r>
        <w:t>Paris uses sweet Vidalia onions; Tokyo uses local Japanese onions</w:t>
      </w:r>
    </w:p>
    <w:p w14:paraId="0BD2CB2F" w14:textId="77777777" w:rsidR="002731A9" w:rsidRDefault="00E50341" w:rsidP="00E50341">
      <w:pPr>
        <w:pStyle w:val="ListParagraph"/>
        <w:numPr>
          <w:ilvl w:val="0"/>
          <w:numId w:val="20"/>
        </w:numPr>
      </w:pPr>
      <w:r>
        <w:t>Paris uses Gruyère; Tokyo might use a local alpine-style cheese</w:t>
      </w:r>
    </w:p>
    <w:p w14:paraId="320F1A0D" w14:textId="5C2ED5F4" w:rsidR="00E50341" w:rsidRDefault="00E50341" w:rsidP="00E50341">
      <w:pPr>
        <w:pStyle w:val="ListParagraph"/>
        <w:numPr>
          <w:ilvl w:val="0"/>
          <w:numId w:val="20"/>
        </w:numPr>
      </w:pPr>
      <w:r>
        <w:t>The broths reflect local beef and water</w:t>
      </w:r>
    </w:p>
    <w:p w14:paraId="791A8B89" w14:textId="3D3B77E3" w:rsidR="00E50341" w:rsidRDefault="00E50341" w:rsidP="00E50341">
      <w:r>
        <w:t xml:space="preserve">Both are </w:t>
      </w:r>
      <w:r w:rsidRPr="002731A9">
        <w:rPr>
          <w:i/>
          <w:iCs/>
        </w:rPr>
        <w:t>authentically</w:t>
      </w:r>
      <w:r>
        <w:t xml:space="preserve"> French onion soup. Both follow the same method. Neither is "wrong" - they're </w:t>
      </w:r>
      <w:r w:rsidRPr="002731A9">
        <w:rPr>
          <w:b/>
          <w:bCs/>
        </w:rPr>
        <w:t>faithful</w:t>
      </w:r>
      <w:r w:rsidR="002731A9" w:rsidRPr="002731A9">
        <w:rPr>
          <w:b/>
          <w:bCs/>
        </w:rPr>
        <w:t xml:space="preserve"> </w:t>
      </w:r>
      <w:r w:rsidRPr="002731A9">
        <w:rPr>
          <w:b/>
          <w:bCs/>
        </w:rPr>
        <w:t>implementations</w:t>
      </w:r>
      <w:r>
        <w:t xml:space="preserve"> of a shared recipe adapted to local ingredients.</w:t>
      </w:r>
    </w:p>
    <w:p w14:paraId="55058303" w14:textId="31A78DA4" w:rsidR="00E50341" w:rsidRDefault="00E50341" w:rsidP="00E50341">
      <w:r>
        <w:t xml:space="preserve">That's exactly what AC/DC enables: </w:t>
      </w:r>
      <w:r w:rsidRPr="002731A9">
        <w:rPr>
          <w:b/>
          <w:bCs/>
        </w:rPr>
        <w:t>faithful implementations</w:t>
      </w:r>
      <w:r>
        <w:t xml:space="preserve"> of shared analytical methods, adapted to each</w:t>
      </w:r>
      <w:r w:rsidR="002731A9">
        <w:t xml:space="preserve"> </w:t>
      </w:r>
      <w:r>
        <w:t>study's data.</w:t>
      </w:r>
    </w:p>
    <w:p w14:paraId="79914508" w14:textId="6750D6A3" w:rsidR="00E50341" w:rsidRPr="002731A9" w:rsidRDefault="00E50341" w:rsidP="00E50341">
      <w:pPr>
        <w:rPr>
          <w:b/>
          <w:bCs/>
          <w:color w:val="EE0000"/>
        </w:rPr>
      </w:pPr>
      <w:r w:rsidRPr="002731A9">
        <w:rPr>
          <w:b/>
          <w:bCs/>
          <w:color w:val="EE0000"/>
        </w:rPr>
        <w:t>The recipe doesn't promise your soup will taste like mine. It promises we both made soup the same</w:t>
      </w:r>
      <w:r w:rsidR="002731A9" w:rsidRPr="002731A9">
        <w:rPr>
          <w:b/>
          <w:bCs/>
          <w:color w:val="EE0000"/>
        </w:rPr>
        <w:t xml:space="preserve"> </w:t>
      </w:r>
      <w:r w:rsidRPr="002731A9">
        <w:rPr>
          <w:b/>
          <w:bCs/>
          <w:color w:val="EE0000"/>
        </w:rPr>
        <w:t>way, and we can both explain exactly how.</w:t>
      </w:r>
    </w:p>
    <w:p w14:paraId="55124ED3" w14:textId="77777777" w:rsidR="00E50341" w:rsidRDefault="00E50341" w:rsidP="00FA7A8F">
      <w:pPr>
        <w:pStyle w:val="Heading3"/>
      </w:pPr>
      <w:r>
        <w:t>Summary Table</w:t>
      </w:r>
    </w:p>
    <w:tbl>
      <w:tblPr>
        <w:tblStyle w:val="PlainTable2"/>
        <w:tblW w:w="0" w:type="auto"/>
        <w:tblLook w:val="04A0" w:firstRow="1" w:lastRow="0" w:firstColumn="1" w:lastColumn="0" w:noHBand="0" w:noVBand="1"/>
      </w:tblPr>
      <w:tblGrid>
        <w:gridCol w:w="3116"/>
        <w:gridCol w:w="2644"/>
        <w:gridCol w:w="3590"/>
      </w:tblGrid>
      <w:tr w:rsidR="00FA7A8F" w14:paraId="1EEE5A81" w14:textId="77777777" w:rsidTr="00FA7A8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65812961" w14:textId="1005E540" w:rsidR="00FA7A8F" w:rsidRDefault="00FA7A8F" w:rsidP="00FA7A8F">
            <w:r>
              <w:t>Cooking Concept</w:t>
            </w:r>
          </w:p>
        </w:tc>
        <w:tc>
          <w:tcPr>
            <w:tcW w:w="2644" w:type="dxa"/>
          </w:tcPr>
          <w:p w14:paraId="271D6A65" w14:textId="0ECF4ED5" w:rsidR="00FA7A8F" w:rsidRDefault="00FA7A8F" w:rsidP="00FA7A8F">
            <w:pPr>
              <w:cnfStyle w:val="100000000000" w:firstRow="1" w:lastRow="0" w:firstColumn="0" w:lastColumn="0" w:oddVBand="0" w:evenVBand="0" w:oddHBand="0" w:evenHBand="0" w:firstRowFirstColumn="0" w:firstRowLastColumn="0" w:lastRowFirstColumn="0" w:lastRowLastColumn="0"/>
            </w:pPr>
            <w:r>
              <w:t>AC/DC Component</w:t>
            </w:r>
          </w:p>
        </w:tc>
        <w:tc>
          <w:tcPr>
            <w:tcW w:w="3590" w:type="dxa"/>
          </w:tcPr>
          <w:p w14:paraId="2E877DB5" w14:textId="38A76A78" w:rsidR="00FA7A8F" w:rsidRDefault="00FA7A8F" w:rsidP="00FA7A8F">
            <w:pPr>
              <w:cnfStyle w:val="100000000000" w:firstRow="1" w:lastRow="0" w:firstColumn="0" w:lastColumn="0" w:oddVBand="0" w:evenVBand="0" w:oddHBand="0" w:evenHBand="0" w:firstRowFirstColumn="0" w:firstRowLastColumn="0" w:lastRowFirstColumn="0" w:lastRowLastColumn="0"/>
            </w:pPr>
            <w:r>
              <w:t>What It Does</w:t>
            </w:r>
          </w:p>
        </w:tc>
      </w:tr>
      <w:tr w:rsidR="00FA7A8F" w14:paraId="5DC318F0" w14:textId="77777777" w:rsidTr="00FA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12C0DC" w14:textId="555A34F9" w:rsidR="00FA7A8F" w:rsidRPr="00FA7A8F" w:rsidRDefault="00FA7A8F" w:rsidP="00FA7A8F">
            <w:pPr>
              <w:rPr>
                <w:b w:val="0"/>
                <w:bCs w:val="0"/>
              </w:rPr>
            </w:pPr>
            <w:r w:rsidRPr="00FA7A8F">
              <w:rPr>
                <w:b w:val="0"/>
                <w:bCs w:val="0"/>
              </w:rPr>
              <w:lastRenderedPageBreak/>
              <w:t>Recipe</w:t>
            </w:r>
          </w:p>
        </w:tc>
        <w:tc>
          <w:tcPr>
            <w:tcW w:w="2644" w:type="dxa"/>
          </w:tcPr>
          <w:p w14:paraId="1F7D8207" w14:textId="770B2EDE" w:rsidR="00FA7A8F" w:rsidRDefault="00FA7A8F" w:rsidP="00FA7A8F">
            <w:pPr>
              <w:cnfStyle w:val="000000100000" w:firstRow="0" w:lastRow="0" w:firstColumn="0" w:lastColumn="0" w:oddVBand="0" w:evenVBand="0" w:oddHBand="1" w:evenHBand="0" w:firstRowFirstColumn="0" w:firstRowLastColumn="0" w:lastRowFirstColumn="0" w:lastRowLastColumn="0"/>
            </w:pPr>
            <w:r>
              <w:t>Template</w:t>
            </w:r>
          </w:p>
        </w:tc>
        <w:tc>
          <w:tcPr>
            <w:tcW w:w="3590" w:type="dxa"/>
          </w:tcPr>
          <w:p w14:paraId="2CF212AC" w14:textId="4F6FB6AB" w:rsidR="00FA7A8F" w:rsidRDefault="00FA7A8F" w:rsidP="00FA7A8F">
            <w:pPr>
              <w:cnfStyle w:val="000000100000" w:firstRow="0" w:lastRow="0" w:firstColumn="0" w:lastColumn="0" w:oddVBand="0" w:evenVBand="0" w:oddHBand="1" w:evenHBand="0" w:firstRowFirstColumn="0" w:firstRowLastColumn="0" w:lastRowFirstColumn="0" w:lastRowLastColumn="0"/>
            </w:pPr>
            <w:r>
              <w:t>Defines the pattern, references ingredients by role</w:t>
            </w:r>
          </w:p>
        </w:tc>
      </w:tr>
      <w:tr w:rsidR="00FA7A8F" w14:paraId="6CCE13DA" w14:textId="77777777" w:rsidTr="00FA7A8F">
        <w:tc>
          <w:tcPr>
            <w:cnfStyle w:val="001000000000" w:firstRow="0" w:lastRow="0" w:firstColumn="1" w:lastColumn="0" w:oddVBand="0" w:evenVBand="0" w:oddHBand="0" w:evenHBand="0" w:firstRowFirstColumn="0" w:firstRowLastColumn="0" w:lastRowFirstColumn="0" w:lastRowLastColumn="0"/>
            <w:tcW w:w="3116" w:type="dxa"/>
          </w:tcPr>
          <w:p w14:paraId="20A0A1D4" w14:textId="65955483" w:rsidR="00FA7A8F" w:rsidRPr="00FA7A8F" w:rsidRDefault="00FA7A8F" w:rsidP="00FA7A8F">
            <w:pPr>
              <w:rPr>
                <w:b w:val="0"/>
                <w:bCs w:val="0"/>
              </w:rPr>
            </w:pPr>
            <w:r w:rsidRPr="00FA7A8F">
              <w:rPr>
                <w:b w:val="0"/>
                <w:bCs w:val="0"/>
              </w:rPr>
              <w:t>Ingredient type (e.g., "oil")</w:t>
            </w:r>
          </w:p>
        </w:tc>
        <w:tc>
          <w:tcPr>
            <w:tcW w:w="2644" w:type="dxa"/>
          </w:tcPr>
          <w:p w14:paraId="4D6D1868" w14:textId="2D9530FE" w:rsidR="00FA7A8F" w:rsidRDefault="00FA7A8F" w:rsidP="00FA7A8F">
            <w:pPr>
              <w:cnfStyle w:val="000000000000" w:firstRow="0" w:lastRow="0" w:firstColumn="0" w:lastColumn="0" w:oddVBand="0" w:evenVBand="0" w:oddHBand="0" w:evenHBand="0" w:firstRowFirstColumn="0" w:firstRowLastColumn="0" w:lastRowFirstColumn="0" w:lastRowLastColumn="0"/>
            </w:pPr>
            <w:r>
              <w:t>Semantic TE</w:t>
            </w:r>
          </w:p>
        </w:tc>
        <w:tc>
          <w:tcPr>
            <w:tcW w:w="3590" w:type="dxa"/>
          </w:tcPr>
          <w:p w14:paraId="6D4E382D" w14:textId="558C658A" w:rsidR="00FA7A8F" w:rsidRDefault="00FA7A8F" w:rsidP="00FA7A8F">
            <w:pPr>
              <w:cnfStyle w:val="000000000000" w:firstRow="0" w:lastRow="0" w:firstColumn="0" w:lastColumn="0" w:oddVBand="0" w:evenVBand="0" w:oddHBand="0" w:evenHBand="0" w:firstRowFirstColumn="0" w:firstRowLastColumn="0" w:lastRowFirstColumn="0" w:lastRowLastColumn="0"/>
            </w:pPr>
            <w:r>
              <w:t>Abstract concept, not tied to specific product</w:t>
            </w:r>
          </w:p>
        </w:tc>
      </w:tr>
      <w:tr w:rsidR="00FA7A8F" w14:paraId="32BBE39F" w14:textId="77777777" w:rsidTr="00FA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8DC75A0" w14:textId="1B313B9B" w:rsidR="00FA7A8F" w:rsidRPr="00FA7A8F" w:rsidRDefault="00FA7A8F" w:rsidP="00FA7A8F">
            <w:pPr>
              <w:rPr>
                <w:b w:val="0"/>
                <w:bCs w:val="0"/>
              </w:rPr>
            </w:pPr>
            <w:r w:rsidRPr="00FA7A8F">
              <w:rPr>
                <w:b w:val="0"/>
                <w:bCs w:val="0"/>
              </w:rPr>
              <w:t>Cooking method (e.g., "emulsify")</w:t>
            </w:r>
          </w:p>
        </w:tc>
        <w:tc>
          <w:tcPr>
            <w:tcW w:w="2644" w:type="dxa"/>
          </w:tcPr>
          <w:p w14:paraId="7C995676" w14:textId="035A45DC" w:rsidR="00FA7A8F" w:rsidRDefault="00FA7A8F" w:rsidP="00FA7A8F">
            <w:pPr>
              <w:cnfStyle w:val="000000100000" w:firstRow="0" w:lastRow="0" w:firstColumn="0" w:lastColumn="0" w:oddVBand="0" w:evenVBand="0" w:oddHBand="1" w:evenHBand="0" w:firstRowFirstColumn="0" w:firstRowLastColumn="0" w:lastRowFirstColumn="0" w:lastRowLastColumn="0"/>
            </w:pPr>
            <w:r>
              <w:t>Method</w:t>
            </w:r>
          </w:p>
        </w:tc>
        <w:tc>
          <w:tcPr>
            <w:tcW w:w="3590" w:type="dxa"/>
          </w:tcPr>
          <w:p w14:paraId="2196D6D1" w14:textId="1EA2BDB4" w:rsidR="00FA7A8F" w:rsidRDefault="00FA7A8F" w:rsidP="00FA7A8F">
            <w:pPr>
              <w:cnfStyle w:val="000000100000" w:firstRow="0" w:lastRow="0" w:firstColumn="0" w:lastColumn="0" w:oddVBand="0" w:evenVBand="0" w:oddHBand="1" w:evenHBand="0" w:firstRowFirstColumn="0" w:firstRowLastColumn="0" w:lastRowFirstColumn="0" w:lastRowLastColumn="0"/>
            </w:pPr>
            <w:r>
              <w:t>Instructions using named roles</w:t>
            </w:r>
          </w:p>
        </w:tc>
      </w:tr>
      <w:tr w:rsidR="00FA7A8F" w14:paraId="01C9E755" w14:textId="77777777" w:rsidTr="00FA7A8F">
        <w:tc>
          <w:tcPr>
            <w:cnfStyle w:val="001000000000" w:firstRow="0" w:lastRow="0" w:firstColumn="1" w:lastColumn="0" w:oddVBand="0" w:evenVBand="0" w:oddHBand="0" w:evenHBand="0" w:firstRowFirstColumn="0" w:firstRowLastColumn="0" w:lastRowFirstColumn="0" w:lastRowLastColumn="0"/>
            <w:tcW w:w="3116" w:type="dxa"/>
          </w:tcPr>
          <w:p w14:paraId="6D18207A" w14:textId="743B2CB6" w:rsidR="00FA7A8F" w:rsidRPr="00FA7A8F" w:rsidRDefault="00FA7A8F" w:rsidP="00FA7A8F">
            <w:pPr>
              <w:rPr>
                <w:b w:val="0"/>
                <w:bCs w:val="0"/>
              </w:rPr>
            </w:pPr>
            <w:r w:rsidRPr="00FA7A8F">
              <w:rPr>
                <w:b w:val="0"/>
                <w:bCs w:val="0"/>
              </w:rPr>
              <w:t>Pantry label</w:t>
            </w:r>
          </w:p>
        </w:tc>
        <w:tc>
          <w:tcPr>
            <w:tcW w:w="2644" w:type="dxa"/>
          </w:tcPr>
          <w:p w14:paraId="51A2E0BB" w14:textId="559CCC70" w:rsidR="00FA7A8F" w:rsidRDefault="00FA7A8F" w:rsidP="00FA7A8F">
            <w:pPr>
              <w:cnfStyle w:val="000000000000" w:firstRow="0" w:lastRow="0" w:firstColumn="0" w:lastColumn="0" w:oddVBand="0" w:evenVBand="0" w:oddHBand="0" w:evenHBand="0" w:firstRowFirstColumn="0" w:firstRowLastColumn="0" w:lastRowFirstColumn="0" w:lastRowLastColumn="0"/>
            </w:pPr>
            <w:r>
              <w:t>CTM Binding</w:t>
            </w:r>
          </w:p>
        </w:tc>
        <w:tc>
          <w:tcPr>
            <w:tcW w:w="3590" w:type="dxa"/>
          </w:tcPr>
          <w:p w14:paraId="70943BE0" w14:textId="29120C72" w:rsidR="00FA7A8F" w:rsidRDefault="00FA7A8F" w:rsidP="00FA7A8F">
            <w:pPr>
              <w:cnfStyle w:val="000000000000" w:firstRow="0" w:lastRow="0" w:firstColumn="0" w:lastColumn="0" w:oddVBand="0" w:evenVBand="0" w:oddHBand="0" w:evenHBand="0" w:firstRowFirstColumn="0" w:firstRowLastColumn="0" w:lastRowFirstColumn="0" w:lastRowLastColumn="0"/>
            </w:pPr>
            <w:r>
              <w:t>Maps concept to standard (</w:t>
            </w:r>
            <w:proofErr w:type="spellStart"/>
            <w:r>
              <w:t>ADaM</w:t>
            </w:r>
            <w:proofErr w:type="spellEnd"/>
            <w:r>
              <w:t>, OMOP)</w:t>
            </w:r>
          </w:p>
        </w:tc>
      </w:tr>
      <w:tr w:rsidR="00FA7A8F" w14:paraId="62B14878" w14:textId="77777777" w:rsidTr="00FA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39BC4B05" w14:textId="4F55F3D5" w:rsidR="00FA7A8F" w:rsidRPr="00FA7A8F" w:rsidRDefault="00FA7A8F" w:rsidP="00FA7A8F">
            <w:pPr>
              <w:rPr>
                <w:b w:val="0"/>
                <w:bCs w:val="0"/>
              </w:rPr>
            </w:pPr>
            <w:r w:rsidRPr="00FA7A8F">
              <w:rPr>
                <w:b w:val="0"/>
                <w:bCs w:val="0"/>
              </w:rPr>
              <w:t>Actual product</w:t>
            </w:r>
          </w:p>
        </w:tc>
        <w:tc>
          <w:tcPr>
            <w:tcW w:w="2644" w:type="dxa"/>
          </w:tcPr>
          <w:p w14:paraId="0796DFEE" w14:textId="46AE5B43" w:rsidR="00FA7A8F" w:rsidRDefault="00FA7A8F" w:rsidP="00FA7A8F">
            <w:pPr>
              <w:cnfStyle w:val="000000100000" w:firstRow="0" w:lastRow="0" w:firstColumn="0" w:lastColumn="0" w:oddVBand="0" w:evenVBand="0" w:oddHBand="1" w:evenHBand="0" w:firstRowFirstColumn="0" w:firstRowLastColumn="0" w:lastRowFirstColumn="0" w:lastRowLastColumn="0"/>
            </w:pPr>
            <w:r>
              <w:t>Implementation</w:t>
            </w:r>
          </w:p>
        </w:tc>
        <w:tc>
          <w:tcPr>
            <w:tcW w:w="3590" w:type="dxa"/>
          </w:tcPr>
          <w:p w14:paraId="42196129" w14:textId="25D1C6B9" w:rsidR="00FA7A8F" w:rsidRDefault="00FA7A8F" w:rsidP="00FA7A8F">
            <w:pPr>
              <w:cnfStyle w:val="000000100000" w:firstRow="0" w:lastRow="0" w:firstColumn="0" w:lastColumn="0" w:oddVBand="0" w:evenVBand="0" w:oddHBand="1" w:evenHBand="0" w:firstRowFirstColumn="0" w:firstRowLastColumn="0" w:lastRowFirstColumn="0" w:lastRowLastColumn="0"/>
            </w:pPr>
            <w:r>
              <w:t>Physical variable in actual dataset</w:t>
            </w:r>
          </w:p>
        </w:tc>
      </w:tr>
      <w:tr w:rsidR="00FA7A8F" w14:paraId="5E5DBBE9" w14:textId="77777777" w:rsidTr="00FA7A8F">
        <w:tc>
          <w:tcPr>
            <w:cnfStyle w:val="001000000000" w:firstRow="0" w:lastRow="0" w:firstColumn="1" w:lastColumn="0" w:oddVBand="0" w:evenVBand="0" w:oddHBand="0" w:evenHBand="0" w:firstRowFirstColumn="0" w:firstRowLastColumn="0" w:lastRowFirstColumn="0" w:lastRowLastColumn="0"/>
            <w:tcW w:w="3116" w:type="dxa"/>
          </w:tcPr>
          <w:p w14:paraId="463616FC" w14:textId="5616E298" w:rsidR="00FA7A8F" w:rsidRPr="00FA7A8F" w:rsidRDefault="00FA7A8F" w:rsidP="00FA7A8F">
            <w:pPr>
              <w:rPr>
                <w:b w:val="0"/>
                <w:bCs w:val="0"/>
              </w:rPr>
            </w:pPr>
            <w:r w:rsidRPr="00FA7A8F">
              <w:rPr>
                <w:b w:val="0"/>
                <w:bCs w:val="0"/>
              </w:rPr>
              <w:t>Tonight's dish</w:t>
            </w:r>
          </w:p>
        </w:tc>
        <w:tc>
          <w:tcPr>
            <w:tcW w:w="2644" w:type="dxa"/>
          </w:tcPr>
          <w:p w14:paraId="241C90E6" w14:textId="484846AD" w:rsidR="00FA7A8F" w:rsidRDefault="00FA7A8F" w:rsidP="00FA7A8F">
            <w:pPr>
              <w:cnfStyle w:val="000000000000" w:firstRow="0" w:lastRow="0" w:firstColumn="0" w:lastColumn="0" w:oddVBand="0" w:evenVBand="0" w:oddHBand="0" w:evenHBand="0" w:firstRowFirstColumn="0" w:firstRowLastColumn="0" w:lastRowFirstColumn="0" w:lastRowLastColumn="0"/>
            </w:pPr>
            <w:r>
              <w:t>Instance</w:t>
            </w:r>
          </w:p>
        </w:tc>
        <w:tc>
          <w:tcPr>
            <w:tcW w:w="3590" w:type="dxa"/>
          </w:tcPr>
          <w:p w14:paraId="76EF88BD" w14:textId="743E3BAB" w:rsidR="00FA7A8F" w:rsidRDefault="00FA7A8F" w:rsidP="00FA7A8F">
            <w:pPr>
              <w:cnfStyle w:val="000000000000" w:firstRow="0" w:lastRow="0" w:firstColumn="0" w:lastColumn="0" w:oddVBand="0" w:evenVBand="0" w:oddHBand="0" w:evenHBand="0" w:firstRowFirstColumn="0" w:firstRowLastColumn="0" w:lastRowFirstColumn="0" w:lastRowLastColumn="0"/>
            </w:pPr>
            <w:r>
              <w:t>Specific application with fixed context</w:t>
            </w:r>
          </w:p>
        </w:tc>
      </w:tr>
      <w:tr w:rsidR="00FA7A8F" w14:paraId="4340DF7E" w14:textId="77777777" w:rsidTr="00FA7A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CFEC039" w14:textId="065BEB35" w:rsidR="00FA7A8F" w:rsidRPr="00FA7A8F" w:rsidRDefault="00FA7A8F" w:rsidP="00FA7A8F">
            <w:pPr>
              <w:rPr>
                <w:b w:val="0"/>
                <w:bCs w:val="0"/>
              </w:rPr>
            </w:pPr>
            <w:r w:rsidRPr="00FA7A8F">
              <w:rPr>
                <w:b w:val="0"/>
                <w:bCs w:val="0"/>
              </w:rPr>
              <w:t>"For Caesar salad, 4 servings"</w:t>
            </w:r>
          </w:p>
        </w:tc>
        <w:tc>
          <w:tcPr>
            <w:tcW w:w="2644" w:type="dxa"/>
          </w:tcPr>
          <w:p w14:paraId="642117BB" w14:textId="73EAC9B7" w:rsidR="00FA7A8F" w:rsidRDefault="00FA7A8F" w:rsidP="00FA7A8F">
            <w:pPr>
              <w:cnfStyle w:val="000000100000" w:firstRow="0" w:lastRow="0" w:firstColumn="0" w:lastColumn="0" w:oddVBand="0" w:evenVBand="0" w:oddHBand="1" w:evenHBand="0" w:firstRowFirstColumn="0" w:firstRowLastColumn="0" w:lastRowFirstColumn="0" w:lastRowLastColumn="0"/>
            </w:pPr>
            <w:r>
              <w:t>Slice</w:t>
            </w:r>
          </w:p>
        </w:tc>
        <w:tc>
          <w:tcPr>
            <w:tcW w:w="3590" w:type="dxa"/>
          </w:tcPr>
          <w:p w14:paraId="649856A5" w14:textId="7D9976A1" w:rsidR="00FA7A8F" w:rsidRDefault="00FA7A8F" w:rsidP="00FA7A8F">
            <w:pPr>
              <w:cnfStyle w:val="000000100000" w:firstRow="0" w:lastRow="0" w:firstColumn="0" w:lastColumn="0" w:oddVBand="0" w:evenVBand="0" w:oddHBand="1" w:evenHBand="0" w:firstRowFirstColumn="0" w:firstRowLastColumn="0" w:lastRowFirstColumn="0" w:lastRowLastColumn="0"/>
            </w:pPr>
            <w:r>
              <w:t>The specific analysis context</w:t>
            </w:r>
          </w:p>
        </w:tc>
      </w:tr>
    </w:tbl>
    <w:p w14:paraId="6CA0C354" w14:textId="77777777" w:rsidR="00FA7A8F" w:rsidRDefault="00FA7A8F" w:rsidP="00FA7A8F"/>
    <w:p w14:paraId="56756E55" w14:textId="77777777" w:rsidR="00E50341" w:rsidRDefault="00E50341" w:rsidP="00FA7A8F">
      <w:pPr>
        <w:pStyle w:val="Heading3"/>
      </w:pPr>
      <w:r>
        <w:t>The Key Insight</w:t>
      </w:r>
    </w:p>
    <w:p w14:paraId="65272BC4" w14:textId="72252A69" w:rsidR="00E50341" w:rsidRPr="00FA7A8F" w:rsidRDefault="00E50341" w:rsidP="00E50341">
      <w:pPr>
        <w:rPr>
          <w:b/>
          <w:bCs/>
          <w:color w:val="EE0000"/>
        </w:rPr>
      </w:pPr>
      <w:r w:rsidRPr="00FA7A8F">
        <w:rPr>
          <w:b/>
          <w:bCs/>
          <w:color w:val="EE0000"/>
        </w:rPr>
        <w:t xml:space="preserve">A good recipe works in any kitchen, with any brand of ingredients, </w:t>
      </w:r>
      <w:proofErr w:type="gramStart"/>
      <w:r w:rsidRPr="00FA7A8F">
        <w:rPr>
          <w:b/>
          <w:bCs/>
          <w:color w:val="EE0000"/>
        </w:rPr>
        <w:t>as long as</w:t>
      </w:r>
      <w:proofErr w:type="gramEnd"/>
      <w:r w:rsidRPr="00FA7A8F">
        <w:rPr>
          <w:b/>
          <w:bCs/>
          <w:color w:val="EE0000"/>
        </w:rPr>
        <w:t xml:space="preserve"> you have the right </w:t>
      </w:r>
      <w:r w:rsidRPr="00576E4A">
        <w:rPr>
          <w:b/>
          <w:bCs/>
          <w:i/>
          <w:iCs/>
          <w:color w:val="EE0000"/>
        </w:rPr>
        <w:t>types</w:t>
      </w:r>
      <w:r w:rsidR="00FA7A8F" w:rsidRPr="00FA7A8F">
        <w:rPr>
          <w:b/>
          <w:bCs/>
          <w:color w:val="EE0000"/>
        </w:rPr>
        <w:t xml:space="preserve"> </w:t>
      </w:r>
      <w:r w:rsidRPr="00FA7A8F">
        <w:rPr>
          <w:b/>
          <w:bCs/>
          <w:color w:val="EE0000"/>
        </w:rPr>
        <w:t>of ingredients and follow the method.</w:t>
      </w:r>
    </w:p>
    <w:p w14:paraId="2AC6E4EE" w14:textId="77777777" w:rsidR="00E50341" w:rsidRDefault="00E50341" w:rsidP="00E50341">
      <w:r>
        <w:t>Similarly:</w:t>
      </w:r>
    </w:p>
    <w:p w14:paraId="37F871B5" w14:textId="196F5E73" w:rsidR="00E50341" w:rsidRPr="00FA7A8F" w:rsidRDefault="00E50341" w:rsidP="00E50341">
      <w:pPr>
        <w:rPr>
          <w:b/>
          <w:bCs/>
        </w:rPr>
      </w:pPr>
      <w:r w:rsidRPr="00FA7A8F">
        <w:rPr>
          <w:b/>
          <w:bCs/>
          <w:color w:val="EE0000"/>
        </w:rPr>
        <w:t xml:space="preserve">A good AC/DC Template works with any data standard, any study, </w:t>
      </w:r>
      <w:proofErr w:type="gramStart"/>
      <w:r w:rsidRPr="00FA7A8F">
        <w:rPr>
          <w:b/>
          <w:bCs/>
          <w:color w:val="EE0000"/>
        </w:rPr>
        <w:t>as long as</w:t>
      </w:r>
      <w:proofErr w:type="gramEnd"/>
      <w:r w:rsidRPr="00FA7A8F">
        <w:rPr>
          <w:b/>
          <w:bCs/>
          <w:color w:val="EE0000"/>
        </w:rPr>
        <w:t xml:space="preserve"> you have the right </w:t>
      </w:r>
      <w:r w:rsidRPr="00576E4A">
        <w:rPr>
          <w:b/>
          <w:bCs/>
          <w:i/>
          <w:iCs/>
          <w:color w:val="EE0000"/>
        </w:rPr>
        <w:t>types</w:t>
      </w:r>
      <w:r w:rsidR="00FA7A8F" w:rsidRPr="00FA7A8F">
        <w:rPr>
          <w:b/>
          <w:bCs/>
          <w:color w:val="EE0000"/>
        </w:rPr>
        <w:t xml:space="preserve"> </w:t>
      </w:r>
      <w:r w:rsidRPr="00FA7A8F">
        <w:rPr>
          <w:b/>
          <w:bCs/>
          <w:color w:val="EE0000"/>
        </w:rPr>
        <w:t>of data concepts and apply the appropriate statistical method.</w:t>
      </w:r>
    </w:p>
    <w:p w14:paraId="1087D026" w14:textId="3B43F965" w:rsidR="00E50341" w:rsidRDefault="00E50341" w:rsidP="00E50341">
      <w:r>
        <w:t>The recipe doesn't need to know if your olive oil is organic, cold-pressed, or from a specific region. It just needs</w:t>
      </w:r>
      <w:r w:rsidR="00FA7A8F">
        <w:t xml:space="preserve"> </w:t>
      </w:r>
      <w:r>
        <w:t>"oil" that plays the role of "fat" in the emulsification process.</w:t>
      </w:r>
    </w:p>
    <w:p w14:paraId="1C6F2BE4" w14:textId="19C1E1C3" w:rsidR="00E50341" w:rsidRDefault="00E50341" w:rsidP="00E50341">
      <w:r>
        <w:t xml:space="preserve">The Template doesn't need to know if your data is in </w:t>
      </w:r>
      <w:proofErr w:type="spellStart"/>
      <w:r>
        <w:t>ADaM</w:t>
      </w:r>
      <w:proofErr w:type="spellEnd"/>
      <w:r>
        <w:t>, SDTM, or OMOP. It just needs a concept that</w:t>
      </w:r>
      <w:r w:rsidR="00FA7A8F">
        <w:t xml:space="preserve"> </w:t>
      </w:r>
      <w:r>
        <w:t>plays the role of "</w:t>
      </w:r>
      <w:proofErr w:type="spellStart"/>
      <w:r>
        <w:t>analysis_value</w:t>
      </w:r>
      <w:proofErr w:type="spellEnd"/>
      <w:r>
        <w:t>" in the calculation.</w:t>
      </w:r>
    </w:p>
    <w:p w14:paraId="6CFACEE1" w14:textId="6FF37A14" w:rsidR="00E50341" w:rsidRPr="00FA7A8F" w:rsidRDefault="00E50341" w:rsidP="00E50341">
      <w:pPr>
        <w:rPr>
          <w:b/>
          <w:bCs/>
        </w:rPr>
      </w:pPr>
      <w:r w:rsidRPr="00FA7A8F">
        <w:rPr>
          <w:b/>
          <w:bCs/>
        </w:rPr>
        <w:t>That's the power of separation of concerns.</w:t>
      </w:r>
    </w:p>
    <w:sectPr w:rsidR="00E50341" w:rsidRPr="00FA7A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ABA"/>
    <w:multiLevelType w:val="hybridMultilevel"/>
    <w:tmpl w:val="AED46A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F3B6E4A"/>
    <w:multiLevelType w:val="hybridMultilevel"/>
    <w:tmpl w:val="C11E3F12"/>
    <w:lvl w:ilvl="0" w:tplc="6FC0A6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802C3A"/>
    <w:multiLevelType w:val="hybridMultilevel"/>
    <w:tmpl w:val="F34C55C4"/>
    <w:lvl w:ilvl="0" w:tplc="6FC0A6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9F6168"/>
    <w:multiLevelType w:val="hybridMultilevel"/>
    <w:tmpl w:val="4D123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31247A"/>
    <w:multiLevelType w:val="hybridMultilevel"/>
    <w:tmpl w:val="41A015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2721FD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6583DC6"/>
    <w:multiLevelType w:val="hybridMultilevel"/>
    <w:tmpl w:val="19C2A45C"/>
    <w:lvl w:ilvl="0" w:tplc="6FC0A6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7586E67"/>
    <w:multiLevelType w:val="hybridMultilevel"/>
    <w:tmpl w:val="4BFE9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8890CF1"/>
    <w:multiLevelType w:val="hybridMultilevel"/>
    <w:tmpl w:val="6E6CA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A81309F"/>
    <w:multiLevelType w:val="hybridMultilevel"/>
    <w:tmpl w:val="EF0C540A"/>
    <w:lvl w:ilvl="0" w:tplc="6FC0A6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262C69"/>
    <w:multiLevelType w:val="hybridMultilevel"/>
    <w:tmpl w:val="F4BEAC72"/>
    <w:lvl w:ilvl="0" w:tplc="88744AB8">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B177D7"/>
    <w:multiLevelType w:val="hybridMultilevel"/>
    <w:tmpl w:val="6484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4413CF"/>
    <w:multiLevelType w:val="hybridMultilevel"/>
    <w:tmpl w:val="39C6F3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8DA090E"/>
    <w:multiLevelType w:val="hybridMultilevel"/>
    <w:tmpl w:val="28A0E8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94D3502"/>
    <w:multiLevelType w:val="hybridMultilevel"/>
    <w:tmpl w:val="BB60C7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B91279"/>
    <w:multiLevelType w:val="hybridMultilevel"/>
    <w:tmpl w:val="1F7EB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2E35B21"/>
    <w:multiLevelType w:val="hybridMultilevel"/>
    <w:tmpl w:val="A8AECF20"/>
    <w:lvl w:ilvl="0" w:tplc="6FC0A6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45C70C5"/>
    <w:multiLevelType w:val="hybridMultilevel"/>
    <w:tmpl w:val="FACAD7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AEA5BF4"/>
    <w:multiLevelType w:val="hybridMultilevel"/>
    <w:tmpl w:val="F2D207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BFA1A92"/>
    <w:multiLevelType w:val="hybridMultilevel"/>
    <w:tmpl w:val="1612FE7A"/>
    <w:lvl w:ilvl="0" w:tplc="6FC0A68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51126713">
    <w:abstractNumId w:val="5"/>
  </w:num>
  <w:num w:numId="2" w16cid:durableId="816148452">
    <w:abstractNumId w:val="13"/>
  </w:num>
  <w:num w:numId="3" w16cid:durableId="711268541">
    <w:abstractNumId w:val="10"/>
  </w:num>
  <w:num w:numId="4" w16cid:durableId="1179932324">
    <w:abstractNumId w:val="6"/>
  </w:num>
  <w:num w:numId="5" w16cid:durableId="201093403">
    <w:abstractNumId w:val="16"/>
  </w:num>
  <w:num w:numId="6" w16cid:durableId="454712620">
    <w:abstractNumId w:val="9"/>
  </w:num>
  <w:num w:numId="7" w16cid:durableId="830373248">
    <w:abstractNumId w:val="19"/>
  </w:num>
  <w:num w:numId="8" w16cid:durableId="1565408395">
    <w:abstractNumId w:val="0"/>
  </w:num>
  <w:num w:numId="9" w16cid:durableId="1153178840">
    <w:abstractNumId w:val="8"/>
  </w:num>
  <w:num w:numId="10" w16cid:durableId="970129691">
    <w:abstractNumId w:val="4"/>
  </w:num>
  <w:num w:numId="11" w16cid:durableId="2024546175">
    <w:abstractNumId w:val="2"/>
  </w:num>
  <w:num w:numId="12" w16cid:durableId="119303789">
    <w:abstractNumId w:val="1"/>
  </w:num>
  <w:num w:numId="13" w16cid:durableId="167646298">
    <w:abstractNumId w:val="15"/>
  </w:num>
  <w:num w:numId="14" w16cid:durableId="1723476429">
    <w:abstractNumId w:val="12"/>
  </w:num>
  <w:num w:numId="15" w16cid:durableId="1075859386">
    <w:abstractNumId w:val="14"/>
  </w:num>
  <w:num w:numId="16" w16cid:durableId="348262582">
    <w:abstractNumId w:val="11"/>
  </w:num>
  <w:num w:numId="17" w16cid:durableId="185414593">
    <w:abstractNumId w:val="7"/>
  </w:num>
  <w:num w:numId="18" w16cid:durableId="1559783706">
    <w:abstractNumId w:val="18"/>
  </w:num>
  <w:num w:numId="19" w16cid:durableId="1294628594">
    <w:abstractNumId w:val="17"/>
  </w:num>
  <w:num w:numId="20" w16cid:durableId="7768280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6A"/>
    <w:rsid w:val="00202B60"/>
    <w:rsid w:val="002731A9"/>
    <w:rsid w:val="004F20D1"/>
    <w:rsid w:val="00553F51"/>
    <w:rsid w:val="00576E4A"/>
    <w:rsid w:val="00861555"/>
    <w:rsid w:val="00874B52"/>
    <w:rsid w:val="008922AD"/>
    <w:rsid w:val="00911121"/>
    <w:rsid w:val="00961D4F"/>
    <w:rsid w:val="00B42D8B"/>
    <w:rsid w:val="00BB20D5"/>
    <w:rsid w:val="00DF5CDC"/>
    <w:rsid w:val="00E26C6A"/>
    <w:rsid w:val="00E50341"/>
    <w:rsid w:val="00EE4F1F"/>
    <w:rsid w:val="00FA7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DDA4D2"/>
  <w15:chartTrackingRefBased/>
  <w15:docId w15:val="{C2C41604-971F-DE4F-A33F-471606526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6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6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6C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6C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6C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6C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6C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6C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C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C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C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6A"/>
    <w:rPr>
      <w:rFonts w:eastAsiaTheme="majorEastAsia" w:cstheme="majorBidi"/>
      <w:color w:val="272727" w:themeColor="text1" w:themeTint="D8"/>
    </w:rPr>
  </w:style>
  <w:style w:type="paragraph" w:styleId="Title">
    <w:name w:val="Title"/>
    <w:basedOn w:val="Normal"/>
    <w:next w:val="Normal"/>
    <w:link w:val="TitleChar"/>
    <w:uiPriority w:val="10"/>
    <w:qFormat/>
    <w:rsid w:val="00E26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6A"/>
    <w:pPr>
      <w:spacing w:before="160"/>
      <w:jc w:val="center"/>
    </w:pPr>
    <w:rPr>
      <w:i/>
      <w:iCs/>
      <w:color w:val="404040" w:themeColor="text1" w:themeTint="BF"/>
    </w:rPr>
  </w:style>
  <w:style w:type="character" w:customStyle="1" w:styleId="QuoteChar">
    <w:name w:val="Quote Char"/>
    <w:basedOn w:val="DefaultParagraphFont"/>
    <w:link w:val="Quote"/>
    <w:uiPriority w:val="29"/>
    <w:rsid w:val="00E26C6A"/>
    <w:rPr>
      <w:i/>
      <w:iCs/>
      <w:color w:val="404040" w:themeColor="text1" w:themeTint="BF"/>
    </w:rPr>
  </w:style>
  <w:style w:type="paragraph" w:styleId="ListParagraph">
    <w:name w:val="List Paragraph"/>
    <w:basedOn w:val="Normal"/>
    <w:uiPriority w:val="34"/>
    <w:qFormat/>
    <w:rsid w:val="00E26C6A"/>
    <w:pPr>
      <w:ind w:left="720"/>
      <w:contextualSpacing/>
    </w:pPr>
  </w:style>
  <w:style w:type="character" w:styleId="IntenseEmphasis">
    <w:name w:val="Intense Emphasis"/>
    <w:basedOn w:val="DefaultParagraphFont"/>
    <w:uiPriority w:val="21"/>
    <w:qFormat/>
    <w:rsid w:val="00E26C6A"/>
    <w:rPr>
      <w:i/>
      <w:iCs/>
      <w:color w:val="0F4761" w:themeColor="accent1" w:themeShade="BF"/>
    </w:rPr>
  </w:style>
  <w:style w:type="paragraph" w:styleId="IntenseQuote">
    <w:name w:val="Intense Quote"/>
    <w:basedOn w:val="Normal"/>
    <w:next w:val="Normal"/>
    <w:link w:val="IntenseQuoteChar"/>
    <w:uiPriority w:val="30"/>
    <w:qFormat/>
    <w:rsid w:val="00E26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6C6A"/>
    <w:rPr>
      <w:i/>
      <w:iCs/>
      <w:color w:val="0F4761" w:themeColor="accent1" w:themeShade="BF"/>
    </w:rPr>
  </w:style>
  <w:style w:type="character" w:styleId="IntenseReference">
    <w:name w:val="Intense Reference"/>
    <w:basedOn w:val="DefaultParagraphFont"/>
    <w:uiPriority w:val="32"/>
    <w:qFormat/>
    <w:rsid w:val="00E26C6A"/>
    <w:rPr>
      <w:b/>
      <w:bCs/>
      <w:smallCaps/>
      <w:color w:val="0F4761" w:themeColor="accent1" w:themeShade="BF"/>
      <w:spacing w:val="5"/>
    </w:rPr>
  </w:style>
  <w:style w:type="table" w:styleId="TableGrid">
    <w:name w:val="Table Grid"/>
    <w:basedOn w:val="TableNormal"/>
    <w:uiPriority w:val="39"/>
    <w:rsid w:val="00E26C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E5034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11</Pages>
  <Words>2253</Words>
  <Characters>12845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Van Stein (Contractor)</dc:creator>
  <cp:keywords/>
  <dc:description/>
  <cp:lastModifiedBy>Edwin Van Stein (Contractor)</cp:lastModifiedBy>
  <cp:revision>9</cp:revision>
  <cp:lastPrinted>2026-01-20T10:04:00Z</cp:lastPrinted>
  <dcterms:created xsi:type="dcterms:W3CDTF">2026-01-20T09:05:00Z</dcterms:created>
  <dcterms:modified xsi:type="dcterms:W3CDTF">2026-01-21T13:54:00Z</dcterms:modified>
</cp:coreProperties>
</file>