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Dataset Inspection Report</w:t>
      </w:r>
    </w:p>
    <w:p>
      <w:pPr>
        <w:jc w:val="center"/>
      </w:pPr>
      <w:r>
        <w:rPr>
          <w:i/>
          <w:iCs/>
        </w:rPr>
        <w:t xml:space="preserve">Employee Attrition Analysis – ABC Manufacturing Ltd</w:t>
      </w:r>
    </w:p>
    <w:p>
      <w:pPr>
        <w:jc w:val="center"/>
      </w:pPr>
      <w:r>
        <w:rPr>
          <w:sz w:val="20"/>
          <w:szCs w:val="20"/>
        </w:rPr>
        <w:t xml:space="preserve">AnalystLab Africa – Data Science Internship Programme (Week 1)</w:t>
      </w:r>
    </w:p>
    <w:p/>
    <w:p>
      <w:pPr>
        <w:pStyle w:val="Heading2"/>
      </w:pPr>
      <w:r>
        <w:t xml:space="preserve">1. Loading the Dataset</w:t>
      </w:r>
    </w:p>
    <w:p>
      <w:r>
        <w:t xml:space="preserve">I loaded the IBM HR Analytics – Employee Attrition &amp; Performance dataset using pandas (pd.read_csv). This is the dataset I am using to stand in for ABC Manufacturing Ltd's real HR data, since the company scenario is fictional for this internship.</w:t>
      </w:r>
    </w:p>
    <w:p/>
    <w:p>
      <w:pPr>
        <w:pStyle w:val="Heading2"/>
      </w:pPr>
      <w:r>
        <w:t xml:space="preserve">2. Shape and Structure</w:t>
      </w:r>
    </w:p>
    <w:p>
      <w:r>
        <w:t xml:space="preserve">The dataset has 1,470 rows (one row per employee) and 35 columns. Out of these 35 columns, 26 are numeric (int64) and 9 are text/categorical (like Department, JobRole, OverTime, Attrition). This is a decent number of features to work with for exploration, though not all of them will end up being useful, as I explain below.</w:t>
      </w:r>
    </w:p>
    <w:p/>
    <w:p>
      <w:pPr>
        <w:pStyle w:val="Heading2"/>
      </w:pPr>
      <w:r>
        <w:t xml:space="preserve">3. Missing Values</w:t>
      </w:r>
    </w:p>
    <w:p>
      <w:r>
        <w:t xml:space="preserve">I checked for missing values using df.isnull().sum() and there are none anywhere in the dataset. Every column is fully filled in for all 1,470 employees. This was a bit surprising to me since most real-world HR data usually has at least a few gaps, but it makes sense given this is a cleaned dataset published for learning purposes.</w:t>
      </w:r>
    </w:p>
    <w:p/>
    <w:p>
      <w:pPr>
        <w:pStyle w:val="Heading2"/>
      </w:pPr>
      <w:r>
        <w:t xml:space="preserve">4. Duplicate Rows</w:t>
      </w:r>
    </w:p>
    <w:p>
      <w:r>
        <w:t xml:space="preserve">Using df.duplicated().sum(), I found 0 duplicate rows. So every employee record in the dataset is unique, and there is no need to drop duplicates before moving on to analysis.</w:t>
      </w:r>
    </w:p>
    <w:p/>
    <w:p>
      <w:pPr>
        <w:pStyle w:val="Heading2"/>
      </w:pPr>
      <w:r>
        <w:t xml:space="preserve">5. Descriptive Statistics</w:t>
      </w:r>
    </w:p>
    <w:p>
      <w:r>
        <w:t xml:space="preserve">Running df.describe() on the numeric columns gave me a general sense of the workforce. A few things stood out:</w:t>
      </w:r>
    </w:p>
    <w:p>
      <w:pPr>
        <w:pStyle w:val="ListParagraph"/>
        <w:numPr>
          <w:ilvl w:val="0"/>
          <w:numId w:val="1"/>
        </w:numPr>
      </w:pPr>
      <w:r>
        <w:t xml:space="preserve">Age ranges from 18 to 60, with an average around 37, so the workforce is fairly young to middle-aged overall.</w:t>
      </w:r>
    </w:p>
    <w:p>
      <w:pPr>
        <w:pStyle w:val="ListParagraph"/>
        <w:numPr>
          <w:ilvl w:val="0"/>
          <w:numId w:val="1"/>
        </w:numPr>
      </w:pPr>
      <w:r>
        <w:t xml:space="preserve">MonthlyIncome is very spread out, from about 1,000 to almost 20,000, which suggests a wide range of seniority levels.</w:t>
      </w:r>
    </w:p>
    <w:p>
      <w:pPr>
        <w:pStyle w:val="ListParagraph"/>
        <w:numPr>
          <w:ilvl w:val="0"/>
          <w:numId w:val="1"/>
        </w:numPr>
      </w:pPr>
      <w:r>
        <w:t xml:space="preserve">DistanceFromHome goes from 1 to 29 (likely km/miles), which could be worth investigating later as a possible attrition factor.</w:t>
      </w:r>
    </w:p>
    <w:p>
      <w:pPr>
        <w:pStyle w:val="ListParagraph"/>
        <w:numPr>
          <w:ilvl w:val="0"/>
          <w:numId w:val="1"/>
        </w:numPr>
      </w:pPr>
      <w:r>
        <w:t xml:space="preserve">YearsAtCompany varies a lot, from 0 (brand new hires) up to 40 years, showing a mix of very junior and very senior staff.</w:t>
      </w:r>
    </w:p>
    <w:p/>
    <w:p>
      <w:pPr>
        <w:pStyle w:val="Heading2"/>
      </w:pPr>
      <w:r>
        <w:t xml:space="preserve">6. Columns That Do Not Add Value</w:t>
      </w:r>
    </w:p>
    <w:p>
      <w:r>
        <w:t xml:space="preserve">While inspecting how many unique values each column has (df.nunique()), I noticed three columns that only ever have a single value across all 1,470 employees: EmployeeCount (always 1), StandardHours (always 80), and Over18 (always 'Y'). These columns are constant, so they do not carry any information that could help explain attrition, and I would remove them before building any model later on.</w:t>
      </w:r>
    </w:p>
    <w:p/>
    <w:p>
      <w:pPr>
        <w:pStyle w:val="Heading2"/>
      </w:pPr>
      <w:r>
        <w:t xml:space="preserve">7. Target Variable: Attrition</w:t>
      </w:r>
    </w:p>
    <w:p>
      <w:r>
        <w:t xml:space="preserve">The column we actually care about, Attrition, has 1,233 employees marked 'No' and 237 marked 'Yes'. That means about 16.1% of employees in the dataset have left the company. This is an important detail, because it shows the classes are imbalanced (a lot more 'No' than 'Yes'), which is something to keep in mind if a predictive model is built later, since accuracy alone would not be a fair way to judge such a model.</w:t>
      </w:r>
    </w:p>
    <w:p/>
    <w:p>
      <w:pPr>
        <w:pStyle w:val="Heading2"/>
      </w:pPr>
      <w:r>
        <w:t xml:space="preserve">8. Summary</w:t>
      </w:r>
    </w:p>
    <w:p>
      <w:r>
        <w:t xml:space="preserve">Overall, the dataset is clean and ready to explore: no missing values, no duplicates, and a good mix of numeric and categorical variables. The main things to remember for the next steps are that three columns are constant and should be dropped, and that the target variable (Attrition) is imbalanced, with only about 1 in 6 employees having left.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2026-08-02T00:31:52.084Z</dcterms:created>
  <dcterms:modified xsi:type="dcterms:W3CDTF">2026-08-02T00:31:52.106Z</dcterms:modified>
</cp:coreProperties>
</file>

<file path=docProps/custom.xml><?xml version="1.0" encoding="utf-8"?>
<Properties xmlns="http://schemas.openxmlformats.org/officeDocument/2006/custom-properties" xmlns:vt="http://schemas.openxmlformats.org/officeDocument/2006/docPropsVTypes"/>
</file>