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CV_2page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Caitlin</w:t>
      </w:r>
      <w:r>
        <w:t xml:space="preserve"> </w:t>
      </w:r>
      <w:r>
        <w:t xml:space="preserve">D.</w:t>
      </w:r>
      <w:r>
        <w:t xml:space="preserve"> </w:t>
      </w:r>
      <w:r>
        <w:t xml:space="preserve">Kuempel</w:t>
      </w:r>
    </w:p>
    <w:bookmarkStart w:id="20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The University of Queensland</w:t>
      </w:r>
      <w:r>
        <w:t xml:space="preserve">, PhD Conservation Science, St. Lucia,</w:t>
      </w:r>
      <w:r>
        <w:t xml:space="preserve"> </w:t>
      </w:r>
      <w:r>
        <w:t xml:space="preserve">QLD, Australia</w:t>
      </w:r>
      <w:r>
        <w:t xml:space="preserve"> </w:t>
      </w:r>
      <w:r>
        <w:t xml:space="preserve">Nov. 2014- Aug. 2018</w:t>
      </w:r>
    </w:p>
    <w:p>
      <w:pPr>
        <w:pStyle w:val="BodyText"/>
      </w:pPr>
      <w:r>
        <w:rPr>
          <w:iCs/>
          <w:i/>
        </w:rPr>
        <w:t xml:space="preserve">Northeastern University</w:t>
      </w:r>
      <w:r>
        <w:t xml:space="preserve">, M.S. Marine Biology, Nahant, MA</w:t>
      </w:r>
      <w:r>
        <w:t xml:space="preserve"> </w:t>
      </w:r>
      <w:r>
        <w:t xml:space="preserve">Dec.</w:t>
      </w:r>
      <w:r>
        <w:t xml:space="preserve"> </w:t>
      </w:r>
      <w:r>
        <w:t xml:space="preserve">2013</w:t>
      </w:r>
    </w:p>
    <w:p>
      <w:pPr>
        <w:pStyle w:val="BodyText"/>
      </w:pPr>
      <w:r>
        <w:rPr>
          <w:iCs/>
          <w:i/>
        </w:rPr>
        <w:t xml:space="preserve">University of Iowa</w:t>
      </w:r>
      <w:r>
        <w:t xml:space="preserve">, B.S. Environmental Biosience (with honors), B.A.</w:t>
      </w:r>
      <w:r>
        <w:t xml:space="preserve"> </w:t>
      </w:r>
      <w:r>
        <w:t xml:space="preserve">French, Certificate in Sustainability, Honors in coral morphometrics,</w:t>
      </w:r>
      <w:r>
        <w:t xml:space="preserve"> </w:t>
      </w:r>
      <w:r>
        <w:t xml:space="preserve">Iowa City, IA</w:t>
      </w:r>
      <w:r>
        <w:t xml:space="preserve"> </w:t>
      </w:r>
      <w:r>
        <w:t xml:space="preserve">May 2012</w:t>
      </w:r>
    </w:p>
    <w:bookmarkEnd w:id="20"/>
    <w:bookmarkStart w:id="21" w:name="employment-history"/>
    <w:p>
      <w:pPr>
        <w:pStyle w:val="Heading1"/>
      </w:pPr>
      <w:r>
        <w:t xml:space="preserve">Employment history</w:t>
      </w:r>
    </w:p>
    <w:p>
      <w:pPr>
        <w:pStyle w:val="FirstParagraph"/>
      </w:pPr>
      <w:r>
        <w:t xml:space="preserve">Lecturer, Marine Ecosystem Modelling, Griffith University, Nathan,</w:t>
      </w:r>
      <w:r>
        <w:t xml:space="preserve"> </w:t>
      </w:r>
      <w:r>
        <w:t xml:space="preserve">Australia</w:t>
      </w:r>
      <w:r>
        <w:t xml:space="preserve"> </w:t>
      </w:r>
      <w:r>
        <w:t xml:space="preserve">July 2022-present</w:t>
      </w:r>
    </w:p>
    <w:p>
      <w:pPr>
        <w:pStyle w:val="BodyText"/>
      </w:pPr>
      <w:r>
        <w:t xml:space="preserve">Post-doctoral Fellow, ARC Centre of Excellence for Coral Reef Studies,UQ, Brisbane, Australia</w:t>
      </w:r>
      <w:r>
        <w:t xml:space="preserve"> </w:t>
      </w:r>
      <w:r>
        <w:t xml:space="preserve">Feb. 2020-June 2022</w:t>
      </w:r>
    </w:p>
    <w:p>
      <w:pPr>
        <w:pStyle w:val="BodyText"/>
      </w:pPr>
      <w:r>
        <w:t xml:space="preserve">Post-doctoral Fellow, NCEAS, Santa Barbara, CA</w:t>
      </w:r>
      <w:r>
        <w:t xml:space="preserve"> </w:t>
      </w:r>
      <w:r>
        <w:t xml:space="preserve">Sept. 2018-Dec.</w:t>
      </w:r>
      <w:r>
        <w:t xml:space="preserve"> </w:t>
      </w:r>
      <w:r>
        <w:t xml:space="preserve">2019</w:t>
      </w:r>
    </w:p>
    <w:p>
      <w:pPr>
        <w:pStyle w:val="BodyText"/>
      </w:pPr>
      <w:r>
        <w:t xml:space="preserve">Conservation Planning Consultant, IUCN and The University of</w:t>
      </w:r>
      <w:r>
        <w:t xml:space="preserve"> </w:t>
      </w:r>
      <w:r>
        <w:t xml:space="preserve">Queensland</w:t>
      </w:r>
      <w:r>
        <w:t xml:space="preserve"> </w:t>
      </w:r>
      <w:r>
        <w:t xml:space="preserve">July-Aug.2018</w:t>
      </w:r>
    </w:p>
    <w:p>
      <w:pPr>
        <w:pStyle w:val="BodyText"/>
      </w:pPr>
      <w:r>
        <w:t xml:space="preserve">Volunteer Researcher: University of Queensland and WWF Indonesia</w:t>
      </w:r>
      <w:r>
        <w:t xml:space="preserve"> </w:t>
      </w:r>
      <w:r>
        <w:t xml:space="preserve">Sept.-Oct. 2016</w:t>
      </w:r>
    </w:p>
    <w:p>
      <w:pPr>
        <w:pStyle w:val="BodyText"/>
      </w:pPr>
      <w:r>
        <w:t xml:space="preserve">Research Assistant: Smithsonian Tropical Research Institute, Bocas del Toro, Panama</w:t>
      </w:r>
      <w:r>
        <w:t xml:space="preserve"> </w:t>
      </w:r>
      <w:r>
        <w:t xml:space="preserve">April-Oct. 2014</w:t>
      </w:r>
    </w:p>
    <w:p>
      <w:pPr>
        <w:pStyle w:val="BodyText"/>
      </w:pPr>
      <w:r>
        <w:t xml:space="preserve">Conservation Intern: Central Caribbean Marine Institute, Little Cayman, Cayman Islands</w:t>
      </w:r>
      <w:r>
        <w:t xml:space="preserve"> </w:t>
      </w:r>
      <w:r>
        <w:t xml:space="preserve">Jan.-April 2014</w:t>
      </w:r>
    </w:p>
    <w:p>
      <w:pPr>
        <w:pStyle w:val="BodyText"/>
      </w:pPr>
      <w:r>
        <w:t xml:space="preserve">Short-Term Fellow: Smithsonian Tropical Research Institute, Bocas del</w:t>
      </w:r>
      <w:r>
        <w:t xml:space="preserve"> </w:t>
      </w:r>
      <w:r>
        <w:t xml:space="preserve">Toro, Panama</w:t>
      </w:r>
      <w:r>
        <w:t xml:space="preserve"> </w:t>
      </w:r>
      <w:r>
        <w:t xml:space="preserve">June-Dec. 2013</w:t>
      </w:r>
    </w:p>
    <w:p>
      <w:pPr>
        <w:pStyle w:val="BodyText"/>
      </w:pPr>
      <w:r>
        <w:t xml:space="preserve">Research Assistant: University of Iowa Department of Geoscience, Iowa</w:t>
      </w:r>
      <w:r>
        <w:t xml:space="preserve"> </w:t>
      </w:r>
      <w:r>
        <w:t xml:space="preserve">City, IA</w:t>
      </w:r>
      <w:r>
        <w:t xml:space="preserve"> </w:t>
      </w:r>
      <w:r>
        <w:t xml:space="preserve">May 2009-2010</w:t>
      </w:r>
    </w:p>
    <w:bookmarkEnd w:id="21"/>
    <w:bookmarkStart w:id="25" w:name="positions-of-leadership"/>
    <w:p>
      <w:pPr>
        <w:pStyle w:val="Heading1"/>
      </w:pPr>
      <w:r>
        <w:t xml:space="preserve">Positions of leadership</w:t>
      </w:r>
    </w:p>
    <w:bookmarkStart w:id="22" w:name="academic"/>
    <w:p>
      <w:pPr>
        <w:pStyle w:val="Heading2"/>
      </w:pPr>
      <w:r>
        <w:rPr>
          <w:bCs/>
          <w:b/>
        </w:rPr>
        <w:t xml:space="preserve">Academic</w:t>
      </w:r>
    </w:p>
    <w:p>
      <w:pPr>
        <w:numPr>
          <w:ilvl w:val="0"/>
          <w:numId w:val="1001"/>
        </w:numPr>
        <w:pStyle w:val="Compact"/>
      </w:pPr>
      <w:r>
        <w:t xml:space="preserve">Australian Rivers Institute Early Career Researcher representative</w:t>
      </w:r>
      <w:r>
        <w:t xml:space="preserve"> </w:t>
      </w:r>
      <w:r>
        <w:t xml:space="preserve">(2023- present)</w:t>
      </w:r>
    </w:p>
    <w:p>
      <w:pPr>
        <w:numPr>
          <w:ilvl w:val="0"/>
          <w:numId w:val="1001"/>
        </w:numPr>
        <w:pStyle w:val="Compact"/>
      </w:pPr>
      <w:r>
        <w:t xml:space="preserve">Griffith Coding Club co-founder and organiser</w:t>
      </w:r>
    </w:p>
    <w:p>
      <w:pPr>
        <w:numPr>
          <w:ilvl w:val="0"/>
          <w:numId w:val="1001"/>
        </w:numPr>
        <w:pStyle w:val="Compact"/>
      </w:pPr>
      <w:r>
        <w:t xml:space="preserve">World Wildlife Fund Coral Reef Rescue Initiative Monitoring and Data Management Lead (2020-2022)</w:t>
      </w:r>
    </w:p>
    <w:p>
      <w:pPr>
        <w:numPr>
          <w:ilvl w:val="0"/>
          <w:numId w:val="1001"/>
        </w:numPr>
        <w:pStyle w:val="Compact"/>
      </w:pPr>
      <w:r>
        <w:t xml:space="preserve">Centre for Biodiversity and Conservation Science Management</w:t>
      </w:r>
      <w:r>
        <w:t xml:space="preserve"> </w:t>
      </w:r>
      <w:r>
        <w:t xml:space="preserve">Committee (2021-2022)</w:t>
      </w:r>
    </w:p>
    <w:p>
      <w:pPr>
        <w:numPr>
          <w:ilvl w:val="0"/>
          <w:numId w:val="1001"/>
        </w:numPr>
        <w:pStyle w:val="Compact"/>
      </w:pPr>
      <w:r>
        <w:t xml:space="preserve">NCEAS Diversity Team representative (2018-2019)</w:t>
      </w:r>
    </w:p>
    <w:p>
      <w:pPr>
        <w:numPr>
          <w:ilvl w:val="0"/>
          <w:numId w:val="1001"/>
        </w:numPr>
        <w:pStyle w:val="Compact"/>
      </w:pPr>
      <w:r>
        <w:t xml:space="preserve">Reviewer for international publications</w:t>
      </w:r>
    </w:p>
    <w:p>
      <w:pPr>
        <w:numPr>
          <w:ilvl w:val="0"/>
          <w:numId w:val="1001"/>
        </w:numPr>
        <w:pStyle w:val="Compact"/>
      </w:pPr>
      <w:r>
        <w:t xml:space="preserve">Society for Conservation Biology University of Queensland/Brisbane</w:t>
      </w:r>
      <w:r>
        <w:t xml:space="preserve"> </w:t>
      </w:r>
      <w:r>
        <w:t xml:space="preserve">Chapter (2015-2017)</w:t>
      </w:r>
    </w:p>
    <w:p>
      <w:pPr>
        <w:numPr>
          <w:ilvl w:val="0"/>
          <w:numId w:val="1001"/>
        </w:numPr>
        <w:pStyle w:val="Compact"/>
      </w:pPr>
      <w:r>
        <w:t xml:space="preserve">PhD seminar series, The University of Queensland, St. Lucia, QLD,</w:t>
      </w:r>
      <w:r>
        <w:t xml:space="preserve"> </w:t>
      </w:r>
      <w:r>
        <w:t xml:space="preserve">Australia (2014-2015)</w:t>
      </w:r>
    </w:p>
    <w:bookmarkEnd w:id="22"/>
    <w:bookmarkStart w:id="23" w:name="community"/>
    <w:p>
      <w:pPr>
        <w:pStyle w:val="Heading2"/>
      </w:pPr>
      <w:r>
        <w:rPr>
          <w:bCs/>
          <w:b/>
        </w:rPr>
        <w:t xml:space="preserve">Community</w:t>
      </w:r>
    </w:p>
    <w:p>
      <w:pPr>
        <w:numPr>
          <w:ilvl w:val="0"/>
          <w:numId w:val="1002"/>
        </w:numPr>
        <w:pStyle w:val="Compact"/>
      </w:pPr>
      <w:r>
        <w:t xml:space="preserve">RLadies Brisbane Organising Comittee (2020-present)</w:t>
      </w:r>
    </w:p>
    <w:p>
      <w:pPr>
        <w:numPr>
          <w:ilvl w:val="0"/>
          <w:numId w:val="1002"/>
        </w:numPr>
        <w:pStyle w:val="Compact"/>
      </w:pPr>
      <w:r>
        <w:t xml:space="preserve">Software Carpentries instructor</w:t>
      </w:r>
    </w:p>
    <w:p>
      <w:pPr>
        <w:numPr>
          <w:ilvl w:val="0"/>
          <w:numId w:val="1002"/>
        </w:numPr>
        <w:pStyle w:val="Compact"/>
      </w:pPr>
      <w:r>
        <w:t xml:space="preserve">UNEP MPA Toolbox and Learning Platform (2021)</w:t>
      </w:r>
    </w:p>
    <w:p>
      <w:pPr>
        <w:numPr>
          <w:ilvl w:val="0"/>
          <w:numId w:val="1002"/>
        </w:numPr>
        <w:pStyle w:val="Compact"/>
      </w:pPr>
      <w:r>
        <w:t xml:space="preserve">STEM engagement activities</w:t>
      </w:r>
    </w:p>
    <w:p>
      <w:pPr>
        <w:numPr>
          <w:ilvl w:val="1"/>
          <w:numId w:val="1003"/>
        </w:numPr>
        <w:pStyle w:val="Compact"/>
      </w:pPr>
      <w:r>
        <w:t xml:space="preserve">Brisbane Girls Grammar School Year 9 Geography incursion (2023)</w:t>
      </w:r>
    </w:p>
    <w:p>
      <w:pPr>
        <w:numPr>
          <w:ilvl w:val="1"/>
          <w:numId w:val="1003"/>
        </w:numPr>
        <w:pStyle w:val="Compact"/>
      </w:pPr>
      <w:r>
        <w:t xml:space="preserve">Linn-Mar High School Ventures program mentor (2022-present)</w:t>
      </w:r>
    </w:p>
    <w:p>
      <w:pPr>
        <w:numPr>
          <w:ilvl w:val="1"/>
          <w:numId w:val="1003"/>
        </w:numPr>
        <w:pStyle w:val="Compact"/>
      </w:pPr>
      <w:r>
        <w:t xml:space="preserve">UQ Twilight Talk Series (2020) -Queensland Catch a Rising Star</w:t>
      </w:r>
      <w:r>
        <w:t xml:space="preserve"> </w:t>
      </w:r>
      <w:r>
        <w:t xml:space="preserve">Program, Queensland National Science Week (2016)</w:t>
      </w:r>
    </w:p>
    <w:p>
      <w:pPr>
        <w:numPr>
          <w:ilvl w:val="0"/>
          <w:numId w:val="1002"/>
        </w:numPr>
        <w:pStyle w:val="Compact"/>
      </w:pPr>
      <w:r>
        <w:t xml:space="preserve">Reef Life Survey Volunteer (2017)</w:t>
      </w:r>
    </w:p>
    <w:bookmarkEnd w:id="23"/>
    <w:bookmarkStart w:id="24" w:name="professional-membership"/>
    <w:p>
      <w:pPr>
        <w:pStyle w:val="Heading2"/>
      </w:pPr>
      <w:r>
        <w:rPr>
          <w:bCs/>
          <w:b/>
        </w:rPr>
        <w:t xml:space="preserve">Professional Membership</w:t>
      </w:r>
    </w:p>
    <w:p>
      <w:pPr>
        <w:pStyle w:val="FirstParagraph"/>
      </w:pPr>
      <w:r>
        <w:t xml:space="preserve">Reef Life Survey, Australian Marine Sciences Association, Australian</w:t>
      </w:r>
      <w:r>
        <w:t xml:space="preserve"> </w:t>
      </w:r>
      <w:r>
        <w:t xml:space="preserve">Coral Reef Society, Society for Conservation Biology, International</w:t>
      </w:r>
      <w:r>
        <w:t xml:space="preserve"> </w:t>
      </w:r>
      <w:r>
        <w:t xml:space="preserve">Society for Reef Studies</w:t>
      </w:r>
    </w:p>
    <w:bookmarkEnd w:id="24"/>
    <w:bookmarkEnd w:id="25"/>
    <w:bookmarkStart w:id="26" w:name="academic-distinctions-prizes-and-awards"/>
    <w:p>
      <w:pPr>
        <w:pStyle w:val="Heading1"/>
      </w:pPr>
      <w:r>
        <w:t xml:space="preserve">Academic distinctions, prizes, and awards</w:t>
      </w:r>
    </w:p>
    <w:p>
      <w:pPr>
        <w:numPr>
          <w:ilvl w:val="0"/>
          <w:numId w:val="1004"/>
        </w:numPr>
        <w:pStyle w:val="Compact"/>
      </w:pPr>
      <w:r>
        <w:t xml:space="preserve">University of Queensland Faculty of Science Awards Rising Star -</w:t>
      </w:r>
      <w:r>
        <w:t xml:space="preserve"> </w:t>
      </w:r>
      <w:r>
        <w:t xml:space="preserve">Academic category Finalist</w:t>
      </w:r>
      <w:r>
        <w:t xml:space="preserve"> </w:t>
      </w:r>
      <w:r>
        <w:t xml:space="preserve">(Dec. 2020)</w:t>
      </w:r>
    </w:p>
    <w:p>
      <w:pPr>
        <w:numPr>
          <w:ilvl w:val="0"/>
          <w:numId w:val="1004"/>
        </w:numPr>
        <w:pStyle w:val="Compact"/>
      </w:pPr>
      <w:r>
        <w:t xml:space="preserve">APEC Science Prize for Innovation, Research and Education Award -</w:t>
      </w:r>
      <w:r>
        <w:t xml:space="preserve"> </w:t>
      </w:r>
      <w:r>
        <w:t xml:space="preserve">shortlisted for Australian nominee (2020)</w:t>
      </w:r>
    </w:p>
    <w:p>
      <w:pPr>
        <w:numPr>
          <w:ilvl w:val="0"/>
          <w:numId w:val="1004"/>
        </w:numPr>
        <w:pStyle w:val="Compact"/>
      </w:pPr>
      <w:r>
        <w:t xml:space="preserve">University of Queensland Dean’s Award for Outstanding HDR Theses</w:t>
      </w:r>
    </w:p>
    <w:bookmarkEnd w:id="26"/>
    <w:bookmarkStart w:id="27" w:name="Xa4de909ae5caee834b1d39c0df665ffb0e0df85"/>
    <w:p>
      <w:pPr>
        <w:pStyle w:val="Heading1"/>
      </w:pPr>
      <w:r>
        <w:t xml:space="preserve">Top 5 publications (h-index 13, Google Scholar) - Griffith Expert, ORCID, Google Scholar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Kuempel, C.D.</w:t>
      </w:r>
      <w:r>
        <w:t xml:space="preserve">, Frazier, M., Verstaen, J., Rayner, P.E., Blanchard,</w:t>
      </w:r>
      <w:r>
        <w:t xml:space="preserve"> </w:t>
      </w:r>
      <w:r>
        <w:t xml:space="preserve">J.L., Bouwman, L., Cottrell, R.S., Froehlich, H.E., Gephart, J.A.,</w:t>
      </w:r>
      <w:r>
        <w:t xml:space="preserve"> </w:t>
      </w:r>
      <w:r>
        <w:t xml:space="preserve">Jacobsen, N.S., McIntyre, P.B., Metian, M., Moran, D., Nash, K.L.,</w:t>
      </w:r>
      <w:r>
        <w:t xml:space="preserve"> </w:t>
      </w:r>
      <w:r>
        <w:t xml:space="preserve">Tobben, J., Williams, D.R., Halpern, B.S. (2023). Environmental</w:t>
      </w:r>
      <w:r>
        <w:t xml:space="preserve"> </w:t>
      </w:r>
      <w:r>
        <w:t xml:space="preserve">footprints of farmed chicken and salmon bridge the land and sea.</w:t>
      </w:r>
      <w:r>
        <w:t xml:space="preserve"> </w:t>
      </w:r>
      <w:r>
        <w:rPr>
          <w:iCs/>
          <w:i/>
        </w:rPr>
        <w:t xml:space="preserve">Current Biology</w:t>
      </w:r>
    </w:p>
    <w:p>
      <w:pPr>
        <w:numPr>
          <w:ilvl w:val="0"/>
          <w:numId w:val="1006"/>
        </w:numPr>
        <w:pStyle w:val="Compact"/>
      </w:pPr>
      <w:r>
        <w:t xml:space="preserve">Halpern, B.S., Frazier, M., Verstaen, J., Rayner, P.E., Clawson,</w:t>
      </w:r>
      <w:r>
        <w:t xml:space="preserve"> </w:t>
      </w:r>
      <w:r>
        <w:t xml:space="preserve">S.G., Blanchard, J.L., Cottrell, R.S., Froehlich, H.E., Gephart,</w:t>
      </w:r>
      <w:r>
        <w:t xml:space="preserve"> </w:t>
      </w:r>
      <w:r>
        <w:t xml:space="preserve">J.A., Jacobsen, N.S.,</w:t>
      </w:r>
      <w:r>
        <w:t xml:space="preserve"> </w:t>
      </w:r>
      <w:r>
        <w:rPr>
          <w:iCs/>
          <w:i/>
        </w:rPr>
        <w:t xml:space="preserve">Kuempel, C.D.</w:t>
      </w:r>
      <w:r>
        <w:t xml:space="preserve">, McIntyre, P.B., Metian, M.,</w:t>
      </w:r>
      <w:r>
        <w:t xml:space="preserve"> </w:t>
      </w:r>
      <w:r>
        <w:t xml:space="preserve">Moran, D., Nash, K.L., Tobben, J., Williams, D.R. (2022). The</w:t>
      </w:r>
      <w:r>
        <w:t xml:space="preserve"> </w:t>
      </w:r>
      <w:r>
        <w:t xml:space="preserve">environmental footprint of global food production.</w:t>
      </w:r>
      <w:r>
        <w:t xml:space="preserve"> </w:t>
      </w:r>
      <w:r>
        <w:rPr>
          <w:iCs/>
          <w:i/>
        </w:rPr>
        <w:t xml:space="preserve">Nature</w:t>
      </w:r>
      <w:r>
        <w:rPr>
          <w:iCs/>
          <w:i/>
        </w:rPr>
        <w:t xml:space="preserve"> </w:t>
      </w:r>
      <w:r>
        <w:rPr>
          <w:iCs/>
          <w:i/>
        </w:rPr>
        <w:t xml:space="preserve">Sustainability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Kuempel, C.D.</w:t>
      </w:r>
      <w:r>
        <w:t xml:space="preserve">, Frazier, M., Nash, K.L., Sand Jacobsen, N.,</w:t>
      </w:r>
      <w:r>
        <w:t xml:space="preserve"> </w:t>
      </w:r>
      <w:r>
        <w:t xml:space="preserve">Williams, D.R., Blanchard, J.L., Cottrell, R.S., McIntyre, P.B.,</w:t>
      </w:r>
      <w:r>
        <w:t xml:space="preserve"> </w:t>
      </w:r>
      <w:r>
        <w:t xml:space="preserve">Moran, D., Bouwman, L., Froehlich, H.E., Gephart, J.A., Metian, M.,</w:t>
      </w:r>
      <w:r>
        <w:t xml:space="preserve"> </w:t>
      </w:r>
      <w:r>
        <w:t xml:space="preserve">Tobben, J., Halpern, B.S. (2020). Integrating life-cycle and impact</w:t>
      </w:r>
      <w:r>
        <w:t xml:space="preserve"> </w:t>
      </w:r>
      <w:r>
        <w:t xml:space="preserve">assessments to map food’s cumulative environmental footprint.</w:t>
      </w:r>
      <w:r>
        <w:t xml:space="preserve"> </w:t>
      </w:r>
      <w:r>
        <w:rPr>
          <w:iCs/>
          <w:i/>
        </w:rPr>
        <w:t xml:space="preserve">One</w:t>
      </w:r>
      <w:r>
        <w:rPr>
          <w:iCs/>
          <w:i/>
        </w:rPr>
        <w:t xml:space="preserve"> </w:t>
      </w:r>
      <w:r>
        <w:rPr>
          <w:iCs/>
          <w:i/>
        </w:rPr>
        <w:t xml:space="preserve">Earth</w:t>
      </w:r>
      <w:r>
        <w:t xml:space="preserve"> </w:t>
      </w:r>
      <w:r>
        <w:t xml:space="preserve">(12 citations)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Kuempel, C.D.</w:t>
      </w:r>
      <w:r>
        <w:t xml:space="preserve"> </w:t>
      </w:r>
      <w:r>
        <w:t xml:space="preserve">Adams, V.M., Possingham H.P., Bode M. (2018) Bigger</w:t>
      </w:r>
      <w:r>
        <w:t xml:space="preserve"> </w:t>
      </w:r>
      <w:r>
        <w:t xml:space="preserve">or better: the relative benefits of protected area network expansion</w:t>
      </w:r>
      <w:r>
        <w:t xml:space="preserve"> </w:t>
      </w:r>
      <w:r>
        <w:t xml:space="preserve">and enforcement for the conservation of an exploited species.</w:t>
      </w:r>
      <w:r>
        <w:t xml:space="preserve"> </w:t>
      </w:r>
      <w:r>
        <w:rPr>
          <w:iCs/>
          <w:i/>
        </w:rPr>
        <w:t xml:space="preserve">Conservation Letters</w:t>
      </w:r>
      <w:r>
        <w:t xml:space="preserve"> </w:t>
      </w:r>
      <w:r>
        <w:t xml:space="preserve">(39 citations)</w:t>
      </w:r>
    </w:p>
    <w:p>
      <w:pPr>
        <w:numPr>
          <w:ilvl w:val="0"/>
          <w:numId w:val="1006"/>
        </w:numPr>
        <w:pStyle w:val="Compact"/>
      </w:pPr>
      <w:r>
        <w:t xml:space="preserve">Jones, K.J., Klein, C.J., Halpern, B.S., Venter, O., Grantham, H.,</w:t>
      </w:r>
      <w:r>
        <w:t xml:space="preserve"> </w:t>
      </w:r>
      <w:r>
        <w:rPr>
          <w:iCs/>
          <w:i/>
        </w:rPr>
        <w:t xml:space="preserve">Kuempel, C.D.</w:t>
      </w:r>
      <w:r>
        <w:t xml:space="preserve">, Shumway, N., Friedlander, A.M., Possingham, H.P.,</w:t>
      </w:r>
      <w:r>
        <w:t xml:space="preserve"> </w:t>
      </w:r>
      <w:r>
        <w:t xml:space="preserve">Watson, J.E.M. (2018). The location and protection status of Earth’s</w:t>
      </w:r>
      <w:r>
        <w:t xml:space="preserve"> </w:t>
      </w:r>
      <w:r>
        <w:t xml:space="preserve">diminishing marine wilderness.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(226 citations)</w:t>
      </w:r>
    </w:p>
    <w:bookmarkEnd w:id="27"/>
    <w:bookmarkStart w:id="28" w:name="other-publications"/>
    <w:p>
      <w:pPr>
        <w:pStyle w:val="Heading1"/>
      </w:pPr>
      <w:r>
        <w:t xml:space="preserve">Other Publications</w:t>
      </w:r>
    </w:p>
    <w:p>
      <w:pPr>
        <w:pStyle w:val="FirstParagraph"/>
      </w:pPr>
      <w:r>
        <w:rPr>
          <w:iCs/>
          <w:i/>
        </w:rPr>
        <w:t xml:space="preserve">Kuempel, C.D.</w:t>
      </w:r>
      <w:r>
        <w:t xml:space="preserve"> </w:t>
      </w:r>
      <w:r>
        <w:t xml:space="preserve">(2023) Sedimentation sifted out of global pollution</w:t>
      </w:r>
      <w:r>
        <w:t xml:space="preserve"> </w:t>
      </w:r>
      <w:r>
        <w:t xml:space="preserve">priorities.</w:t>
      </w:r>
      <w:r>
        <w:t xml:space="preserve"> </w:t>
      </w:r>
      <w:r>
        <w:rPr>
          <w:iCs/>
          <w:i/>
        </w:rPr>
        <w:t xml:space="preserve">Science</w:t>
      </w:r>
    </w:p>
    <w:p>
      <w:pPr>
        <w:pStyle w:val="BodyText"/>
      </w:pPr>
      <w:r>
        <w:t xml:space="preserve">Wakwella, A., Wenger, A.,</w:t>
      </w:r>
      <w:r>
        <w:t xml:space="preserve"> </w:t>
      </w:r>
      <w:r>
        <w:rPr>
          <w:iCs/>
          <w:i/>
        </w:rPr>
        <w:t xml:space="preserve">Kuempel, C.D.</w:t>
      </w:r>
      <w:r>
        <w:t xml:space="preserve">, et al. (2022) Managing</w:t>
      </w:r>
      <w:r>
        <w:t xml:space="preserve"> </w:t>
      </w:r>
      <w:r>
        <w:t xml:space="preserve">Watersheds for Coral Reefs and Public Health. A Vibrant Oceans</w:t>
      </w:r>
      <w:r>
        <w:t xml:space="preserve"> </w:t>
      </w:r>
      <w:r>
        <w:t xml:space="preserve">Initiative Whitepaper.</w:t>
      </w:r>
    </w:p>
    <w:p>
      <w:pPr>
        <w:pStyle w:val="BodyText"/>
      </w:pPr>
      <w:r>
        <w:rPr>
          <w:iCs/>
          <w:i/>
        </w:rPr>
        <w:t xml:space="preserve">Kuempel C.D.</w:t>
      </w:r>
      <w:r>
        <w:t xml:space="preserve">, McGowan J., Estradivari, Handaynai C., Daniel D.,</w:t>
      </w:r>
      <w:r>
        <w:t xml:space="preserve"> </w:t>
      </w:r>
      <w:r>
        <w:t xml:space="preserve">Possingham H., Ahmadia, G. (2017) Conservation priority gaps in the</w:t>
      </w:r>
      <w:r>
        <w:t xml:space="preserve"> </w:t>
      </w:r>
      <w:r>
        <w:t xml:space="preserve">Sunda Banda Seascape, Indonesia</w:t>
      </w:r>
    </w:p>
    <w:p>
      <w:r>
        <w:br w:type="page"/>
      </w:r>
    </w:p>
    <w:bookmarkEnd w:id="28"/>
    <w:bookmarkStart w:id="29" w:name="grant-income"/>
    <w:p>
      <w:pPr>
        <w:pStyle w:val="Heading1"/>
      </w:pPr>
      <w:r>
        <w:t xml:space="preserve">Grant income</w:t>
      </w:r>
    </w:p>
    <w:p>
      <w:pPr>
        <w:numPr>
          <w:ilvl w:val="0"/>
          <w:numId w:val="1007"/>
        </w:numPr>
        <w:pStyle w:val="Compact"/>
      </w:pPr>
      <w:r>
        <w:t xml:space="preserve">CBCS Small Grants Scheme ($4,500 across three successful proposals)</w:t>
      </w:r>
      <w:r>
        <w:t xml:space="preserve"> </w:t>
      </w:r>
      <w:r>
        <w:t xml:space="preserve">(2021)</w:t>
      </w:r>
    </w:p>
    <w:p>
      <w:pPr>
        <w:numPr>
          <w:ilvl w:val="1"/>
          <w:numId w:val="1008"/>
        </w:numPr>
        <w:pStyle w:val="Compact"/>
      </w:pPr>
      <w:r>
        <w:t xml:space="preserve">ARC Laureate Postgraduate Scholarship ($119,376 over 4 years)</w:t>
      </w:r>
      <w:r>
        <w:t xml:space="preserve"> </w:t>
      </w:r>
      <w:r>
        <w:t xml:space="preserve">Nov 2014-2018</w:t>
      </w:r>
    </w:p>
    <w:p>
      <w:pPr>
        <w:numPr>
          <w:ilvl w:val="0"/>
          <w:numId w:val="1007"/>
        </w:numPr>
        <w:pStyle w:val="Compact"/>
      </w:pPr>
      <w:r>
        <w:t xml:space="preserve">Seafood Footprint Displacement Top-up Scholarship (Dr. Carissa</w:t>
      </w:r>
      <w:r>
        <w:t xml:space="preserve"> </w:t>
      </w:r>
      <w:r>
        <w:t xml:space="preserve">Klein, $5,000)</w:t>
      </w:r>
      <w:r>
        <w:t xml:space="preserve"> </w:t>
      </w:r>
      <w:r>
        <w:t xml:space="preserve">March-June 2018</w:t>
      </w:r>
    </w:p>
    <w:p>
      <w:pPr>
        <w:numPr>
          <w:ilvl w:val="0"/>
          <w:numId w:val="1007"/>
        </w:numPr>
        <w:pStyle w:val="Compact"/>
      </w:pPr>
      <w:r>
        <w:t xml:space="preserve">50 Reefs Top-up Scholarship ($5,000)</w:t>
      </w:r>
      <w:r>
        <w:t xml:space="preserve"> </w:t>
      </w:r>
      <w:r>
        <w:t xml:space="preserve">Sept. 2017</w:t>
      </w:r>
    </w:p>
    <w:p>
      <w:pPr>
        <w:numPr>
          <w:ilvl w:val="0"/>
          <w:numId w:val="1007"/>
        </w:numPr>
        <w:pStyle w:val="Compact"/>
      </w:pPr>
      <w:r>
        <w:t xml:space="preserve">University of Queensland Career Development Award ($5,000)</w:t>
      </w:r>
      <w:r>
        <w:t xml:space="preserve"> </w:t>
      </w:r>
      <w:r>
        <w:t xml:space="preserve">May 2017</w:t>
      </w:r>
    </w:p>
    <w:p>
      <w:pPr>
        <w:numPr>
          <w:ilvl w:val="0"/>
          <w:numId w:val="1007"/>
        </w:numPr>
        <w:pStyle w:val="Compact"/>
      </w:pPr>
      <w:r>
        <w:t xml:space="preserve">Taylor and Francis University of Queensland Library Excellence Award</w:t>
      </w:r>
      <w:r>
        <w:t xml:space="preserve"> </w:t>
      </w:r>
      <w:r>
        <w:t xml:space="preserve">in Research ($1,000)</w:t>
      </w:r>
      <w:r>
        <w:t xml:space="preserve"> </w:t>
      </w:r>
      <w:r>
        <w:t xml:space="preserve">May 2017</w:t>
      </w:r>
    </w:p>
    <w:p>
      <w:pPr>
        <w:numPr>
          <w:ilvl w:val="0"/>
          <w:numId w:val="1007"/>
        </w:numPr>
        <w:pStyle w:val="Compact"/>
      </w:pPr>
      <w:r>
        <w:t xml:space="preserve">Smithsonian Tropical Research Institute Short-Term Fellowship</w:t>
      </w:r>
      <w:r>
        <w:t xml:space="preserve"> </w:t>
      </w:r>
      <w:r>
        <w:t xml:space="preserve">($2,000)</w:t>
      </w:r>
      <w:r>
        <w:t xml:space="preserve"> </w:t>
      </w:r>
      <w:r>
        <w:t xml:space="preserve">June-Nov. 2013</w:t>
      </w:r>
    </w:p>
    <w:bookmarkEnd w:id="29"/>
    <w:bookmarkStart w:id="30" w:name="supervision"/>
    <w:p>
      <w:pPr>
        <w:pStyle w:val="Heading1"/>
      </w:pPr>
      <w:r>
        <w:t xml:space="preserve">Supervision</w:t>
      </w:r>
    </w:p>
    <w:p>
      <w:pPr>
        <w:numPr>
          <w:ilvl w:val="0"/>
          <w:numId w:val="1009"/>
        </w:numPr>
      </w:pPr>
      <w:r>
        <w:t xml:space="preserve">Maria Christofidis, Griffith PhD student (2023-present), Co-primary</w:t>
      </w:r>
      <w:r>
        <w:t xml:space="preserve"> </w:t>
      </w:r>
      <w:r>
        <w:t xml:space="preserve">supervisor: Assessing and planning for climate change impacts to</w:t>
      </w:r>
      <w:r>
        <w:t xml:space="preserve"> </w:t>
      </w:r>
      <w:r>
        <w:t xml:space="preserve">aquaculture to inform resilient and sustainable expansion</w:t>
      </w:r>
    </w:p>
    <w:p>
      <w:pPr>
        <w:numPr>
          <w:ilvl w:val="0"/>
          <w:numId w:val="1009"/>
        </w:numPr>
      </w:pPr>
      <w:r>
        <w:t xml:space="preserve">Alana McPherson, Griffith Honours student (2023-present), Co-primary supervisor: Evaluating marine protected areas</w:t>
      </w:r>
    </w:p>
    <w:p>
      <w:pPr>
        <w:numPr>
          <w:ilvl w:val="0"/>
          <w:numId w:val="1009"/>
        </w:numPr>
      </w:pPr>
      <w:r>
        <w:t xml:space="preserve">Sophie Petrie, Griffith Environmental Science Capstone Project (2023-present), primary</w:t>
      </w:r>
      <w:r>
        <w:t xml:space="preserve"> </w:t>
      </w:r>
      <w:r>
        <w:t xml:space="preserve">supervisor. The potential impacts of land-based aquaculture on</w:t>
      </w:r>
      <w:r>
        <w:t xml:space="preserve"> </w:t>
      </w:r>
      <w:r>
        <w:t xml:space="preserve">threatened species in Queensland.</w:t>
      </w:r>
    </w:p>
    <w:p>
      <w:pPr>
        <w:numPr>
          <w:ilvl w:val="0"/>
          <w:numId w:val="1009"/>
        </w:numPr>
      </w:pPr>
      <w:r>
        <w:t xml:space="preserve">Emma Arnett, Master’s Student (2020-2021), Co-primary supervisor:</w:t>
      </w:r>
      <w:r>
        <w:t xml:space="preserve"> </w:t>
      </w:r>
      <w:r>
        <w:t xml:space="preserve">Quantifying redundant global fisheries trade</w:t>
      </w:r>
    </w:p>
    <w:p>
      <w:pPr>
        <w:numPr>
          <w:ilvl w:val="0"/>
          <w:numId w:val="1009"/>
        </w:numPr>
      </w:pPr>
      <w:r>
        <w:t xml:space="preserve">Ella Sinclair, Volunteer (2020): Primary supervisor for conducting</w:t>
      </w:r>
      <w:r>
        <w:t xml:space="preserve"> </w:t>
      </w:r>
      <w:r>
        <w:t xml:space="preserve">literature review of monitoring and evluation indicators for focal</w:t>
      </w:r>
      <w:r>
        <w:t xml:space="preserve"> </w:t>
      </w:r>
      <w:r>
        <w:t xml:space="preserve">WWF Coral Reef Rescue Initiative countries</w:t>
      </w:r>
    </w:p>
    <w:bookmarkEnd w:id="30"/>
    <w:bookmarkStart w:id="36" w:name="X789dfa4232b06de3fce31bee42393f4c99bac65"/>
    <w:p>
      <w:pPr>
        <w:pStyle w:val="Heading1"/>
      </w:pPr>
      <w:r>
        <w:t xml:space="preserve">Select general audience publications (links provided)</w:t>
      </w:r>
    </w:p>
    <w:p>
      <w:pPr>
        <w:numPr>
          <w:ilvl w:val="0"/>
          <w:numId w:val="1010"/>
        </w:numPr>
      </w:pPr>
      <w:r>
        <w:rPr>
          <w:iCs/>
          <w:i/>
        </w:rPr>
        <w:t xml:space="preserve">Kuempel, C.D.</w:t>
      </w:r>
      <w:r>
        <w:t xml:space="preserve"> </w:t>
      </w:r>
      <w:r>
        <w:t xml:space="preserve">(2023) Farmed salmon or chicken? Environmental footprint</w:t>
      </w:r>
      <w:r>
        <w:t xml:space="preserve"> </w:t>
      </w:r>
      <w:r>
        <w:t xml:space="preserve">research can guide eco-conscious consumers.</w:t>
      </w:r>
      <w:r>
        <w:t xml:space="preserve"> </w:t>
      </w:r>
      <w:hyperlink r:id="rId31">
        <w:r>
          <w:rPr>
            <w:rStyle w:val="Hyperlink"/>
          </w:rPr>
          <w:t xml:space="preserve">The Conversation</w:t>
        </w:r>
      </w:hyperlink>
    </w:p>
    <w:p>
      <w:pPr>
        <w:numPr>
          <w:ilvl w:val="0"/>
          <w:numId w:val="1010"/>
        </w:numPr>
      </w:pPr>
      <w:r>
        <w:t xml:space="preserve">Almaraz, M. and</w:t>
      </w:r>
      <w:r>
        <w:t xml:space="preserve"> </w:t>
      </w:r>
      <w:r>
        <w:rPr>
          <w:iCs/>
          <w:i/>
        </w:rPr>
        <w:t xml:space="preserve">Kuempel, C.D.</w:t>
      </w:r>
      <w:r>
        <w:t xml:space="preserve"> </w:t>
      </w:r>
      <w:r>
        <w:t xml:space="preserve">(2022) The impact of excessive protein consumption on human wastewater nitrogen loading of US waters.</w:t>
      </w:r>
      <w:r>
        <w:t xml:space="preserve"> </w:t>
      </w:r>
      <w:hyperlink r:id="rId32">
        <w:r>
          <w:rPr>
            <w:rStyle w:val="Hyperlink"/>
          </w:rPr>
          <w:t xml:space="preserve">Global Water Forum</w:t>
        </w:r>
      </w:hyperlink>
    </w:p>
    <w:p>
      <w:pPr>
        <w:numPr>
          <w:ilvl w:val="0"/>
          <w:numId w:val="1010"/>
        </w:numPr>
      </w:pPr>
      <w:r>
        <w:rPr>
          <w:iCs/>
          <w:i/>
        </w:rPr>
        <w:t xml:space="preserve">Kuempel, C.D.</w:t>
      </w:r>
      <w:r>
        <w:t xml:space="preserve"> </w:t>
      </w:r>
      <w:r>
        <w:t xml:space="preserve">and Alyssa Giffin (2021) Resilient reefs, resilient</w:t>
      </w:r>
      <w:r>
        <w:t xml:space="preserve"> </w:t>
      </w:r>
      <w:r>
        <w:t xml:space="preserve">communities: how can we get there?</w:t>
      </w:r>
      <w:r>
        <w:t xml:space="preserve"> </w:t>
      </w:r>
      <w:hyperlink r:id="rId33">
        <w:r>
          <w:rPr>
            <w:rStyle w:val="Hyperlink"/>
          </w:rPr>
          <w:t xml:space="preserve">Catchment to Coast</w:t>
        </w:r>
      </w:hyperlink>
    </w:p>
    <w:p>
      <w:pPr>
        <w:numPr>
          <w:ilvl w:val="0"/>
          <w:numId w:val="1010"/>
        </w:numPr>
      </w:pPr>
      <w:r>
        <w:t xml:space="preserve">Jones, K., Friedlander, A. Halpern, B.,</w:t>
      </w:r>
      <w:r>
        <w:t xml:space="preserve"> </w:t>
      </w:r>
      <w:r>
        <w:rPr>
          <w:iCs/>
          <w:i/>
        </w:rPr>
        <w:t xml:space="preserve">Kuempel, C.D.</w:t>
      </w:r>
      <w:r>
        <w:t xml:space="preserve">, Klein, C.</w:t>
      </w:r>
      <w:r>
        <w:t xml:space="preserve"> </w:t>
      </w:r>
      <w:r>
        <w:t xml:space="preserve">Grantham, H., Possingham, H., Watson, J., Shumway, N., Venter, O. (2018)</w:t>
      </w:r>
      <w:r>
        <w:t xml:space="preserve"> </w:t>
      </w:r>
      <w:r>
        <w:t xml:space="preserve">New map shows that only 13% of the oceans are still truly wild.</w:t>
      </w:r>
      <w:r>
        <w:t xml:space="preserve"> </w:t>
      </w:r>
      <w:hyperlink r:id="rId34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Conversation</w:t>
        </w:r>
      </w:hyperlink>
    </w:p>
    <w:p>
      <w:pPr>
        <w:numPr>
          <w:ilvl w:val="0"/>
          <w:numId w:val="1010"/>
        </w:numPr>
      </w:pPr>
      <w:r>
        <w:rPr>
          <w:iCs/>
          <w:i/>
        </w:rPr>
        <w:t xml:space="preserve">Kuempel, C.D.</w:t>
      </w:r>
      <w:r>
        <w:t xml:space="preserve"> </w:t>
      </w:r>
      <w:r>
        <w:t xml:space="preserve">Southern Coral Sea (2017)</w:t>
      </w:r>
      <w:r>
        <w:t xml:space="preserve"> </w:t>
      </w:r>
      <w:hyperlink r:id="rId35">
        <w:r>
          <w:rPr>
            <w:rStyle w:val="Hyperlink"/>
          </w:rPr>
          <w:t xml:space="preserve">Reef Life Survey blog</w:t>
        </w:r>
      </w:hyperlink>
    </w:p>
    <w:bookmarkEnd w:id="36"/>
    <w:bookmarkStart w:id="43" w:name="X2c73d724422dd313c5ace2136d6b1ae5a0c2196"/>
    <w:p>
      <w:pPr>
        <w:pStyle w:val="Heading1"/>
      </w:pPr>
      <w:r>
        <w:t xml:space="preserve">Select media interviews and engagement (links provided)</w:t>
      </w:r>
    </w:p>
    <w:p>
      <w:pPr>
        <w:numPr>
          <w:ilvl w:val="0"/>
          <w:numId w:val="1011"/>
        </w:numPr>
      </w:pPr>
      <w:r>
        <w:t xml:space="preserve">Which food is better for the planet?</w:t>
      </w:r>
      <w:r>
        <w:t xml:space="preserve"> </w:t>
      </w:r>
      <w:hyperlink r:id="rId37">
        <w:r>
          <w:rPr>
            <w:rStyle w:val="Hyperlink"/>
          </w:rPr>
          <w:t xml:space="preserve">The Washington Post</w:t>
        </w:r>
      </w:hyperlink>
    </w:p>
    <w:p>
      <w:pPr>
        <w:numPr>
          <w:ilvl w:val="0"/>
          <w:numId w:val="1011"/>
        </w:numPr>
      </w:pPr>
      <w:r>
        <w:t xml:space="preserve">Food for thought: the carbon footprint of salmon and chicken farming mostly stems from feed.</w:t>
      </w:r>
      <w:r>
        <w:t xml:space="preserve"> </w:t>
      </w:r>
      <w:hyperlink r:id="rId38">
        <w:r>
          <w:rPr>
            <w:rStyle w:val="Hyperlink"/>
          </w:rPr>
          <w:t xml:space="preserve">The Guardian</w:t>
        </w:r>
      </w:hyperlink>
    </w:p>
    <w:p>
      <w:pPr>
        <w:numPr>
          <w:ilvl w:val="0"/>
          <w:numId w:val="1011"/>
        </w:numPr>
      </w:pPr>
      <w:r>
        <w:t xml:space="preserve">To lower food emissions consider what your dinner ate.</w:t>
      </w:r>
      <w:r>
        <w:t xml:space="preserve"> </w:t>
      </w:r>
      <w:hyperlink r:id="rId39">
        <w:r>
          <w:rPr>
            <w:rStyle w:val="Hyperlink"/>
          </w:rPr>
          <w:t xml:space="preserve">Popular Science</w:t>
        </w:r>
      </w:hyperlink>
    </w:p>
    <w:p>
      <w:pPr>
        <w:numPr>
          <w:ilvl w:val="0"/>
          <w:numId w:val="1011"/>
        </w:numPr>
      </w:pPr>
      <w:r>
        <w:t xml:space="preserve">Farmed chicken and salmon have a global footprint.</w:t>
      </w:r>
      <w:r>
        <w:t xml:space="preserve"> </w:t>
      </w:r>
      <w:hyperlink r:id="rId40">
        <w:r>
          <w:rPr>
            <w:rStyle w:val="Hyperlink"/>
          </w:rPr>
          <w:t xml:space="preserve">Nature</w:t>
        </w:r>
      </w:hyperlink>
    </w:p>
    <w:p>
      <w:pPr>
        <w:numPr>
          <w:ilvl w:val="0"/>
          <w:numId w:val="1011"/>
        </w:numPr>
      </w:pPr>
      <w:r>
        <w:t xml:space="preserve">Coming out or not, earthquake aid, and what’s the most eco-friendly meat?</w:t>
      </w:r>
      <w:r>
        <w:t xml:space="preserve"> </w:t>
      </w:r>
      <w:hyperlink r:id="rId41">
        <w:r>
          <w:rPr>
            <w:rStyle w:val="Hyperlink"/>
          </w:rPr>
          <w:t xml:space="preserve">Triple J Hack</w:t>
        </w:r>
      </w:hyperlink>
    </w:p>
    <w:p>
      <w:pPr>
        <w:numPr>
          <w:ilvl w:val="0"/>
          <w:numId w:val="1011"/>
        </w:numPr>
      </w:pPr>
      <w:r>
        <w:t xml:space="preserve">Female scientists encouraging children to embrace science</w:t>
      </w:r>
      <w:r>
        <w:t xml:space="preserve"> </w:t>
      </w:r>
      <w:hyperlink r:id="rId42">
        <w:r>
          <w:rPr>
            <w:rStyle w:val="Hyperlink"/>
          </w:rPr>
          <w:t xml:space="preserve">Courier Mail</w:t>
        </w:r>
      </w:hyperlink>
    </w:p>
    <w:bookmarkEnd w:id="43"/>
    <w:bookmarkStart w:id="44" w:name="teaching-experience"/>
    <w:p>
      <w:pPr>
        <w:pStyle w:val="Heading1"/>
      </w:pPr>
      <w:r>
        <w:t xml:space="preserve">Teaching Experience</w:t>
      </w:r>
    </w:p>
    <w:p>
      <w:pPr>
        <w:pStyle w:val="FirstParagraph"/>
      </w:pPr>
      <w:r>
        <w:t xml:space="preserve">I currently convene 3804ENV Marine Ecosystem Modelling and 3606ENV</w:t>
      </w:r>
      <w:r>
        <w:t xml:space="preserve"> </w:t>
      </w:r>
      <w:r>
        <w:t xml:space="preserve">Conservation Biology at Griffith University and teach into 3033ESC</w:t>
      </w:r>
      <w:r>
        <w:t xml:space="preserve"> </w:t>
      </w:r>
      <w:r>
        <w:t xml:space="preserve">Environmental Data Analytics.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2018">
    <w:nsid w:val="A99432018"/>
    <w:multiLevelType w:val="multilevel"/>
    <w:lvl w:ilvl="0">
      <w:start w:val="2018"/>
      <w:numFmt w:val="decimal"/>
      <w:lvlText w:val="(%1)"/>
      <w:lvlJc w:val="left"/>
      <w:pPr>
        <w:ind w:left="720" w:hanging="480"/>
      </w:pPr>
    </w:lvl>
    <w:lvl w:ilvl="1">
      <w:start w:val="2018"/>
      <w:numFmt w:val="decimal"/>
      <w:lvlText w:val="(%2)"/>
      <w:lvlJc w:val="left"/>
      <w:pPr>
        <w:ind w:left="1440" w:hanging="480"/>
      </w:pPr>
    </w:lvl>
    <w:lvl w:ilvl="2">
      <w:start w:val="2018"/>
      <w:numFmt w:val="decimal"/>
      <w:lvlText w:val="(%3)"/>
      <w:lvlJc w:val="left"/>
      <w:pPr>
        <w:ind w:left="2160" w:hanging="480"/>
      </w:pPr>
    </w:lvl>
    <w:lvl w:ilvl="3">
      <w:start w:val="2018"/>
      <w:numFmt w:val="decimal"/>
      <w:lvlText w:val="(%4)"/>
      <w:lvlJc w:val="left"/>
      <w:pPr>
        <w:ind w:left="2880" w:hanging="480"/>
      </w:pPr>
    </w:lvl>
    <w:lvl w:ilvl="4">
      <w:start w:val="2018"/>
      <w:numFmt w:val="decimal"/>
      <w:lvlText w:val="(%5)"/>
      <w:lvlJc w:val="left"/>
      <w:pPr>
        <w:ind w:left="3600" w:hanging="480"/>
      </w:pPr>
    </w:lvl>
    <w:lvl w:ilvl="5">
      <w:start w:val="2018"/>
      <w:numFmt w:val="decimal"/>
      <w:lvlText w:val="(%6)"/>
      <w:lvlJc w:val="left"/>
      <w:pPr>
        <w:ind w:left="4320" w:hanging="480"/>
      </w:pPr>
    </w:lvl>
    <w:lvl w:ilvl="6">
      <w:start w:val="2018"/>
      <w:numFmt w:val="decimal"/>
      <w:lvlText w:val="(%7)"/>
      <w:lvlJc w:val="left"/>
      <w:pPr>
        <w:ind w:left="5040" w:hanging="480"/>
      </w:pPr>
    </w:lvl>
    <w:lvl w:ilvl="7">
      <w:start w:val="2018"/>
      <w:numFmt w:val="decimal"/>
      <w:lvlText w:val="(%8)"/>
      <w:lvlJc w:val="left"/>
      <w:pPr>
        <w:ind w:left="5760" w:hanging="480"/>
      </w:pPr>
    </w:lvl>
    <w:lvl w:ilvl="8">
      <w:start w:val="2018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32018"/>
    <w:lvlOverride w:ilvl="0">
      <w:startOverride w:val="2018"/>
    </w:lvlOverride>
    <w:lvlOverride w:ilvl="1">
      <w:startOverride w:val="2018"/>
    </w:lvlOverride>
    <w:lvlOverride w:ilvl="2">
      <w:startOverride w:val="2018"/>
    </w:lvlOverride>
    <w:lvlOverride w:ilvl="3">
      <w:startOverride w:val="2018"/>
    </w:lvlOverride>
    <w:lvlOverride w:ilvl="4">
      <w:startOverride w:val="2018"/>
    </w:lvlOverride>
    <w:lvlOverride w:ilvl="5">
      <w:startOverride w:val="2018"/>
    </w:lvlOverride>
    <w:lvlOverride w:ilvl="6">
      <w:startOverride w:val="2018"/>
    </w:lvlOverride>
    <w:lvlOverride w:ilvl="7">
      <w:startOverride w:val="2018"/>
    </w:lvlOverride>
    <w:lvlOverride w:ilvl="8">
      <w:startOverride w:val="201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tchmenttocoast.org/2021/12/14/resilient-reefs-and-resilient-communities-how-can-we-get-there/" TargetMode="External" /><Relationship Type="http://schemas.openxmlformats.org/officeDocument/2006/relationships/hyperlink" Id="rId39" Target="https://content.isentia.io/?url=https://www.popsci.com/environment/carbon-emissions-meat-livestock/&amp;key=f50e0409ae20644ddfc8e4da71ba50ad&amp;ver=1&amp;mid=920217296&amp;uid=154795" TargetMode="External" /><Relationship Type="http://schemas.openxmlformats.org/officeDocument/2006/relationships/hyperlink" Id="rId32" Target="https://globalwaterforum.org/2022/08/04/the-impact-of-excessive-protein-consumption-on-human-wastewater-nitrogen-loading-of-us-waters/" TargetMode="External" /><Relationship Type="http://schemas.openxmlformats.org/officeDocument/2006/relationships/hyperlink" Id="rId35" Target="https://reeflifesurvey.com/southern-coral-sea/" TargetMode="External" /><Relationship Type="http://schemas.openxmlformats.org/officeDocument/2006/relationships/hyperlink" Id="rId31" Target="https://theconversation.com/farmed-salmon-or-chicken-environmental-footprint-research-can-guide-eco-conscious-consumers-199773" TargetMode="External" /><Relationship Type="http://schemas.openxmlformats.org/officeDocument/2006/relationships/hyperlink" Id="rId34" Target="https://theconversation.com/new-map-shows-that-only-13-of-the-oceans-are-still-truly-wild-100820#:~:text=Our%20research%2C%20published%20in%20the,human%20activities%20are%20most%20intense." TargetMode="External" /><Relationship Type="http://schemas.openxmlformats.org/officeDocument/2006/relationships/hyperlink" Id="rId41" Target="https://www.abc.net.au/triplej/programs/hack/hack/101960520" TargetMode="External" /><Relationship Type="http://schemas.openxmlformats.org/officeDocument/2006/relationships/hyperlink" Id="rId42" Target="https://www.couriermail.com.au/news/queensland/bundaberg/female-scientists-encouraging-children-to-embrace-science/news-story/a76c60645f3438df037d12d2f64da262" TargetMode="External" /><Relationship Type="http://schemas.openxmlformats.org/officeDocument/2006/relationships/hyperlink" Id="rId40" Target="https://www.nature.com/articles/d41586-023-00414-5" TargetMode="External" /><Relationship Type="http://schemas.openxmlformats.org/officeDocument/2006/relationships/hyperlink" Id="rId38" Target="https://www.theguardian.com/environment/2023/feb/13/food-for-thought-carbon-footprint-of-salmon-and-chicken-farming-mostly-stems-from-feed-study-suggests" TargetMode="External" /><Relationship Type="http://schemas.openxmlformats.org/officeDocument/2006/relationships/hyperlink" Id="rId37" Target="https://www.washingtonpost.com/climate-environment/interactive/2023/food-impact-climate-water-wildlif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atchmenttocoast.org/2021/12/14/resilient-reefs-and-resilient-communities-how-can-we-get-there/" TargetMode="External" /><Relationship Type="http://schemas.openxmlformats.org/officeDocument/2006/relationships/hyperlink" Id="rId39" Target="https://content.isentia.io/?url=https://www.popsci.com/environment/carbon-emissions-meat-livestock/&amp;key=f50e0409ae20644ddfc8e4da71ba50ad&amp;ver=1&amp;mid=920217296&amp;uid=154795" TargetMode="External" /><Relationship Type="http://schemas.openxmlformats.org/officeDocument/2006/relationships/hyperlink" Id="rId32" Target="https://globalwaterforum.org/2022/08/04/the-impact-of-excessive-protein-consumption-on-human-wastewater-nitrogen-loading-of-us-waters/" TargetMode="External" /><Relationship Type="http://schemas.openxmlformats.org/officeDocument/2006/relationships/hyperlink" Id="rId35" Target="https://reeflifesurvey.com/southern-coral-sea/" TargetMode="External" /><Relationship Type="http://schemas.openxmlformats.org/officeDocument/2006/relationships/hyperlink" Id="rId31" Target="https://theconversation.com/farmed-salmon-or-chicken-environmental-footprint-research-can-guide-eco-conscious-consumers-199773" TargetMode="External" /><Relationship Type="http://schemas.openxmlformats.org/officeDocument/2006/relationships/hyperlink" Id="rId34" Target="https://theconversation.com/new-map-shows-that-only-13-of-the-oceans-are-still-truly-wild-100820#:~:text=Our%20research%2C%20published%20in%20the,human%20activities%20are%20most%20intense." TargetMode="External" /><Relationship Type="http://schemas.openxmlformats.org/officeDocument/2006/relationships/hyperlink" Id="rId41" Target="https://www.abc.net.au/triplej/programs/hack/hack/101960520" TargetMode="External" /><Relationship Type="http://schemas.openxmlformats.org/officeDocument/2006/relationships/hyperlink" Id="rId42" Target="https://www.couriermail.com.au/news/queensland/bundaberg/female-scientists-encouraging-children-to-embrace-science/news-story/a76c60645f3438df037d12d2f64da262" TargetMode="External" /><Relationship Type="http://schemas.openxmlformats.org/officeDocument/2006/relationships/hyperlink" Id="rId40" Target="https://www.nature.com/articles/d41586-023-00414-5" TargetMode="External" /><Relationship Type="http://schemas.openxmlformats.org/officeDocument/2006/relationships/hyperlink" Id="rId38" Target="https://www.theguardian.com/environment/2023/feb/13/food-for-thought-carbon-footprint-of-salmon-and-chicken-farming-mostly-stems-from-feed-study-suggests" TargetMode="External" /><Relationship Type="http://schemas.openxmlformats.org/officeDocument/2006/relationships/hyperlink" Id="rId37" Target="https://www.washingtonpost.com/climate-environment/interactive/2023/food-impact-climate-water-wildlif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CV_2page</dc:title>
  <dc:creator>Dr Caitlin D. Kuempel</dc:creator>
  <cp:keywords/>
  <dcterms:created xsi:type="dcterms:W3CDTF">2023-04-30T08:47:23Z</dcterms:created>
  <dcterms:modified xsi:type="dcterms:W3CDTF">2023-04-30T08:47:23Z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email">
    <vt:lpwstr>c.kuempel@griffith.edu.au</vt:lpwstr>
  </property>
  <property fmtid="{D5CDD505-2E9C-101B-9397-08002B2CF9AE}" pid="4" name="fontawesome">
    <vt:lpwstr>True</vt:lpwstr>
  </property>
  <property fmtid="{D5CDD505-2E9C-101B-9397-08002B2CF9AE}" pid="5" name="fontfamily">
    <vt:lpwstr>mathpazo</vt:lpwstr>
  </property>
  <property fmtid="{D5CDD505-2E9C-101B-9397-08002B2CF9AE}" pid="6" name="fontfamilyoptions">
    <vt:lpwstr>sc, osf</vt:lpwstr>
  </property>
  <property fmtid="{D5CDD505-2E9C-101B-9397-08002B2CF9AE}" pid="7" name="fontsize">
    <vt:lpwstr>9 pt</vt:lpwstr>
  </property>
  <property fmtid="{D5CDD505-2E9C-101B-9397-08002B2CF9AE}" pid="8" name="geometry">
    <vt:lpwstr>margin=1in</vt:lpwstr>
  </property>
  <property fmtid="{D5CDD505-2E9C-101B-9397-08002B2CF9AE}" pid="9" name="github">
    <vt:lpwstr>cdkuempel</vt:lpwstr>
  </property>
  <property fmtid="{D5CDD505-2E9C-101B-9397-08002B2CF9AE}" pid="10" name="jobtitle">
    <vt:lpwstr>Lecturer · Griffith University, Australia</vt:lpwstr>
  </property>
  <property fmtid="{D5CDD505-2E9C-101B-9397-08002B2CF9AE}" pid="11" name="linkcolor">
    <vt:lpwstr>blue</vt:lpwstr>
  </property>
  <property fmtid="{D5CDD505-2E9C-101B-9397-08002B2CF9AE}" pid="12" name="output">
    <vt:lpwstr/>
  </property>
  <property fmtid="{D5CDD505-2E9C-101B-9397-08002B2CF9AE}" pid="13" name="updated">
    <vt:lpwstr>False</vt:lpwstr>
  </property>
  <property fmtid="{D5CDD505-2E9C-101B-9397-08002B2CF9AE}" pid="14" name="urlcolor">
    <vt:lpwstr>blue</vt:lpwstr>
  </property>
</Properties>
</file>