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607" w:rsidRDefault="005F1607">
      <w:pPr>
        <w:pStyle w:val="ProjectName"/>
        <w:rPr>
          <w:color w:val="000000"/>
        </w:rPr>
      </w:pPr>
    </w:p>
    <w:p w:rsidR="005F1607" w:rsidRDefault="005F1607">
      <w:pPr>
        <w:pStyle w:val="ProjectName"/>
        <w:rPr>
          <w:color w:val="000000"/>
        </w:rPr>
      </w:pPr>
    </w:p>
    <w:p w:rsidR="005F1607" w:rsidRDefault="005F1607">
      <w:pPr>
        <w:pStyle w:val="ProjectName"/>
        <w:rPr>
          <w:color w:val="000000"/>
        </w:rPr>
      </w:pPr>
    </w:p>
    <w:p w:rsidR="005F1607" w:rsidRDefault="002D23C4">
      <w:pPr>
        <w:pStyle w:val="ProjectName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7620" t="4762" r="762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C3865" id="shape1025" o:spid="_x0000_s1026" style="position:absolute;left:0;text-align:left;margin-left:-12.5pt;margin-top:34.6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b68bqSoEAADjDQAADgAAAAAAAAAAAAAAAAA6AgAAZHJzL2Uyb0RvYy54bWxQ&#10;SwECLQAUAAYACAAAACEALmzwAMUAAAClAQAAGQAAAAAAAAAAAAAAAACQBgAAZHJzL19yZWxzL2Uy&#10;b0RvYy54bWwucmVsc1BLAQItABQABgAIAAAAIQCohaFV4gAAAAo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9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0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F1607" w:rsidRDefault="005F1607">
      <w:pPr>
        <w:pStyle w:val="ProjectName"/>
        <w:rPr>
          <w:color w:val="000000"/>
        </w:rPr>
      </w:pPr>
    </w:p>
    <w:p w:rsidR="005F1607" w:rsidRDefault="002D23C4">
      <w:pPr>
        <w:pStyle w:val="ProjectName"/>
        <w:rPr>
          <w:color w:val="000000"/>
        </w:rPr>
      </w:pPr>
      <w:r>
        <w:rPr>
          <w:rFonts w:hint="eastAsia"/>
          <w:color w:val="000000"/>
        </w:rPr>
        <w:t>공공데이터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오픈</w:t>
      </w:r>
      <w:r>
        <w:rPr>
          <w:rFonts w:hint="eastAsia"/>
          <w:color w:val="000000"/>
        </w:rPr>
        <w:t xml:space="preserve">API </w:t>
      </w:r>
      <w:r>
        <w:rPr>
          <w:rFonts w:hint="eastAsia"/>
          <w:color w:val="000000"/>
        </w:rPr>
        <w:t>활용가이드</w:t>
      </w:r>
    </w:p>
    <w:p w:rsidR="005F1607" w:rsidRDefault="002D23C4">
      <w:pPr>
        <w:tabs>
          <w:tab w:val="left" w:pos="80"/>
        </w:tabs>
        <w:jc w:val="right"/>
        <w:rPr>
          <w:color w:val="000000"/>
        </w:rPr>
      </w:pPr>
      <w:r>
        <w:rPr>
          <w:rFonts w:hint="eastAsia"/>
          <w:color w:val="000000"/>
        </w:rPr>
        <w:t>금융위원회</w:t>
      </w:r>
      <w:r>
        <w:rPr>
          <w:rFonts w:hint="eastAsia"/>
          <w:color w:val="000000"/>
        </w:rPr>
        <w:t>_</w:t>
      </w:r>
      <w:r>
        <w:rPr>
          <w:rFonts w:hint="eastAsia"/>
        </w:rPr>
        <w:t>주식대차거래정보</w:t>
      </w: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2D23C4">
      <w:pPr>
        <w:tabs>
          <w:tab w:val="left" w:pos="80"/>
        </w:tabs>
        <w:rPr>
          <w:noProof/>
        </w:rPr>
      </w:pPr>
      <w:r>
        <w:rPr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5F1607" w:rsidRDefault="005F1607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F1607" w:rsidRDefault="002D23C4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5F1607" w:rsidRDefault="005F1607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5F1607" w:rsidRDefault="002D23C4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  <w:color w:val="000000"/>
        </w:rPr>
        <w:fldChar w:fldCharType="begin"/>
      </w:r>
      <w:r>
        <w:rPr>
          <w:b/>
          <w:color w:val="000000"/>
        </w:rPr>
        <w:instrText xml:space="preserve"> TOC \o "1-4" \h \z \u </w:instrText>
      </w:r>
      <w:r>
        <w:rPr>
          <w:b/>
          <w:color w:val="000000"/>
        </w:rPr>
        <w:fldChar w:fldCharType="separate"/>
      </w:r>
    </w:p>
    <w:p w:rsidR="005F1607" w:rsidRDefault="002D23C4">
      <w:pPr>
        <w:pStyle w:val="12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9642642" w:history="1">
        <w:r>
          <w:rPr>
            <w:rStyle w:val="13"/>
            <w:noProof/>
          </w:rPr>
          <w:t xml:space="preserve">1. </w:t>
        </w:r>
        <w:r>
          <w:rPr>
            <w:rStyle w:val="13"/>
            <w:noProof/>
          </w:rPr>
          <w:t>서비스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9642643" w:history="1">
        <w:r>
          <w:rPr>
            <w:rStyle w:val="13"/>
            <w:b/>
            <w:noProof/>
          </w:rPr>
          <w:t xml:space="preserve">1.1 </w:t>
        </w:r>
        <w:r>
          <w:rPr>
            <w:rStyle w:val="13"/>
            <w:b/>
            <w:noProof/>
          </w:rPr>
          <w:t>금융위원회</w:t>
        </w:r>
        <w:r>
          <w:rPr>
            <w:rStyle w:val="13"/>
            <w:b/>
            <w:noProof/>
          </w:rPr>
          <w:t>_</w:t>
        </w:r>
        <w:r>
          <w:rPr>
            <w:rStyle w:val="13"/>
            <w:b/>
            <w:noProof/>
          </w:rPr>
          <w:t>주식대차거래정보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9642644" w:history="1">
        <w:r>
          <w:rPr>
            <w:rStyle w:val="13"/>
            <w:noProof/>
          </w:rPr>
          <w:t>가</w:t>
        </w:r>
        <w:r>
          <w:rPr>
            <w:rStyle w:val="13"/>
            <w:noProof/>
          </w:rPr>
          <w:t xml:space="preserve">. API </w:t>
        </w:r>
        <w:r>
          <w:rPr>
            <w:rStyle w:val="13"/>
            <w:noProof/>
          </w:rPr>
          <w:t>서비스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9642645" w:history="1">
        <w:r>
          <w:rPr>
            <w:rStyle w:val="13"/>
            <w:noProof/>
          </w:rPr>
          <w:t>나</w:t>
        </w:r>
        <w:r>
          <w:rPr>
            <w:rStyle w:val="13"/>
            <w:noProof/>
          </w:rPr>
          <w:t xml:space="preserve">. </w:t>
        </w:r>
        <w:r>
          <w:rPr>
            <w:rStyle w:val="13"/>
            <w:noProof/>
          </w:rPr>
          <w:t>상세기능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9642646" w:history="1">
        <w:r>
          <w:rPr>
            <w:rStyle w:val="13"/>
            <w:noProof/>
          </w:rPr>
          <w:t>다</w:t>
        </w:r>
        <w:r>
          <w:rPr>
            <w:rStyle w:val="13"/>
            <w:noProof/>
          </w:rPr>
          <w:t xml:space="preserve">. </w:t>
        </w:r>
        <w:r>
          <w:rPr>
            <w:rStyle w:val="13"/>
            <w:noProof/>
          </w:rPr>
          <w:t>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</w:instrText>
        </w:r>
        <w:r>
          <w:rPr>
            <w:noProof/>
            <w:webHidden/>
          </w:rPr>
          <w:instrText xml:space="preserve"> _Toc149642646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41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9642647" w:history="1">
        <w:r>
          <w:rPr>
            <w:rStyle w:val="13"/>
            <w:noProof/>
          </w:rPr>
          <w:t xml:space="preserve">1) </w:t>
        </w:r>
        <w:r>
          <w:rPr>
            <w:rStyle w:val="13"/>
            <w:noProof/>
          </w:rPr>
          <w:t>주식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대차거래내역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41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9642648" w:history="1">
        <w:r>
          <w:rPr>
            <w:rStyle w:val="13"/>
            <w:noProof/>
          </w:rPr>
          <w:t xml:space="preserve">2) </w:t>
        </w:r>
        <w:r>
          <w:rPr>
            <w:rStyle w:val="13"/>
            <w:noProof/>
          </w:rPr>
          <w:t>주식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대차거래추이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41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9642649" w:history="1">
        <w:r>
          <w:rPr>
            <w:rStyle w:val="13"/>
            <w:noProof/>
          </w:rPr>
          <w:t xml:space="preserve">3) </w:t>
        </w:r>
        <w:r>
          <w:rPr>
            <w:rStyle w:val="13"/>
            <w:noProof/>
          </w:rPr>
          <w:t>참여자별주식대차거래내역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12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9642650" w:history="1">
        <w:r>
          <w:rPr>
            <w:rStyle w:val="13"/>
            <w:noProof/>
          </w:rPr>
          <w:t xml:space="preserve">2. OpenAPI </w:t>
        </w:r>
        <w:r>
          <w:rPr>
            <w:rStyle w:val="13"/>
            <w:noProof/>
          </w:rPr>
          <w:t>에러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12"/>
        <w:rPr>
          <w:noProof/>
          <w:webHidden/>
        </w:rPr>
      </w:pPr>
      <w:hyperlink w:anchor="_Toc149642651" w:history="1">
        <w:r>
          <w:rPr>
            <w:rStyle w:val="13"/>
            <w:noProof/>
          </w:rPr>
          <w:t xml:space="preserve">3. </w:t>
        </w:r>
        <w:r>
          <w:rPr>
            <w:rStyle w:val="13"/>
            <w:noProof/>
          </w:rPr>
          <w:t>유의</w:t>
        </w:r>
        <w:r>
          <w:rPr>
            <w:rStyle w:val="13"/>
            <w:noProof/>
          </w:rPr>
          <w:t xml:space="preserve"> </w:t>
        </w:r>
        <w:r>
          <w:rPr>
            <w:rStyle w:val="13"/>
            <w:noProof/>
          </w:rPr>
          <w:t>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_Toc149642651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F1607" w:rsidRDefault="002D23C4">
      <w:pPr>
        <w:pStyle w:val="12"/>
        <w:rPr>
          <w:rStyle w:val="13"/>
          <w:noProof/>
          <w:color w:val="auto"/>
          <w:u w:val="none"/>
        </w:rPr>
      </w:pPr>
      <w:hyperlink w:anchor="_Toc149642651" w:history="1">
        <w:r>
          <w:rPr>
            <w:rStyle w:val="13"/>
            <w:noProof/>
          </w:rPr>
          <w:t>4. FAQ</w:t>
        </w:r>
        <w:r>
          <w:rPr>
            <w:noProof/>
            <w:webHidden/>
          </w:rPr>
          <w:tab/>
          <w:t>16</w:t>
        </w:r>
      </w:hyperlink>
    </w:p>
    <w:p w:rsidR="005F1607" w:rsidRDefault="005F1607">
      <w:pPr>
        <w:rPr>
          <w:rFonts w:asciiTheme="minorHAnsi" w:eastAsiaTheme="minorEastAsia" w:hAnsiTheme="minorHAnsi" w:cstheme="minorBidi"/>
          <w:noProof/>
          <w:szCs w:val="22"/>
        </w:rPr>
      </w:pPr>
    </w:p>
    <w:p w:rsidR="005F1607" w:rsidRDefault="002D23C4">
      <w:pPr>
        <w:tabs>
          <w:tab w:val="left" w:pos="80"/>
        </w:tabs>
        <w:rPr>
          <w:b/>
          <w:color w:val="000000"/>
        </w:rPr>
      </w:pPr>
      <w:r>
        <w:rPr>
          <w:b/>
          <w:color w:val="000000"/>
        </w:rPr>
        <w:fldChar w:fldCharType="end"/>
      </w:r>
    </w:p>
    <w:bookmarkEnd w:id="0"/>
    <w:bookmarkEnd w:id="1"/>
    <w:bookmarkEnd w:id="2"/>
    <w:bookmarkEnd w:id="3"/>
    <w:p w:rsidR="005F1607" w:rsidRDefault="002D23C4">
      <w:pPr>
        <w:rPr>
          <w:color w:val="000000"/>
        </w:rPr>
      </w:pPr>
      <w:r>
        <w:rPr>
          <w:color w:val="000000"/>
        </w:rPr>
        <w:br w:type="page"/>
      </w:r>
    </w:p>
    <w:p w:rsidR="005F1607" w:rsidRDefault="002D23C4">
      <w:pPr>
        <w:tabs>
          <w:tab w:val="left" w:pos="80"/>
        </w:tabs>
        <w:outlineLvl w:val="0"/>
        <w:rPr>
          <w:b/>
          <w:color w:val="000000"/>
          <w:sz w:val="24"/>
        </w:rPr>
      </w:pPr>
      <w:bookmarkStart w:id="4" w:name="_Toc149642642"/>
      <w:r>
        <w:rPr>
          <w:b/>
          <w:color w:val="000000"/>
          <w:sz w:val="24"/>
        </w:rPr>
        <w:lastRenderedPageBreak/>
        <w:t>1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rFonts w:hint="eastAsia"/>
          <w:b/>
          <w:color w:val="000000"/>
          <w:sz w:val="24"/>
        </w:rPr>
        <w:t>서비스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명세</w:t>
      </w:r>
      <w:bookmarkEnd w:id="4"/>
    </w:p>
    <w:p w:rsidR="005F1607" w:rsidRDefault="002D23C4">
      <w:pPr>
        <w:tabs>
          <w:tab w:val="left" w:pos="80"/>
        </w:tabs>
        <w:outlineLvl w:val="1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bookmarkStart w:id="5" w:name="_Toc149642643"/>
      <w:r>
        <w:rPr>
          <w:rFonts w:hint="eastAsia"/>
          <w:b/>
          <w:color w:val="000000"/>
          <w:sz w:val="22"/>
        </w:rPr>
        <w:t xml:space="preserve">1.1 </w:t>
      </w:r>
      <w:r>
        <w:rPr>
          <w:rFonts w:hint="eastAsia"/>
          <w:b/>
          <w:color w:val="000000"/>
          <w:sz w:val="22"/>
        </w:rPr>
        <w:t>금융위원회</w:t>
      </w:r>
      <w:r>
        <w:rPr>
          <w:rFonts w:hint="eastAsia"/>
          <w:b/>
          <w:color w:val="000000"/>
          <w:sz w:val="22"/>
          <w:szCs w:val="22"/>
        </w:rPr>
        <w:t>_</w:t>
      </w:r>
      <w:r>
        <w:rPr>
          <w:rFonts w:hint="eastAsia"/>
          <w:b/>
          <w:color w:val="000000"/>
          <w:sz w:val="22"/>
          <w:szCs w:val="22"/>
        </w:rPr>
        <w:t>주식대차거래정보</w:t>
      </w:r>
      <w:bookmarkEnd w:id="5"/>
    </w:p>
    <w:p w:rsidR="005F1607" w:rsidRDefault="002D23C4">
      <w:pPr>
        <w:tabs>
          <w:tab w:val="left" w:pos="80"/>
        </w:tabs>
        <w:outlineLvl w:val="1"/>
        <w:rPr>
          <w:color w:val="000000"/>
        </w:rPr>
      </w:pPr>
      <w:bookmarkStart w:id="6" w:name="_Toc149642644"/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API </w:t>
      </w:r>
      <w:r>
        <w:rPr>
          <w:rFonts w:hint="eastAsia"/>
          <w:color w:val="000000"/>
        </w:rPr>
        <w:t>서비스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개요</w:t>
      </w:r>
      <w:bookmarkEnd w:id="6"/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F1607">
        <w:tc>
          <w:tcPr>
            <w:tcW w:w="1925" w:type="dxa"/>
            <w:vMerge w:val="restart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ascii="Roboto" w:hAnsi="Roboto"/>
                <w:color w:val="000000"/>
                <w:szCs w:val="20"/>
                <w:shd w:val="clear" w:color="auto" w:fill="FFFFFF"/>
              </w:rPr>
              <w:t>GetCMStckLnbInfoService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rFonts w:ascii="Arial" w:hAnsi="Arial" w:cs="Arial" w:hint="eastAsia"/>
                <w:szCs w:val="20"/>
              </w:rPr>
              <w:t>주식대차거래정보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주식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대차거래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내역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주식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대차거래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추이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참여자별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대차거래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제공</w:t>
            </w:r>
          </w:p>
        </w:tc>
      </w:tr>
      <w:tr w:rsidR="005F1607">
        <w:tc>
          <w:tcPr>
            <w:tcW w:w="1925" w:type="dxa"/>
            <w:vMerge w:val="restart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보안적용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기술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인증</w:t>
            </w:r>
            <w:r>
              <w:rPr>
                <w:rFonts w:hint="eastAsia"/>
                <w:b/>
                <w:color w:val="000000"/>
              </w:rPr>
              <w:t>/</w:t>
            </w:r>
            <w:r>
              <w:rPr>
                <w:rFonts w:hint="eastAsia"/>
                <w:b/>
                <w:color w:val="000000"/>
              </w:rPr>
              <w:t>권한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[O</w:t>
            </w:r>
            <w:r>
              <w:rPr>
                <w:color w:val="000000"/>
              </w:rPr>
              <w:t xml:space="preserve">] serviceKey    [ ] </w:t>
            </w:r>
            <w:r>
              <w:rPr>
                <w:color w:val="000000"/>
              </w:rPr>
              <w:t>인증서</w:t>
            </w:r>
            <w:r>
              <w:rPr>
                <w:color w:val="000000"/>
              </w:rPr>
              <w:t xml:space="preserve"> (GPKI/NPKI)</w:t>
            </w:r>
          </w:p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 ] </w:t>
            </w:r>
            <w:r>
              <w:rPr>
                <w:rFonts w:hint="eastAsia"/>
                <w:color w:val="000000"/>
              </w:rPr>
              <w:t>Basic (ID/PW)</w:t>
            </w:r>
            <w:r>
              <w:rPr>
                <w:color w:val="000000"/>
              </w:rPr>
              <w:t xml:space="preserve">  [ 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레벨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[ ] </w:t>
            </w:r>
            <w:r>
              <w:rPr>
                <w:rFonts w:hint="eastAsia"/>
                <w:color w:val="000000"/>
              </w:rPr>
              <w:t>전자서명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[ ] </w:t>
            </w:r>
            <w:r>
              <w:rPr>
                <w:rFonts w:hint="eastAsia"/>
                <w:color w:val="000000"/>
              </w:rPr>
              <w:t>암호화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[O]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전송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레벨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[O] SSL   [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] </w:t>
            </w:r>
            <w:r>
              <w:rPr>
                <w:rFonts w:hint="eastAsia"/>
                <w:color w:val="000000"/>
              </w:rPr>
              <w:t>없음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인터페이스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표준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]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SOAP 1.2</w:t>
            </w:r>
          </w:p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(RPC-Encoded, Document Literal, Document Literal Wrapped)</w:t>
            </w:r>
          </w:p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REST (GET)</w:t>
            </w:r>
          </w:p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RSS 1.0   [ ] RSS 2.0   [ ] Atom 1.0   [ ]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기타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교환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데이터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표준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중복선택가능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O</w:t>
            </w:r>
            <w:r>
              <w:rPr>
                <w:rFonts w:hint="eastAsia"/>
                <w:color w:val="000000"/>
              </w:rPr>
              <w:t>]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XML  </w:t>
            </w:r>
            <w:r>
              <w:rPr>
                <w:rFonts w:hint="eastAsia"/>
                <w:color w:val="000000"/>
              </w:rPr>
              <w:t xml:space="preserve"> [</w:t>
            </w:r>
            <w:r>
              <w:rPr>
                <w:color w:val="000000"/>
              </w:rPr>
              <w:t>O</w:t>
            </w:r>
            <w:r>
              <w:rPr>
                <w:rFonts w:hint="eastAsia"/>
                <w:color w:val="000000"/>
              </w:rPr>
              <w:t xml:space="preserve">] JSON   [ ] </w:t>
            </w:r>
            <w:r>
              <w:rPr>
                <w:color w:val="000000"/>
              </w:rPr>
              <w:t>MIME   [ ] MTOM</w:t>
            </w:r>
          </w:p>
        </w:tc>
      </w:tr>
      <w:tr w:rsidR="005F1607">
        <w:tc>
          <w:tcPr>
            <w:tcW w:w="1925" w:type="dxa"/>
            <w:vMerge w:val="restart"/>
            <w:shd w:val="clear" w:color="auto" w:fill="D9D9D9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URL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i/>
                <w:color w:val="000000"/>
              </w:rPr>
            </w:pPr>
            <w:r>
              <w:t>https://apis.data.go.kr/1160100/service/GetCMStckLnbInfoService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명세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URL</w:t>
            </w:r>
          </w:p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(W</w:t>
            </w:r>
            <w:r>
              <w:rPr>
                <w:b/>
                <w:color w:val="000000"/>
              </w:rPr>
              <w:t>S</w:t>
            </w:r>
            <w:r>
              <w:rPr>
                <w:rFonts w:hint="eastAsia"/>
                <w:b/>
                <w:color w:val="000000"/>
              </w:rPr>
              <w:t>DL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또는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:rsidR="005F1607" w:rsidRDefault="002D23C4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버전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시작일</w:t>
            </w:r>
          </w:p>
        </w:tc>
        <w:tc>
          <w:tcPr>
            <w:tcW w:w="1926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2023-11-15</w:t>
            </w:r>
          </w:p>
        </w:tc>
        <w:tc>
          <w:tcPr>
            <w:tcW w:w="1926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배포일</w:t>
            </w:r>
          </w:p>
        </w:tc>
        <w:tc>
          <w:tcPr>
            <w:tcW w:w="1926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2023-11-15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이력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2023-11-15 : </w:t>
            </w: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시작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교환유형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[O] </w:t>
            </w:r>
            <w:r>
              <w:rPr>
                <w:color w:val="000000"/>
              </w:rPr>
              <w:t>Request-Response   [ ] Publish-Subscribe</w:t>
            </w:r>
          </w:p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Fire-and-Forgot   [ ] Notification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제공자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</w:t>
            </w:r>
          </w:p>
        </w:tc>
      </w:tr>
      <w:tr w:rsidR="005F1607">
        <w:tc>
          <w:tcPr>
            <w:tcW w:w="1925" w:type="dxa"/>
            <w:vMerge/>
            <w:shd w:val="clear" w:color="auto" w:fill="D9D9D9"/>
          </w:tcPr>
          <w:p w:rsidR="005F1607" w:rsidRDefault="005F1607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데이터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갱신주기</w:t>
            </w:r>
          </w:p>
        </w:tc>
        <w:tc>
          <w:tcPr>
            <w:tcW w:w="5778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1</w:t>
            </w:r>
            <w:r>
              <w:rPr>
                <w:color w:val="000000"/>
              </w:rPr>
              <w:t>회</w:t>
            </w:r>
          </w:p>
        </w:tc>
      </w:tr>
    </w:tbl>
    <w:p w:rsidR="005F1607" w:rsidRDefault="005F1607">
      <w:pPr>
        <w:tabs>
          <w:tab w:val="left" w:pos="80"/>
        </w:tabs>
        <w:outlineLvl w:val="2"/>
        <w:rPr>
          <w:color w:val="000000"/>
        </w:rPr>
      </w:pPr>
    </w:p>
    <w:p w:rsidR="005F1607" w:rsidRDefault="002D23C4">
      <w:pPr>
        <w:tabs>
          <w:tab w:val="left" w:pos="80"/>
        </w:tabs>
        <w:outlineLvl w:val="2"/>
        <w:rPr>
          <w:color w:val="000000"/>
        </w:rPr>
      </w:pPr>
      <w:bookmarkStart w:id="7" w:name="_Toc149642645"/>
      <w:r>
        <w:rPr>
          <w:color w:val="000000"/>
        </w:rPr>
        <w:lastRenderedPageBreak/>
        <w:t>나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목록</w:t>
      </w:r>
      <w:bookmarkEnd w:id="7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5F1607">
        <w:tc>
          <w:tcPr>
            <w:tcW w:w="132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941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235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3002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</w:tr>
      <w:tr w:rsidR="005F1607">
        <w:tc>
          <w:tcPr>
            <w:tcW w:w="1327" w:type="dxa"/>
          </w:tcPr>
          <w:p w:rsidR="005F1607" w:rsidRDefault="002D23C4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941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rFonts w:ascii="Arial" w:hAnsi="Arial" w:cs="Arial" w:hint="eastAsia"/>
                <w:szCs w:val="20"/>
              </w:rPr>
              <w:t>주식대차거래정보</w:t>
            </w:r>
          </w:p>
        </w:tc>
        <w:tc>
          <w:tcPr>
            <w:tcW w:w="2358" w:type="dxa"/>
          </w:tcPr>
          <w:p w:rsidR="005F1607" w:rsidRDefault="006B41F8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getStckLnb</w:t>
            </w:r>
            <w:r>
              <w:rPr>
                <w:rFonts w:hint="eastAsia"/>
                <w:color w:val="000000"/>
              </w:rPr>
              <w:t>D</w:t>
            </w:r>
            <w:r w:rsidR="002D23C4">
              <w:rPr>
                <w:color w:val="000000"/>
              </w:rPr>
              <w:t>etail</w:t>
            </w:r>
          </w:p>
        </w:tc>
        <w:tc>
          <w:tcPr>
            <w:tcW w:w="3002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주식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대차거래내역</w:t>
            </w:r>
          </w:p>
        </w:tc>
      </w:tr>
      <w:tr w:rsidR="005F1607">
        <w:tc>
          <w:tcPr>
            <w:tcW w:w="1327" w:type="dxa"/>
          </w:tcPr>
          <w:p w:rsidR="005F1607" w:rsidRDefault="002D23C4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941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rFonts w:ascii="Arial" w:hAnsi="Arial" w:cs="Arial" w:hint="eastAsia"/>
                <w:szCs w:val="20"/>
              </w:rPr>
              <w:t>주식대차거래정보</w:t>
            </w:r>
          </w:p>
        </w:tc>
        <w:tc>
          <w:tcPr>
            <w:tcW w:w="2358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getStckLnbProgress</w:t>
            </w:r>
          </w:p>
        </w:tc>
        <w:tc>
          <w:tcPr>
            <w:tcW w:w="3002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주식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대차거래추이</w:t>
            </w:r>
          </w:p>
        </w:tc>
      </w:tr>
      <w:tr w:rsidR="005F1607">
        <w:tc>
          <w:tcPr>
            <w:tcW w:w="1327" w:type="dxa"/>
          </w:tcPr>
          <w:p w:rsidR="005F1607" w:rsidRDefault="002D23C4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941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금융위원회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rFonts w:ascii="Arial" w:hAnsi="Arial" w:cs="Arial" w:hint="eastAsia"/>
                <w:szCs w:val="20"/>
              </w:rPr>
              <w:t>주식대차거래정보</w:t>
            </w:r>
          </w:p>
        </w:tc>
        <w:tc>
          <w:tcPr>
            <w:tcW w:w="2358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getStckLnbInvpnDetail</w:t>
            </w:r>
          </w:p>
        </w:tc>
        <w:tc>
          <w:tcPr>
            <w:tcW w:w="3002" w:type="dxa"/>
          </w:tcPr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참여자별주식대차거래내역</w:t>
            </w:r>
          </w:p>
        </w:tc>
      </w:tr>
    </w:tbl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2D23C4">
      <w:pPr>
        <w:tabs>
          <w:tab w:val="left" w:pos="80"/>
        </w:tabs>
        <w:outlineLvl w:val="2"/>
        <w:rPr>
          <w:color w:val="000000"/>
        </w:rPr>
      </w:pPr>
      <w:bookmarkStart w:id="8" w:name="_Toc149642646"/>
      <w:r>
        <w:rPr>
          <w:rFonts w:hint="eastAsia"/>
          <w:color w:val="000000"/>
        </w:rPr>
        <w:t>다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상세기능내역</w:t>
      </w:r>
      <w:bookmarkEnd w:id="8"/>
    </w:p>
    <w:p w:rsidR="005F1607" w:rsidRDefault="002D23C4">
      <w:pPr>
        <w:tabs>
          <w:tab w:val="left" w:pos="80"/>
        </w:tabs>
        <w:outlineLvl w:val="3"/>
        <w:rPr>
          <w:color w:val="000000"/>
        </w:rPr>
      </w:pPr>
      <w:bookmarkStart w:id="9" w:name="_Toc149642647"/>
      <w:r>
        <w:rPr>
          <w:rFonts w:hint="eastAsia"/>
          <w:color w:val="000000"/>
        </w:rPr>
        <w:t>1)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주식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대차거래내역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상세기능명세</w:t>
      </w:r>
      <w:bookmarkEnd w:id="9"/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a)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상세기능정보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유형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목록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주식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대차거래내역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기준일자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시장구분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종목명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종목코드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체결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상환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잔고주수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잔고금액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조회기능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t>https://apis.data.go.kr/1160100/service/Get</w:t>
            </w:r>
            <w:r w:rsidR="006B41F8">
              <w:t>CMStckLnbInfoService/getStckLnbD</w:t>
            </w:r>
            <w:bookmarkStart w:id="10" w:name="_GoBack"/>
            <w:bookmarkEnd w:id="10"/>
            <w:r>
              <w:t>etail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사이즈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</w:t>
            </w:r>
            <w:r>
              <w:rPr>
                <w:rFonts w:hint="eastAsia"/>
                <w:color w:val="000000"/>
              </w:rPr>
              <w:t>4000</w:t>
            </w:r>
            <w:r>
              <w:rPr>
                <w:color w:val="000000"/>
              </w:rPr>
              <w:t>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평균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응답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시간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초당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[30] tps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  <w:r>
        <w:rPr>
          <w:rFonts w:hint="eastAsia"/>
          <w:color w:val="000000"/>
        </w:rPr>
        <w:t xml:space="preserve"> 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구분</w:t>
            </w:r>
            <w:r>
              <w:rPr>
                <w:rFonts w:ascii="맑은 고딕" w:eastAsia="맑은 고딕" w:hAnsi="맑은 고딕" w:cs="Arial" w:hint="eastAsia"/>
              </w:rPr>
              <w:t>(xml, json) Default: xml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공공데이터포털에서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받은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인증키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공공데이터포털에서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받은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인증키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lastRenderedPageBreak/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>beginBasDt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크거나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같은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크거나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같은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작은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20231006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작은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기준일자값이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검색값을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포함하는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기준일자값이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mrktClsfNm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시장구분명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코스피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시장구분명값이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코스피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코스닥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stckItmsNm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주식종목명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동화약품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주식종목명값이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stckItmsCd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주식종목코드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000020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주식종목코드가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 xml:space="preserve">(0) 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c) 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lastRenderedPageBreak/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결과코드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결과메시지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전체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전체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 w:cs="Malgun Gothic Semilight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mrktClsfNm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시장구분명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코스피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시장구분명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stckItmsNm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주식종목명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동화약품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주식종목명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stckItmsCd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주식종목코드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000020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주식종목코드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cclStckCnt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체결주식수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체결주식수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rdptStckCnt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상환주식수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상환주식수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balnStckCnt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잔고주식수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207831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잔고주식수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balnStckAmt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잔고주식금액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2022195630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잔고주식금액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원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>(0)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d</w:t>
      </w:r>
      <w:r>
        <w:rPr>
          <w:color w:val="000000"/>
        </w:rPr>
        <w:t xml:space="preserve">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예제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F1607">
        <w:tc>
          <w:tcPr>
            <w:tcW w:w="9854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 w:rsidR="005F1607">
        <w:tc>
          <w:tcPr>
            <w:tcW w:w="9854" w:type="dxa"/>
            <w:shd w:val="clear" w:color="auto" w:fill="auto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kern w:val="0"/>
              </w:rPr>
              <w:t>https://apis.data.go.kr/1160100/service/GetCMStckLnbInfoService/getStckLnbDetail?pageNo=1&amp;numOfRows=1&amp;</w:t>
            </w:r>
            <w:r>
              <w:rPr>
                <w:rFonts w:cs="Arial" w:hint="eastAsia"/>
                <w:color w:val="000000"/>
                <w:szCs w:val="20"/>
              </w:rPr>
              <w:t>likeBasDt</w:t>
            </w:r>
            <w:r>
              <w:rPr>
                <w:kern w:val="0"/>
              </w:rPr>
              <w:t>=20231005&amp;mrktClsfNm=</w:t>
            </w:r>
            <w:r>
              <w:rPr>
                <w:kern w:val="0"/>
              </w:rPr>
              <w:t>코스피</w:t>
            </w:r>
            <w:r>
              <w:rPr>
                <w:kern w:val="0"/>
              </w:rPr>
              <w:t>&amp;stckItmsNm=</w:t>
            </w:r>
            <w:r>
              <w:rPr>
                <w:kern w:val="0"/>
              </w:rPr>
              <w:t>동화약품</w:t>
            </w:r>
            <w:r>
              <w:rPr>
                <w:kern w:val="0"/>
              </w:rPr>
              <w:t>&amp;stckItmsCd=000020&amp;serviceKey=</w:t>
            </w:r>
            <w:r>
              <w:rPr>
                <w:kern w:val="0"/>
              </w:rPr>
              <w:t>인증키</w:t>
            </w:r>
          </w:p>
        </w:tc>
      </w:tr>
      <w:tr w:rsidR="005F1607">
        <w:tc>
          <w:tcPr>
            <w:tcW w:w="9854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 w:rsidR="005F1607">
        <w:tblPrEx>
          <w:tblCellMar>
            <w:left w:w="99" w:type="dxa"/>
            <w:right w:w="99" w:type="dxa"/>
          </w:tblCellMar>
        </w:tblPrEx>
        <w:tc>
          <w:tcPr>
            <w:tcW w:w="9854" w:type="dxa"/>
          </w:tcPr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&lt;resultCode&gt;00&lt;/resultCode&gt;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&lt;resultMsg&gt;NORMAL SERVICE.&lt;/resultMsg&gt;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&lt;numOfRows&gt;1&lt;/numOfRows&gt;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&lt;pageNo&gt;1&lt;/pageNo&gt;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r>
              <w:rPr>
                <w:color w:val="000000"/>
              </w:rPr>
              <w:t>totalCount&gt;1&lt;/totalCount&gt;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&lt;basDt&gt;20231005&lt;/basDt&gt;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&lt;mrktClsfNm&gt;</w:t>
            </w:r>
            <w:r>
              <w:rPr>
                <w:color w:val="000000"/>
              </w:rPr>
              <w:t>코스피</w:t>
            </w:r>
            <w:r>
              <w:rPr>
                <w:color w:val="000000"/>
              </w:rPr>
              <w:t>&lt;/mrktClsfNm&gt;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&lt;stckItmsNm&gt;</w:t>
            </w:r>
            <w:r>
              <w:rPr>
                <w:color w:val="000000"/>
              </w:rPr>
              <w:t>동화약품</w:t>
            </w:r>
            <w:r>
              <w:rPr>
                <w:color w:val="000000"/>
              </w:rPr>
              <w:t>&lt;/stckItmsNm&gt;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&lt;stckItmsCd&gt;000020&lt;/stckItmsCd&gt;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>&lt;cclStckCnt&gt;0&lt;/cclStckCnt&gt;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&lt;rdptStckCnt&gt;0&lt;/rdptStckCnt&gt;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&lt;balnStckCnt&gt;207831&lt;/balnStckCnt&gt;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&lt;balnStckAmt&gt;2022195630&lt;/balnStckAmt&gt;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:rsidR="005F1607" w:rsidRDefault="005F1607">
      <w:pPr>
        <w:tabs>
          <w:tab w:val="left" w:pos="80"/>
        </w:tabs>
        <w:outlineLvl w:val="0"/>
        <w:rPr>
          <w:b/>
          <w:color w:val="000000"/>
          <w:sz w:val="24"/>
        </w:rPr>
      </w:pPr>
    </w:p>
    <w:p w:rsidR="005F1607" w:rsidRDefault="002D23C4">
      <w:pPr>
        <w:tabs>
          <w:tab w:val="left" w:pos="80"/>
        </w:tabs>
        <w:outlineLvl w:val="3"/>
        <w:rPr>
          <w:color w:val="000000"/>
        </w:rPr>
      </w:pPr>
      <w:bookmarkStart w:id="11" w:name="_Toc149642648"/>
      <w:r>
        <w:rPr>
          <w:color w:val="000000"/>
        </w:rPr>
        <w:t>2</w:t>
      </w:r>
      <w:r>
        <w:rPr>
          <w:rFonts w:hint="eastAsia"/>
          <w:color w:val="000000"/>
        </w:rPr>
        <w:t>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주식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대차거래추이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상세기능명세</w:t>
      </w:r>
      <w:bookmarkEnd w:id="11"/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a)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상세기능정보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유형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목록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주식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대차거래추이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기준일자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체결주수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상환주수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잔고주수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잔고금액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조회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https://apis.data.go.kr/1160100/service/GetCMStckLnbInfoService/getStckLnbProgress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사이즈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</w:t>
            </w:r>
            <w:r>
              <w:rPr>
                <w:rFonts w:hint="eastAsia"/>
                <w:color w:val="000000"/>
              </w:rPr>
              <w:t>4000</w:t>
            </w:r>
            <w:r>
              <w:rPr>
                <w:color w:val="000000"/>
              </w:rPr>
              <w:t>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평균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응답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시간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초당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[30] tps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  <w:r>
        <w:rPr>
          <w:rFonts w:hint="eastAsia"/>
          <w:color w:val="000000"/>
        </w:rPr>
        <w:t xml:space="preserve"> 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구분</w:t>
            </w:r>
            <w:r>
              <w:rPr>
                <w:rFonts w:ascii="맑은 고딕" w:eastAsia="맑은 고딕" w:hAnsi="맑은 고딕" w:cs="Arial" w:hint="eastAsia"/>
              </w:rPr>
              <w:t>(xml, json) Default: xml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공공데이터포털에서</w:t>
            </w:r>
            <w:r>
              <w:rPr>
                <w:rFonts w:cs="Arial" w:hint="eastAsia"/>
                <w:color w:val="000000"/>
                <w:szCs w:val="20"/>
              </w:rPr>
              <w:br/>
            </w:r>
            <w:r>
              <w:rPr>
                <w:rFonts w:cs="Arial" w:hint="eastAsia"/>
                <w:color w:val="000000"/>
                <w:szCs w:val="20"/>
              </w:rPr>
              <w:t>받은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인증키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공공데이터포털에서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받은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인증키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beginBasDt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크거나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같은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크거나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같은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작은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20231006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작은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기준일자값이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검색값을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포함하는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기준일자값이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 xml:space="preserve">(0) 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c) 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결과코드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결과메시지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전체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전체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 w:cs="Malgun Gothic Semilight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cclStckCnt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체결주식수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40533031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체결주식수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rdptStckCnt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상환주식수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38350310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상환주식수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balnStckCnt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잔고주식수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2024001925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잔고주식수</w:t>
            </w:r>
          </w:p>
        </w:tc>
      </w:tr>
      <w:tr w:rsidR="005F1607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balnStckAmt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잔고주식금액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 xml:space="preserve">79853663382506 </w:t>
            </w: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잔고주식금액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원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>(0)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d</w:t>
      </w:r>
      <w:r>
        <w:rPr>
          <w:color w:val="000000"/>
        </w:rPr>
        <w:t xml:space="preserve">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예제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F1607">
        <w:tc>
          <w:tcPr>
            <w:tcW w:w="9854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 w:rsidR="005F1607">
        <w:tc>
          <w:tcPr>
            <w:tcW w:w="9854" w:type="dxa"/>
            <w:shd w:val="clear" w:color="auto" w:fill="auto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kern w:val="0"/>
              </w:rPr>
              <w:t>https</w:t>
            </w:r>
            <w:r>
              <w:rPr>
                <w:kern w:val="0"/>
              </w:rPr>
              <w:t>://apis.data.go.kr/1160100/service/GetCMStckLnbInfoService/getStckLnbProgress?pageNo=1&amp;numOfRows=1&amp;</w:t>
            </w:r>
            <w:r>
              <w:rPr>
                <w:rFonts w:cs="Arial" w:hint="eastAsia"/>
                <w:color w:val="000000"/>
                <w:szCs w:val="20"/>
              </w:rPr>
              <w:t>likeBasDt</w:t>
            </w:r>
            <w:r>
              <w:rPr>
                <w:kern w:val="0"/>
              </w:rPr>
              <w:t>=20231005&amp;serviceKey=</w:t>
            </w:r>
            <w:r>
              <w:rPr>
                <w:kern w:val="0"/>
              </w:rPr>
              <w:t>인증키</w:t>
            </w:r>
          </w:p>
        </w:tc>
      </w:tr>
      <w:tr w:rsidR="005F1607">
        <w:tc>
          <w:tcPr>
            <w:tcW w:w="9854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 w:rsidR="005F1607">
        <w:tblPrEx>
          <w:tblCellMar>
            <w:left w:w="99" w:type="dxa"/>
            <w:right w:w="99" w:type="dxa"/>
          </w:tblCellMar>
        </w:tblPrEx>
        <w:tc>
          <w:tcPr>
            <w:tcW w:w="9854" w:type="dxa"/>
          </w:tcPr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&lt;resultCode&gt;00&lt;/resultCode&gt;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&lt;resultMsg&gt;NORMAL SERVICE.&lt;/resultMsg&gt;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</w:t>
            </w:r>
            <w:r>
              <w:rPr>
                <w:color w:val="000000"/>
              </w:rPr>
              <w:t>/header&gt;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&lt;numOfRows&gt;1&lt;/numOfRows&gt;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&lt;pageNo&gt;1&lt;/pageNo&gt;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&lt;totalCount&gt;1&lt;/totalCount&gt;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&lt;basDt&gt;20231005&lt;/basDt&gt;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&lt;cclStckCnt&gt;40533031&lt;/cclStckCnt&gt;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>&lt;rdptStckCnt&gt;38350310&lt;/rdptStckCnt&gt;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&lt;balnStckCnt&gt;2024001925&lt;/balnStckCnt&gt;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&lt;balnStckAmt&gt;79853663382506&lt;/balnStckAmt&gt;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:rsidR="005F1607" w:rsidRDefault="005F1607">
      <w:pPr>
        <w:tabs>
          <w:tab w:val="left" w:pos="80"/>
        </w:tabs>
        <w:outlineLvl w:val="0"/>
        <w:rPr>
          <w:b/>
          <w:color w:val="000000"/>
          <w:sz w:val="24"/>
        </w:rPr>
      </w:pPr>
    </w:p>
    <w:p w:rsidR="005F1607" w:rsidRDefault="002D23C4">
      <w:pPr>
        <w:tabs>
          <w:tab w:val="left" w:pos="80"/>
        </w:tabs>
        <w:outlineLvl w:val="3"/>
        <w:rPr>
          <w:color w:val="000000"/>
        </w:rPr>
      </w:pPr>
      <w:bookmarkStart w:id="12" w:name="_Toc149642649"/>
      <w:r>
        <w:rPr>
          <w:color w:val="000000"/>
        </w:rPr>
        <w:t>3</w:t>
      </w:r>
      <w:r>
        <w:rPr>
          <w:rFonts w:hint="eastAsia"/>
          <w:color w:val="000000"/>
        </w:rPr>
        <w:t>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참여자별주식대차거래내역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상세기능명세</w:t>
      </w:r>
      <w:bookmarkEnd w:id="12"/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a)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상세기능정보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유형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목록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참여자별주식대차거래내역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상세기능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기준일자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참여자구분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참여자구분상세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대여자체결규모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대여자비중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차입자체결규모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차입자비중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조회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t>https://apis.data.go.kr/1160100/service/GetCMStckLnbInfoService/getStckLnbInvpnDetail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메시지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사이즈</w:t>
            </w:r>
          </w:p>
        </w:tc>
        <w:tc>
          <w:tcPr>
            <w:tcW w:w="7221" w:type="dxa"/>
            <w:gridSpan w:val="3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</w:t>
            </w:r>
            <w:r>
              <w:rPr>
                <w:rFonts w:hint="eastAsia"/>
                <w:color w:val="000000"/>
              </w:rPr>
              <w:t>4000</w:t>
            </w:r>
            <w:r>
              <w:rPr>
                <w:color w:val="000000"/>
              </w:rPr>
              <w:t>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5F1607"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평균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응답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시간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초당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최대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[30] tps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  <w:r>
        <w:rPr>
          <w:rFonts w:hint="eastAsia"/>
          <w:color w:val="000000"/>
        </w:rPr>
        <w:t xml:space="preserve"> 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resultType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구분</w:t>
            </w:r>
            <w:r>
              <w:rPr>
                <w:rFonts w:ascii="맑은 고딕" w:eastAsia="맑은 고딕" w:hAnsi="맑은 고딕" w:cs="Arial" w:hint="eastAsia"/>
              </w:rPr>
              <w:t>(xml, json) Default: xml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serviceKey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공공데이터포털에서</w:t>
            </w:r>
            <w:r>
              <w:rPr>
                <w:rFonts w:cs="Arial" w:hint="eastAsia"/>
                <w:color w:val="000000"/>
                <w:szCs w:val="20"/>
              </w:rPr>
              <w:br/>
            </w:r>
            <w:r>
              <w:rPr>
                <w:rFonts w:cs="Arial" w:hint="eastAsia"/>
                <w:color w:val="000000"/>
                <w:szCs w:val="20"/>
              </w:rPr>
              <w:t>받은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인증키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공공데이터포털에서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받은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인증키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lastRenderedPageBreak/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>beginBasDt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크거나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같은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크거나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같은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endBasDt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기준일자보다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작은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20231006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검색값보다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작은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likeBasDt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기준일자값이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검색값을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포함하는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데이터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기준일자값이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검색값을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포함하는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invpnClsfNm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참여자구분명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합계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참여자구분명이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내국인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외국인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합계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invpnClsfDtlNm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참여자구분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상세명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합계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검색값과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참여자구분명이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일치하는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데이터를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검색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외국인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내국인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은행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증권회사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보험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연기금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자산운용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기타</w:t>
            </w:r>
            <w:r>
              <w:rPr>
                <w:rFonts w:ascii="맑은 고딕" w:eastAsia="맑은 고딕" w:hAnsi="맑은 고딕" w:cs="Arial" w:hint="eastAsia"/>
              </w:rPr>
              <w:t xml:space="preserve">, </w:t>
            </w:r>
            <w:r>
              <w:rPr>
                <w:rFonts w:ascii="맑은 고딕" w:eastAsia="맑은 고딕" w:hAnsi="맑은 고딕" w:cs="Arial" w:hint="eastAsia"/>
              </w:rPr>
              <w:t>합계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 xml:space="preserve">(0) 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color w:val="000000"/>
        </w:rPr>
        <w:lastRenderedPageBreak/>
        <w:t xml:space="preserve">c) 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명세</w:t>
      </w:r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1607"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resultCode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결과코드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resultMsg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결과메시지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한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한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pageNo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페이지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번호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페이지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번호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totalCount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전체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결과</w:t>
            </w:r>
            <w:r>
              <w:rPr>
                <w:rFonts w:cs="Arial" w:hint="eastAsia"/>
                <w:color w:val="000000"/>
                <w:szCs w:val="20"/>
              </w:rPr>
              <w:t xml:space="preserve"> </w:t>
            </w:r>
            <w:r>
              <w:rPr>
                <w:rFonts w:cs="Arial" w:hint="eastAsia"/>
                <w:color w:val="000000"/>
                <w:szCs w:val="20"/>
              </w:rPr>
              <w:t>수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Arial" w:hint="eastAsia"/>
              </w:rPr>
              <w:t>전체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결과</w:t>
            </w:r>
            <w:r>
              <w:rPr>
                <w:rFonts w:ascii="맑은 고딕" w:eastAsia="맑은 고딕" w:hAnsi="맑은 고딕" w:cs="Arial" w:hint="eastAsia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</w:rPr>
              <w:t>수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 w:cs="Malgun Gothic Semilight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20231005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기준일자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invpnClsfNm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참여자구분명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내국인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참여자구분명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invpnClsfDtlNm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참여자구분상세명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자산운용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참여자구분상세명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lndeCclStckAmt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대여자체결주식금액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1731082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대여자체결주식금액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원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  <w:tr w:rsidR="005F1607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lndeCclStckAmtRto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대여자체결주식금액비율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19,2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4.27</w:t>
            </w: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대여자체결주식금액비율</w:t>
            </w:r>
            <w:r>
              <w:rPr>
                <w:rFonts w:ascii="맑은 고딕" w:eastAsia="맑은 고딕" w:hAnsi="맑은 고딕" w:cs="Arial" w:hint="eastAsia"/>
              </w:rPr>
              <w:t>(%)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borCclStckAmt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차입자체결주식금액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1272826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차입자체결주식금액</w:t>
            </w:r>
            <w:r>
              <w:rPr>
                <w:rFonts w:ascii="맑은 고딕" w:eastAsia="맑은 고딕" w:hAnsi="맑은 고딕" w:cs="Arial" w:hint="eastAsia"/>
              </w:rPr>
              <w:t>(</w:t>
            </w:r>
            <w:r>
              <w:rPr>
                <w:rFonts w:ascii="맑은 고딕" w:eastAsia="맑은 고딕" w:hAnsi="맑은 고딕" w:cs="Arial" w:hint="eastAsia"/>
              </w:rPr>
              <w:t>원</w:t>
            </w:r>
            <w:r>
              <w:rPr>
                <w:rFonts w:ascii="맑은 고딕" w:eastAsia="맑은 고딕" w:hAnsi="맑은 고딕" w:cs="Arial" w:hint="eastAsia"/>
              </w:rPr>
              <w:t>)</w:t>
            </w:r>
          </w:p>
        </w:tc>
      </w:tr>
      <w:tr w:rsidR="005F1607"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borCclStckAmtRto</w:t>
            </w:r>
          </w:p>
        </w:tc>
        <w:tc>
          <w:tcPr>
            <w:tcW w:w="1628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차입자체결주식금액비율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19,2</w:t>
            </w:r>
          </w:p>
        </w:tc>
        <w:tc>
          <w:tcPr>
            <w:tcW w:w="1063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rFonts w:asciiTheme="majorHAnsi" w:eastAsiaTheme="majorHAnsi" w:hAnsiTheme="majorHAnsi"/>
                <w:spacing w:val="-2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3.14</w:t>
            </w:r>
          </w:p>
        </w:tc>
        <w:tc>
          <w:tcPr>
            <w:tcW w:w="2399" w:type="dxa"/>
            <w:vAlign w:val="center"/>
          </w:tcPr>
          <w:p w:rsidR="005F1607" w:rsidRDefault="002D23C4">
            <w:pPr>
              <w:pStyle w:val="a9"/>
              <w:wordWrap/>
              <w:jc w:val="center"/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="맑은 고딕" w:eastAsia="맑은 고딕" w:hAnsi="맑은 고딕" w:cs="Arial" w:hint="eastAsia"/>
              </w:rPr>
              <w:t>차입자체결주식금액비율</w:t>
            </w:r>
            <w:r>
              <w:rPr>
                <w:rFonts w:ascii="맑은 고딕" w:eastAsia="맑은 고딕" w:hAnsi="맑은 고딕" w:cs="Arial" w:hint="eastAsia"/>
              </w:rPr>
              <w:t>(%)</w:t>
            </w:r>
          </w:p>
        </w:tc>
      </w:tr>
    </w:tbl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※</w:t>
      </w:r>
      <w:r>
        <w:rPr>
          <w:color w:val="000000"/>
        </w:rPr>
        <w:t xml:space="preserve"> </w:t>
      </w:r>
      <w:r>
        <w:rPr>
          <w:color w:val="000000"/>
        </w:rPr>
        <w:t>항목구분</w:t>
      </w:r>
      <w:r>
        <w:rPr>
          <w:color w:val="000000"/>
        </w:rPr>
        <w:t xml:space="preserve"> : </w:t>
      </w:r>
      <w:r>
        <w:rPr>
          <w:color w:val="000000"/>
        </w:rPr>
        <w:t>필수</w:t>
      </w:r>
      <w:r>
        <w:rPr>
          <w:color w:val="000000"/>
        </w:rPr>
        <w:t xml:space="preserve">(1), </w:t>
      </w:r>
      <w:r>
        <w:rPr>
          <w:color w:val="000000"/>
        </w:rPr>
        <w:t>옵션</w:t>
      </w:r>
      <w:r>
        <w:rPr>
          <w:color w:val="000000"/>
        </w:rPr>
        <w:t>(0)</w:t>
      </w:r>
    </w:p>
    <w:p w:rsidR="005F1607" w:rsidRDefault="002D23C4">
      <w:pPr>
        <w:tabs>
          <w:tab w:val="left" w:pos="80"/>
        </w:tabs>
        <w:rPr>
          <w:color w:val="000000"/>
        </w:rPr>
      </w:pPr>
      <w:r>
        <w:rPr>
          <w:rFonts w:hint="eastAsia"/>
          <w:color w:val="000000"/>
        </w:rPr>
        <w:t>d</w:t>
      </w:r>
      <w:r>
        <w:rPr>
          <w:color w:val="000000"/>
        </w:rPr>
        <w:t xml:space="preserve">) </w:t>
      </w:r>
      <w:r>
        <w:rPr>
          <w:rFonts w:hint="eastAsia"/>
          <w:color w:val="000000"/>
        </w:rPr>
        <w:t>요청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응답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메시지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예제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F1607">
        <w:tc>
          <w:tcPr>
            <w:tcW w:w="9854" w:type="dxa"/>
            <w:tcBorders>
              <w:bottom w:val="single" w:sz="4" w:space="0" w:color="auto"/>
            </w:tcBorders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 w:rsidR="005F1607">
        <w:tc>
          <w:tcPr>
            <w:tcW w:w="9854" w:type="dxa"/>
            <w:shd w:val="clear" w:color="auto" w:fill="auto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kern w:val="0"/>
              </w:rPr>
              <w:t>https://apis.data.go.kr/1160100/service/GetCMStckLnbInfoService/getStckLnbInvpnDetail?pageNo=1&amp;numOfRows=1&amp;</w:t>
            </w:r>
            <w:r>
              <w:rPr>
                <w:rFonts w:cs="Arial" w:hint="eastAsia"/>
                <w:color w:val="000000"/>
                <w:szCs w:val="20"/>
              </w:rPr>
              <w:t>likeBasDt</w:t>
            </w:r>
            <w:r>
              <w:rPr>
                <w:kern w:val="0"/>
              </w:rPr>
              <w:t>=20231005&amp;invpnClsfNm=</w:t>
            </w:r>
            <w:r>
              <w:rPr>
                <w:kern w:val="0"/>
              </w:rPr>
              <w:t>내국인</w:t>
            </w:r>
            <w:r>
              <w:rPr>
                <w:kern w:val="0"/>
              </w:rPr>
              <w:t>&amp;invpnClsfDtlNm=</w:t>
            </w:r>
            <w:r>
              <w:rPr>
                <w:kern w:val="0"/>
              </w:rPr>
              <w:t>자산운용</w:t>
            </w:r>
            <w:r>
              <w:rPr>
                <w:kern w:val="0"/>
              </w:rPr>
              <w:t>&amp;serviceKey=</w:t>
            </w:r>
            <w:r>
              <w:rPr>
                <w:kern w:val="0"/>
              </w:rPr>
              <w:t>인증키</w:t>
            </w:r>
          </w:p>
        </w:tc>
      </w:tr>
      <w:tr w:rsidR="005F1607">
        <w:tc>
          <w:tcPr>
            <w:tcW w:w="9854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 w:rsidR="005F1607">
        <w:tblPrEx>
          <w:tblCellMar>
            <w:left w:w="99" w:type="dxa"/>
            <w:right w:w="99" w:type="dxa"/>
          </w:tblCellMar>
        </w:tblPrEx>
        <w:tc>
          <w:tcPr>
            <w:tcW w:w="9854" w:type="dxa"/>
          </w:tcPr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&lt;response&gt;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&lt;resultCode&gt;00&lt;/</w:t>
            </w:r>
            <w:r>
              <w:rPr>
                <w:color w:val="000000"/>
              </w:rPr>
              <w:t>resultCode&gt;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&lt;resultMsg&gt;NORMAL SERVICE.&lt;/resultMsg&gt;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&lt;numOfRows&gt;1&lt;/numOfRows&gt;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&lt;pageNo&gt;1&lt;/pageNo&gt;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&lt;totalCount&gt;1&lt;/totalCount&gt;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&lt;basDt&gt;20231005&lt;/basDt&gt;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&lt;invpnClsfNm&gt;</w:t>
            </w:r>
            <w:r>
              <w:rPr>
                <w:rFonts w:ascii="monospace" w:eastAsia="monospace" w:hAnsi="monospace" w:cs="monospace"/>
              </w:rPr>
              <w:t>내국인</w:t>
            </w:r>
            <w:r>
              <w:rPr>
                <w:rFonts w:ascii="monospace" w:eastAsia="monospace" w:hAnsi="monospace" w:cs="monospace"/>
              </w:rPr>
              <w:t>&lt;/invpnClsfNm&gt;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&lt;invpnClsfDtlNm&gt;</w:t>
            </w:r>
            <w:r>
              <w:rPr>
                <w:rFonts w:ascii="monospace" w:eastAsia="monospace" w:hAnsi="monospace" w:cs="monospace"/>
              </w:rPr>
              <w:t>자산운용</w:t>
            </w:r>
            <w:r>
              <w:rPr>
                <w:rFonts w:ascii="monospace" w:eastAsia="monospace" w:hAnsi="monospace" w:cs="monospace"/>
              </w:rPr>
              <w:t>&lt;/invpnClsfDtlNm&gt;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&lt;lndeCclStckAmt&gt;1731082&lt;/lndeCclStckAmt&gt;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&lt;lndeCclStckAmtRto&gt;4.27&lt;/lndeCclStckAmtRto&gt;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&lt;borCclStckAmt&gt;1272826</w:t>
            </w:r>
            <w:r>
              <w:rPr>
                <w:rFonts w:ascii="monospace" w:eastAsia="monospace" w:hAnsi="monospace" w:cs="monospace"/>
              </w:rPr>
              <w:t>&lt;/borCclStckAmt&gt;</w:t>
            </w:r>
          </w:p>
          <w:p w:rsidR="005F1607" w:rsidRDefault="002D23C4">
            <w:pPr>
              <w:rPr>
                <w:rFonts w:ascii="monospace" w:eastAsia="monospace" w:hAnsi="monospace" w:cs="monospace"/>
              </w:rPr>
            </w:pPr>
            <w:r>
              <w:rPr>
                <w:color w:val="000000"/>
              </w:rPr>
              <w:t xml:space="preserve">                </w:t>
            </w:r>
            <w:r>
              <w:rPr>
                <w:rFonts w:ascii="monospace" w:eastAsia="monospace" w:hAnsi="monospace" w:cs="monospace"/>
              </w:rPr>
              <w:t>&lt;borCclStckAmtRto&gt;3.14&lt;/borCclStckAmtRto&gt;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:rsidR="005F1607" w:rsidRDefault="002D23C4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:rsidR="005F1607" w:rsidRDefault="005F1607">
      <w:pPr>
        <w:tabs>
          <w:tab w:val="left" w:pos="80"/>
        </w:tabs>
        <w:outlineLvl w:val="0"/>
        <w:rPr>
          <w:b/>
          <w:color w:val="000000"/>
          <w:sz w:val="24"/>
        </w:rPr>
      </w:pPr>
      <w:bookmarkStart w:id="13" w:name="_Toc149642650"/>
    </w:p>
    <w:p w:rsidR="005F1607" w:rsidRDefault="002D23C4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br w:type="page"/>
      </w:r>
    </w:p>
    <w:p w:rsidR="005F1607" w:rsidRDefault="002D23C4">
      <w:pPr>
        <w:tabs>
          <w:tab w:val="left" w:pos="80"/>
        </w:tabs>
        <w:outlineLvl w:val="0"/>
        <w:rPr>
          <w:b/>
          <w:color w:val="000000"/>
          <w:sz w:val="24"/>
        </w:rPr>
      </w:pPr>
      <w:r>
        <w:rPr>
          <w:b/>
          <w:color w:val="000000"/>
          <w:sz w:val="24"/>
        </w:rPr>
        <w:lastRenderedPageBreak/>
        <w:t>2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b/>
          <w:color w:val="000000"/>
          <w:sz w:val="24"/>
        </w:rPr>
        <w:t xml:space="preserve">OpenAPI </w:t>
      </w:r>
      <w:r>
        <w:rPr>
          <w:rFonts w:hint="eastAsia"/>
          <w:b/>
          <w:color w:val="000000"/>
          <w:sz w:val="24"/>
        </w:rPr>
        <w:t>에러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코드정리</w:t>
      </w:r>
      <w:bookmarkEnd w:id="13"/>
    </w:p>
    <w:tbl>
      <w:tblPr>
        <w:tblStyle w:val="16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5F1607">
        <w:tc>
          <w:tcPr>
            <w:tcW w:w="112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4" w:name="_Toc502162921"/>
            <w:r>
              <w:rPr>
                <w:rFonts w:hint="eastAsia"/>
                <w:b/>
                <w:color w:val="000000"/>
              </w:rPr>
              <w:t>에러코드</w:t>
            </w:r>
            <w:bookmarkEnd w:id="14"/>
          </w:p>
        </w:tc>
        <w:tc>
          <w:tcPr>
            <w:tcW w:w="4320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5" w:name="_Toc502162922"/>
            <w:r>
              <w:rPr>
                <w:rFonts w:hint="eastAsia"/>
                <w:b/>
                <w:color w:val="000000"/>
              </w:rPr>
              <w:t>에러메시지</w:t>
            </w:r>
            <w:bookmarkEnd w:id="15"/>
          </w:p>
        </w:tc>
        <w:tc>
          <w:tcPr>
            <w:tcW w:w="4179" w:type="dxa"/>
            <w:shd w:val="clear" w:color="auto" w:fill="D9D9D9"/>
          </w:tcPr>
          <w:p w:rsidR="005F1607" w:rsidRDefault="002D23C4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6" w:name="_Toc502162923"/>
            <w:r>
              <w:rPr>
                <w:rFonts w:hint="eastAsia"/>
                <w:b/>
                <w:color w:val="000000"/>
              </w:rPr>
              <w:t>설명</w:t>
            </w:r>
            <w:bookmarkEnd w:id="16"/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APPLICATION_ERROR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어플리케이션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INVALID_REQUEST_PARAMETER_ERROR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잘못된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파라메터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NO_OPENAPI_SERVICE_ERROR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해당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오픈</w:t>
            </w:r>
            <w:r>
              <w:rPr>
                <w:color w:val="000000"/>
              </w:rPr>
              <w:t>API</w:t>
            </w:r>
            <w:r>
              <w:rPr>
                <w:color w:val="000000"/>
              </w:rPr>
              <w:t>서비스가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없거나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폐기됨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SERVICE_ACCESS_DENIED_ERROR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접근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거부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LIMITED_NUMBER_OF_SERVICE_REQUESTS_EXCEEDS_ERROR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요청제한횟수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초과에러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SERVICE_KEY_IS_NOT_REGISTERED_ERROR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서비스키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DEADLINE_HAS_EXPIRED_ERROR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만료된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서비스키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UNREGISTERED_IP_ERROR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않은</w:t>
            </w:r>
            <w:r>
              <w:rPr>
                <w:color w:val="000000"/>
              </w:rPr>
              <w:t xml:space="preserve"> IP</w:t>
            </w:r>
          </w:p>
        </w:tc>
      </w:tr>
      <w:tr w:rsidR="005F1607">
        <w:tc>
          <w:tcPr>
            <w:tcW w:w="1129" w:type="dxa"/>
          </w:tcPr>
          <w:p w:rsidR="005F1607" w:rsidRDefault="002D23C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4320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UNKNOWN_ERROR</w:t>
            </w:r>
          </w:p>
        </w:tc>
        <w:tc>
          <w:tcPr>
            <w:tcW w:w="4179" w:type="dxa"/>
          </w:tcPr>
          <w:p w:rsidR="005F1607" w:rsidRDefault="002D23C4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</w:tbl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5F1607">
      <w:pPr>
        <w:tabs>
          <w:tab w:val="left" w:pos="80"/>
        </w:tabs>
        <w:rPr>
          <w:b/>
          <w:color w:val="000000"/>
          <w:sz w:val="10"/>
          <w:szCs w:val="10"/>
        </w:rPr>
      </w:pPr>
    </w:p>
    <w:p w:rsidR="005F1607" w:rsidRDefault="002D23C4">
      <w:pPr>
        <w:tabs>
          <w:tab w:val="left" w:pos="80"/>
        </w:tabs>
        <w:outlineLvl w:val="0"/>
        <w:rPr>
          <w:b/>
          <w:color w:val="000000"/>
          <w:sz w:val="24"/>
        </w:rPr>
      </w:pPr>
      <w:bookmarkStart w:id="17" w:name="_Toc149642651"/>
      <w:r>
        <w:rPr>
          <w:b/>
          <w:color w:val="000000"/>
          <w:sz w:val="24"/>
        </w:rPr>
        <w:lastRenderedPageBreak/>
        <w:t>3</w:t>
      </w:r>
      <w:r>
        <w:rPr>
          <w:rFonts w:hint="eastAsia"/>
          <w:b/>
          <w:color w:val="000000"/>
          <w:sz w:val="24"/>
        </w:rPr>
        <w:t xml:space="preserve">. </w:t>
      </w:r>
      <w:r>
        <w:rPr>
          <w:rFonts w:hint="eastAsia"/>
          <w:b/>
          <w:color w:val="000000"/>
          <w:sz w:val="24"/>
        </w:rPr>
        <w:t>유의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사항</w:t>
      </w:r>
      <w:bookmarkEnd w:id="17"/>
    </w:p>
    <w:p w:rsidR="005F1607" w:rsidRDefault="002D23C4">
      <w:pPr>
        <w:tabs>
          <w:tab w:val="left" w:pos="80"/>
        </w:tabs>
        <w:rPr>
          <w:b/>
          <w:color w:val="000000"/>
          <w:szCs w:val="16"/>
        </w:rPr>
      </w:pPr>
      <w:r>
        <w:rPr>
          <w:b/>
          <w:color w:val="000000"/>
          <w:szCs w:val="16"/>
        </w:rPr>
        <w:t xml:space="preserve">- </w:t>
      </w:r>
      <w:r>
        <w:rPr>
          <w:b/>
          <w:color w:val="000000"/>
          <w:szCs w:val="16"/>
        </w:rPr>
        <w:t>잔고금액은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잔고주수에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해당일자의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종가를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곱한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금액이며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해당일자에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상장된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종목만을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대상으로</w:t>
      </w:r>
      <w:r>
        <w:rPr>
          <w:b/>
          <w:color w:val="000000"/>
          <w:szCs w:val="16"/>
        </w:rPr>
        <w:t xml:space="preserve"> </w:t>
      </w:r>
    </w:p>
    <w:p w:rsidR="005F1607" w:rsidRDefault="002D23C4">
      <w:pPr>
        <w:tabs>
          <w:tab w:val="left" w:pos="80"/>
        </w:tabs>
        <w:rPr>
          <w:b/>
          <w:color w:val="000000"/>
          <w:szCs w:val="16"/>
        </w:rPr>
      </w:pPr>
      <w:r>
        <w:rPr>
          <w:b/>
          <w:color w:val="000000"/>
          <w:szCs w:val="16"/>
        </w:rPr>
        <w:t xml:space="preserve">   </w:t>
      </w:r>
      <w:r>
        <w:rPr>
          <w:b/>
          <w:color w:val="000000"/>
          <w:szCs w:val="16"/>
        </w:rPr>
        <w:t>자료가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제공됩니다</w:t>
      </w:r>
      <w:r>
        <w:rPr>
          <w:b/>
          <w:color w:val="000000"/>
          <w:szCs w:val="16"/>
        </w:rPr>
        <w:t>.</w:t>
      </w:r>
    </w:p>
    <w:p w:rsidR="005F1607" w:rsidRDefault="002D23C4">
      <w:pPr>
        <w:tabs>
          <w:tab w:val="left" w:pos="80"/>
        </w:tabs>
        <w:rPr>
          <w:b/>
          <w:color w:val="000000"/>
          <w:szCs w:val="16"/>
        </w:rPr>
      </w:pPr>
      <w:r>
        <w:rPr>
          <w:b/>
          <w:color w:val="000000"/>
          <w:szCs w:val="16"/>
        </w:rPr>
        <w:t xml:space="preserve"> - </w:t>
      </w:r>
      <w:r>
        <w:rPr>
          <w:b/>
          <w:color w:val="000000"/>
          <w:szCs w:val="16"/>
        </w:rPr>
        <w:t>본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개방데이터는</w:t>
      </w:r>
      <w:r>
        <w:rPr>
          <w:b/>
          <w:color w:val="000000"/>
          <w:szCs w:val="16"/>
        </w:rPr>
        <w:t xml:space="preserve"> </w:t>
      </w:r>
      <w:r>
        <w:rPr>
          <w:b/>
          <w:color w:val="FF0000"/>
          <w:szCs w:val="16"/>
        </w:rPr>
        <w:t>공공누리</w:t>
      </w:r>
      <w:r>
        <w:rPr>
          <w:b/>
          <w:color w:val="FF0000"/>
          <w:szCs w:val="16"/>
        </w:rPr>
        <w:t xml:space="preserve"> 4</w:t>
      </w:r>
      <w:r>
        <w:rPr>
          <w:b/>
          <w:color w:val="FF0000"/>
          <w:szCs w:val="16"/>
        </w:rPr>
        <w:t>유형</w:t>
      </w:r>
      <w:r>
        <w:rPr>
          <w:b/>
          <w:color w:val="000000"/>
          <w:szCs w:val="16"/>
        </w:rPr>
        <w:t>으로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다음의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사항을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참고하시기</w:t>
      </w:r>
      <w:r>
        <w:rPr>
          <w:b/>
          <w:color w:val="000000"/>
          <w:szCs w:val="16"/>
        </w:rPr>
        <w:t xml:space="preserve"> </w:t>
      </w:r>
      <w:r>
        <w:rPr>
          <w:b/>
          <w:color w:val="000000"/>
          <w:szCs w:val="16"/>
        </w:rPr>
        <w:t>바랍니다</w:t>
      </w:r>
      <w:r>
        <w:rPr>
          <w:b/>
          <w:color w:val="000000"/>
          <w:szCs w:val="16"/>
        </w:rPr>
        <w:t>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5F1607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:rsidR="005F1607" w:rsidRDefault="002D23C4">
            <w:pPr>
              <w:pStyle w:val="aa"/>
              <w:rPr>
                <w:color w:val="000000"/>
              </w:rPr>
            </w:pPr>
            <w:bookmarkStart w:id="18" w:name="_top"/>
            <w:bookmarkEnd w:id="18"/>
            <w:r>
              <w:rPr>
                <w:color w:val="000000"/>
              </w:rPr>
              <w:t>이용허락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유형</w:t>
            </w:r>
          </w:p>
        </w:tc>
        <w:tc>
          <w:tcPr>
            <w:tcW w:w="2654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:rsidR="005F1607" w:rsidRDefault="002D23C4">
            <w:pPr>
              <w:pStyle w:val="aa"/>
              <w:rPr>
                <w:color w:val="000000"/>
              </w:rPr>
            </w:pPr>
            <w:r>
              <w:rPr>
                <w:color w:val="000000"/>
              </w:rPr>
              <w:t>표시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마크</w:t>
            </w:r>
          </w:p>
        </w:tc>
        <w:tc>
          <w:tcPr>
            <w:tcW w:w="3559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:rsidR="005F1607" w:rsidRDefault="002D23C4">
            <w:pPr>
              <w:pStyle w:val="aa"/>
              <w:rPr>
                <w:color w:val="000000"/>
              </w:rPr>
            </w:pPr>
            <w:r>
              <w:rPr>
                <w:color w:val="000000"/>
              </w:rPr>
              <w:t>이용허락범위</w:t>
            </w:r>
          </w:p>
        </w:tc>
      </w:tr>
      <w:tr w:rsidR="005F1607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rStyle w:val="ac"/>
              </w:rPr>
              <w:t>[</w:t>
            </w:r>
            <w:r>
              <w:rPr>
                <w:rStyle w:val="ac"/>
              </w:rPr>
              <w:t>제</w:t>
            </w:r>
            <w:r>
              <w:rPr>
                <w:rStyle w:val="ac"/>
              </w:rPr>
              <w:t>1</w:t>
            </w:r>
            <w:r>
              <w:rPr>
                <w:rStyle w:val="ac"/>
              </w:rPr>
              <w:t>유형</w:t>
            </w:r>
            <w:r>
              <w:rPr>
                <w:rStyle w:val="ac"/>
              </w:rPr>
              <w:t>]</w:t>
            </w:r>
          </w:p>
          <w:p w:rsidR="005F1607" w:rsidRDefault="002D23C4">
            <w:pPr>
              <w:pStyle w:val="ab"/>
            </w:pPr>
            <w:r>
              <w:t>출처표시</w:t>
            </w:r>
          </w:p>
        </w:tc>
        <w:tc>
          <w:tcPr>
            <w:tcW w:w="2654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noProof/>
              </w:rPr>
              <w:drawing>
                <wp:inline distT="0" distB="0" distL="0" distR="0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d"/>
              <w:spacing w:line="240" w:lineRule="auto"/>
            </w:pPr>
            <w:r>
              <w:t>출처표시</w:t>
            </w:r>
          </w:p>
          <w:p w:rsidR="005F1607" w:rsidRDefault="002D23C4">
            <w:pPr>
              <w:pStyle w:val="ad"/>
              <w:spacing w:line="240" w:lineRule="auto"/>
            </w:pPr>
            <w:r>
              <w:t>상업적</w:t>
            </w:r>
            <w:r>
              <w:t xml:space="preserve">, </w:t>
            </w:r>
            <w:r>
              <w:t>비상업적</w:t>
            </w:r>
            <w:r>
              <w:t xml:space="preserve"> </w:t>
            </w:r>
            <w:r>
              <w:t>이용가능</w:t>
            </w:r>
          </w:p>
          <w:p w:rsidR="005F1607" w:rsidRDefault="002D23C4">
            <w:pPr>
              <w:pStyle w:val="ad"/>
              <w:spacing w:line="240" w:lineRule="auto"/>
            </w:pPr>
            <w:r>
              <w:t>변형</w:t>
            </w:r>
            <w:r>
              <w:t xml:space="preserve"> </w:t>
            </w:r>
            <w:r>
              <w:t>등</w:t>
            </w:r>
            <w:r>
              <w:t xml:space="preserve"> 2</w:t>
            </w:r>
            <w:r>
              <w:t>차적</w:t>
            </w:r>
            <w:r>
              <w:t xml:space="preserve"> </w:t>
            </w:r>
            <w:r>
              <w:t>저작물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가능</w:t>
            </w:r>
          </w:p>
        </w:tc>
      </w:tr>
      <w:tr w:rsidR="005F1607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rStyle w:val="ac"/>
              </w:rPr>
              <w:t>[</w:t>
            </w:r>
            <w:r>
              <w:rPr>
                <w:rStyle w:val="ac"/>
              </w:rPr>
              <w:t>제</w:t>
            </w:r>
            <w:r>
              <w:rPr>
                <w:rStyle w:val="ac"/>
              </w:rPr>
              <w:t>2</w:t>
            </w:r>
            <w:r>
              <w:rPr>
                <w:rStyle w:val="ac"/>
              </w:rPr>
              <w:t>유형</w:t>
            </w:r>
            <w:r>
              <w:rPr>
                <w:rStyle w:val="ac"/>
              </w:rPr>
              <w:t>]</w:t>
            </w:r>
          </w:p>
          <w:p w:rsidR="005F1607" w:rsidRDefault="002D23C4">
            <w:pPr>
              <w:pStyle w:val="ab"/>
            </w:pPr>
            <w:r>
              <w:t>출처표시</w:t>
            </w:r>
            <w:r>
              <w:t>+</w:t>
            </w:r>
            <w:r>
              <w:t>상업적</w:t>
            </w:r>
            <w:r>
              <w:t xml:space="preserve"> </w:t>
            </w:r>
            <w:r>
              <w:t>이용금지</w:t>
            </w:r>
          </w:p>
        </w:tc>
        <w:tc>
          <w:tcPr>
            <w:tcW w:w="26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noProof/>
              </w:rPr>
              <w:drawing>
                <wp:inline distT="0" distB="0" distL="0" distR="0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d"/>
              <w:spacing w:line="240" w:lineRule="auto"/>
            </w:pPr>
            <w:r>
              <w:t>출처표시</w:t>
            </w:r>
          </w:p>
          <w:p w:rsidR="005F1607" w:rsidRDefault="002D23C4">
            <w:pPr>
              <w:pStyle w:val="ad"/>
              <w:spacing w:line="240" w:lineRule="auto"/>
            </w:pPr>
            <w:r>
              <w:t>비상업적</w:t>
            </w:r>
            <w:r>
              <w:t xml:space="preserve"> </w:t>
            </w:r>
            <w:r>
              <w:t>이용만</w:t>
            </w:r>
            <w:r>
              <w:t xml:space="preserve"> </w:t>
            </w:r>
            <w:r>
              <w:t>가능</w:t>
            </w:r>
          </w:p>
          <w:p w:rsidR="005F1607" w:rsidRDefault="002D23C4">
            <w:pPr>
              <w:pStyle w:val="ad"/>
              <w:spacing w:line="240" w:lineRule="auto"/>
            </w:pPr>
            <w:r>
              <w:t>변형</w:t>
            </w:r>
            <w:r>
              <w:t xml:space="preserve"> </w:t>
            </w:r>
            <w:r>
              <w:t>등</w:t>
            </w:r>
            <w:r>
              <w:t xml:space="preserve"> 2</w:t>
            </w:r>
            <w:r>
              <w:t>차적</w:t>
            </w:r>
            <w:r>
              <w:t xml:space="preserve"> </w:t>
            </w:r>
            <w:r>
              <w:t>저작물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가능</w:t>
            </w:r>
          </w:p>
        </w:tc>
      </w:tr>
      <w:tr w:rsidR="005F1607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rStyle w:val="ac"/>
              </w:rPr>
              <w:t>[</w:t>
            </w:r>
            <w:r>
              <w:rPr>
                <w:rStyle w:val="ac"/>
              </w:rPr>
              <w:t>제</w:t>
            </w:r>
            <w:r>
              <w:rPr>
                <w:rStyle w:val="ac"/>
              </w:rPr>
              <w:t>3</w:t>
            </w:r>
            <w:r>
              <w:rPr>
                <w:rStyle w:val="ac"/>
              </w:rPr>
              <w:t>유형</w:t>
            </w:r>
            <w:r>
              <w:rPr>
                <w:rStyle w:val="ac"/>
              </w:rPr>
              <w:t>]</w:t>
            </w:r>
          </w:p>
          <w:p w:rsidR="005F1607" w:rsidRDefault="002D23C4">
            <w:pPr>
              <w:pStyle w:val="ab"/>
            </w:pPr>
            <w:r>
              <w:t>출처표시</w:t>
            </w:r>
            <w:r>
              <w:t>+</w:t>
            </w:r>
            <w:r>
              <w:t>변경금지</w:t>
            </w:r>
          </w:p>
        </w:tc>
        <w:tc>
          <w:tcPr>
            <w:tcW w:w="26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</w:pPr>
            <w:r>
              <w:rPr>
                <w:noProof/>
              </w:rPr>
              <w:drawing>
                <wp:inline distT="0" distB="0" distL="0" distR="0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d"/>
              <w:spacing w:line="240" w:lineRule="auto"/>
            </w:pPr>
            <w:r>
              <w:t>출처표시</w:t>
            </w:r>
          </w:p>
          <w:p w:rsidR="005F1607" w:rsidRDefault="002D23C4">
            <w:pPr>
              <w:pStyle w:val="ad"/>
              <w:spacing w:line="240" w:lineRule="auto"/>
            </w:pPr>
            <w:r>
              <w:t>상업적</w:t>
            </w:r>
            <w:r>
              <w:t xml:space="preserve">, </w:t>
            </w:r>
            <w:r>
              <w:t>비상업적</w:t>
            </w:r>
            <w:r>
              <w:t xml:space="preserve"> </w:t>
            </w:r>
            <w:r>
              <w:t>이용가능</w:t>
            </w:r>
          </w:p>
          <w:p w:rsidR="005F1607" w:rsidRDefault="002D23C4">
            <w:pPr>
              <w:pStyle w:val="ad"/>
              <w:spacing w:line="240" w:lineRule="auto"/>
            </w:pPr>
            <w:r>
              <w:t>변형</w:t>
            </w:r>
            <w:r>
              <w:t xml:space="preserve"> </w:t>
            </w:r>
            <w:r>
              <w:t>등</w:t>
            </w:r>
            <w:r>
              <w:t xml:space="preserve"> 2</w:t>
            </w:r>
            <w:r>
              <w:t>차적</w:t>
            </w:r>
            <w:r>
              <w:t xml:space="preserve"> </w:t>
            </w:r>
            <w:r>
              <w:t>저작물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</w:p>
        </w:tc>
      </w:tr>
      <w:tr w:rsidR="005F1607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  <w:rPr>
                <w:color w:val="FF0000"/>
              </w:rPr>
            </w:pPr>
            <w:r>
              <w:rPr>
                <w:rStyle w:val="ac"/>
                <w:color w:val="FF0000"/>
              </w:rPr>
              <w:t>[</w:t>
            </w:r>
            <w:r>
              <w:rPr>
                <w:rStyle w:val="ac"/>
                <w:color w:val="FF0000"/>
              </w:rPr>
              <w:t>제</w:t>
            </w:r>
            <w:r>
              <w:rPr>
                <w:rStyle w:val="ac"/>
                <w:color w:val="FF0000"/>
              </w:rPr>
              <w:t>4</w:t>
            </w:r>
            <w:r>
              <w:rPr>
                <w:rStyle w:val="ac"/>
                <w:color w:val="FF0000"/>
              </w:rPr>
              <w:t>유형</w:t>
            </w:r>
            <w:r>
              <w:rPr>
                <w:rStyle w:val="ac"/>
                <w:color w:val="FF0000"/>
              </w:rPr>
              <w:t>]</w:t>
            </w:r>
          </w:p>
          <w:p w:rsidR="005F1607" w:rsidRDefault="002D23C4">
            <w:pPr>
              <w:pStyle w:val="ab"/>
              <w:rPr>
                <w:color w:val="FF0000"/>
              </w:rPr>
            </w:pPr>
            <w:r>
              <w:rPr>
                <w:color w:val="FF0000"/>
              </w:rPr>
              <w:t>출처표시</w:t>
            </w:r>
            <w:r>
              <w:rPr>
                <w:color w:val="FF0000"/>
              </w:rPr>
              <w:t>+</w:t>
            </w:r>
            <w:r>
              <w:rPr>
                <w:color w:val="FF0000"/>
              </w:rPr>
              <w:t>상업적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이용금지</w:t>
            </w:r>
            <w:r>
              <w:rPr>
                <w:color w:val="FF0000"/>
              </w:rPr>
              <w:t>+</w:t>
            </w:r>
            <w:r>
              <w:rPr>
                <w:color w:val="FF0000"/>
              </w:rPr>
              <w:t>변경금지</w:t>
            </w:r>
          </w:p>
        </w:tc>
        <w:tc>
          <w:tcPr>
            <w:tcW w:w="2654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b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:rsidR="005F1607" w:rsidRDefault="002D23C4">
            <w:pPr>
              <w:pStyle w:val="ad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출처표시</w:t>
            </w:r>
          </w:p>
          <w:p w:rsidR="005F1607" w:rsidRDefault="002D23C4">
            <w:pPr>
              <w:pStyle w:val="ad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비상업적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이용만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가능</w:t>
            </w:r>
          </w:p>
          <w:p w:rsidR="005F1607" w:rsidRDefault="002D23C4">
            <w:pPr>
              <w:pStyle w:val="ad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변형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등</w:t>
            </w:r>
            <w:r>
              <w:rPr>
                <w:color w:val="FF0000"/>
              </w:rPr>
              <w:t xml:space="preserve"> 2</w:t>
            </w:r>
            <w:r>
              <w:rPr>
                <w:color w:val="FF0000"/>
              </w:rPr>
              <w:t>차적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저작물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작성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금지</w:t>
            </w:r>
          </w:p>
        </w:tc>
      </w:tr>
    </w:tbl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5F1607">
      <w:pPr>
        <w:tabs>
          <w:tab w:val="left" w:pos="80"/>
        </w:tabs>
        <w:rPr>
          <w:b/>
          <w:color w:val="000000"/>
          <w:szCs w:val="20"/>
        </w:rPr>
      </w:pPr>
    </w:p>
    <w:p w:rsidR="005F1607" w:rsidRDefault="002D23C4">
      <w:pPr>
        <w:tabs>
          <w:tab w:val="left" w:pos="80"/>
        </w:tabs>
        <w:outlineLvl w:val="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4. FAQ</w:t>
      </w:r>
    </w:p>
    <w:p w:rsidR="005F1607" w:rsidRDefault="002D23C4">
      <w:pPr>
        <w:tabs>
          <w:tab w:val="left" w:pos="80"/>
        </w:tabs>
        <w:outlineLvl w:val="0"/>
        <w:rPr>
          <w:color w:val="000000"/>
        </w:rPr>
      </w:pPr>
      <w:r>
        <w:rPr>
          <w:rFonts w:hint="eastAsia"/>
          <w:color w:val="000000"/>
        </w:rPr>
        <w:t xml:space="preserve">1) </w:t>
      </w:r>
      <w:r>
        <w:rPr>
          <w:rFonts w:hint="eastAsia"/>
          <w:color w:val="000000"/>
        </w:rPr>
        <w:t>참여자구분명과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참여자구분상세명의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관계는</w:t>
      </w:r>
      <w:r>
        <w:rPr>
          <w:rFonts w:hint="eastAsia"/>
          <w:color w:val="000000"/>
        </w:rPr>
        <w:t>?</w:t>
      </w:r>
    </w:p>
    <w:p w:rsidR="005F1607" w:rsidRDefault="002D23C4">
      <w:pPr>
        <w:tabs>
          <w:tab w:val="left" w:pos="80"/>
        </w:tabs>
        <w:spacing w:line="240" w:lineRule="exact"/>
        <w:outlineLvl w:val="0"/>
        <w:rPr>
          <w:rFonts w:cs="Arial"/>
          <w:color w:val="000000"/>
        </w:rPr>
      </w:pPr>
      <w:r>
        <w:rPr>
          <w:rFonts w:hint="eastAsia"/>
          <w:color w:val="000000"/>
        </w:rPr>
        <w:t xml:space="preserve"> - </w:t>
      </w:r>
      <w:r>
        <w:rPr>
          <w:rFonts w:cs="Arial" w:hint="eastAsia"/>
          <w:b/>
          <w:bCs/>
          <w:color w:val="000000"/>
        </w:rPr>
        <w:t>참여자구분명</w:t>
      </w:r>
      <w:r>
        <w:rPr>
          <w:rFonts w:cs="Arial" w:hint="eastAsia"/>
          <w:color w:val="000000"/>
        </w:rPr>
        <w:t>에는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내국인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외국인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합계가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있고</w:t>
      </w:r>
      <w:r>
        <w:rPr>
          <w:rFonts w:cs="Arial" w:hint="eastAsia"/>
          <w:color w:val="000000"/>
        </w:rPr>
        <w:t xml:space="preserve"> </w:t>
      </w:r>
    </w:p>
    <w:p w:rsidR="005F1607" w:rsidRDefault="002D23C4">
      <w:pPr>
        <w:tabs>
          <w:tab w:val="left" w:pos="80"/>
        </w:tabs>
        <w:spacing w:line="240" w:lineRule="exact"/>
        <w:jc w:val="left"/>
        <w:outlineLvl w:val="0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b/>
          <w:bCs/>
          <w:color w:val="000000"/>
          <w:spacing w:val="-20"/>
        </w:rPr>
        <w:t>참여자구분상세명</w:t>
      </w:r>
      <w:r>
        <w:rPr>
          <w:rFonts w:cs="Arial" w:hint="eastAsia"/>
          <w:color w:val="000000"/>
          <w:spacing w:val="-20"/>
        </w:rPr>
        <w:t>에는</w:t>
      </w:r>
      <w:r>
        <w:rPr>
          <w:rFonts w:cs="Arial" w:hint="eastAsia"/>
          <w:color w:val="000000"/>
          <w:spacing w:val="-20"/>
        </w:rPr>
        <w:t xml:space="preserve"> </w:t>
      </w:r>
      <w:r>
        <w:rPr>
          <w:rFonts w:cs="Arial" w:hint="eastAsia"/>
          <w:color w:val="000000"/>
          <w:spacing w:val="-20"/>
        </w:rPr>
        <w:t>외국인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내국인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은행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증권회사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보험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연기금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자산운용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기타</w:t>
      </w:r>
      <w:r>
        <w:rPr>
          <w:rFonts w:cs="Arial" w:hint="eastAsia"/>
          <w:color w:val="000000"/>
          <w:spacing w:val="-20"/>
        </w:rPr>
        <w:t xml:space="preserve">, </w:t>
      </w:r>
      <w:r>
        <w:rPr>
          <w:rFonts w:cs="Arial" w:hint="eastAsia"/>
          <w:color w:val="000000"/>
          <w:spacing w:val="-20"/>
        </w:rPr>
        <w:t>합계가</w:t>
      </w:r>
      <w:r>
        <w:rPr>
          <w:rFonts w:cs="Arial" w:hint="eastAsia"/>
          <w:color w:val="000000"/>
          <w:spacing w:val="-20"/>
        </w:rPr>
        <w:t xml:space="preserve"> </w:t>
      </w:r>
      <w:r>
        <w:rPr>
          <w:rFonts w:cs="Arial" w:hint="eastAsia"/>
          <w:color w:val="000000"/>
          <w:spacing w:val="-20"/>
        </w:rPr>
        <w:t>있습니다</w:t>
      </w:r>
      <w:r>
        <w:rPr>
          <w:rFonts w:cs="Arial" w:hint="eastAsia"/>
          <w:color w:val="000000"/>
          <w:spacing w:val="-20"/>
        </w:rPr>
        <w:t>.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b/>
          <w:bCs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참여자구분명이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내국인인</w:t>
      </w:r>
      <w:r>
        <w:rPr>
          <w:rFonts w:cs="Arial" w:hint="eastAsia"/>
          <w:b/>
          <w:bCs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경우</w:t>
      </w:r>
      <w:r>
        <w:rPr>
          <w:rFonts w:cs="Arial" w:hint="eastAsia"/>
          <w:color w:val="000000"/>
        </w:rPr>
        <w:t>에는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참여자구분상세명에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항목은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내국인</w:t>
      </w:r>
      <w:r>
        <w:rPr>
          <w:rFonts w:cs="Arial" w:hint="eastAsia"/>
          <w:b/>
          <w:bCs/>
          <w:color w:val="000000"/>
        </w:rPr>
        <w:t xml:space="preserve">, </w:t>
      </w:r>
      <w:r>
        <w:rPr>
          <w:rFonts w:cs="Arial" w:hint="eastAsia"/>
          <w:b/>
          <w:bCs/>
          <w:color w:val="000000"/>
        </w:rPr>
        <w:t>은행</w:t>
      </w:r>
      <w:r>
        <w:rPr>
          <w:rFonts w:cs="Arial" w:hint="eastAsia"/>
          <w:b/>
          <w:bCs/>
          <w:color w:val="000000"/>
        </w:rPr>
        <w:t xml:space="preserve">, </w:t>
      </w:r>
      <w:r>
        <w:rPr>
          <w:rFonts w:cs="Arial" w:hint="eastAsia"/>
          <w:b/>
          <w:bCs/>
          <w:color w:val="000000"/>
        </w:rPr>
        <w:t>증권회사</w:t>
      </w:r>
      <w:r>
        <w:rPr>
          <w:rFonts w:cs="Arial" w:hint="eastAsia"/>
          <w:b/>
          <w:bCs/>
          <w:color w:val="000000"/>
        </w:rPr>
        <w:t>,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b/>
          <w:bCs/>
          <w:color w:val="000000"/>
        </w:rPr>
        <w:t xml:space="preserve">   </w:t>
      </w:r>
      <w:r>
        <w:rPr>
          <w:rFonts w:cs="Arial" w:hint="eastAsia"/>
          <w:b/>
          <w:bCs/>
          <w:color w:val="000000"/>
        </w:rPr>
        <w:t>보험</w:t>
      </w:r>
      <w:r>
        <w:rPr>
          <w:rFonts w:cs="Arial" w:hint="eastAsia"/>
          <w:b/>
          <w:bCs/>
          <w:color w:val="000000"/>
        </w:rPr>
        <w:t xml:space="preserve">, </w:t>
      </w:r>
      <w:r>
        <w:rPr>
          <w:rFonts w:cs="Arial" w:hint="eastAsia"/>
          <w:b/>
          <w:bCs/>
          <w:color w:val="000000"/>
        </w:rPr>
        <w:t>연기금</w:t>
      </w:r>
      <w:r>
        <w:rPr>
          <w:rFonts w:cs="Arial" w:hint="eastAsia"/>
          <w:b/>
          <w:bCs/>
          <w:color w:val="000000"/>
        </w:rPr>
        <w:t xml:space="preserve">, </w:t>
      </w:r>
      <w:r>
        <w:rPr>
          <w:rFonts w:cs="Arial" w:hint="eastAsia"/>
          <w:b/>
          <w:bCs/>
          <w:color w:val="000000"/>
        </w:rPr>
        <w:t>자산운용</w:t>
      </w:r>
      <w:r>
        <w:rPr>
          <w:rFonts w:cs="Arial" w:hint="eastAsia"/>
          <w:b/>
          <w:bCs/>
          <w:color w:val="000000"/>
        </w:rPr>
        <w:t xml:space="preserve">, </w:t>
      </w:r>
      <w:r>
        <w:rPr>
          <w:rFonts w:cs="Arial" w:hint="eastAsia"/>
          <w:b/>
          <w:bCs/>
          <w:color w:val="000000"/>
        </w:rPr>
        <w:t>기타</w:t>
      </w:r>
      <w:r>
        <w:rPr>
          <w:rFonts w:cs="Arial" w:hint="eastAsia"/>
          <w:color w:val="000000"/>
        </w:rPr>
        <w:t>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있습니다</w:t>
      </w:r>
      <w:r>
        <w:rPr>
          <w:rFonts w:cs="Arial" w:hint="eastAsia"/>
          <w:color w:val="000000"/>
        </w:rPr>
        <w:t>.(</w:t>
      </w:r>
      <w:r>
        <w:rPr>
          <w:rFonts w:cs="Arial" w:hint="eastAsia"/>
          <w:color w:val="000000"/>
        </w:rPr>
        <w:t>참여자구분상세명에서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내국인은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참여자구분상세명의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은행</w:t>
      </w:r>
      <w:r>
        <w:rPr>
          <w:rFonts w:cs="Arial" w:hint="eastAsia"/>
          <w:color w:val="000000"/>
        </w:rPr>
        <w:t xml:space="preserve">, 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증권회사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보험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연기금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자산운용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기타의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합계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입니다</w:t>
      </w:r>
      <w:r>
        <w:rPr>
          <w:rFonts w:cs="Arial" w:hint="eastAsia"/>
          <w:color w:val="000000"/>
        </w:rPr>
        <w:t>.)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참여자구분명이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외국인인</w:t>
      </w:r>
      <w:r>
        <w:rPr>
          <w:rFonts w:cs="Arial" w:hint="eastAsia"/>
          <w:b/>
          <w:bCs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경우</w:t>
      </w:r>
      <w:r>
        <w:rPr>
          <w:rFonts w:cs="Arial" w:hint="eastAsia"/>
          <w:color w:val="000000"/>
        </w:rPr>
        <w:t>에는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</w:t>
      </w:r>
      <w:r>
        <w:rPr>
          <w:rFonts w:cs="Arial" w:hint="eastAsia"/>
          <w:color w:val="000000"/>
        </w:rPr>
        <w:t>여자구분상세명에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항목은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외국인만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있습니다</w:t>
      </w:r>
      <w:r>
        <w:rPr>
          <w:rFonts w:cs="Arial" w:hint="eastAsia"/>
          <w:color w:val="000000"/>
        </w:rPr>
        <w:t>.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참여자구분명이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합계인</w:t>
      </w:r>
      <w:r>
        <w:rPr>
          <w:rFonts w:cs="Arial" w:hint="eastAsia"/>
          <w:b/>
          <w:bCs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경우</w:t>
      </w:r>
      <w:r>
        <w:rPr>
          <w:rFonts w:cs="Arial" w:hint="eastAsia"/>
          <w:color w:val="000000"/>
        </w:rPr>
        <w:t>에는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참여자구분상세명에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항목은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b/>
          <w:bCs/>
          <w:color w:val="000000"/>
        </w:rPr>
        <w:t>합계만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있습니다</w:t>
      </w:r>
      <w:r>
        <w:rPr>
          <w:rFonts w:cs="Arial" w:hint="eastAsia"/>
          <w:color w:val="000000"/>
        </w:rPr>
        <w:t xml:space="preserve">. 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(</w:t>
      </w:r>
      <w:r>
        <w:rPr>
          <w:rFonts w:cs="Arial" w:hint="eastAsia"/>
          <w:color w:val="000000"/>
        </w:rPr>
        <w:t>합계의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의미는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참여자구분명의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내국인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외국인의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합계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입니다</w:t>
      </w:r>
      <w:r>
        <w:rPr>
          <w:rFonts w:cs="Arial" w:hint="eastAsia"/>
          <w:color w:val="000000"/>
        </w:rPr>
        <w:t>)</w:t>
      </w:r>
    </w:p>
    <w:p w:rsidR="005F1607" w:rsidRDefault="002D23C4">
      <w:pPr>
        <w:tabs>
          <w:tab w:val="left" w:pos="80"/>
        </w:tabs>
        <w:spacing w:line="240" w:lineRule="exact"/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아래의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참여자구분표를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보시면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쉽게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이해하실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있습니다</w:t>
      </w:r>
      <w:r>
        <w:rPr>
          <w:rFonts w:cs="Arial" w:hint="eastAsia"/>
          <w:color w:val="000000"/>
        </w:rPr>
        <w:t>.</w:t>
      </w:r>
    </w:p>
    <w:p w:rsidR="005F1607" w:rsidRDefault="005F1607">
      <w:pPr>
        <w:tabs>
          <w:tab w:val="left" w:pos="80"/>
        </w:tabs>
        <w:rPr>
          <w:rFonts w:cs="Arial"/>
          <w:color w:val="00000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2) </w:t>
      </w:r>
      <w:r>
        <w:rPr>
          <w:rFonts w:cs="Arial" w:hint="eastAsia"/>
          <w:color w:val="000000"/>
        </w:rPr>
        <w:t>참여자구분상세명의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“기타”의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의미는</w:t>
      </w:r>
      <w:r>
        <w:rPr>
          <w:rFonts w:cs="Arial" w:hint="eastAsia"/>
          <w:color w:val="000000"/>
        </w:rPr>
        <w:t>?</w:t>
      </w:r>
    </w:p>
    <w:p w:rsidR="005F1607" w:rsidRDefault="002D23C4">
      <w:pPr>
        <w:tabs>
          <w:tab w:val="left" w:pos="80"/>
        </w:tabs>
        <w:rPr>
          <w:color w:val="000000"/>
          <w:szCs w:val="20"/>
        </w:rPr>
      </w:pPr>
      <w:r>
        <w:rPr>
          <w:rFonts w:cs="Arial" w:hint="eastAsia"/>
          <w:color w:val="000000"/>
        </w:rPr>
        <w:t xml:space="preserve"> - </w:t>
      </w:r>
      <w:r>
        <w:rPr>
          <w:color w:val="000000"/>
          <w:szCs w:val="20"/>
        </w:rPr>
        <w:t>종합금융회사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상호저축은행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국가</w:t>
      </w:r>
      <w:r>
        <w:rPr>
          <w:color w:val="000000"/>
          <w:szCs w:val="20"/>
        </w:rPr>
        <w:t>,</w:t>
      </w:r>
      <w:r>
        <w:rPr>
          <w:color w:val="000000"/>
          <w:szCs w:val="20"/>
        </w:rPr>
        <w:t>지방자치단체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</w:rPr>
        <w:t>금융투자업자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내지</w:t>
      </w:r>
      <w:r>
        <w:rPr>
          <w:color w:val="000000"/>
          <w:szCs w:val="20"/>
        </w:rPr>
        <w:t xml:space="preserve"> </w:t>
      </w:r>
      <w:r>
        <w:rPr>
          <w:color w:val="000000"/>
        </w:rPr>
        <w:t>연금</w:t>
      </w:r>
      <w:r>
        <w:rPr>
          <w:color w:val="000000"/>
        </w:rPr>
        <w:t xml:space="preserve">, </w:t>
      </w:r>
      <w:r>
        <w:rPr>
          <w:color w:val="000000"/>
        </w:rPr>
        <w:t>기금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공제회</w:t>
      </w:r>
      <w:r>
        <w:rPr>
          <w:color w:val="000000"/>
        </w:rPr>
        <w:t xml:space="preserve"> </w:t>
      </w:r>
      <w:r>
        <w:rPr>
          <w:color w:val="000000"/>
          <w:szCs w:val="20"/>
        </w:rPr>
        <w:t>외의</w:t>
      </w:r>
      <w:r>
        <w:rPr>
          <w:color w:val="000000"/>
          <w:szCs w:val="20"/>
        </w:rPr>
        <w:t xml:space="preserve"> </w:t>
      </w:r>
    </w:p>
    <w:p w:rsidR="005F1607" w:rsidRDefault="002D23C4">
      <w:pPr>
        <w:tabs>
          <w:tab w:val="left" w:pos="80"/>
        </w:tabs>
        <w:rPr>
          <w:color w:val="000000"/>
          <w:szCs w:val="20"/>
        </w:rPr>
      </w:pPr>
      <w:r>
        <w:rPr>
          <w:color w:val="000000"/>
          <w:szCs w:val="20"/>
        </w:rPr>
        <w:t xml:space="preserve">   </w:t>
      </w:r>
      <w:r>
        <w:rPr>
          <w:color w:val="000000"/>
          <w:szCs w:val="20"/>
        </w:rPr>
        <w:t>내국법</w:t>
      </w:r>
      <w:r>
        <w:rPr>
          <w:color w:val="000000"/>
          <w:szCs w:val="20"/>
        </w:rPr>
        <w:t>인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개인을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의미합니다</w:t>
      </w:r>
      <w:r>
        <w:rPr>
          <w:color w:val="000000"/>
          <w:szCs w:val="20"/>
        </w:rPr>
        <w:t>.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  </w:t>
      </w:r>
      <w:r>
        <w:rPr>
          <w:rFonts w:cs="Arial" w:hint="eastAsia"/>
          <w:color w:val="000000"/>
        </w:rPr>
        <w:t>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아래의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참여자구분표를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보시면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쉽게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이해하실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있습니다</w:t>
      </w:r>
      <w:r>
        <w:rPr>
          <w:rFonts w:cs="Arial" w:hint="eastAsia"/>
          <w:color w:val="000000"/>
        </w:rPr>
        <w:t>.</w:t>
      </w:r>
    </w:p>
    <w:p w:rsidR="005F1607" w:rsidRDefault="005F1607">
      <w:pPr>
        <w:tabs>
          <w:tab w:val="left" w:pos="80"/>
        </w:tabs>
        <w:rPr>
          <w:color w:val="00000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3) </w:t>
      </w:r>
      <w:r>
        <w:rPr>
          <w:rFonts w:cs="Arial" w:hint="eastAsia"/>
          <w:color w:val="000000"/>
        </w:rPr>
        <w:t>대여자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체결주식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금액비율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이란</w:t>
      </w:r>
      <w:r>
        <w:rPr>
          <w:rFonts w:cs="Arial" w:hint="eastAsia"/>
          <w:color w:val="000000"/>
        </w:rPr>
        <w:t>?</w:t>
      </w:r>
    </w:p>
    <w:p w:rsidR="005F1607" w:rsidRDefault="002D23C4">
      <w:pPr>
        <w:rPr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color w:val="000000"/>
        </w:rPr>
        <w:t>대여자</w:t>
      </w:r>
      <w:r>
        <w:rPr>
          <w:color w:val="000000"/>
        </w:rPr>
        <w:t xml:space="preserve"> </w:t>
      </w:r>
      <w:r>
        <w:rPr>
          <w:color w:val="000000"/>
        </w:rPr>
        <w:t>체결규모의</w:t>
      </w:r>
      <w:r>
        <w:rPr>
          <w:color w:val="000000"/>
        </w:rPr>
        <w:t xml:space="preserve"> </w:t>
      </w:r>
      <w:r>
        <w:rPr>
          <w:color w:val="000000"/>
        </w:rPr>
        <w:t>총규모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각각의</w:t>
      </w:r>
      <w:r>
        <w:rPr>
          <w:color w:val="000000"/>
        </w:rPr>
        <w:t xml:space="preserve"> </w:t>
      </w:r>
      <w:r>
        <w:rPr>
          <w:color w:val="000000"/>
        </w:rPr>
        <w:t>참여자별</w:t>
      </w:r>
      <w:r>
        <w:rPr>
          <w:color w:val="000000"/>
        </w:rPr>
        <w:t xml:space="preserve"> </w:t>
      </w:r>
      <w:r>
        <w:rPr>
          <w:color w:val="000000"/>
        </w:rPr>
        <w:t>구분값의</w:t>
      </w:r>
      <w:r>
        <w:rPr>
          <w:color w:val="000000"/>
        </w:rPr>
        <w:t xml:space="preserve"> </w:t>
      </w:r>
      <w:r>
        <w:rPr>
          <w:color w:val="000000"/>
        </w:rPr>
        <w:t>비중</w:t>
      </w:r>
      <w:r>
        <w:rPr>
          <w:color w:val="000000"/>
        </w:rPr>
        <w:t xml:space="preserve"> </w:t>
      </w:r>
      <w:r>
        <w:rPr>
          <w:color w:val="000000"/>
        </w:rPr>
        <w:t>입니다</w:t>
      </w:r>
      <w:r>
        <w:rPr>
          <w:color w:val="000000"/>
        </w:rPr>
        <w:t>.</w:t>
      </w:r>
    </w:p>
    <w:p w:rsidR="005F1607" w:rsidRDefault="005F1607">
      <w:pPr>
        <w:rPr>
          <w:rFonts w:cs="Arial"/>
          <w:color w:val="00000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4) </w:t>
      </w:r>
      <w:r>
        <w:rPr>
          <w:rFonts w:cs="Arial" w:hint="eastAsia"/>
          <w:color w:val="000000"/>
        </w:rPr>
        <w:t>차입자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체결주식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금액비율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이란</w:t>
      </w:r>
      <w:r>
        <w:rPr>
          <w:rFonts w:cs="Arial" w:hint="eastAsia"/>
          <w:color w:val="000000"/>
        </w:rPr>
        <w:t>?</w:t>
      </w:r>
    </w:p>
    <w:p w:rsidR="005F1607" w:rsidRDefault="002D23C4">
      <w:pPr>
        <w:rPr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color w:val="000000"/>
        </w:rPr>
        <w:t>차입자</w:t>
      </w:r>
      <w:r>
        <w:rPr>
          <w:color w:val="000000"/>
        </w:rPr>
        <w:t> </w:t>
      </w:r>
      <w:r>
        <w:rPr>
          <w:color w:val="000000"/>
        </w:rPr>
        <w:t>체결규모의</w:t>
      </w:r>
      <w:r>
        <w:rPr>
          <w:color w:val="000000"/>
        </w:rPr>
        <w:t xml:space="preserve"> </w:t>
      </w:r>
      <w:r>
        <w:rPr>
          <w:color w:val="000000"/>
        </w:rPr>
        <w:t>총규모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각각의</w:t>
      </w:r>
      <w:r>
        <w:rPr>
          <w:color w:val="000000"/>
        </w:rPr>
        <w:t xml:space="preserve"> </w:t>
      </w:r>
      <w:r>
        <w:rPr>
          <w:color w:val="000000"/>
        </w:rPr>
        <w:t>참여자별</w:t>
      </w:r>
      <w:r>
        <w:rPr>
          <w:color w:val="000000"/>
        </w:rPr>
        <w:t xml:space="preserve"> </w:t>
      </w:r>
      <w:r>
        <w:rPr>
          <w:color w:val="000000"/>
        </w:rPr>
        <w:t>구분값의</w:t>
      </w:r>
      <w:r>
        <w:rPr>
          <w:color w:val="000000"/>
        </w:rPr>
        <w:t xml:space="preserve"> </w:t>
      </w:r>
      <w:r>
        <w:rPr>
          <w:color w:val="000000"/>
        </w:rPr>
        <w:t>비중</w:t>
      </w:r>
      <w:r>
        <w:rPr>
          <w:color w:val="000000"/>
        </w:rPr>
        <w:t xml:space="preserve"> </w:t>
      </w:r>
      <w:r>
        <w:rPr>
          <w:color w:val="000000"/>
        </w:rPr>
        <w:t>입니다</w:t>
      </w:r>
      <w:r>
        <w:rPr>
          <w:color w:val="000000"/>
        </w:rPr>
        <w:t>.</w:t>
      </w:r>
    </w:p>
    <w:p w:rsidR="005F1607" w:rsidRDefault="005F1607">
      <w:pPr>
        <w:rPr>
          <w:color w:val="00000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5) </w:t>
      </w:r>
      <w:r>
        <w:rPr>
          <w:rFonts w:cs="Arial" w:hint="eastAsia"/>
          <w:color w:val="000000"/>
        </w:rPr>
        <w:t>관련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자료의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담당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기관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및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부서는</w:t>
      </w:r>
      <w:r>
        <w:rPr>
          <w:rFonts w:cs="Arial" w:hint="eastAsia"/>
          <w:color w:val="000000"/>
        </w:rPr>
        <w:t>?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rFonts w:cs="Arial" w:hint="eastAsia"/>
          <w:color w:val="000000"/>
        </w:rPr>
        <w:t>담당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기관</w:t>
      </w:r>
      <w:r>
        <w:rPr>
          <w:rFonts w:cs="Arial" w:hint="eastAsia"/>
          <w:color w:val="000000"/>
        </w:rPr>
        <w:t xml:space="preserve">: </w:t>
      </w:r>
      <w:r>
        <w:rPr>
          <w:rFonts w:cs="Arial" w:hint="eastAsia"/>
          <w:color w:val="000000"/>
        </w:rPr>
        <w:t>금융투자협회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lastRenderedPageBreak/>
        <w:t xml:space="preserve"> - </w:t>
      </w:r>
      <w:r>
        <w:rPr>
          <w:rFonts w:cs="Arial" w:hint="eastAsia"/>
          <w:color w:val="000000"/>
        </w:rPr>
        <w:t>담당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부서</w:t>
      </w:r>
      <w:r>
        <w:rPr>
          <w:rFonts w:cs="Arial" w:hint="eastAsia"/>
          <w:color w:val="000000"/>
        </w:rPr>
        <w:t xml:space="preserve">: IT </w:t>
      </w:r>
      <w:r>
        <w:rPr>
          <w:rFonts w:cs="Arial" w:hint="eastAsia"/>
          <w:color w:val="000000"/>
        </w:rPr>
        <w:t>관련</w:t>
      </w:r>
      <w:r>
        <w:rPr>
          <w:rFonts w:cs="Arial" w:hint="eastAsia"/>
          <w:color w:val="000000"/>
        </w:rPr>
        <w:t xml:space="preserve">(IT </w:t>
      </w:r>
      <w:r>
        <w:rPr>
          <w:rFonts w:cs="Arial" w:hint="eastAsia"/>
          <w:color w:val="000000"/>
        </w:rPr>
        <w:t>지원팀</w:t>
      </w:r>
      <w:r>
        <w:rPr>
          <w:rFonts w:cs="Arial" w:hint="eastAsia"/>
          <w:color w:val="000000"/>
        </w:rPr>
        <w:t xml:space="preserve">), </w:t>
      </w:r>
      <w:r>
        <w:rPr>
          <w:rFonts w:cs="Arial" w:hint="eastAsia"/>
          <w:color w:val="000000"/>
        </w:rPr>
        <w:t>업무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관련</w:t>
      </w:r>
      <w:r>
        <w:rPr>
          <w:rFonts w:cs="Arial" w:hint="eastAsia"/>
          <w:color w:val="000000"/>
        </w:rPr>
        <w:t>(</w:t>
      </w:r>
      <w:r>
        <w:rPr>
          <w:rFonts w:cs="Arial" w:hint="eastAsia"/>
          <w:color w:val="000000"/>
        </w:rPr>
        <w:t>증권</w:t>
      </w:r>
      <w:r>
        <w:rPr>
          <w:rFonts w:cs="Arial" w:hint="eastAsia"/>
          <w:color w:val="000000"/>
        </w:rPr>
        <w:t xml:space="preserve"> 2</w:t>
      </w:r>
      <w:r>
        <w:rPr>
          <w:rFonts w:cs="Arial" w:hint="eastAsia"/>
          <w:color w:val="000000"/>
        </w:rPr>
        <w:t>부</w:t>
      </w:r>
      <w:r>
        <w:rPr>
          <w:rFonts w:cs="Arial" w:hint="eastAsia"/>
          <w:color w:val="000000"/>
        </w:rPr>
        <w:t>)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rFonts w:cs="Arial" w:hint="eastAsia"/>
          <w:color w:val="000000"/>
        </w:rPr>
        <w:t>조직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연락처</w:t>
      </w:r>
      <w:r>
        <w:rPr>
          <w:rFonts w:cs="Arial" w:hint="eastAsia"/>
          <w:color w:val="000000"/>
        </w:rPr>
        <w:t xml:space="preserve">: </w:t>
      </w:r>
      <w:r>
        <w:rPr>
          <w:rFonts w:cs="Arial" w:hint="eastAsia"/>
          <w:color w:val="000000"/>
        </w:rPr>
        <w:t>홈페이지</w:t>
      </w:r>
      <w:r>
        <w:rPr>
          <w:rFonts w:cs="Arial" w:hint="eastAsia"/>
          <w:color w:val="000000"/>
        </w:rPr>
        <w:t xml:space="preserve">(https://kofia.or.kr/org/m_104/view.do#none) </w:t>
      </w:r>
      <w:r>
        <w:rPr>
          <w:rFonts w:cs="Arial" w:hint="eastAsia"/>
          <w:color w:val="000000"/>
        </w:rPr>
        <w:t>참고</w:t>
      </w:r>
    </w:p>
    <w:p w:rsidR="005F1607" w:rsidRDefault="005F1607">
      <w:pPr>
        <w:tabs>
          <w:tab w:val="left" w:pos="80"/>
        </w:tabs>
        <w:rPr>
          <w:rFonts w:cs="Arial"/>
          <w:color w:val="00000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6) </w:t>
      </w:r>
      <w:r>
        <w:rPr>
          <w:rFonts w:cs="Arial" w:hint="eastAsia"/>
          <w:color w:val="000000"/>
        </w:rPr>
        <w:t>관련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자료를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공시하는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별도의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사이트가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존재하는지</w:t>
      </w:r>
      <w:r>
        <w:rPr>
          <w:rFonts w:cs="Arial" w:hint="eastAsia"/>
          <w:color w:val="000000"/>
        </w:rPr>
        <w:t>?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rFonts w:cs="Arial" w:hint="eastAsia"/>
          <w:color w:val="000000"/>
        </w:rPr>
        <w:t>금융투자협회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종합통계시스템</w:t>
      </w:r>
      <w:r>
        <w:rPr>
          <w:rFonts w:cs="Arial" w:hint="eastAsia"/>
          <w:color w:val="000000"/>
        </w:rPr>
        <w:t xml:space="preserve">(https://freesis.kofia.or.kr/) </w:t>
      </w:r>
      <w:r>
        <w:rPr>
          <w:rFonts w:cs="Arial" w:hint="eastAsia"/>
          <w:color w:val="000000"/>
        </w:rPr>
        <w:t>에서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공시합니다</w:t>
      </w:r>
      <w:r>
        <w:rPr>
          <w:rFonts w:cs="Arial" w:hint="eastAsia"/>
          <w:color w:val="000000"/>
        </w:rPr>
        <w:t>.</w:t>
      </w:r>
    </w:p>
    <w:p w:rsidR="005F1607" w:rsidRDefault="005F1607">
      <w:pPr>
        <w:tabs>
          <w:tab w:val="left" w:pos="80"/>
        </w:tabs>
        <w:rPr>
          <w:rFonts w:cs="Arial"/>
          <w:color w:val="000000"/>
          <w:sz w:val="10"/>
          <w:szCs w:val="1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>7) 21.4</w:t>
      </w:r>
      <w:r>
        <w:rPr>
          <w:rFonts w:cs="Arial" w:hint="eastAsia"/>
          <w:color w:val="000000"/>
        </w:rPr>
        <w:t>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이후의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데이터만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제공하는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이유는</w:t>
      </w:r>
      <w:r>
        <w:rPr>
          <w:rFonts w:cs="Arial" w:hint="eastAsia"/>
          <w:color w:val="000000"/>
        </w:rPr>
        <w:t>?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rFonts w:cs="Arial" w:hint="eastAsia"/>
          <w:color w:val="000000"/>
        </w:rPr>
        <w:t>자료의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정확성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확보를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위해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자료정비</w:t>
      </w:r>
      <w:r>
        <w:rPr>
          <w:rFonts w:cs="Arial" w:hint="eastAsia"/>
          <w:color w:val="000000"/>
        </w:rPr>
        <w:t>(</w:t>
      </w:r>
      <w:r>
        <w:rPr>
          <w:rFonts w:cs="Arial" w:hint="eastAsia"/>
          <w:color w:val="000000"/>
        </w:rPr>
        <w:t>거래내역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제출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기준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변경</w:t>
      </w:r>
      <w:r>
        <w:rPr>
          <w:rFonts w:cs="Arial" w:hint="eastAsia"/>
          <w:color w:val="000000"/>
        </w:rPr>
        <w:t xml:space="preserve">) </w:t>
      </w:r>
      <w:r>
        <w:rPr>
          <w:rFonts w:cs="Arial" w:hint="eastAsia"/>
          <w:color w:val="000000"/>
        </w:rPr>
        <w:t>이후인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’</w:t>
      </w:r>
      <w:r>
        <w:rPr>
          <w:rFonts w:cs="Arial" w:hint="eastAsia"/>
          <w:color w:val="000000"/>
        </w:rPr>
        <w:t>21.4</w:t>
      </w:r>
      <w:r>
        <w:rPr>
          <w:rFonts w:cs="Arial" w:hint="eastAsia"/>
          <w:color w:val="000000"/>
        </w:rPr>
        <w:t>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이후의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데이터를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제공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합니다</w:t>
      </w:r>
      <w:r>
        <w:rPr>
          <w:rFonts w:cs="Arial" w:hint="eastAsia"/>
          <w:color w:val="000000"/>
        </w:rPr>
        <w:t>.</w:t>
      </w:r>
    </w:p>
    <w:p w:rsidR="005F1607" w:rsidRDefault="005F1607">
      <w:pPr>
        <w:tabs>
          <w:tab w:val="left" w:pos="80"/>
        </w:tabs>
        <w:rPr>
          <w:rFonts w:cs="Arial"/>
          <w:color w:val="000000"/>
          <w:sz w:val="10"/>
          <w:szCs w:val="10"/>
        </w:rPr>
      </w:pP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8) </w:t>
      </w:r>
      <w:r>
        <w:rPr>
          <w:rFonts w:cs="Arial" w:hint="eastAsia"/>
          <w:color w:val="000000"/>
        </w:rPr>
        <w:t>관련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자료의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출처는</w:t>
      </w:r>
      <w:r>
        <w:rPr>
          <w:rFonts w:cs="Arial" w:hint="eastAsia"/>
          <w:color w:val="000000"/>
        </w:rPr>
        <w:t>?</w:t>
      </w:r>
    </w:p>
    <w:p w:rsidR="005F1607" w:rsidRDefault="002D23C4">
      <w:pPr>
        <w:tabs>
          <w:tab w:val="left" w:pos="80"/>
        </w:tabs>
        <w:rPr>
          <w:rFonts w:cs="Arial"/>
          <w:color w:val="000000"/>
        </w:rPr>
      </w:pPr>
      <w:r>
        <w:rPr>
          <w:rFonts w:cs="Arial" w:hint="eastAsia"/>
          <w:color w:val="000000"/>
        </w:rPr>
        <w:t xml:space="preserve"> - </w:t>
      </w:r>
      <w:r>
        <w:rPr>
          <w:rFonts w:cs="Arial" w:hint="eastAsia"/>
          <w:color w:val="000000"/>
        </w:rPr>
        <w:t>예탁결제원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한국증권금융</w:t>
      </w:r>
      <w:r>
        <w:rPr>
          <w:rFonts w:cs="Arial" w:hint="eastAsia"/>
          <w:color w:val="000000"/>
        </w:rPr>
        <w:t xml:space="preserve">, </w:t>
      </w:r>
      <w:r>
        <w:rPr>
          <w:rFonts w:cs="Arial" w:hint="eastAsia"/>
          <w:color w:val="000000"/>
        </w:rPr>
        <w:t>증권사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등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대차거래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업무가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발생하는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기관으로부터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수신</w:t>
      </w:r>
      <w:r>
        <w:rPr>
          <w:rFonts w:cs="Arial" w:hint="eastAsia"/>
          <w:color w:val="000000"/>
        </w:rPr>
        <w:t xml:space="preserve"> </w:t>
      </w:r>
      <w:r>
        <w:rPr>
          <w:rFonts w:cs="Arial" w:hint="eastAsia"/>
          <w:color w:val="000000"/>
        </w:rPr>
        <w:t>합니다</w:t>
      </w:r>
      <w:r>
        <w:rPr>
          <w:rFonts w:cs="Arial" w:hint="eastAsia"/>
          <w:color w:val="000000"/>
        </w:rPr>
        <w:t>.</w:t>
      </w:r>
    </w:p>
    <w:p w:rsidR="005F1607" w:rsidRDefault="005F1607">
      <w:pPr>
        <w:tabs>
          <w:tab w:val="left" w:pos="80"/>
        </w:tabs>
        <w:rPr>
          <w:rFonts w:cs="Arial"/>
          <w:color w:val="000000"/>
        </w:rPr>
      </w:pPr>
    </w:p>
    <w:p w:rsidR="005F1607" w:rsidRDefault="002D23C4">
      <w:pPr>
        <w:rPr>
          <w:b/>
          <w:bCs/>
          <w:color w:val="000000"/>
          <w:sz w:val="24"/>
        </w:rPr>
      </w:pPr>
      <w:r>
        <w:rPr>
          <w:b/>
          <w:bCs/>
          <w:color w:val="000000"/>
        </w:rPr>
        <w:t xml:space="preserve">※ </w:t>
      </w:r>
      <w:r>
        <w:rPr>
          <w:b/>
          <w:bCs/>
          <w:color w:val="000000"/>
          <w:szCs w:val="20"/>
        </w:rPr>
        <w:t>참여자</w:t>
      </w:r>
      <w:r>
        <w:rPr>
          <w:b/>
          <w:bCs/>
          <w:color w:val="000000"/>
          <w:szCs w:val="20"/>
        </w:rPr>
        <w:t xml:space="preserve"> </w:t>
      </w:r>
      <w:r>
        <w:rPr>
          <w:b/>
          <w:bCs/>
          <w:color w:val="000000"/>
          <w:szCs w:val="20"/>
        </w:rPr>
        <w:t>구분</w:t>
      </w:r>
      <w:r>
        <w:rPr>
          <w:b/>
          <w:bCs/>
          <w:color w:val="000000"/>
          <w:szCs w:val="20"/>
        </w:rPr>
        <w:t xml:space="preserve"> </w:t>
      </w:r>
      <w:r>
        <w:rPr>
          <w:b/>
          <w:bCs/>
          <w:color w:val="000000"/>
          <w:szCs w:val="20"/>
        </w:rPr>
        <w:t>표</w:t>
      </w:r>
      <w:r>
        <w:rPr>
          <w:b/>
          <w:bCs/>
          <w:color w:val="000000"/>
        </w:rPr>
        <w:t xml:space="preserve"> ※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668"/>
        <w:gridCol w:w="2538"/>
        <w:gridCol w:w="5403"/>
      </w:tblGrid>
      <w:tr w:rsidR="005F1607">
        <w:trPr>
          <w:trHeight w:val="521"/>
        </w:trPr>
        <w:tc>
          <w:tcPr>
            <w:tcW w:w="1668" w:type="dxa"/>
            <w:shd w:val="clear" w:color="auto" w:fill="B2B2B2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돋움" w:eastAsia="돋움" w:hAnsi="돋움" w:cs="돋움"/>
                <w:b/>
                <w:color w:val="000000"/>
                <w:sz w:val="22"/>
                <w:szCs w:val="22"/>
              </w:rPr>
              <w:t>참여자구분명</w:t>
            </w:r>
          </w:p>
        </w:tc>
        <w:tc>
          <w:tcPr>
            <w:tcW w:w="2538" w:type="dxa"/>
            <w:shd w:val="clear" w:color="auto" w:fill="B2B2B2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돋움" w:eastAsia="돋움" w:hAnsi="돋움" w:cs="돋움"/>
                <w:b/>
                <w:color w:val="000000"/>
                <w:sz w:val="22"/>
                <w:szCs w:val="22"/>
              </w:rPr>
              <w:t>참여자구분상세명</w:t>
            </w:r>
          </w:p>
        </w:tc>
        <w:tc>
          <w:tcPr>
            <w:tcW w:w="5403" w:type="dxa"/>
            <w:shd w:val="clear" w:color="auto" w:fill="B2B2B2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돋움" w:eastAsia="돋움" w:hAnsi="돋움" w:cs="돋움"/>
                <w:b/>
                <w:color w:val="000000"/>
                <w:sz w:val="22"/>
                <w:szCs w:val="22"/>
              </w:rPr>
              <w:t>상세설명</w:t>
            </w:r>
          </w:p>
        </w:tc>
      </w:tr>
      <w:tr w:rsidR="005F1607">
        <w:tc>
          <w:tcPr>
            <w:tcW w:w="166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외국인</w:t>
            </w: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외국인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외국인</w:t>
            </w:r>
          </w:p>
        </w:tc>
      </w:tr>
      <w:tr w:rsidR="005F1607">
        <w:tc>
          <w:tcPr>
            <w:tcW w:w="1668" w:type="dxa"/>
            <w:vMerge w:val="restart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내국인</w:t>
            </w: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내국인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참여자구분상세명의</w:t>
            </w:r>
            <w:r>
              <w:rPr>
                <w:color w:val="000000"/>
                <w:szCs w:val="20"/>
              </w:rPr>
              <w:t> </w:t>
            </w:r>
            <w:r>
              <w:rPr>
                <w:color w:val="000000"/>
                <w:szCs w:val="20"/>
              </w:rPr>
              <w:t>은행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color w:val="000000"/>
                <w:szCs w:val="20"/>
              </w:rPr>
              <w:t>증권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color w:val="000000"/>
                <w:szCs w:val="20"/>
              </w:rPr>
              <w:t>보험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color w:val="000000"/>
                <w:szCs w:val="20"/>
              </w:rPr>
              <w:t>연기금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color w:val="000000"/>
                <w:szCs w:val="20"/>
              </w:rPr>
              <w:t>자산운용</w:t>
            </w:r>
            <w:r>
              <w:rPr>
                <w:color w:val="000000"/>
                <w:szCs w:val="20"/>
              </w:rPr>
              <w:t xml:space="preserve">, </w:t>
            </w:r>
            <w:r>
              <w:rPr>
                <w:color w:val="000000"/>
                <w:szCs w:val="20"/>
              </w:rPr>
              <w:t>기타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항목의</w:t>
            </w:r>
            <w:r>
              <w:rPr>
                <w:color w:val="000000"/>
                <w:szCs w:val="20"/>
              </w:rPr>
              <w:t> </w:t>
            </w:r>
            <w:r>
              <w:rPr>
                <w:color w:val="000000"/>
                <w:szCs w:val="20"/>
              </w:rPr>
              <w:t>소계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은행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은행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증권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증권회사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보험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보험회사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연기금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연금</w:t>
            </w:r>
            <w:r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>기금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및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공제회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Merge w:val="restart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자산운용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자산운용회사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Merge/>
            <w:vAlign w:val="center"/>
          </w:tcPr>
          <w:p w:rsidR="005F1607" w:rsidRDefault="005F1607">
            <w:pPr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자산운용회사</w:t>
            </w:r>
            <w:r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>사모투자회사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및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사모투자전문회사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Merge w:val="restart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기타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종합금융회사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및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상호저축은행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Merge/>
            <w:vAlign w:val="center"/>
          </w:tcPr>
          <w:p w:rsidR="005F1607" w:rsidRDefault="005F1607">
            <w:pPr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5403" w:type="dxa"/>
            <w:vAlign w:val="center"/>
          </w:tcPr>
          <w:p w:rsidR="005F1607" w:rsidRDefault="002D23C4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  <w:szCs w:val="20"/>
              </w:rPr>
              <w:t>국가</w:t>
            </w:r>
            <w:r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>지방자치단체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및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</w:rPr>
              <w:t>금융투자업자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내지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</w:rPr>
              <w:t>연금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기금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공제회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Cs w:val="20"/>
              </w:rPr>
              <w:t>외의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내국법인</w:t>
            </w:r>
          </w:p>
        </w:tc>
      </w:tr>
      <w:tr w:rsidR="005F1607">
        <w:tc>
          <w:tcPr>
            <w:tcW w:w="166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2538" w:type="dxa"/>
            <w:vMerge/>
            <w:vAlign w:val="center"/>
          </w:tcPr>
          <w:p w:rsidR="005F1607" w:rsidRDefault="005F1607">
            <w:pPr>
              <w:tabs>
                <w:tab w:val="left" w:pos="80"/>
              </w:tabs>
              <w:jc w:val="center"/>
              <w:outlineLvl w:val="0"/>
              <w:rPr>
                <w:color w:val="000000"/>
              </w:rPr>
            </w:pP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개인</w:t>
            </w:r>
          </w:p>
        </w:tc>
      </w:tr>
      <w:tr w:rsidR="005F1607">
        <w:tc>
          <w:tcPr>
            <w:tcW w:w="166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합계</w:t>
            </w:r>
          </w:p>
        </w:tc>
        <w:tc>
          <w:tcPr>
            <w:tcW w:w="2538" w:type="dxa"/>
            <w:vAlign w:val="center"/>
          </w:tcPr>
          <w:p w:rsidR="005F1607" w:rsidRDefault="002D23C4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  <w:szCs w:val="20"/>
              </w:rPr>
              <w:t>합계</w:t>
            </w:r>
          </w:p>
        </w:tc>
        <w:tc>
          <w:tcPr>
            <w:tcW w:w="5403" w:type="dxa"/>
            <w:vAlign w:val="center"/>
          </w:tcPr>
          <w:p w:rsidR="005F1607" w:rsidRDefault="002D23C4">
            <w:pPr>
              <w:autoSpaceDE w:val="0"/>
              <w:autoSpaceDN w:val="0"/>
              <w:jc w:val="left"/>
              <w:rPr>
                <w:color w:val="000000"/>
              </w:rPr>
            </w:pPr>
            <w:r>
              <w:rPr>
                <w:color w:val="000000"/>
                <w:szCs w:val="20"/>
              </w:rPr>
              <w:t>합계</w:t>
            </w:r>
          </w:p>
        </w:tc>
      </w:tr>
    </w:tbl>
    <w:p w:rsidR="005F1607" w:rsidRDefault="005F1607">
      <w:pPr>
        <w:tabs>
          <w:tab w:val="left" w:pos="80"/>
        </w:tabs>
        <w:rPr>
          <w:rFonts w:cs="Arial"/>
          <w:color w:val="000000"/>
        </w:rPr>
      </w:pPr>
    </w:p>
    <w:sectPr w:rsidR="005F1607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3C4" w:rsidRDefault="002D23C4">
      <w:pPr>
        <w:spacing w:after="0" w:line="240" w:lineRule="auto"/>
      </w:pPr>
      <w:r>
        <w:separator/>
      </w:r>
    </w:p>
  </w:endnote>
  <w:endnote w:type="continuationSeparator" w:id="0">
    <w:p w:rsidR="002D23C4" w:rsidRDefault="002D2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charset w:val="81"/>
    <w:family w:val="auto"/>
    <w:pitch w:val="default"/>
    <w:sig w:usb0="7FFFFFFF" w:usb1="11D77CFB" w:usb2="00000010" w:usb3="00000001" w:csb0="00080000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돋움">
    <w:altName w:val="맑은 고딕 Semilight"/>
    <w:charset w:val="00"/>
    <w:family w:val="auto"/>
    <w:pitch w:val="default"/>
    <w:sig w:usb0="00000000" w:usb1="FFFFFFFF" w:usb2="00FFFFFF" w:usb3="00000001" w:csb0="863F01FF" w:csb1="0000FFFF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algun Gothic Semilight">
    <w:charset w:val="81"/>
    <w:family w:val="swiss"/>
    <w:pitch w:val="default"/>
    <w:sig w:usb0="900002AF" w:usb1="01D77CFB" w:usb2="00000012" w:usb3="00000001" w:csb0="203E01BD" w:csb1="D7FF0000"/>
  </w:font>
  <w:font w:name="monospace">
    <w:altName w:val="Times New Roman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607" w:rsidRDefault="002D23C4">
    <w:pPr>
      <w:pStyle w:val="10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B41F8" w:rsidRPr="006B41F8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607" w:rsidRDefault="005F1607">
    <w:pPr>
      <w:pStyle w:val="10"/>
      <w:framePr w:wrap="around" w:vAnchor="text" w:hAnchor="margin" w:xAlign="right" w:y="1"/>
      <w:rPr>
        <w:rStyle w:val="14"/>
      </w:rPr>
    </w:pPr>
  </w:p>
  <w:p w:rsidR="005F1607" w:rsidRDefault="005F1607">
    <w:pPr>
      <w:pStyle w:val="1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3C4" w:rsidRDefault="002D23C4">
      <w:pPr>
        <w:spacing w:after="0" w:line="240" w:lineRule="auto"/>
      </w:pPr>
      <w:r>
        <w:separator/>
      </w:r>
    </w:p>
  </w:footnote>
  <w:footnote w:type="continuationSeparator" w:id="0">
    <w:p w:rsidR="002D23C4" w:rsidRDefault="002D2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607" w:rsidRDefault="002D23C4">
    <w:pPr>
      <w:pStyle w:val="11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259268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" stroked="f">
              <v:fill color2="#9cf" rotate="t" focus="100%" type="gradient">
                <o:fill v:ext="view" type="gradientUnscaled"/>
              </v:fill>
              <v:path arrowok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F1607" w:rsidRDefault="002D23C4">
                          <w:pPr>
                            <w:pStyle w:val="a5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5F1607" w:rsidRDefault="005F1607">
                          <w:pPr>
                            <w:jc w:val="right"/>
                          </w:pPr>
                        </w:p>
                        <w:p w:rsidR="005F1607" w:rsidRDefault="005F1607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5F1607" w:rsidRDefault="002D23C4">
                    <w:pPr>
                      <w:pStyle w:val="a5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5F1607" w:rsidRDefault="005F1607">
                    <w:pPr>
                      <w:jc w:val="right"/>
                    </w:pPr>
                  </w:p>
                  <w:p w:rsidR="005F1607" w:rsidRDefault="005F1607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277"/>
    <w:multiLevelType w:val="multilevel"/>
    <w:tmpl w:val="EA6E0584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607"/>
    <w:rsid w:val="002D23C4"/>
    <w:rsid w:val="005F1607"/>
    <w:rsid w:val="006B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87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tabs>
        <w:tab w:val="num" w:pos="720"/>
      </w:tabs>
      <w:ind w:left="720" w:hanging="720"/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1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0">
    <w:name w:val="바닥글1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10"/>
    <w:uiPriority w:val="99"/>
    <w:rPr>
      <w:rFonts w:ascii="맑은 고딕" w:eastAsia="맑은 고딕" w:hAnsi="맑은 고딕" w:cs="맑은 고딕"/>
      <w:szCs w:val="24"/>
    </w:rPr>
  </w:style>
  <w:style w:type="paragraph" w:customStyle="1" w:styleId="11">
    <w:name w:val="머리글1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11"/>
    <w:rPr>
      <w:rFonts w:ascii="맑은 고딕" w:eastAsia="맑은 고딕" w:hAnsi="맑은 고딕" w:cs="맑은 고딕"/>
      <w:szCs w:val="24"/>
    </w:rPr>
  </w:style>
  <w:style w:type="paragraph" w:styleId="12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customStyle="1" w:styleId="13">
    <w:name w:val="하이퍼링크1"/>
    <w:uiPriority w:val="99"/>
    <w:rPr>
      <w:color w:val="0000FF"/>
      <w:u w:val="single"/>
    </w:rPr>
  </w:style>
  <w:style w:type="character" w:customStyle="1" w:styleId="14">
    <w:name w:val="페이지 번호1"/>
    <w:basedOn w:val="a0"/>
    <w:semiHidden/>
  </w:style>
  <w:style w:type="paragraph" w:customStyle="1" w:styleId="a4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5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4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6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customStyle="1" w:styleId="HTML1">
    <w:name w:val="미리 서식이 지정된 HTML1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1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7">
    <w:name w:val="Title"/>
    <w:basedOn w:val="a"/>
    <w:next w:val="a"/>
    <w:link w:val="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7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5">
    <w:name w:val="풍선 도움말 텍스트1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15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pPr>
      <w:ind w:leftChars="400" w:left="800"/>
    </w:pPr>
  </w:style>
  <w:style w:type="table" w:customStyle="1" w:styleId="16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8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8"/>
    <w:uiPriority w:val="99"/>
    <w:semiHidden/>
    <w:rPr>
      <w:rFonts w:ascii="맑은 고딕" w:eastAsia="맑은 고딕" w:hAnsi="맑은 고딕" w:cs="맑은 고딕"/>
      <w:szCs w:val="24"/>
    </w:rPr>
  </w:style>
  <w:style w:type="paragraph" w:customStyle="1" w:styleId="19">
    <w:name w:val="메모 주제1"/>
    <w:basedOn w:val="18"/>
    <w:next w:val="18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9"/>
    <w:uiPriority w:val="99"/>
    <w:semiHidden/>
    <w:rPr>
      <w:rFonts w:ascii="맑은 고딕" w:eastAsia="맑은 고딕" w:hAnsi="맑은 고딕" w:cs="맑은 고딕"/>
      <w:b/>
      <w:bCs/>
      <w:szCs w:val="24"/>
    </w:rPr>
  </w:style>
  <w:style w:type="paragraph" w:customStyle="1" w:styleId="41">
    <w:name w:val="목차 41"/>
    <w:basedOn w:val="a"/>
    <w:next w:val="a"/>
    <w:autoRedefine/>
    <w:uiPriority w:val="39"/>
    <w:unhideWhenUsed/>
    <w:pPr>
      <w:ind w:leftChars="600" w:left="1275"/>
    </w:pPr>
  </w:style>
  <w:style w:type="paragraph" w:customStyle="1" w:styleId="a9">
    <w:name w:val="바탕글"/>
    <w:basedOn w:val="a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character" w:customStyle="1" w:styleId="HTML10">
    <w:name w:val="HTML 코드1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a">
    <w:name w:val="글머리 기호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character" w:customStyle="1" w:styleId="1b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a">
    <w:name w:val="표머리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b">
    <w:name w:val="표내용 중앙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c">
    <w:name w:val="표내용 볼드"/>
    <w:uiPriority w:val="3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d">
    <w:name w:val="표내용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1657</Words>
  <Characters>9451</Characters>
  <Application>Microsoft Office Word</Application>
  <DocSecurity>0</DocSecurity>
  <Lines>78</Lines>
  <Paragraphs>22</Paragraphs>
  <ScaleCrop>false</ScaleCrop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2023-10-31T01:54:00Z</dcterms:created>
  <dcterms:modified xsi:type="dcterms:W3CDTF">2025-09-16T07:09:00Z</dcterms:modified>
  <cp:version>1000.0100.01</cp:version>
</cp:coreProperties>
</file>