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635" w:rsidRDefault="006E41E5" w:rsidP="00F03635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进度条的拖动</w:t>
      </w:r>
    </w:p>
    <w:p w:rsidR="008E02D7" w:rsidRDefault="008E02D7" w:rsidP="008E02D7">
      <w:proofErr w:type="spellStart"/>
      <w:proofErr w:type="gramStart"/>
      <w:r>
        <w:t>O</w:t>
      </w:r>
      <w:r>
        <w:rPr>
          <w:rFonts w:hint="eastAsia"/>
        </w:rPr>
        <w:t>bject.</w:t>
      </w:r>
      <w:r w:rsidRPr="008E02D7">
        <w:t>getBoundingClientRect</w:t>
      </w:r>
      <w:proofErr w:type="spellEnd"/>
      <w:r>
        <w:rPr>
          <w:rFonts w:hint="eastAsia"/>
        </w:rPr>
        <w:t>()</w:t>
      </w:r>
      <w:proofErr w:type="gramEnd"/>
    </w:p>
    <w:p w:rsidR="008E02D7" w:rsidRDefault="008E02D7" w:rsidP="008E02D7">
      <w:r w:rsidRPr="008E02D7">
        <w:rPr>
          <w:rFonts w:hint="eastAsia"/>
        </w:rPr>
        <w:t>返回值是一个</w:t>
      </w:r>
      <w:proofErr w:type="spellStart"/>
      <w:r w:rsidRPr="008E02D7">
        <w:rPr>
          <w:rFonts w:hint="eastAsia"/>
        </w:rPr>
        <w:t>DOMRect</w:t>
      </w:r>
      <w:proofErr w:type="spellEnd"/>
      <w:r w:rsidRPr="008E02D7">
        <w:rPr>
          <w:rFonts w:hint="eastAsia"/>
        </w:rPr>
        <w:t>对象，</w:t>
      </w:r>
      <w:proofErr w:type="spellStart"/>
      <w:r w:rsidRPr="008E02D7">
        <w:rPr>
          <w:rFonts w:hint="eastAsia"/>
        </w:rPr>
        <w:t>DOMRect</w:t>
      </w:r>
      <w:proofErr w:type="spellEnd"/>
      <w:r w:rsidRPr="008E02D7">
        <w:rPr>
          <w:rFonts w:hint="eastAsia"/>
        </w:rPr>
        <w:t>对象包含了一组用于描述边框的只读属性——</w:t>
      </w:r>
      <w:r w:rsidRPr="008E02D7">
        <w:rPr>
          <w:rFonts w:hint="eastAsia"/>
        </w:rPr>
        <w:t>left</w:t>
      </w:r>
      <w:r w:rsidRPr="008E02D7">
        <w:rPr>
          <w:rFonts w:hint="eastAsia"/>
        </w:rPr>
        <w:t>、</w:t>
      </w:r>
      <w:r w:rsidRPr="008E02D7">
        <w:rPr>
          <w:rFonts w:hint="eastAsia"/>
        </w:rPr>
        <w:t>top</w:t>
      </w:r>
      <w:r w:rsidRPr="008E02D7">
        <w:rPr>
          <w:rFonts w:hint="eastAsia"/>
        </w:rPr>
        <w:t>、</w:t>
      </w:r>
      <w:r w:rsidRPr="008E02D7">
        <w:rPr>
          <w:rFonts w:hint="eastAsia"/>
        </w:rPr>
        <w:t>right</w:t>
      </w:r>
      <w:r w:rsidRPr="008E02D7">
        <w:rPr>
          <w:rFonts w:hint="eastAsia"/>
        </w:rPr>
        <w:t>和</w:t>
      </w:r>
      <w:r w:rsidRPr="008E02D7">
        <w:rPr>
          <w:rFonts w:hint="eastAsia"/>
        </w:rPr>
        <w:t>bottom</w:t>
      </w:r>
      <w:r w:rsidRPr="008E02D7">
        <w:rPr>
          <w:rFonts w:hint="eastAsia"/>
        </w:rPr>
        <w:t>，单位为像素。除了</w:t>
      </w:r>
      <w:r w:rsidRPr="008E02D7">
        <w:rPr>
          <w:rFonts w:hint="eastAsia"/>
        </w:rPr>
        <w:t xml:space="preserve"> width </w:t>
      </w:r>
      <w:r w:rsidRPr="008E02D7">
        <w:rPr>
          <w:rFonts w:hint="eastAsia"/>
        </w:rPr>
        <w:t>和</w:t>
      </w:r>
      <w:r w:rsidRPr="008E02D7">
        <w:rPr>
          <w:rFonts w:hint="eastAsia"/>
        </w:rPr>
        <w:t xml:space="preserve"> height </w:t>
      </w:r>
      <w:r>
        <w:rPr>
          <w:rFonts w:hint="eastAsia"/>
        </w:rPr>
        <w:t>外的属性都是相对于窗口</w:t>
      </w:r>
      <w:r w:rsidRPr="008E02D7">
        <w:rPr>
          <w:rFonts w:hint="eastAsia"/>
        </w:rPr>
        <w:t>的左上角位置而言的。</w:t>
      </w:r>
    </w:p>
    <w:p w:rsidR="00C444D0" w:rsidRDefault="00C444D0" w:rsidP="008E02D7"/>
    <w:p w:rsidR="00C444D0" w:rsidRDefault="00267FEA" w:rsidP="008E02D7">
      <w:r>
        <w:rPr>
          <w:noProof/>
        </w:rPr>
        <w:drawing>
          <wp:inline distT="0" distB="0" distL="0" distR="0">
            <wp:extent cx="1507826" cy="156187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648" cy="1562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120" w:rsidRDefault="007A6120" w:rsidP="008E02D7"/>
    <w:p w:rsidR="0044773A" w:rsidRDefault="00075AB5" w:rsidP="008E02D7">
      <w:r>
        <w:rPr>
          <w:rFonts w:hint="eastAsia"/>
        </w:rPr>
        <w:t>如何</w:t>
      </w:r>
      <w:r w:rsidR="005533A1">
        <w:rPr>
          <w:rFonts w:hint="eastAsia"/>
        </w:rPr>
        <w:t>获取鼠标点击的位置</w:t>
      </w:r>
    </w:p>
    <w:p w:rsidR="0044773A" w:rsidRDefault="005F0148" w:rsidP="008E02D7">
      <w:r>
        <w:rPr>
          <w:rFonts w:hint="eastAsia"/>
        </w:rPr>
        <w:t>通过鼠标当前点击的位置以及进度条左边位置</w:t>
      </w:r>
      <w:r w:rsidR="00D83B6F">
        <w:rPr>
          <w:rFonts w:hint="eastAsia"/>
        </w:rPr>
        <w:t>计算出</w:t>
      </w:r>
      <w:r w:rsidR="007E4354">
        <w:rPr>
          <w:rFonts w:hint="eastAsia"/>
        </w:rPr>
        <w:t>进度条的偏移量</w:t>
      </w:r>
      <w:r w:rsidR="0076087E">
        <w:rPr>
          <w:rFonts w:hint="eastAsia"/>
        </w:rPr>
        <w:t>。</w:t>
      </w:r>
    </w:p>
    <w:p w:rsidR="0044773A" w:rsidRDefault="0044773A" w:rsidP="008E02D7">
      <w:bookmarkStart w:id="0" w:name="_GoBack"/>
      <w:bookmarkEnd w:id="0"/>
    </w:p>
    <w:p w:rsidR="00F404DE" w:rsidRDefault="00F404DE" w:rsidP="00F404DE">
      <w:r>
        <w:rPr>
          <w:rFonts w:hint="eastAsia"/>
        </w:rPr>
        <w:t>进度条圆点的</w:t>
      </w:r>
      <w:proofErr w:type="spellStart"/>
      <w:r w:rsidRPr="007A6120">
        <w:t>mousedown</w:t>
      </w:r>
      <w:proofErr w:type="spellEnd"/>
      <w:r>
        <w:rPr>
          <w:rFonts w:hint="eastAsia"/>
        </w:rPr>
        <w:t>事件</w:t>
      </w:r>
    </w:p>
    <w:p w:rsidR="00F404DE" w:rsidRDefault="00F404DE" w:rsidP="00F404DE">
      <w:r>
        <w:rPr>
          <w:rFonts w:hint="eastAsia"/>
        </w:rPr>
        <w:t>文档的</w:t>
      </w:r>
      <w:proofErr w:type="spellStart"/>
      <w:r w:rsidRPr="005F0148">
        <w:t>mousemove</w:t>
      </w:r>
      <w:proofErr w:type="spellEnd"/>
      <w:r>
        <w:rPr>
          <w:rFonts w:hint="eastAsia"/>
        </w:rPr>
        <w:t>的事件</w:t>
      </w:r>
      <w:r w:rsidR="00B87607">
        <w:rPr>
          <w:rFonts w:hint="eastAsia"/>
        </w:rPr>
        <w:t>。更新进度条</w:t>
      </w:r>
      <w:r w:rsidR="00532B93">
        <w:rPr>
          <w:rFonts w:hint="eastAsia"/>
        </w:rPr>
        <w:t>偏移宽度，</w:t>
      </w:r>
      <w:r w:rsidR="002665E2">
        <w:rPr>
          <w:rFonts w:hint="eastAsia"/>
        </w:rPr>
        <w:t>重新计算歌曲偏移时间</w:t>
      </w:r>
    </w:p>
    <w:p w:rsidR="009C4911" w:rsidRDefault="00F404DE" w:rsidP="003F4F3D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文档的</w:t>
      </w:r>
      <w:proofErr w:type="spellStart"/>
      <w:r w:rsidRPr="00314EA5">
        <w:t>mouseup</w:t>
      </w:r>
      <w:proofErr w:type="spellEnd"/>
      <w:r>
        <w:rPr>
          <w:rFonts w:hint="eastAsia"/>
        </w:rPr>
        <w:t>事件</w:t>
      </w:r>
      <w:r w:rsidR="0017431E">
        <w:rPr>
          <w:rFonts w:hint="eastAsia"/>
        </w:rPr>
        <w:t>。</w:t>
      </w:r>
      <w:r w:rsidR="008F7353">
        <w:rPr>
          <w:rFonts w:hint="eastAsia"/>
        </w:rPr>
        <w:t>取消相关</w:t>
      </w:r>
      <w:proofErr w:type="spellStart"/>
      <w:r w:rsidR="008F7353" w:rsidRPr="005F0148">
        <w:t>mousemove</w:t>
      </w:r>
      <w:proofErr w:type="spellEnd"/>
      <w:r w:rsidR="008F7353">
        <w:rPr>
          <w:rFonts w:hint="eastAsia"/>
        </w:rPr>
        <w:t>和</w:t>
      </w:r>
      <w:proofErr w:type="spellStart"/>
      <w:r w:rsidR="008F7353" w:rsidRPr="00314EA5">
        <w:t>mouseup</w:t>
      </w:r>
      <w:proofErr w:type="spellEnd"/>
      <w:r w:rsidR="008F7353">
        <w:rPr>
          <w:rFonts w:hint="eastAsia"/>
        </w:rPr>
        <w:t>事件</w:t>
      </w:r>
      <w:r w:rsidR="006E6B28">
        <w:rPr>
          <w:rFonts w:hint="eastAsia"/>
        </w:rPr>
        <w:t>，</w:t>
      </w:r>
      <w:r w:rsidR="0017431E">
        <w:rPr>
          <w:rFonts w:hint="eastAsia"/>
        </w:rPr>
        <w:t>根据当前偏移时间重新播放</w:t>
      </w:r>
      <w:r w:rsidR="00A64920">
        <w:rPr>
          <w:rFonts w:hint="eastAsia"/>
        </w:rPr>
        <w:t>音乐</w:t>
      </w:r>
      <w:r w:rsidR="00505572">
        <w:rPr>
          <w:rFonts w:hint="eastAsia"/>
        </w:rPr>
        <w:t>。</w:t>
      </w:r>
    </w:p>
    <w:p w:rsidR="009C4911" w:rsidRDefault="003F4F3D" w:rsidP="009C4911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缓冲</w:t>
      </w:r>
      <w:r w:rsidR="00DD199B">
        <w:rPr>
          <w:rFonts w:ascii="微软雅黑" w:eastAsia="微软雅黑" w:hAnsi="微软雅黑" w:hint="eastAsia"/>
          <w:sz w:val="28"/>
          <w:szCs w:val="28"/>
        </w:rPr>
        <w:t>进度条的更新</w:t>
      </w:r>
    </w:p>
    <w:p w:rsidR="00714019" w:rsidRDefault="008D0D68">
      <w:proofErr w:type="spellStart"/>
      <w:r w:rsidRPr="008D0D68">
        <w:rPr>
          <w:rFonts w:hint="eastAsia"/>
        </w:rPr>
        <w:t>setInterval</w:t>
      </w:r>
      <w:proofErr w:type="spellEnd"/>
      <w:r w:rsidRPr="008D0D68">
        <w:rPr>
          <w:rFonts w:hint="eastAsia"/>
        </w:rPr>
        <w:t xml:space="preserve">() </w:t>
      </w:r>
      <w:r w:rsidRPr="008D0D68">
        <w:rPr>
          <w:rFonts w:hint="eastAsia"/>
        </w:rPr>
        <w:t>方法</w:t>
      </w:r>
    </w:p>
    <w:p w:rsidR="008D0D68" w:rsidRDefault="008D0D68" w:rsidP="008D0D68"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方法可按照指定的周期（以毫秒计）来调用函数或计算表达式。</w:t>
      </w:r>
    </w:p>
    <w:p w:rsidR="008D0D68" w:rsidRDefault="008D0D68" w:rsidP="008D0D68"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方法会不停地调用函数，直到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clearInterval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被调用或窗口被关闭。由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返回的</w:t>
      </w:r>
      <w:r>
        <w:rPr>
          <w:rFonts w:hint="eastAsia"/>
        </w:rPr>
        <w:t xml:space="preserve"> ID </w:t>
      </w:r>
      <w:r>
        <w:rPr>
          <w:rFonts w:hint="eastAsia"/>
        </w:rPr>
        <w:t>值可用作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clearInterval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方法的参数。</w:t>
      </w:r>
    </w:p>
    <w:p w:rsidR="00AB1136" w:rsidRDefault="00AB1136" w:rsidP="008D0D68">
      <w:proofErr w:type="spellStart"/>
      <w:proofErr w:type="gramStart"/>
      <w:r w:rsidRPr="00AB1136">
        <w:t>setInterval</w:t>
      </w:r>
      <w:proofErr w:type="spellEnd"/>
      <w:r w:rsidRPr="00AB1136">
        <w:t>(</w:t>
      </w:r>
      <w:proofErr w:type="spellStart"/>
      <w:proofErr w:type="gramEnd"/>
      <w:r w:rsidRPr="00AB1136">
        <w:t>code,millisec</w:t>
      </w:r>
      <w:proofErr w:type="spellEnd"/>
      <w:r w:rsidRPr="00AB1136">
        <w:t>[,"</w:t>
      </w:r>
      <w:proofErr w:type="spellStart"/>
      <w:r w:rsidRPr="00AB1136">
        <w:t>lang</w:t>
      </w:r>
      <w:proofErr w:type="spellEnd"/>
      <w:r w:rsidRPr="00AB1136">
        <w:t>"])</w:t>
      </w:r>
    </w:p>
    <w:p w:rsidR="00845B99" w:rsidRDefault="00845B99" w:rsidP="008D0D68"/>
    <w:p w:rsidR="00845B99" w:rsidRDefault="00845B99" w:rsidP="008D0D68">
      <w:r w:rsidRPr="00845B99">
        <w:rPr>
          <w:rFonts w:hint="eastAsia"/>
        </w:rPr>
        <w:t>transition</w:t>
      </w:r>
      <w:r w:rsidRPr="00845B99">
        <w:rPr>
          <w:rFonts w:hint="eastAsia"/>
        </w:rPr>
        <w:t>属性</w:t>
      </w:r>
    </w:p>
    <w:p w:rsidR="00845B99" w:rsidRDefault="00845B99" w:rsidP="00845B99">
      <w:r>
        <w:rPr>
          <w:rFonts w:hint="eastAsia"/>
        </w:rPr>
        <w:t xml:space="preserve">transition </w:t>
      </w:r>
      <w:r>
        <w:rPr>
          <w:rFonts w:hint="eastAsia"/>
        </w:rPr>
        <w:t>属性是一个简写属性，用于设置四个过渡属性。</w:t>
      </w:r>
    </w:p>
    <w:p w:rsidR="00845B99" w:rsidRDefault="00845B99" w:rsidP="00845B99">
      <w:proofErr w:type="gramStart"/>
      <w:r>
        <w:t>transition-property</w:t>
      </w:r>
      <w:proofErr w:type="gramEnd"/>
    </w:p>
    <w:p w:rsidR="00845B99" w:rsidRDefault="00845B99" w:rsidP="00845B99">
      <w:proofErr w:type="gramStart"/>
      <w:r>
        <w:t>transition-duration</w:t>
      </w:r>
      <w:proofErr w:type="gramEnd"/>
    </w:p>
    <w:p w:rsidR="00845B99" w:rsidRDefault="00845B99" w:rsidP="00845B99">
      <w:proofErr w:type="gramStart"/>
      <w:r>
        <w:t>transition-timing-function</w:t>
      </w:r>
      <w:proofErr w:type="gramEnd"/>
    </w:p>
    <w:p w:rsidR="00845B99" w:rsidRDefault="00845B99" w:rsidP="00845B99">
      <w:proofErr w:type="gramStart"/>
      <w:r>
        <w:t>transition-delay</w:t>
      </w:r>
      <w:proofErr w:type="gramEnd"/>
    </w:p>
    <w:p w:rsidR="008703FB" w:rsidRDefault="008703FB" w:rsidP="00845B99"/>
    <w:p w:rsidR="008703FB" w:rsidRDefault="008703FB" w:rsidP="00845B99">
      <w:pPr>
        <w:rPr>
          <w:rFonts w:ascii="微软雅黑" w:eastAsia="微软雅黑" w:hAnsi="微软雅黑"/>
          <w:color w:val="000000"/>
          <w:szCs w:val="21"/>
          <w:shd w:val="clear" w:color="auto" w:fill="FDFCF8"/>
        </w:rPr>
      </w:pPr>
      <w:proofErr w:type="gramStart"/>
      <w:r w:rsidRPr="00A64829">
        <w:rPr>
          <w:rFonts w:ascii="微软雅黑" w:eastAsia="微软雅黑" w:hAnsi="微软雅黑"/>
          <w:color w:val="000000"/>
          <w:szCs w:val="21"/>
          <w:shd w:val="clear" w:color="auto" w:fill="FDFCF8"/>
        </w:rPr>
        <w:t>transition</w:t>
      </w:r>
      <w:proofErr w:type="gramEnd"/>
      <w:r w:rsidRPr="00A64829">
        <w:rPr>
          <w:rFonts w:ascii="微软雅黑" w:eastAsia="微软雅黑" w:hAnsi="微软雅黑"/>
          <w:color w:val="000000"/>
          <w:szCs w:val="21"/>
          <w:shd w:val="clear" w:color="auto" w:fill="FDFCF8"/>
        </w:rPr>
        <w:t>: property duration timing-function delay;</w:t>
      </w:r>
    </w:p>
    <w:p w:rsidR="00555831" w:rsidRDefault="00362AFE" w:rsidP="00362AFE">
      <w:pPr>
        <w:rPr>
          <w:rFonts w:ascii="微软雅黑" w:eastAsia="微软雅黑" w:hAnsi="微软雅黑"/>
          <w:szCs w:val="21"/>
        </w:rPr>
      </w:pPr>
      <w:proofErr w:type="gramStart"/>
      <w:r w:rsidRPr="008351D2">
        <w:rPr>
          <w:rFonts w:ascii="微软雅黑" w:eastAsia="微软雅黑" w:hAnsi="微软雅黑"/>
          <w:szCs w:val="21"/>
        </w:rPr>
        <w:lastRenderedPageBreak/>
        <w:t>transition-timing-function</w:t>
      </w:r>
      <w:proofErr w:type="gramEnd"/>
    </w:p>
    <w:p w:rsidR="00362AFE" w:rsidRDefault="00362AFE" w:rsidP="00362AFE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8351D2">
        <w:rPr>
          <w:rFonts w:ascii="微软雅黑" w:eastAsia="微软雅黑" w:hAnsi="微软雅黑"/>
          <w:szCs w:val="21"/>
        </w:rPr>
        <w:t>linear|ease|ease-in|ease-out|ea</w:t>
      </w:r>
      <w:r w:rsidR="00555831">
        <w:rPr>
          <w:rFonts w:ascii="微软雅黑" w:eastAsia="微软雅黑" w:hAnsi="微软雅黑"/>
          <w:szCs w:val="21"/>
        </w:rPr>
        <w:t>se-in-out</w:t>
      </w:r>
      <w:proofErr w:type="spellEnd"/>
      <w:proofErr w:type="gramEnd"/>
    </w:p>
    <w:p w:rsidR="003B3CB6" w:rsidRPr="003B3CB6" w:rsidRDefault="003B3CB6" w:rsidP="003B3CB6">
      <w:pPr>
        <w:rPr>
          <w:rFonts w:ascii="微软雅黑" w:eastAsia="微软雅黑" w:hAnsi="微软雅黑"/>
          <w:szCs w:val="21"/>
        </w:rPr>
      </w:pPr>
      <w:r w:rsidRPr="003B3CB6">
        <w:rPr>
          <w:rFonts w:ascii="微软雅黑" w:eastAsia="微软雅黑" w:hAnsi="微软雅黑" w:hint="eastAsia"/>
          <w:szCs w:val="21"/>
        </w:rPr>
        <w:t>linear</w:t>
      </w:r>
      <w:r w:rsidRPr="003B3CB6">
        <w:rPr>
          <w:rFonts w:ascii="微软雅黑" w:eastAsia="微软雅黑" w:hAnsi="微软雅黑" w:hint="eastAsia"/>
          <w:szCs w:val="21"/>
        </w:rPr>
        <w:tab/>
        <w:t>规定以相同速度开始至结束的过渡效果</w:t>
      </w:r>
    </w:p>
    <w:p w:rsidR="003B3CB6" w:rsidRPr="003B3CB6" w:rsidRDefault="003B3CB6" w:rsidP="003B3CB6">
      <w:pPr>
        <w:rPr>
          <w:rFonts w:ascii="微软雅黑" w:eastAsia="微软雅黑" w:hAnsi="微软雅黑"/>
          <w:szCs w:val="21"/>
        </w:rPr>
      </w:pPr>
      <w:r w:rsidRPr="003B3CB6">
        <w:rPr>
          <w:rFonts w:ascii="微软雅黑" w:eastAsia="微软雅黑" w:hAnsi="微软雅黑" w:hint="eastAsia"/>
          <w:szCs w:val="21"/>
        </w:rPr>
        <w:t>ease</w:t>
      </w:r>
      <w:r w:rsidRPr="003B3CB6">
        <w:rPr>
          <w:rFonts w:ascii="微软雅黑" w:eastAsia="微软雅黑" w:hAnsi="微软雅黑" w:hint="eastAsia"/>
          <w:szCs w:val="21"/>
        </w:rPr>
        <w:tab/>
        <w:t>规定慢速开始，然后变快，然后慢速结束的过渡效果</w:t>
      </w:r>
    </w:p>
    <w:p w:rsidR="003B3CB6" w:rsidRPr="003B3CB6" w:rsidRDefault="003B3CB6" w:rsidP="003B3CB6">
      <w:pPr>
        <w:rPr>
          <w:rFonts w:ascii="微软雅黑" w:eastAsia="微软雅黑" w:hAnsi="微软雅黑"/>
          <w:szCs w:val="21"/>
        </w:rPr>
      </w:pPr>
      <w:r w:rsidRPr="003B3CB6">
        <w:rPr>
          <w:rFonts w:ascii="微软雅黑" w:eastAsia="微软雅黑" w:hAnsi="微软雅黑" w:hint="eastAsia"/>
          <w:szCs w:val="21"/>
        </w:rPr>
        <w:t>ease-in</w:t>
      </w:r>
      <w:r w:rsidRPr="003B3CB6">
        <w:rPr>
          <w:rFonts w:ascii="微软雅黑" w:eastAsia="微软雅黑" w:hAnsi="微软雅黑" w:hint="eastAsia"/>
          <w:szCs w:val="21"/>
        </w:rPr>
        <w:tab/>
        <w:t>规定以慢速开始的过渡效果</w:t>
      </w:r>
    </w:p>
    <w:p w:rsidR="003B3CB6" w:rsidRPr="003B3CB6" w:rsidRDefault="003B3CB6" w:rsidP="003B3CB6">
      <w:pPr>
        <w:rPr>
          <w:rFonts w:ascii="微软雅黑" w:eastAsia="微软雅黑" w:hAnsi="微软雅黑"/>
          <w:szCs w:val="21"/>
        </w:rPr>
      </w:pPr>
      <w:r w:rsidRPr="003B3CB6">
        <w:rPr>
          <w:rFonts w:ascii="微软雅黑" w:eastAsia="微软雅黑" w:hAnsi="微软雅黑" w:hint="eastAsia"/>
          <w:szCs w:val="21"/>
        </w:rPr>
        <w:t>ease-out</w:t>
      </w:r>
      <w:r w:rsidRPr="003B3CB6">
        <w:rPr>
          <w:rFonts w:ascii="微软雅黑" w:eastAsia="微软雅黑" w:hAnsi="微软雅黑" w:hint="eastAsia"/>
          <w:szCs w:val="21"/>
        </w:rPr>
        <w:tab/>
        <w:t>规定以慢速结束的过渡效果</w:t>
      </w:r>
    </w:p>
    <w:p w:rsidR="003B3CB6" w:rsidRDefault="003B3CB6" w:rsidP="003B3CB6">
      <w:pPr>
        <w:rPr>
          <w:rFonts w:ascii="微软雅黑" w:eastAsia="微软雅黑" w:hAnsi="微软雅黑"/>
          <w:szCs w:val="21"/>
        </w:rPr>
      </w:pPr>
      <w:r w:rsidRPr="003B3CB6">
        <w:rPr>
          <w:rFonts w:ascii="微软雅黑" w:eastAsia="微软雅黑" w:hAnsi="微软雅黑" w:hint="eastAsia"/>
          <w:szCs w:val="21"/>
        </w:rPr>
        <w:t>ease-in-out</w:t>
      </w:r>
      <w:r w:rsidRPr="003B3CB6">
        <w:rPr>
          <w:rFonts w:ascii="微软雅黑" w:eastAsia="微软雅黑" w:hAnsi="微软雅黑" w:hint="eastAsia"/>
          <w:szCs w:val="21"/>
        </w:rPr>
        <w:tab/>
        <w:t>规定以慢速开始和结束的过渡效果</w:t>
      </w:r>
    </w:p>
    <w:p w:rsidR="00362AFE" w:rsidRPr="00362AFE" w:rsidRDefault="00362AFE" w:rsidP="00845B99"/>
    <w:sectPr w:rsidR="00362AFE" w:rsidRPr="00362AFE" w:rsidSect="00F50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636" w:rsidRDefault="00A96636" w:rsidP="009C4911">
      <w:r>
        <w:separator/>
      </w:r>
    </w:p>
  </w:endnote>
  <w:endnote w:type="continuationSeparator" w:id="0">
    <w:p w:rsidR="00A96636" w:rsidRDefault="00A96636" w:rsidP="009C4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636" w:rsidRDefault="00A96636" w:rsidP="009C4911">
      <w:r>
        <w:separator/>
      </w:r>
    </w:p>
  </w:footnote>
  <w:footnote w:type="continuationSeparator" w:id="0">
    <w:p w:rsidR="00A96636" w:rsidRDefault="00A96636" w:rsidP="009C4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7129"/>
    <w:rsid w:val="00017129"/>
    <w:rsid w:val="00031E3F"/>
    <w:rsid w:val="00075AB5"/>
    <w:rsid w:val="00091B21"/>
    <w:rsid w:val="000B6BB9"/>
    <w:rsid w:val="00112663"/>
    <w:rsid w:val="001423AF"/>
    <w:rsid w:val="00155ADB"/>
    <w:rsid w:val="0017431E"/>
    <w:rsid w:val="001C4468"/>
    <w:rsid w:val="002402C2"/>
    <w:rsid w:val="002611BC"/>
    <w:rsid w:val="00262E19"/>
    <w:rsid w:val="002665E2"/>
    <w:rsid w:val="00267FEA"/>
    <w:rsid w:val="0028022A"/>
    <w:rsid w:val="002A6321"/>
    <w:rsid w:val="002D6555"/>
    <w:rsid w:val="002F1BFD"/>
    <w:rsid w:val="00314EA5"/>
    <w:rsid w:val="00336AA5"/>
    <w:rsid w:val="00350B83"/>
    <w:rsid w:val="00362AFE"/>
    <w:rsid w:val="00391586"/>
    <w:rsid w:val="003B3CB6"/>
    <w:rsid w:val="003F4F3D"/>
    <w:rsid w:val="00405170"/>
    <w:rsid w:val="0040709B"/>
    <w:rsid w:val="004111A0"/>
    <w:rsid w:val="00441070"/>
    <w:rsid w:val="0044773A"/>
    <w:rsid w:val="00485683"/>
    <w:rsid w:val="004928ED"/>
    <w:rsid w:val="004D171F"/>
    <w:rsid w:val="004E053E"/>
    <w:rsid w:val="0050374F"/>
    <w:rsid w:val="00505572"/>
    <w:rsid w:val="00532B93"/>
    <w:rsid w:val="00532FB5"/>
    <w:rsid w:val="005533A1"/>
    <w:rsid w:val="00555831"/>
    <w:rsid w:val="00567C14"/>
    <w:rsid w:val="005D717E"/>
    <w:rsid w:val="005F0148"/>
    <w:rsid w:val="006057FE"/>
    <w:rsid w:val="0069552F"/>
    <w:rsid w:val="006B69E4"/>
    <w:rsid w:val="006E41E5"/>
    <w:rsid w:val="006E6B28"/>
    <w:rsid w:val="0070714C"/>
    <w:rsid w:val="0076087E"/>
    <w:rsid w:val="007A6120"/>
    <w:rsid w:val="007E4354"/>
    <w:rsid w:val="007F442F"/>
    <w:rsid w:val="00830127"/>
    <w:rsid w:val="00845B99"/>
    <w:rsid w:val="008703FB"/>
    <w:rsid w:val="00880078"/>
    <w:rsid w:val="008D0D68"/>
    <w:rsid w:val="008E02D7"/>
    <w:rsid w:val="008F7353"/>
    <w:rsid w:val="0092458E"/>
    <w:rsid w:val="00961018"/>
    <w:rsid w:val="009A1ECC"/>
    <w:rsid w:val="009B224E"/>
    <w:rsid w:val="009C4911"/>
    <w:rsid w:val="009F0E32"/>
    <w:rsid w:val="00A454C6"/>
    <w:rsid w:val="00A64920"/>
    <w:rsid w:val="00A74BA2"/>
    <w:rsid w:val="00A96636"/>
    <w:rsid w:val="00AB1136"/>
    <w:rsid w:val="00AD6CD0"/>
    <w:rsid w:val="00B02DAA"/>
    <w:rsid w:val="00B07D87"/>
    <w:rsid w:val="00B216B5"/>
    <w:rsid w:val="00B811D8"/>
    <w:rsid w:val="00B87607"/>
    <w:rsid w:val="00B959DF"/>
    <w:rsid w:val="00C0271B"/>
    <w:rsid w:val="00C444D0"/>
    <w:rsid w:val="00C82285"/>
    <w:rsid w:val="00C8555C"/>
    <w:rsid w:val="00CE2FE9"/>
    <w:rsid w:val="00CF02B2"/>
    <w:rsid w:val="00CF49FE"/>
    <w:rsid w:val="00D22540"/>
    <w:rsid w:val="00D664E2"/>
    <w:rsid w:val="00D83B6F"/>
    <w:rsid w:val="00D83F96"/>
    <w:rsid w:val="00DD199B"/>
    <w:rsid w:val="00E14F5A"/>
    <w:rsid w:val="00E824D3"/>
    <w:rsid w:val="00E87235"/>
    <w:rsid w:val="00EA05E2"/>
    <w:rsid w:val="00EE4796"/>
    <w:rsid w:val="00EF4A1C"/>
    <w:rsid w:val="00F03635"/>
    <w:rsid w:val="00F1770C"/>
    <w:rsid w:val="00F404DE"/>
    <w:rsid w:val="00F50089"/>
    <w:rsid w:val="00F92829"/>
    <w:rsid w:val="00FA2D79"/>
    <w:rsid w:val="00FD0D8B"/>
    <w:rsid w:val="00FE3486"/>
    <w:rsid w:val="00FF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91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9C49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9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911"/>
    <w:rPr>
      <w:sz w:val="18"/>
      <w:szCs w:val="18"/>
    </w:rPr>
  </w:style>
  <w:style w:type="character" w:customStyle="1" w:styleId="1Char">
    <w:name w:val="标题 1 Char"/>
    <w:basedOn w:val="a0"/>
    <w:link w:val="1"/>
    <w:rsid w:val="009C4911"/>
    <w:rPr>
      <w:b/>
      <w:bCs/>
      <w:kern w:val="44"/>
      <w:sz w:val="44"/>
      <w:szCs w:val="44"/>
    </w:rPr>
  </w:style>
  <w:style w:type="character" w:styleId="a5">
    <w:name w:val="Hyperlink"/>
    <w:basedOn w:val="a0"/>
    <w:rsid w:val="009C4911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6E41E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E41E5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267FE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67F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91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9C49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9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911"/>
    <w:rPr>
      <w:sz w:val="18"/>
      <w:szCs w:val="18"/>
    </w:rPr>
  </w:style>
  <w:style w:type="character" w:customStyle="1" w:styleId="1Char">
    <w:name w:val="标题 1 Char"/>
    <w:basedOn w:val="a0"/>
    <w:link w:val="1"/>
    <w:rsid w:val="009C4911"/>
    <w:rPr>
      <w:b/>
      <w:bCs/>
      <w:kern w:val="44"/>
      <w:sz w:val="44"/>
      <w:szCs w:val="44"/>
    </w:rPr>
  </w:style>
  <w:style w:type="character" w:styleId="a5">
    <w:name w:val="Hyperlink"/>
    <w:basedOn w:val="a0"/>
    <w:rsid w:val="009C49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104</cp:revision>
  <dcterms:created xsi:type="dcterms:W3CDTF">2018-08-01T11:16:00Z</dcterms:created>
  <dcterms:modified xsi:type="dcterms:W3CDTF">2018-09-19T06:21:00Z</dcterms:modified>
</cp:coreProperties>
</file>