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PROYECTO ANÁLISIS DE DATOS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8.00000000000006" w:lineRule="auto"/>
        <w:ind w:left="0" w:right="0" w:firstLine="0"/>
        <w:jc w:val="center"/>
        <w:rPr>
          <w:rFonts w:ascii="Montserrat" w:cs="Montserrat" w:eastAsia="Montserrat" w:hAnsi="Montserrat"/>
          <w:b w:val="1"/>
          <w:i w:val="0"/>
          <w:smallCaps w:val="0"/>
          <w:strike w:val="0"/>
          <w:color w:val="000000"/>
          <w:sz w:val="28"/>
          <w:szCs w:val="28"/>
          <w:u w:val="none"/>
          <w:shd w:fill="auto" w:val="clear"/>
          <w:vertAlign w:val="baseline"/>
        </w:rPr>
      </w:pPr>
      <w:bookmarkStart w:colFirst="0" w:colLast="0" w:name="_heading=h.jdzuchquyljf" w:id="0"/>
      <w:bookmarkEnd w:id="0"/>
      <w:r w:rsidDel="00000000" w:rsidR="00000000" w:rsidRPr="00000000">
        <w:rPr>
          <w:rFonts w:ascii="Montserrat" w:cs="Montserrat" w:eastAsia="Montserrat" w:hAnsi="Montserrat"/>
          <w:b w:val="1"/>
          <w:sz w:val="28"/>
          <w:szCs w:val="28"/>
          <w:rtl w:val="0"/>
        </w:rPr>
        <w:t xml:space="preserve">Alertas desviación de ajuste de inventario y v</w:t>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erificación del Cumplimiento del Control de Inventario de Materias Primas</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TALENTOTECH NIVEL EXPLORADOR</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right"/>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C">
      <w:pPr>
        <w:spacing w:after="0" w:lineRule="auto"/>
        <w:jc w:val="right"/>
        <w:rPr>
          <w:b w:val="1"/>
          <w:sz w:val="28"/>
          <w:szCs w:val="28"/>
        </w:rPr>
      </w:pPr>
      <w:r w:rsidDel="00000000" w:rsidR="00000000" w:rsidRPr="00000000">
        <w:rPr>
          <w:b w:val="1"/>
          <w:sz w:val="28"/>
          <w:szCs w:val="28"/>
          <w:rtl w:val="0"/>
        </w:rPr>
        <w:t xml:space="preserve">Laura Hernandez</w:t>
      </w:r>
    </w:p>
    <w:p w:rsidR="00000000" w:rsidDel="00000000" w:rsidP="00000000" w:rsidRDefault="00000000" w:rsidRPr="00000000" w14:paraId="0000000D">
      <w:pPr>
        <w:spacing w:after="0" w:lineRule="auto"/>
        <w:jc w:val="right"/>
        <w:rPr>
          <w:b w:val="1"/>
          <w:sz w:val="28"/>
          <w:szCs w:val="28"/>
        </w:rPr>
      </w:pPr>
      <w:r w:rsidDel="00000000" w:rsidR="00000000" w:rsidRPr="00000000">
        <w:rPr>
          <w:b w:val="1"/>
          <w:sz w:val="28"/>
          <w:szCs w:val="28"/>
          <w:rtl w:val="0"/>
        </w:rPr>
        <w:t xml:space="preserve">Oscar Molina</w:t>
      </w:r>
    </w:p>
    <w:p w:rsidR="00000000" w:rsidDel="00000000" w:rsidP="00000000" w:rsidRDefault="00000000" w:rsidRPr="00000000" w14:paraId="0000000E">
      <w:pPr>
        <w:spacing w:after="0" w:lineRule="auto"/>
        <w:jc w:val="right"/>
        <w:rPr>
          <w:b w:val="1"/>
          <w:sz w:val="28"/>
          <w:szCs w:val="28"/>
        </w:rPr>
      </w:pPr>
      <w:r w:rsidDel="00000000" w:rsidR="00000000" w:rsidRPr="00000000">
        <w:rPr>
          <w:b w:val="1"/>
          <w:sz w:val="28"/>
          <w:szCs w:val="28"/>
          <w:rtl w:val="0"/>
        </w:rPr>
        <w:t xml:space="preserve">Milena Herrera</w:t>
      </w:r>
    </w:p>
    <w:p w:rsidR="00000000" w:rsidDel="00000000" w:rsidP="00000000" w:rsidRDefault="00000000" w:rsidRPr="00000000" w14:paraId="0000000F">
      <w:pPr>
        <w:spacing w:after="0" w:lineRule="auto"/>
        <w:jc w:val="right"/>
        <w:rPr>
          <w:b w:val="1"/>
          <w:sz w:val="28"/>
          <w:szCs w:val="28"/>
        </w:rPr>
      </w:pPr>
      <w:r w:rsidDel="00000000" w:rsidR="00000000" w:rsidRPr="00000000">
        <w:rPr>
          <w:b w:val="1"/>
          <w:sz w:val="28"/>
          <w:szCs w:val="28"/>
          <w:rtl w:val="0"/>
        </w:rPr>
        <w:t xml:space="preserve">Ana Maria Cardona</w:t>
      </w:r>
    </w:p>
    <w:p w:rsidR="00000000" w:rsidDel="00000000" w:rsidP="00000000" w:rsidRDefault="00000000" w:rsidRPr="00000000" w14:paraId="00000010">
      <w:pPr>
        <w:spacing w:after="0" w:lineRule="auto"/>
        <w:jc w:val="right"/>
        <w:rPr>
          <w:b w:val="1"/>
          <w:sz w:val="28"/>
          <w:szCs w:val="28"/>
        </w:rPr>
      </w:pPr>
      <w:r w:rsidDel="00000000" w:rsidR="00000000" w:rsidRPr="00000000">
        <w:rPr>
          <w:b w:val="1"/>
          <w:sz w:val="28"/>
          <w:szCs w:val="28"/>
          <w:rtl w:val="0"/>
        </w:rPr>
        <w:t xml:space="preserve">Jennifer Vaca</w:t>
      </w:r>
    </w:p>
    <w:p w:rsidR="00000000" w:rsidDel="00000000" w:rsidP="00000000" w:rsidRDefault="00000000" w:rsidRPr="00000000" w14:paraId="00000011">
      <w:pPr>
        <w:spacing w:after="0" w:lineRule="auto"/>
        <w:jc w:val="right"/>
        <w:rPr>
          <w:sz w:val="28"/>
          <w:szCs w:val="28"/>
        </w:rPr>
      </w:pPr>
      <w:r w:rsidDel="00000000" w:rsidR="00000000" w:rsidRPr="00000000">
        <w:rPr>
          <w:rtl w:val="0"/>
        </w:rPr>
      </w:r>
    </w:p>
    <w:p w:rsidR="00000000" w:rsidDel="00000000" w:rsidP="00000000" w:rsidRDefault="00000000" w:rsidRPr="00000000" w14:paraId="00000012">
      <w:pPr>
        <w:spacing w:after="0" w:lineRule="auto"/>
        <w:jc w:val="right"/>
        <w:rPr>
          <w:sz w:val="28"/>
          <w:szCs w:val="28"/>
        </w:rPr>
      </w:pPr>
      <w:r w:rsidDel="00000000" w:rsidR="00000000" w:rsidRPr="00000000">
        <w:rPr>
          <w:rtl w:val="0"/>
        </w:rPr>
      </w:r>
    </w:p>
    <w:p w:rsidR="00000000" w:rsidDel="00000000" w:rsidP="00000000" w:rsidRDefault="00000000" w:rsidRPr="00000000" w14:paraId="00000013">
      <w:pPr>
        <w:spacing w:after="0" w:lineRule="auto"/>
        <w:jc w:val="right"/>
        <w:rPr>
          <w:sz w:val="28"/>
          <w:szCs w:val="28"/>
        </w:rPr>
      </w:pPr>
      <w:r w:rsidDel="00000000" w:rsidR="00000000" w:rsidRPr="00000000">
        <w:rPr>
          <w:rtl w:val="0"/>
        </w:rPr>
      </w:r>
    </w:p>
    <w:p w:rsidR="00000000" w:rsidDel="00000000" w:rsidP="00000000" w:rsidRDefault="00000000" w:rsidRPr="00000000" w14:paraId="00000014">
      <w:pPr>
        <w:spacing w:after="0" w:lineRule="auto"/>
        <w:jc w:val="center"/>
        <w:rPr>
          <w:b w:val="1"/>
          <w:sz w:val="28"/>
          <w:szCs w:val="28"/>
        </w:rPr>
      </w:pPr>
      <w:r w:rsidDel="00000000" w:rsidR="00000000" w:rsidRPr="00000000">
        <w:rPr>
          <w:b w:val="1"/>
          <w:sz w:val="28"/>
          <w:szCs w:val="28"/>
          <w:rtl w:val="0"/>
        </w:rPr>
        <w:t xml:space="preserve">Docente: </w:t>
      </w:r>
      <w:r w:rsidDel="00000000" w:rsidR="00000000" w:rsidRPr="00000000">
        <w:rPr>
          <w:sz w:val="28"/>
          <w:szCs w:val="28"/>
          <w:rtl w:val="0"/>
        </w:rPr>
        <w:t xml:space="preserve">Luis Ángel Córdoba Marmolejo</w:t>
      </w:r>
      <w:r w:rsidDel="00000000" w:rsidR="00000000" w:rsidRPr="00000000">
        <w:rPr>
          <w:rtl w:val="0"/>
        </w:rPr>
      </w:r>
    </w:p>
    <w:p w:rsidR="00000000" w:rsidDel="00000000" w:rsidP="00000000" w:rsidRDefault="00000000" w:rsidRPr="00000000" w14:paraId="00000015">
      <w:pPr>
        <w:spacing w:after="0" w:lineRule="auto"/>
        <w:jc w:val="center"/>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2025</w:t>
      </w:r>
    </w:p>
    <w:p w:rsidR="00000000" w:rsidDel="00000000" w:rsidP="00000000" w:rsidRDefault="00000000" w:rsidRPr="00000000" w14:paraId="00000018">
      <w:pPr>
        <w:rPr>
          <w:b w:val="1"/>
        </w:rPr>
      </w:pPr>
      <w:r w:rsidDel="00000000" w:rsidR="00000000" w:rsidRPr="00000000">
        <w:br w:type="page"/>
      </w:r>
      <w:r w:rsidDel="00000000" w:rsidR="00000000" w:rsidRPr="00000000">
        <w:rPr>
          <w:b w:val="1"/>
          <w:rtl w:val="0"/>
        </w:rPr>
        <w:tab/>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ffff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ffff00"/>
                <w:sz w:val="24"/>
                <w:szCs w:val="24"/>
                <w:u w:val="none"/>
                <w:shd w:fill="auto" w:val="clear"/>
                <w:vertAlign w:val="baseline"/>
                <w:rtl w:val="0"/>
              </w:rPr>
              <w:t xml:space="preserve">INTRODUCCIÓN</w:t>
              <w:tab/>
            </w:r>
          </w:hyperlink>
          <w:r w:rsidDel="00000000" w:rsidR="00000000" w:rsidRPr="00000000">
            <w:rPr>
              <w:color w:val="ffff00"/>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ffff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ffff00"/>
                <w:sz w:val="24"/>
                <w:szCs w:val="24"/>
                <w:u w:val="none"/>
                <w:shd w:fill="auto" w:val="clear"/>
                <w:vertAlign w:val="baseline"/>
                <w:rtl w:val="0"/>
              </w:rPr>
              <w:t xml:space="preserve">DESCRIPCIÓN DEL PROYECTO</w:t>
              <w:tab/>
            </w:r>
          </w:hyperlink>
          <w:r w:rsidDel="00000000" w:rsidR="00000000" w:rsidRPr="00000000">
            <w:rPr>
              <w:color w:val="ffff00"/>
              <w:rtl w:val="0"/>
            </w:rPr>
            <w:t xml:space="preserve">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ffff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ffff00"/>
                <w:sz w:val="24"/>
                <w:szCs w:val="24"/>
                <w:u w:val="none"/>
                <w:shd w:fill="auto" w:val="clear"/>
                <w:vertAlign w:val="baseline"/>
                <w:rtl w:val="0"/>
              </w:rPr>
              <w:t xml:space="preserve">OBJETIVO</w:t>
              <w:tab/>
            </w:r>
          </w:hyperlink>
          <w:r w:rsidDel="00000000" w:rsidR="00000000" w:rsidRPr="00000000">
            <w:rPr>
              <w:color w:val="ffff00"/>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ffff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ffff00"/>
                <w:sz w:val="24"/>
                <w:szCs w:val="24"/>
                <w:u w:val="none"/>
                <w:shd w:fill="auto" w:val="clear"/>
                <w:vertAlign w:val="baseline"/>
                <w:rtl w:val="0"/>
              </w:rPr>
              <w:t xml:space="preserve">ALCANCE</w:t>
              <w:tab/>
            </w:r>
          </w:hyperlink>
          <w:r w:rsidDel="00000000" w:rsidR="00000000" w:rsidRPr="00000000">
            <w:rPr>
              <w:color w:val="ffff00"/>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ffff00"/>
                <w:sz w:val="24"/>
                <w:szCs w:val="24"/>
                <w:u w:val="none"/>
                <w:shd w:fill="auto" w:val="clear"/>
                <w:vertAlign w:val="baseline"/>
                <w:rtl w:val="0"/>
              </w:rPr>
              <w:t xml:space="preserve">CONTEXTO</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LA CALIDAD Y LA INTEGRIDAD DE LOS DATOS</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Y VISUALIZACIÓN DE LOS DE DATOS</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PATRONES E INTERPRETACIÓN DE LOS RESULTADOS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 Y RECOMENDACIONES</w:t>
              <w:tab/>
              <w:t xml:space="preserve">3</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2f5496"/>
          <w:sz w:val="40"/>
          <w:szCs w:val="40"/>
          <w:u w:val="none"/>
          <w:shd w:fill="auto" w:val="clear"/>
          <w:vertAlign w:val="baseline"/>
        </w:rPr>
      </w:pPr>
      <w:bookmarkStart w:colFirst="0" w:colLast="0" w:name="_heading=h.gjdgxs" w:id="1"/>
      <w:bookmarkEnd w:id="1"/>
      <w:r w:rsidDel="00000000" w:rsidR="00000000" w:rsidRPr="00000000">
        <w:rPr>
          <w:rFonts w:ascii="Calibri" w:cs="Calibri" w:eastAsia="Calibri" w:hAnsi="Calibri"/>
          <w:b w:val="0"/>
          <w:i w:val="0"/>
          <w:smallCaps w:val="0"/>
          <w:strike w:val="0"/>
          <w:color w:val="2f5496"/>
          <w:sz w:val="40"/>
          <w:szCs w:val="40"/>
          <w:u w:val="none"/>
          <w:shd w:fill="auto" w:val="clear"/>
          <w:vertAlign w:val="baseline"/>
          <w:rtl w:val="0"/>
        </w:rPr>
        <w:t xml:space="preserve">INTRODUCCIÓN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300" w:line="366.5454545454545" w:lineRule="auto"/>
        <w:jc w:val="both"/>
        <w:rPr/>
      </w:pPr>
      <w:r w:rsidDel="00000000" w:rsidR="00000000" w:rsidRPr="00000000">
        <w:rPr>
          <w:rFonts w:ascii="Montserrat" w:cs="Montserrat" w:eastAsia="Montserrat" w:hAnsi="Montserrat"/>
          <w:rtl w:val="0"/>
        </w:rPr>
        <w:t xml:space="preserve">La gestión eficiente del inventario de materias primas es crucial para el funcionamiento óptimo de cualquier empresa de producción. Un control adecuado no solo asegura la disponibilidad de insumos necesarios para la producción, sino que también permite mantener la rentabilidad y minimizar desperdicios. Este proyecto tiene como finalidad implementar un sistema que verifique el cumplimiento de los inventarios bimensuales programados y que genere alertas tempranas en caso de irregularidades. Además, se busca asegurar que los ajustes realizados en el inventario sean razonables y se ajusten a las condiciones específicas de las materias primas.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bookmarkStart w:colFirst="0" w:colLast="0" w:name="_heading=h.30j0zll" w:id="2"/>
      <w:bookmarkEnd w:id="2"/>
      <w:r w:rsidDel="00000000" w:rsidR="00000000" w:rsidRPr="00000000">
        <w:rPr>
          <w:rFonts w:ascii="Calibri" w:cs="Calibri" w:eastAsia="Calibri" w:hAnsi="Calibri"/>
          <w:color w:val="2f5496"/>
          <w:sz w:val="40"/>
          <w:szCs w:val="40"/>
          <w:rtl w:val="0"/>
        </w:rPr>
        <w:t xml:space="preserve">DESCRIPCIÓN DEL PROYECTO</w:t>
      </w:r>
      <w:r w:rsidDel="00000000" w:rsidR="00000000" w:rsidRPr="00000000">
        <w:rPr>
          <w:rtl w:val="0"/>
        </w:rPr>
      </w:r>
    </w:p>
    <w:p w:rsidR="00000000" w:rsidDel="00000000" w:rsidP="00000000" w:rsidRDefault="00000000" w:rsidRPr="00000000" w14:paraId="0000002A">
      <w:pPr>
        <w:spacing w:after="300" w:line="366.5454545454545" w:lineRule="auto"/>
        <w:rPr>
          <w:rFonts w:ascii="Montserrat" w:cs="Montserrat" w:eastAsia="Montserrat" w:hAnsi="Montserrat"/>
        </w:rPr>
      </w:pPr>
      <w:r w:rsidDel="00000000" w:rsidR="00000000" w:rsidRPr="00000000">
        <w:rPr>
          <w:rFonts w:ascii="Montserrat" w:cs="Montserrat" w:eastAsia="Montserrat" w:hAnsi="Montserrat"/>
          <w:rtl w:val="0"/>
        </w:rPr>
        <w:t xml:space="preserve">El proyecto consiste en el desarrollo de un sistema de monitoreo y verificación del control de inventario de materias primas. Este sistema incluirá:</w:t>
      </w:r>
    </w:p>
    <w:p w:rsidR="00000000" w:rsidDel="00000000" w:rsidP="00000000" w:rsidRDefault="00000000" w:rsidRPr="00000000" w14:paraId="0000002B">
      <w:pPr>
        <w:numPr>
          <w:ilvl w:val="0"/>
          <w:numId w:val="3"/>
        </w:numPr>
        <w:spacing w:after="0" w:before="240" w:lineRule="auto"/>
        <w:ind w:left="720" w:hanging="360"/>
        <w:rPr>
          <w:color w:val="000000"/>
        </w:rPr>
      </w:pPr>
      <w:r w:rsidDel="00000000" w:rsidR="00000000" w:rsidRPr="00000000">
        <w:rPr>
          <w:rFonts w:ascii="Montserrat" w:cs="Montserrat" w:eastAsia="Montserrat" w:hAnsi="Montserrat"/>
          <w:rtl w:val="0"/>
        </w:rPr>
        <w:t xml:space="preserve">Un mecanismo para registrar y verificar la realización de inventarios bimensuales.</w:t>
      </w:r>
      <w:r w:rsidDel="00000000" w:rsidR="00000000" w:rsidRPr="00000000">
        <w:rPr>
          <w:rtl w:val="0"/>
        </w:rPr>
      </w:r>
    </w:p>
    <w:p w:rsidR="00000000" w:rsidDel="00000000" w:rsidP="00000000" w:rsidRDefault="00000000" w:rsidRPr="00000000" w14:paraId="0000002C">
      <w:pPr>
        <w:numPr>
          <w:ilvl w:val="0"/>
          <w:numId w:val="3"/>
        </w:numPr>
        <w:spacing w:after="0" w:before="0" w:lineRule="auto"/>
        <w:ind w:left="720" w:hanging="360"/>
        <w:rPr>
          <w:color w:val="000000"/>
        </w:rPr>
      </w:pPr>
      <w:r w:rsidDel="00000000" w:rsidR="00000000" w:rsidRPr="00000000">
        <w:rPr>
          <w:rFonts w:ascii="Montserrat" w:cs="Montserrat" w:eastAsia="Montserrat" w:hAnsi="Montserrat"/>
          <w:rtl w:val="0"/>
        </w:rPr>
        <w:t xml:space="preserve">Un sistema de alertas tempranas que notifique sobre la no realización de inventarios programados.</w:t>
      </w:r>
      <w:r w:rsidDel="00000000" w:rsidR="00000000" w:rsidRPr="00000000">
        <w:rPr>
          <w:rtl w:val="0"/>
        </w:rPr>
      </w:r>
    </w:p>
    <w:p w:rsidR="00000000" w:rsidDel="00000000" w:rsidP="00000000" w:rsidRDefault="00000000" w:rsidRPr="00000000" w14:paraId="0000002D">
      <w:pPr>
        <w:numPr>
          <w:ilvl w:val="0"/>
          <w:numId w:val="3"/>
        </w:numPr>
        <w:spacing w:after="400" w:before="0" w:lineRule="auto"/>
        <w:ind w:left="720" w:hanging="360"/>
        <w:rPr>
          <w:color w:val="000000"/>
        </w:rPr>
      </w:pPr>
      <w:r w:rsidDel="00000000" w:rsidR="00000000" w:rsidRPr="00000000">
        <w:rPr>
          <w:rFonts w:ascii="Montserrat" w:cs="Montserrat" w:eastAsia="Montserrat" w:hAnsi="Montserrat"/>
          <w:rtl w:val="0"/>
        </w:rPr>
        <w:t xml:space="preserve">Un análisis de los ajustes de inventario, asegurando que se encuentren dentro de un porcentaje de desviación razonable y que no incluyan ajustes por materiales de empaque en materias primas que se manejan a granel.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1fob9te" w:id="3"/>
      <w:bookmarkEnd w:id="3"/>
      <w:r w:rsidDel="00000000" w:rsidR="00000000" w:rsidRPr="00000000">
        <w:rPr>
          <w:rFonts w:ascii="Calibri" w:cs="Calibri" w:eastAsia="Calibri" w:hAnsi="Calibri"/>
          <w:color w:val="2f5496"/>
          <w:sz w:val="40"/>
          <w:szCs w:val="40"/>
          <w:rtl w:val="0"/>
        </w:rPr>
        <w:t xml:space="preserve">OBJETIVO</w:t>
      </w:r>
      <w:r w:rsidDel="00000000" w:rsidR="00000000" w:rsidRPr="00000000">
        <w:rPr>
          <w:rtl w:val="0"/>
        </w:rPr>
      </w:r>
    </w:p>
    <w:p w:rsidR="00000000" w:rsidDel="00000000" w:rsidP="00000000" w:rsidRDefault="00000000" w:rsidRPr="00000000" w14:paraId="00000031">
      <w:pPr>
        <w:spacing w:after="300" w:line="366.5454545454545"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El objetivo principal del proyecto es garantizar el cumplimiento efectivo del control de inventario de materias primas mediante la implementación de un sistema que:</w:t>
      </w:r>
    </w:p>
    <w:p w:rsidR="00000000" w:rsidDel="00000000" w:rsidP="00000000" w:rsidRDefault="00000000" w:rsidRPr="00000000" w14:paraId="00000032">
      <w:pPr>
        <w:numPr>
          <w:ilvl w:val="0"/>
          <w:numId w:val="1"/>
        </w:numPr>
        <w:spacing w:after="0" w:lineRule="auto"/>
        <w:ind w:left="720" w:hanging="360"/>
        <w:jc w:val="both"/>
        <w:rPr>
          <w:color w:val="000000"/>
        </w:rPr>
      </w:pPr>
      <w:r w:rsidDel="00000000" w:rsidR="00000000" w:rsidRPr="00000000">
        <w:rPr>
          <w:rFonts w:ascii="Montserrat" w:cs="Montserrat" w:eastAsia="Montserrat" w:hAnsi="Montserrat"/>
          <w:rtl w:val="0"/>
        </w:rPr>
        <w:t xml:space="preserve">Monitoree la realización de inventarios bimensuales.</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color w:val="000000"/>
        </w:rPr>
      </w:pPr>
      <w:r w:rsidDel="00000000" w:rsidR="00000000" w:rsidRPr="00000000">
        <w:rPr>
          <w:rFonts w:ascii="Montserrat" w:cs="Montserrat" w:eastAsia="Montserrat" w:hAnsi="Montserrat"/>
          <w:rtl w:val="0"/>
        </w:rPr>
        <w:t xml:space="preserve">Genere alertas tempranas ante la no realización de inventarios.</w:t>
      </w: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jc w:val="both"/>
        <w:rPr>
          <w:color w:val="000000"/>
        </w:rPr>
      </w:pPr>
      <w:r w:rsidDel="00000000" w:rsidR="00000000" w:rsidRPr="00000000">
        <w:rPr>
          <w:rFonts w:ascii="Montserrat" w:cs="Montserrat" w:eastAsia="Montserrat" w:hAnsi="Montserrat"/>
          <w:rtl w:val="0"/>
        </w:rPr>
        <w:t xml:space="preserve">Evalúe la razonabilidad de los ajustes de inventario según un porcentaje de desviación predeterminado.</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color w:val="000000"/>
        </w:rPr>
      </w:pPr>
      <w:r w:rsidDel="00000000" w:rsidR="00000000" w:rsidRPr="00000000">
        <w:rPr>
          <w:rFonts w:ascii="Montserrat" w:cs="Montserrat" w:eastAsia="Montserrat" w:hAnsi="Montserrat"/>
          <w:rtl w:val="0"/>
        </w:rPr>
        <w:t xml:space="preserve">Asegure que los ajustes en el inventario de materias primas a granel no incluyan materiales de empaque.</w:t>
      </w:r>
      <w:r w:rsidDel="00000000" w:rsidR="00000000" w:rsidRPr="00000000">
        <w:rPr>
          <w:rtl w:val="0"/>
        </w:rPr>
      </w:r>
    </w:p>
    <w:p w:rsidR="00000000" w:rsidDel="00000000" w:rsidP="00000000" w:rsidRDefault="00000000" w:rsidRPr="00000000" w14:paraId="00000036">
      <w:pPr>
        <w:rPr>
          <w:b w:val="1"/>
        </w:rPr>
      </w:pPr>
      <w:bookmarkStart w:colFirst="0" w:colLast="0" w:name="_heading=h.3znysh7" w:id="4"/>
      <w:bookmarkEnd w:id="4"/>
      <w:r w:rsidDel="00000000" w:rsidR="00000000" w:rsidRPr="00000000">
        <w:rPr>
          <w:rFonts w:ascii="Calibri" w:cs="Calibri" w:eastAsia="Calibri" w:hAnsi="Calibri"/>
          <w:color w:val="2f5496"/>
          <w:sz w:val="40"/>
          <w:szCs w:val="40"/>
          <w:rtl w:val="0"/>
        </w:rPr>
        <w:t xml:space="preserve">ALCANCE</w:t>
      </w:r>
      <w:r w:rsidDel="00000000" w:rsidR="00000000" w:rsidRPr="00000000">
        <w:rPr>
          <w:rtl w:val="0"/>
        </w:rPr>
      </w:r>
    </w:p>
    <w:p w:rsidR="00000000" w:rsidDel="00000000" w:rsidP="00000000" w:rsidRDefault="00000000" w:rsidRPr="00000000" w14:paraId="00000037">
      <w:pPr>
        <w:spacing w:after="300" w:line="366.5454545454545" w:lineRule="auto"/>
        <w:rPr>
          <w:rFonts w:ascii="Montserrat" w:cs="Montserrat" w:eastAsia="Montserrat" w:hAnsi="Montserrat"/>
        </w:rPr>
      </w:pPr>
      <w:r w:rsidDel="00000000" w:rsidR="00000000" w:rsidRPr="00000000">
        <w:rPr>
          <w:rFonts w:ascii="Montserrat" w:cs="Montserrat" w:eastAsia="Montserrat" w:hAnsi="Montserrat"/>
          <w:rtl w:val="0"/>
        </w:rPr>
        <w:t xml:space="preserve">El alcance del proyecto incluye:</w:t>
      </w:r>
    </w:p>
    <w:p w:rsidR="00000000" w:rsidDel="00000000" w:rsidP="00000000" w:rsidRDefault="00000000" w:rsidRPr="00000000" w14:paraId="00000038">
      <w:pPr>
        <w:numPr>
          <w:ilvl w:val="0"/>
          <w:numId w:val="2"/>
        </w:numPr>
        <w:spacing w:after="0" w:lineRule="auto"/>
        <w:ind w:left="720" w:hanging="360"/>
        <w:rPr>
          <w:color w:val="000000"/>
        </w:rPr>
      </w:pPr>
      <w:r w:rsidDel="00000000" w:rsidR="00000000" w:rsidRPr="00000000">
        <w:rPr>
          <w:rFonts w:ascii="Montserrat" w:cs="Montserrat" w:eastAsia="Montserrat" w:hAnsi="Montserrat"/>
          <w:rtl w:val="0"/>
        </w:rPr>
        <w:t xml:space="preserve">La revisión y análisis de los procesos actuales de control de inventario de materias primas.</w:t>
      </w:r>
      <w:r w:rsidDel="00000000" w:rsidR="00000000" w:rsidRPr="00000000">
        <w:rPr>
          <w:rtl w:val="0"/>
        </w:rPr>
      </w:r>
    </w:p>
    <w:p w:rsidR="00000000" w:rsidDel="00000000" w:rsidP="00000000" w:rsidRDefault="00000000" w:rsidRPr="00000000" w14:paraId="00000039">
      <w:pPr>
        <w:numPr>
          <w:ilvl w:val="0"/>
          <w:numId w:val="2"/>
        </w:numPr>
        <w:spacing w:after="0" w:lineRule="auto"/>
        <w:ind w:left="720" w:hanging="360"/>
        <w:rPr>
          <w:color w:val="000000"/>
        </w:rPr>
      </w:pPr>
      <w:r w:rsidDel="00000000" w:rsidR="00000000" w:rsidRPr="00000000">
        <w:rPr>
          <w:rFonts w:ascii="Montserrat" w:cs="Montserrat" w:eastAsia="Montserrat" w:hAnsi="Montserrat"/>
          <w:rtl w:val="0"/>
        </w:rPr>
        <w:t xml:space="preserve">La creación de un sistema de verificación y monitoreo que se integre a los procesos existentes.</w:t>
      </w:r>
      <w:r w:rsidDel="00000000" w:rsidR="00000000" w:rsidRPr="00000000">
        <w:rPr>
          <w:rtl w:val="0"/>
        </w:rPr>
      </w:r>
    </w:p>
    <w:p w:rsidR="00000000" w:rsidDel="00000000" w:rsidP="00000000" w:rsidRDefault="00000000" w:rsidRPr="00000000" w14:paraId="0000003A">
      <w:pPr>
        <w:numPr>
          <w:ilvl w:val="0"/>
          <w:numId w:val="2"/>
        </w:numPr>
        <w:ind w:left="720" w:hanging="360"/>
        <w:rPr>
          <w:color w:val="000000"/>
        </w:rPr>
      </w:pPr>
      <w:r w:rsidDel="00000000" w:rsidR="00000000" w:rsidRPr="00000000">
        <w:rPr>
          <w:rFonts w:ascii="Montserrat" w:cs="Montserrat" w:eastAsia="Montserrat" w:hAnsi="Montserrat"/>
          <w:rtl w:val="0"/>
        </w:rPr>
        <w:t xml:space="preserve">La elaboración de informes periódicos que reflejen el estado del inventario y las alertas generadas.</w:t>
      </w: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2f5496"/>
          <w:sz w:val="40"/>
          <w:szCs w:val="40"/>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0"/>
          <w:smallCaps w:val="0"/>
          <w:strike w:val="0"/>
          <w:color w:val="2f5496"/>
          <w:sz w:val="40"/>
          <w:szCs w:val="40"/>
          <w:u w:val="none"/>
          <w:shd w:fill="auto" w:val="clear"/>
          <w:vertAlign w:val="baseline"/>
          <w:rtl w:val="0"/>
        </w:rPr>
        <w:t xml:space="preserve">CONTEXTO</w:t>
      </w:r>
    </w:p>
    <w:p w:rsidR="00000000" w:rsidDel="00000000" w:rsidP="00000000" w:rsidRDefault="00000000" w:rsidRPr="00000000" w14:paraId="0000003C">
      <w:pPr>
        <w:rPr/>
      </w:pPr>
      <w:r w:rsidDel="00000000" w:rsidR="00000000" w:rsidRPr="00000000">
        <w:rPr>
          <w:rFonts w:ascii="Montserrat" w:cs="Montserrat" w:eastAsia="Montserrat" w:hAnsi="Montserrat"/>
          <w:rtl w:val="0"/>
        </w:rPr>
        <w:t xml:space="preserve">En un entorno empresarial donde la eficiencia operativa y la reducción de costos son esenciales, el control de inventarios se convierte en un aspecto fundamental. La falta de un monitoreo adecuado puede llevar a desabastecimientos o a un exceso de stock, lo que se traduce en pérdidas económicas significativas. La industria de producción, en particular, enfrenta el reto de manejar materias primas de manera efectiva, especialmente aquellas que se manejan a granel. Este proyecto se enmarca dentro de la necesidad de optimizar la gestión de inventarios y asegurar que se cumplan los estándares establecidos, proporcionando así una base sólida para la toma de decisiones y la mejora continua en la operación de la empresa.</w:t>
      </w:r>
      <w:r w:rsidDel="00000000" w:rsidR="00000000" w:rsidRPr="00000000">
        <w:rPr>
          <w:rtl w:val="0"/>
        </w:rPr>
      </w:r>
    </w:p>
    <w:p w:rsidR="00000000" w:rsidDel="00000000" w:rsidP="00000000" w:rsidRDefault="00000000" w:rsidRPr="00000000" w14:paraId="0000003D">
      <w:pPr>
        <w:rPr>
          <w:rFonts w:ascii="Calibri" w:cs="Calibri" w:eastAsia="Calibri" w:hAnsi="Calibri"/>
          <w:color w:val="2f5496"/>
          <w:sz w:val="40"/>
          <w:szCs w:val="40"/>
        </w:rPr>
      </w:pPr>
      <w:bookmarkStart w:colFirst="0" w:colLast="0" w:name="_heading=h.tyjcwt" w:id="6"/>
      <w:bookmarkEnd w:id="6"/>
      <w:r w:rsidDel="00000000" w:rsidR="00000000" w:rsidRPr="00000000">
        <w:rPr>
          <w:rtl w:val="0"/>
        </w:rPr>
      </w:r>
    </w:p>
    <w:p w:rsidR="00000000" w:rsidDel="00000000" w:rsidP="00000000" w:rsidRDefault="00000000" w:rsidRPr="00000000" w14:paraId="0000003E">
      <w:pPr>
        <w:rPr>
          <w:rFonts w:ascii="Calibri" w:cs="Calibri" w:eastAsia="Calibri" w:hAnsi="Calibri"/>
          <w:color w:val="2f5496"/>
          <w:sz w:val="40"/>
          <w:szCs w:val="40"/>
        </w:rPr>
      </w:pPr>
      <w:r w:rsidDel="00000000" w:rsidR="00000000" w:rsidRPr="00000000">
        <w:rPr>
          <w:rFonts w:ascii="Calibri" w:cs="Calibri" w:eastAsia="Calibri" w:hAnsi="Calibri"/>
          <w:color w:val="2f5496"/>
          <w:sz w:val="40"/>
          <w:szCs w:val="40"/>
          <w:rtl w:val="0"/>
        </w:rPr>
        <w:t xml:space="preserve">EVALUACIÓN DE LA CALIDAD Y LA INTEGRIDAD DE LOS DATOS</w:t>
      </w:r>
    </w:p>
    <w:p w:rsidR="00000000" w:rsidDel="00000000" w:rsidP="00000000" w:rsidRDefault="00000000" w:rsidRPr="00000000" w14:paraId="0000003F">
      <w:pPr>
        <w:rPr/>
      </w:pPr>
      <w:r w:rsidDel="00000000" w:rsidR="00000000" w:rsidRPr="00000000">
        <w:rPr>
          <w:rtl w:val="0"/>
        </w:rPr>
        <w:t xml:space="preserve">Periodo evaluado 2024 para 5 materias primas</w:t>
      </w:r>
    </w:p>
    <w:p w:rsidR="00000000" w:rsidDel="00000000" w:rsidP="00000000" w:rsidRDefault="00000000" w:rsidRPr="00000000" w14:paraId="00000040">
      <w:pPr>
        <w:rPr/>
      </w:pPr>
      <w:r w:rsidDel="00000000" w:rsidR="00000000" w:rsidRPr="00000000">
        <w:rPr>
          <w:rtl w:val="0"/>
        </w:rPr>
        <w:t xml:space="preserve">Realizar la carga, exploración y limpieza de datos indicando las técnicas utilizadas</w:t>
      </w:r>
    </w:p>
    <w:p w:rsidR="00000000" w:rsidDel="00000000" w:rsidP="00000000" w:rsidRDefault="00000000" w:rsidRPr="00000000" w14:paraId="00000041">
      <w:pPr>
        <w:rPr>
          <w:rFonts w:ascii="Calibri" w:cs="Calibri" w:eastAsia="Calibri" w:hAnsi="Calibri"/>
          <w:color w:val="2f5496"/>
          <w:sz w:val="40"/>
          <w:szCs w:val="40"/>
        </w:rPr>
      </w:pPr>
      <w:bookmarkStart w:colFirst="0" w:colLast="0" w:name="_heading=h.3dy6vkm" w:id="7"/>
      <w:bookmarkEnd w:id="7"/>
      <w:r w:rsidDel="00000000" w:rsidR="00000000" w:rsidRPr="00000000">
        <w:rPr>
          <w:rFonts w:ascii="Calibri" w:cs="Calibri" w:eastAsia="Calibri" w:hAnsi="Calibri"/>
          <w:color w:val="2f5496"/>
          <w:sz w:val="40"/>
          <w:szCs w:val="40"/>
          <w:rtl w:val="0"/>
        </w:rPr>
        <w:t xml:space="preserve">ANÁLISIS Y VISUALIZACIÓN DE LOS DE DATOS</w:t>
      </w:r>
    </w:p>
    <w:p w:rsidR="00000000" w:rsidDel="00000000" w:rsidP="00000000" w:rsidRDefault="00000000" w:rsidRPr="00000000" w14:paraId="00000042">
      <w:pPr>
        <w:rPr/>
      </w:pPr>
      <w:r w:rsidDel="00000000" w:rsidR="00000000" w:rsidRPr="00000000">
        <w:rPr>
          <w:rtl w:val="0"/>
        </w:rPr>
        <w:t xml:space="preserve">Exponer el análisis realizado.</w:t>
      </w:r>
    </w:p>
    <w:p w:rsidR="00000000" w:rsidDel="00000000" w:rsidP="00000000" w:rsidRDefault="00000000" w:rsidRPr="00000000" w14:paraId="00000043">
      <w:pPr>
        <w:rPr>
          <w:rFonts w:ascii="Calibri" w:cs="Calibri" w:eastAsia="Calibri" w:hAnsi="Calibri"/>
          <w:color w:val="2f5496"/>
          <w:sz w:val="40"/>
          <w:szCs w:val="40"/>
        </w:rPr>
      </w:pPr>
      <w:bookmarkStart w:colFirst="0" w:colLast="0" w:name="_heading=h.1t3h5sf" w:id="8"/>
      <w:bookmarkEnd w:id="8"/>
      <w:r w:rsidDel="00000000" w:rsidR="00000000" w:rsidRPr="00000000">
        <w:rPr>
          <w:rFonts w:ascii="Calibri" w:cs="Calibri" w:eastAsia="Calibri" w:hAnsi="Calibri"/>
          <w:color w:val="2f5496"/>
          <w:sz w:val="40"/>
          <w:szCs w:val="40"/>
          <w:rtl w:val="0"/>
        </w:rPr>
        <w:t xml:space="preserve">IDENTIFICACIÓN DE PATRONES E INTERPRETACIÓN DE LOS RESULTADOS</w:t>
      </w:r>
    </w:p>
    <w:p w:rsidR="00000000" w:rsidDel="00000000" w:rsidP="00000000" w:rsidRDefault="00000000" w:rsidRPr="00000000" w14:paraId="00000044">
      <w:pPr>
        <w:rPr/>
      </w:pPr>
      <w:r w:rsidDel="00000000" w:rsidR="00000000" w:rsidRPr="00000000">
        <w:rPr>
          <w:rtl w:val="0"/>
        </w:rPr>
        <w:t xml:space="preserve"> Describir la identificación y patrones encontrados en la data y exponer la interpretación de los resultados obtenidos.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rPr>
          <w:rFonts w:ascii="Calibri" w:cs="Calibri" w:eastAsia="Calibri" w:hAnsi="Calibri"/>
          <w:b w:val="0"/>
          <w:i w:val="0"/>
          <w:smallCaps w:val="0"/>
          <w:strike w:val="0"/>
          <w:color w:val="2f5496"/>
          <w:sz w:val="40"/>
          <w:szCs w:val="40"/>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0"/>
          <w:i w:val="0"/>
          <w:smallCaps w:val="0"/>
          <w:strike w:val="0"/>
          <w:color w:val="2f5496"/>
          <w:sz w:val="40"/>
          <w:szCs w:val="40"/>
          <w:u w:val="none"/>
          <w:shd w:fill="auto" w:val="clear"/>
          <w:vertAlign w:val="baseline"/>
          <w:rtl w:val="0"/>
        </w:rPr>
        <w:t xml:space="preserve">CONCLUSIONES Y RECOMENDACIONES</w:t>
      </w:r>
    </w:p>
    <w:p w:rsidR="00000000" w:rsidDel="00000000" w:rsidP="00000000" w:rsidRDefault="00000000" w:rsidRPr="00000000" w14:paraId="00000047">
      <w:pPr>
        <w:rPr/>
      </w:pPr>
      <w:r w:rsidDel="00000000" w:rsidR="00000000" w:rsidRPr="00000000">
        <w:rPr>
          <w:rtl w:val="0"/>
        </w:rPr>
        <w:t xml:space="preserve">Recomendaciones para futuras acciones y mejoras.</w:t>
      </w:r>
    </w:p>
    <w:p w:rsidR="00000000" w:rsidDel="00000000" w:rsidP="00000000" w:rsidRDefault="00000000" w:rsidRPr="00000000" w14:paraId="00000048">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Montserrat" w:cs="Montserrat" w:eastAsia="Montserrat" w:hAnsi="Montserrat"/>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E144A3"/>
  </w:style>
  <w:style w:type="paragraph" w:styleId="Ttulo1">
    <w:name w:val="heading 1"/>
    <w:basedOn w:val="Normal"/>
    <w:next w:val="Normal"/>
    <w:link w:val="Ttulo1Car"/>
    <w:uiPriority w:val="9"/>
    <w:qFormat w:val="1"/>
    <w:rsid w:val="006277C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277C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277C7"/>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277C7"/>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277C7"/>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277C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277C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277C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277C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277C7"/>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277C7"/>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277C7"/>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277C7"/>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277C7"/>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277C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277C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277C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277C7"/>
    <w:rPr>
      <w:rFonts w:cstheme="majorBidi" w:eastAsiaTheme="majorEastAsia"/>
      <w:color w:val="272727" w:themeColor="text1" w:themeTint="0000D8"/>
    </w:rPr>
  </w:style>
  <w:style w:type="paragraph" w:styleId="Ttulo">
    <w:name w:val="Title"/>
    <w:basedOn w:val="Normal"/>
    <w:next w:val="Normal"/>
    <w:link w:val="TtuloCar"/>
    <w:uiPriority w:val="10"/>
    <w:qFormat w:val="1"/>
    <w:rsid w:val="006277C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277C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277C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277C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277C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277C7"/>
    <w:rPr>
      <w:i w:val="1"/>
      <w:iCs w:val="1"/>
      <w:color w:val="404040" w:themeColor="text1" w:themeTint="0000BF"/>
    </w:rPr>
  </w:style>
  <w:style w:type="paragraph" w:styleId="Prrafodelista">
    <w:name w:val="List Paragraph"/>
    <w:basedOn w:val="Normal"/>
    <w:uiPriority w:val="34"/>
    <w:qFormat w:val="1"/>
    <w:rsid w:val="006277C7"/>
    <w:pPr>
      <w:ind w:left="720"/>
      <w:contextualSpacing w:val="1"/>
    </w:pPr>
  </w:style>
  <w:style w:type="character" w:styleId="nfasisintenso">
    <w:name w:val="Intense Emphasis"/>
    <w:basedOn w:val="Fuentedeprrafopredeter"/>
    <w:uiPriority w:val="21"/>
    <w:qFormat w:val="1"/>
    <w:rsid w:val="006277C7"/>
    <w:rPr>
      <w:i w:val="1"/>
      <w:iCs w:val="1"/>
      <w:color w:val="2f5496" w:themeColor="accent1" w:themeShade="0000BF"/>
    </w:rPr>
  </w:style>
  <w:style w:type="paragraph" w:styleId="Citadestacada">
    <w:name w:val="Intense Quote"/>
    <w:basedOn w:val="Normal"/>
    <w:next w:val="Normal"/>
    <w:link w:val="CitadestacadaCar"/>
    <w:uiPriority w:val="30"/>
    <w:qFormat w:val="1"/>
    <w:rsid w:val="006277C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277C7"/>
    <w:rPr>
      <w:i w:val="1"/>
      <w:iCs w:val="1"/>
      <w:color w:val="2f5496" w:themeColor="accent1" w:themeShade="0000BF"/>
    </w:rPr>
  </w:style>
  <w:style w:type="character" w:styleId="Referenciaintensa">
    <w:name w:val="Intense Reference"/>
    <w:basedOn w:val="Fuentedeprrafopredeter"/>
    <w:uiPriority w:val="32"/>
    <w:qFormat w:val="1"/>
    <w:rsid w:val="006277C7"/>
    <w:rPr>
      <w:b w:val="1"/>
      <w:bCs w:val="1"/>
      <w:smallCaps w:val="1"/>
      <w:color w:val="2f5496" w:themeColor="accent1" w:themeShade="0000BF"/>
      <w:spacing w:val="5"/>
    </w:rPr>
  </w:style>
  <w:style w:type="paragraph" w:styleId="Sinespaciado">
    <w:name w:val="No Spacing"/>
    <w:link w:val="SinespaciadoCar"/>
    <w:uiPriority w:val="1"/>
    <w:qFormat w:val="1"/>
    <w:rsid w:val="002F7FAB"/>
    <w:pPr>
      <w:spacing w:after="0" w:line="240" w:lineRule="auto"/>
    </w:pPr>
    <w:rPr>
      <w:rFonts w:eastAsiaTheme="minorEastAsia"/>
      <w:kern w:val="0"/>
      <w:sz w:val="22"/>
      <w:szCs w:val="22"/>
      <w:lang w:eastAsia="es-CO"/>
    </w:rPr>
  </w:style>
  <w:style w:type="character" w:styleId="SinespaciadoCar" w:customStyle="1">
    <w:name w:val="Sin espaciado Car"/>
    <w:basedOn w:val="Fuentedeprrafopredeter"/>
    <w:link w:val="Sinespaciado"/>
    <w:uiPriority w:val="1"/>
    <w:rsid w:val="002F7FAB"/>
    <w:rPr>
      <w:rFonts w:eastAsiaTheme="minorEastAsia"/>
      <w:kern w:val="0"/>
      <w:sz w:val="22"/>
      <w:szCs w:val="22"/>
      <w:lang w:eastAsia="es-CO"/>
    </w:rPr>
  </w:style>
  <w:style w:type="paragraph" w:styleId="TtuloTDC">
    <w:name w:val="TOC Heading"/>
    <w:basedOn w:val="Ttulo1"/>
    <w:next w:val="Normal"/>
    <w:uiPriority w:val="39"/>
    <w:unhideWhenUsed w:val="1"/>
    <w:qFormat w:val="1"/>
    <w:rsid w:val="002E719F"/>
    <w:pPr>
      <w:spacing w:after="0" w:before="240" w:line="259" w:lineRule="auto"/>
      <w:outlineLvl w:val="9"/>
    </w:pPr>
    <w:rPr>
      <w:kern w:val="0"/>
      <w:sz w:val="32"/>
      <w:szCs w:val="32"/>
      <w:lang w:eastAsia="es-CO"/>
    </w:rPr>
  </w:style>
  <w:style w:type="paragraph" w:styleId="TDC1">
    <w:name w:val="toc 1"/>
    <w:basedOn w:val="Normal"/>
    <w:next w:val="Normal"/>
    <w:autoRedefine w:val="1"/>
    <w:uiPriority w:val="39"/>
    <w:unhideWhenUsed w:val="1"/>
    <w:rsid w:val="002E719F"/>
    <w:pPr>
      <w:spacing w:after="100"/>
    </w:pPr>
  </w:style>
  <w:style w:type="character" w:styleId="Hipervnculo">
    <w:name w:val="Hyperlink"/>
    <w:basedOn w:val="Fuentedeprrafopredeter"/>
    <w:uiPriority w:val="99"/>
    <w:unhideWhenUsed w:val="1"/>
    <w:rsid w:val="002E719F"/>
    <w:rPr>
      <w:color w:val="0563c1" w:themeColor="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PeDciwC904l1gFgT8P4hwSpnA==">CgMxLjAyDmguamR6dWNocXV5bGpmMghoLmdqZGd4czIJaC4zMGowemxsMgloLjFmb2I5dGUyCWguM3pueXNoNzIJaC4yZXQ5MnAwMghoLnR5amN3dDIJaC4zZHk2dmttMgloLjF0M2g1c2YyCWguNGQzNG9nODgAciExckJ1ZnRyako4SG54VTNnYy0zQXhBaU1qRDlraHIxMXQ=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2025-03-04T11:32:00Z</dcterms:created>
  <dc:creator>AUT;BEATRIZ EUGENIA CHAVERRA CORDOBA</dc:creator>
</cp:coreProperties>
</file>