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161B0" w:rsidR="008618FC" w:rsidP="001843AB" w:rsidRDefault="00F314EF" w14:paraId="667E3AD6" w14:textId="24FA5210">
      <w:pPr>
        <w:pStyle w:val="Corpodetexto"/>
        <w:spacing w:before="51" w:line="276" w:lineRule="auto"/>
        <w:jc w:val="center"/>
        <w:rPr>
          <w:rFonts w:asciiTheme="minorHAnsi" w:hAnsiTheme="minorHAnsi" w:cstheme="minorHAnsi"/>
          <w:sz w:val="24"/>
          <w:szCs w:val="24"/>
        </w:rPr>
      </w:pPr>
      <w:r>
        <w:rPr>
          <w:rFonts w:asciiTheme="minorHAnsi" w:hAnsiTheme="minorHAnsi" w:cstheme="minorHAnsi"/>
          <w:sz w:val="24"/>
          <w:szCs w:val="24"/>
        </w:rPr>
        <w:t xml:space="preserve">  </w:t>
      </w:r>
    </w:p>
    <w:p w:rsidRPr="008161B0" w:rsidR="008618FC" w:rsidP="001843AB" w:rsidRDefault="008618FC" w14:paraId="3651509C" w14:textId="77777777">
      <w:pPr>
        <w:pStyle w:val="Corpodetexto"/>
        <w:spacing w:before="51" w:line="276" w:lineRule="auto"/>
        <w:jc w:val="center"/>
        <w:rPr>
          <w:rFonts w:asciiTheme="minorHAnsi" w:hAnsiTheme="minorHAnsi" w:cstheme="minorHAnsi"/>
          <w:sz w:val="24"/>
          <w:szCs w:val="24"/>
        </w:rPr>
      </w:pPr>
    </w:p>
    <w:p w:rsidRPr="00927B36" w:rsidR="008618FC" w:rsidP="008618FC" w:rsidRDefault="008618FC" w14:paraId="0EF162EF" w14:textId="77777777">
      <w:pPr>
        <w:pStyle w:val="TextosemFormatao"/>
        <w:widowControl/>
        <w:jc w:val="center"/>
        <w:rPr>
          <w:rFonts w:asciiTheme="minorHAnsi" w:hAnsiTheme="minorHAnsi" w:cstheme="minorHAnsi"/>
          <w:b/>
          <w:sz w:val="28"/>
          <w:szCs w:val="28"/>
        </w:rPr>
      </w:pPr>
      <w:r w:rsidRPr="00927B36">
        <w:rPr>
          <w:rFonts w:asciiTheme="minorHAnsi" w:hAnsiTheme="minorHAnsi" w:cstheme="minorHAnsi"/>
          <w:b/>
          <w:sz w:val="28"/>
          <w:szCs w:val="28"/>
        </w:rPr>
        <w:t>TERMO DE REFERÊNCIA</w:t>
      </w:r>
    </w:p>
    <w:p w:rsidRPr="008161B0" w:rsidR="008618FC" w:rsidP="008618FC" w:rsidRDefault="008618FC" w14:paraId="5D6D31A1" w14:textId="77777777">
      <w:pPr>
        <w:pStyle w:val="TextosemFormatao"/>
        <w:widowControl/>
        <w:jc w:val="both"/>
        <w:rPr>
          <w:rFonts w:asciiTheme="minorHAnsi" w:hAnsiTheme="minorHAnsi" w:cstheme="minorHAnsi"/>
          <w:sz w:val="22"/>
          <w:szCs w:val="22"/>
        </w:rPr>
      </w:pPr>
    </w:p>
    <w:p w:rsidRPr="00927B36" w:rsidR="008618FC" w:rsidP="008618FC" w:rsidRDefault="008618FC" w14:paraId="4115E047" w14:textId="77777777">
      <w:pPr>
        <w:pStyle w:val="TextosemFormatao"/>
        <w:widowControl/>
        <w:jc w:val="center"/>
        <w:rPr>
          <w:rFonts w:asciiTheme="minorHAnsi" w:hAnsiTheme="minorHAnsi" w:cstheme="minorHAnsi"/>
          <w:sz w:val="24"/>
          <w:szCs w:val="24"/>
        </w:rPr>
      </w:pPr>
      <w:r w:rsidRPr="00927B36">
        <w:rPr>
          <w:rFonts w:asciiTheme="minorHAnsi" w:hAnsiTheme="minorHAnsi" w:cstheme="minorHAnsi"/>
          <w:sz w:val="24"/>
          <w:szCs w:val="24"/>
        </w:rPr>
        <w:t>(Lei 14.133/2021)</w:t>
      </w:r>
    </w:p>
    <w:p w:rsidRPr="008161B0" w:rsidR="008618FC" w:rsidP="008618FC" w:rsidRDefault="008618FC" w14:paraId="7F49E81E" w14:textId="77777777">
      <w:pPr>
        <w:pStyle w:val="TextosemFormatao"/>
        <w:widowControl/>
        <w:jc w:val="both"/>
        <w:rPr>
          <w:rFonts w:asciiTheme="minorHAnsi" w:hAnsiTheme="minorHAnsi" w:cstheme="minorHAnsi"/>
          <w:sz w:val="22"/>
          <w:szCs w:val="22"/>
        </w:rPr>
      </w:pPr>
    </w:p>
    <w:p w:rsidRPr="008161B0" w:rsidR="008618FC" w:rsidP="008618FC" w:rsidRDefault="008618FC" w14:paraId="515ACF6B" w14:textId="77777777">
      <w:pPr>
        <w:pStyle w:val="TextosemFormatao"/>
        <w:widowControl/>
        <w:jc w:val="both"/>
        <w:rPr>
          <w:rFonts w:asciiTheme="minorHAnsi" w:hAnsiTheme="minorHAnsi" w:cstheme="minorHAnsi"/>
          <w:sz w:val="22"/>
          <w:szCs w:val="22"/>
        </w:rPr>
      </w:pPr>
    </w:p>
    <w:p w:rsidRPr="008161B0" w:rsidR="008618FC" w:rsidP="008618FC" w:rsidRDefault="008618FC" w14:paraId="23D413EA" w14:textId="77777777">
      <w:pPr>
        <w:spacing w:after="240" w:line="276" w:lineRule="auto"/>
        <w:jc w:val="center"/>
        <w:rPr>
          <w:rFonts w:cstheme="minorHAnsi"/>
          <w:b/>
        </w:rPr>
      </w:pPr>
    </w:p>
    <w:p w:rsidRPr="008161B0" w:rsidR="008618FC" w:rsidP="008618FC" w:rsidRDefault="008618FC" w14:paraId="1A0CBBE5" w14:textId="77777777">
      <w:pPr>
        <w:spacing w:after="240" w:line="276" w:lineRule="auto"/>
        <w:jc w:val="center"/>
        <w:rPr>
          <w:rFonts w:cstheme="minorHAnsi"/>
          <w:b/>
        </w:rPr>
      </w:pPr>
    </w:p>
    <w:p w:rsidRPr="008161B0" w:rsidR="008618FC" w:rsidP="008618FC" w:rsidRDefault="008618FC" w14:paraId="75910965" w14:textId="77777777">
      <w:pPr>
        <w:spacing w:after="240" w:line="276" w:lineRule="auto"/>
        <w:jc w:val="center"/>
        <w:rPr>
          <w:rFonts w:cstheme="minorHAnsi"/>
          <w:b/>
        </w:rPr>
      </w:pPr>
    </w:p>
    <w:p w:rsidRPr="008161B0" w:rsidR="008618FC" w:rsidP="008618FC" w:rsidRDefault="008618FC" w14:paraId="5822534A" w14:textId="77777777">
      <w:pPr>
        <w:spacing w:after="240" w:line="276" w:lineRule="auto"/>
        <w:jc w:val="center"/>
        <w:rPr>
          <w:rFonts w:cstheme="minorHAnsi"/>
          <w:b/>
          <w:highlight w:val="yellow"/>
        </w:rPr>
      </w:pPr>
      <w:r w:rsidRPr="008161B0">
        <w:rPr>
          <w:rFonts w:cstheme="minorHAnsi"/>
          <w:highlight w:val="yellow"/>
        </w:rPr>
        <w:t xml:space="preserve">(Descrever de forma sucinta exemplo: </w:t>
      </w:r>
      <w:r w:rsidRPr="008161B0">
        <w:rPr>
          <w:rFonts w:cstheme="minorHAnsi"/>
          <w:b/>
          <w:highlight w:val="yellow"/>
        </w:rPr>
        <w:t>REFORMA DA FACHADA</w:t>
      </w:r>
      <w:r w:rsidRPr="008161B0">
        <w:rPr>
          <w:rFonts w:cstheme="minorHAnsi"/>
          <w:highlight w:val="yellow"/>
        </w:rPr>
        <w:t>, em negrito)</w:t>
      </w:r>
    </w:p>
    <w:p w:rsidRPr="008161B0" w:rsidR="008618FC" w:rsidP="008618FC" w:rsidRDefault="008618FC" w14:paraId="37E2116E" w14:textId="77777777">
      <w:pPr>
        <w:spacing w:after="240" w:line="276" w:lineRule="auto"/>
        <w:jc w:val="center"/>
        <w:rPr>
          <w:rFonts w:cstheme="minorHAnsi"/>
          <w:b/>
          <w:highlight w:val="yellow"/>
        </w:rPr>
      </w:pPr>
    </w:p>
    <w:p w:rsidRPr="008161B0" w:rsidR="008618FC" w:rsidP="008618FC" w:rsidRDefault="008618FC" w14:paraId="76C370BD" w14:textId="77777777">
      <w:pPr>
        <w:spacing w:after="240" w:line="276" w:lineRule="auto"/>
        <w:jc w:val="center"/>
        <w:rPr>
          <w:rFonts w:cstheme="minorHAnsi"/>
          <w:b/>
          <w:highlight w:val="yellow"/>
        </w:rPr>
      </w:pPr>
    </w:p>
    <w:p w:rsidRPr="008161B0" w:rsidR="008618FC" w:rsidP="008618FC" w:rsidRDefault="008618FC" w14:paraId="42C90350" w14:textId="77777777">
      <w:pPr>
        <w:jc w:val="center"/>
        <w:rPr>
          <w:rFonts w:cstheme="minorHAnsi"/>
          <w:highlight w:val="yellow"/>
        </w:rPr>
      </w:pPr>
      <w:r w:rsidRPr="008161B0">
        <w:rPr>
          <w:rFonts w:cstheme="minorHAnsi"/>
          <w:b/>
          <w:highlight w:val="yellow"/>
        </w:rPr>
        <w:t xml:space="preserve">FÓRUM </w:t>
      </w:r>
      <w:r w:rsidRPr="008161B0">
        <w:rPr>
          <w:rFonts w:cstheme="minorHAnsi"/>
          <w:highlight w:val="yellow"/>
        </w:rPr>
        <w:t>(DA COMARCA, REGIONAL ..., em negrito)</w:t>
      </w:r>
    </w:p>
    <w:p w:rsidRPr="008161B0" w:rsidR="008618FC" w:rsidP="008618FC" w:rsidRDefault="008618FC" w14:paraId="3490E942" w14:textId="77777777">
      <w:pPr>
        <w:jc w:val="center"/>
        <w:rPr>
          <w:rFonts w:cstheme="minorHAnsi"/>
        </w:rPr>
      </w:pPr>
      <w:r w:rsidRPr="008161B0">
        <w:rPr>
          <w:rFonts w:cstheme="minorHAnsi"/>
          <w:highlight w:val="yellow"/>
        </w:rPr>
        <w:t>(Endereço, rua/avenida/praça, n.º, bairro, cidade/estado tudo em negrito)</w:t>
      </w:r>
    </w:p>
    <w:p w:rsidRPr="008161B0" w:rsidR="008618FC" w:rsidP="001843AB" w:rsidRDefault="008618FC" w14:paraId="13A41D47" w14:textId="77777777">
      <w:pPr>
        <w:pStyle w:val="Corpodetexto"/>
        <w:spacing w:before="51" w:line="276" w:lineRule="auto"/>
        <w:jc w:val="center"/>
        <w:rPr>
          <w:rFonts w:asciiTheme="minorHAnsi" w:hAnsiTheme="minorHAnsi" w:cstheme="minorHAnsi"/>
          <w:sz w:val="24"/>
          <w:szCs w:val="24"/>
        </w:rPr>
      </w:pPr>
    </w:p>
    <w:p w:rsidRPr="008161B0" w:rsidR="008618FC" w:rsidP="001843AB" w:rsidRDefault="008618FC" w14:paraId="688E3D06" w14:textId="77777777">
      <w:pPr>
        <w:pStyle w:val="Corpodetexto"/>
        <w:spacing w:before="51" w:line="276" w:lineRule="auto"/>
        <w:jc w:val="center"/>
        <w:rPr>
          <w:rFonts w:asciiTheme="minorHAnsi" w:hAnsiTheme="minorHAnsi" w:cstheme="minorHAnsi"/>
          <w:sz w:val="24"/>
          <w:szCs w:val="24"/>
        </w:rPr>
      </w:pPr>
    </w:p>
    <w:p w:rsidRPr="008161B0" w:rsidR="008618FC" w:rsidP="001843AB" w:rsidRDefault="008618FC" w14:paraId="33C7EC8B" w14:textId="77777777">
      <w:pPr>
        <w:pStyle w:val="Corpodetexto"/>
        <w:spacing w:before="51" w:line="276" w:lineRule="auto"/>
        <w:jc w:val="center"/>
        <w:rPr>
          <w:rFonts w:asciiTheme="minorHAnsi" w:hAnsiTheme="minorHAnsi" w:cstheme="minorHAnsi"/>
          <w:sz w:val="24"/>
          <w:szCs w:val="24"/>
        </w:rPr>
      </w:pPr>
    </w:p>
    <w:p w:rsidR="008618FC" w:rsidP="001843AB" w:rsidRDefault="008618FC" w14:paraId="17CA506A" w14:textId="77777777">
      <w:pPr>
        <w:pStyle w:val="Corpodetexto"/>
        <w:spacing w:before="51" w:line="276" w:lineRule="auto"/>
        <w:jc w:val="center"/>
        <w:rPr>
          <w:rFonts w:asciiTheme="minorHAnsi" w:hAnsiTheme="minorHAnsi" w:cstheme="minorHAnsi"/>
          <w:sz w:val="24"/>
          <w:szCs w:val="24"/>
        </w:rPr>
      </w:pPr>
    </w:p>
    <w:p w:rsidR="00B95A40" w:rsidP="001843AB" w:rsidRDefault="00B95A40" w14:paraId="25B35242" w14:textId="77777777">
      <w:pPr>
        <w:pStyle w:val="Corpodetexto"/>
        <w:spacing w:before="51" w:line="276" w:lineRule="auto"/>
        <w:jc w:val="center"/>
        <w:rPr>
          <w:rFonts w:asciiTheme="minorHAnsi" w:hAnsiTheme="minorHAnsi" w:cstheme="minorHAnsi"/>
          <w:sz w:val="24"/>
          <w:szCs w:val="24"/>
        </w:rPr>
      </w:pPr>
    </w:p>
    <w:p w:rsidR="00B95A40" w:rsidP="001843AB" w:rsidRDefault="00B95A40" w14:paraId="6B678651" w14:textId="77777777">
      <w:pPr>
        <w:pStyle w:val="Corpodetexto"/>
        <w:spacing w:before="51" w:line="276" w:lineRule="auto"/>
        <w:jc w:val="center"/>
        <w:rPr>
          <w:rFonts w:asciiTheme="minorHAnsi" w:hAnsiTheme="minorHAnsi" w:cstheme="minorHAnsi"/>
          <w:sz w:val="24"/>
          <w:szCs w:val="24"/>
        </w:rPr>
      </w:pPr>
    </w:p>
    <w:p w:rsidR="00B95A40" w:rsidP="001843AB" w:rsidRDefault="00B95A40" w14:paraId="7D98B12E" w14:textId="77777777">
      <w:pPr>
        <w:pStyle w:val="Corpodetexto"/>
        <w:spacing w:before="51" w:line="276" w:lineRule="auto"/>
        <w:jc w:val="center"/>
        <w:rPr>
          <w:rFonts w:asciiTheme="minorHAnsi" w:hAnsiTheme="minorHAnsi" w:cstheme="minorHAnsi"/>
          <w:sz w:val="24"/>
          <w:szCs w:val="24"/>
        </w:rPr>
      </w:pPr>
    </w:p>
    <w:p w:rsidRPr="008161B0" w:rsidR="00B95A40" w:rsidP="001843AB" w:rsidRDefault="00B95A40" w14:paraId="4CA0A671" w14:textId="77777777">
      <w:pPr>
        <w:pStyle w:val="Corpodetexto"/>
        <w:spacing w:before="51" w:line="276" w:lineRule="auto"/>
        <w:jc w:val="center"/>
        <w:rPr>
          <w:rFonts w:asciiTheme="minorHAnsi" w:hAnsiTheme="minorHAnsi" w:cstheme="minorHAnsi"/>
          <w:sz w:val="24"/>
          <w:szCs w:val="24"/>
        </w:rPr>
      </w:pPr>
    </w:p>
    <w:tbl>
      <w:tblPr>
        <w:tblStyle w:val="Tabelacomgrade"/>
        <w:tblW w:w="8618" w:type="dxa"/>
        <w:tblInd w:w="-5" w:type="dxa"/>
        <w:tblLook w:val="04A0" w:firstRow="1" w:lastRow="0" w:firstColumn="1" w:lastColumn="0" w:noHBand="0" w:noVBand="1"/>
      </w:tblPr>
      <w:tblGrid>
        <w:gridCol w:w="8618"/>
      </w:tblGrid>
      <w:tr w:rsidR="00B95A40" w:rsidTr="00B95A40" w14:paraId="797C682B" w14:textId="77777777">
        <w:tc>
          <w:tcPr>
            <w:tcW w:w="8618" w:type="dxa"/>
            <w:tcBorders>
              <w:top w:val="single" w:color="auto" w:sz="4" w:space="0"/>
              <w:left w:val="single" w:color="auto" w:sz="4" w:space="0"/>
              <w:bottom w:val="single" w:color="auto" w:sz="4" w:space="0"/>
              <w:right w:val="single" w:color="auto" w:sz="4" w:space="0"/>
            </w:tcBorders>
            <w:hideMark/>
          </w:tcPr>
          <w:p w:rsidR="00B95A40" w:rsidRDefault="00B95A40" w14:paraId="59D180C8" w14:textId="55CD1782">
            <w:pPr>
              <w:pStyle w:val="Corpodetexto"/>
              <w:ind w:right="170"/>
              <w:jc w:val="both"/>
              <w:rPr>
                <w:rFonts w:asciiTheme="minorHAnsi" w:hAnsiTheme="minorHAnsi" w:cstheme="minorHAnsi"/>
                <w:b/>
                <w:bCs/>
                <w:i/>
                <w:color w:val="FF0000"/>
                <w:sz w:val="24"/>
                <w:szCs w:val="24"/>
              </w:rPr>
            </w:pPr>
            <w:r>
              <w:rPr>
                <w:rFonts w:asciiTheme="minorHAnsi" w:hAnsiTheme="minorHAnsi" w:cstheme="minorHAnsi"/>
                <w:b/>
                <w:bCs/>
                <w:i/>
                <w:color w:val="FF0000"/>
                <w:sz w:val="24"/>
                <w:szCs w:val="24"/>
              </w:rPr>
              <w:t>INSTRUÇÕES DE PREENCHIMENTO DO TR:</w:t>
            </w:r>
          </w:p>
          <w:p w:rsidR="00B95A40" w:rsidP="00B95A40" w:rsidRDefault="00B95A40" w14:paraId="55465D0F" w14:textId="77777777">
            <w:pPr>
              <w:pStyle w:val="Corpodetexto"/>
              <w:numPr>
                <w:ilvl w:val="0"/>
                <w:numId w:val="44"/>
              </w:numPr>
              <w:ind w:right="170"/>
              <w:jc w:val="both"/>
              <w:rPr>
                <w:rFonts w:asciiTheme="minorHAnsi" w:hAnsiTheme="minorHAnsi" w:cstheme="minorHAnsi"/>
                <w:b/>
                <w:bCs/>
                <w:i/>
                <w:color w:val="FF0000"/>
                <w:sz w:val="24"/>
                <w:szCs w:val="24"/>
              </w:rPr>
            </w:pPr>
            <w:r>
              <w:rPr>
                <w:rFonts w:asciiTheme="minorHAnsi" w:hAnsiTheme="minorHAnsi" w:cstheme="minorHAnsi"/>
                <w:b/>
                <w:bCs/>
                <w:i/>
                <w:color w:val="FF0000"/>
                <w:sz w:val="24"/>
                <w:szCs w:val="24"/>
              </w:rPr>
              <w:t xml:space="preserve">Os textos destacados em </w:t>
            </w:r>
            <w:r>
              <w:rPr>
                <w:rFonts w:asciiTheme="minorHAnsi" w:hAnsiTheme="minorHAnsi" w:cstheme="minorHAnsi"/>
                <w:b/>
                <w:bCs/>
                <w:i/>
                <w:color w:val="FF0000"/>
                <w:sz w:val="24"/>
                <w:szCs w:val="24"/>
                <w:highlight w:val="yellow"/>
              </w:rPr>
              <w:t>AMARELO</w:t>
            </w:r>
            <w:r>
              <w:rPr>
                <w:rFonts w:asciiTheme="minorHAnsi" w:hAnsiTheme="minorHAnsi" w:cstheme="minorHAnsi"/>
                <w:b/>
                <w:bCs/>
                <w:i/>
                <w:color w:val="FF0000"/>
                <w:sz w:val="24"/>
                <w:szCs w:val="24"/>
              </w:rPr>
              <w:t xml:space="preserve">, são alteráveis conforme necessidade e particularidades da contratação. </w:t>
            </w:r>
          </w:p>
          <w:p w:rsidR="00B95A40" w:rsidP="007E58FC" w:rsidRDefault="00B95A40" w14:paraId="06B69C7C" w14:textId="77777777">
            <w:pPr>
              <w:pStyle w:val="Corpodetexto"/>
              <w:numPr>
                <w:ilvl w:val="0"/>
                <w:numId w:val="44"/>
              </w:numPr>
              <w:ind w:right="170"/>
              <w:jc w:val="both"/>
              <w:rPr>
                <w:rFonts w:asciiTheme="minorHAnsi" w:hAnsiTheme="minorHAnsi" w:cstheme="minorHAnsi"/>
                <w:b/>
                <w:bCs/>
                <w:i/>
                <w:color w:val="FF0000"/>
              </w:rPr>
            </w:pPr>
            <w:r>
              <w:rPr>
                <w:rFonts w:asciiTheme="minorHAnsi" w:hAnsiTheme="minorHAnsi" w:cstheme="minorHAnsi"/>
                <w:b/>
                <w:bCs/>
                <w:i/>
                <w:color w:val="FF0000"/>
                <w:sz w:val="24"/>
                <w:szCs w:val="24"/>
              </w:rPr>
              <w:t xml:space="preserve">Os textos NÃO destacados em amarelo, são </w:t>
            </w:r>
            <w:r w:rsidR="007E58FC">
              <w:rPr>
                <w:rFonts w:asciiTheme="minorHAnsi" w:hAnsiTheme="minorHAnsi" w:cstheme="minorHAnsi"/>
                <w:b/>
                <w:bCs/>
                <w:i/>
                <w:color w:val="FF0000"/>
                <w:sz w:val="24"/>
                <w:szCs w:val="24"/>
              </w:rPr>
              <w:t>fixos</w:t>
            </w:r>
            <w:r>
              <w:rPr>
                <w:rFonts w:asciiTheme="minorHAnsi" w:hAnsiTheme="minorHAnsi" w:cstheme="minorHAnsi"/>
                <w:b/>
                <w:bCs/>
                <w:i/>
                <w:color w:val="FF0000"/>
              </w:rPr>
              <w:t xml:space="preserve">. </w:t>
            </w:r>
          </w:p>
          <w:p w:rsidR="00F77EEE" w:rsidP="007E58FC" w:rsidRDefault="00F77EEE" w14:paraId="076CF194" w14:textId="733D993B">
            <w:pPr>
              <w:pStyle w:val="Corpodetexto"/>
              <w:numPr>
                <w:ilvl w:val="0"/>
                <w:numId w:val="44"/>
              </w:numPr>
              <w:ind w:right="170"/>
              <w:jc w:val="both"/>
              <w:rPr>
                <w:rFonts w:asciiTheme="minorHAnsi" w:hAnsiTheme="minorHAnsi" w:cstheme="minorHAnsi"/>
                <w:b/>
                <w:bCs/>
                <w:i/>
                <w:color w:val="FF0000"/>
              </w:rPr>
            </w:pPr>
            <w:r w:rsidRPr="00077DEE">
              <w:rPr>
                <w:rFonts w:asciiTheme="minorHAnsi" w:hAnsiTheme="minorHAnsi" w:cstheme="minorHAnsi"/>
                <w:b/>
                <w:bCs/>
                <w:i/>
                <w:color w:val="FF0000"/>
                <w:sz w:val="24"/>
                <w:szCs w:val="24"/>
              </w:rPr>
              <w:t>Atentar para o cabeçalho: Preencher de acordo com a origem do documento</w:t>
            </w:r>
            <w:r>
              <w:rPr>
                <w:rFonts w:asciiTheme="minorHAnsi" w:hAnsiTheme="minorHAnsi" w:cstheme="minorHAnsi"/>
                <w:b/>
                <w:bCs/>
                <w:i/>
                <w:color w:val="FF0000"/>
                <w:sz w:val="24"/>
                <w:szCs w:val="24"/>
              </w:rPr>
              <w:t>.</w:t>
            </w:r>
          </w:p>
        </w:tc>
      </w:tr>
    </w:tbl>
    <w:p w:rsidRPr="008161B0" w:rsidR="008618FC" w:rsidP="008618FC" w:rsidRDefault="008618FC" w14:paraId="7D367E4B" w14:textId="77777777">
      <w:pPr>
        <w:jc w:val="both"/>
        <w:rPr>
          <w:rFonts w:cstheme="minorHAnsi"/>
        </w:rPr>
      </w:pPr>
    </w:p>
    <w:p w:rsidRPr="00B54DB8" w:rsidR="008618FC" w:rsidP="00036C37" w:rsidRDefault="001B4264" w14:paraId="2E97FB5C" w14:textId="27277752">
      <w:pPr>
        <w:pBdr>
          <w:top w:val="single" w:color="auto" w:sz="4" w:space="1"/>
          <w:left w:val="single" w:color="auto" w:sz="4" w:space="4"/>
          <w:bottom w:val="single" w:color="auto" w:sz="4" w:space="1"/>
          <w:right w:val="single" w:color="auto" w:sz="4" w:space="4"/>
        </w:pBdr>
        <w:shd w:val="clear" w:color="auto" w:fill="FBE4D5" w:themeFill="accent2" w:themeFillTint="33"/>
        <w:spacing w:after="0" w:line="240" w:lineRule="auto"/>
        <w:jc w:val="right"/>
        <w:rPr>
          <w:rFonts w:cstheme="minorHAnsi"/>
          <w:i/>
        </w:rPr>
      </w:pPr>
      <w:r>
        <w:rPr>
          <w:rFonts w:cstheme="minorHAnsi"/>
          <w:i/>
        </w:rPr>
        <w:t xml:space="preserve">Versão: </w:t>
      </w:r>
      <w:r w:rsidR="00CD0AE9">
        <w:rPr>
          <w:rFonts w:cstheme="minorHAnsi"/>
          <w:i/>
        </w:rPr>
        <w:t>06/09</w:t>
      </w:r>
      <w:r w:rsidRPr="00B54DB8" w:rsidR="0091682B">
        <w:rPr>
          <w:rFonts w:cstheme="minorHAnsi"/>
          <w:i/>
        </w:rPr>
        <w:t>/2024</w:t>
      </w:r>
    </w:p>
    <w:p w:rsidR="00036C37" w:rsidP="00036C37" w:rsidRDefault="00036C37" w14:paraId="45DBB8E8" w14:textId="57DD1D55">
      <w:pPr>
        <w:pBdr>
          <w:top w:val="single" w:color="auto" w:sz="4" w:space="1"/>
          <w:left w:val="single" w:color="auto" w:sz="4" w:space="4"/>
          <w:bottom w:val="single" w:color="auto" w:sz="4" w:space="1"/>
          <w:right w:val="single" w:color="auto" w:sz="4" w:space="4"/>
        </w:pBdr>
        <w:shd w:val="clear" w:color="auto" w:fill="FBE4D5" w:themeFill="accent2" w:themeFillTint="33"/>
        <w:spacing w:after="0" w:line="240" w:lineRule="auto"/>
        <w:jc w:val="right"/>
        <w:rPr>
          <w:rFonts w:cstheme="minorHAnsi"/>
          <w:i/>
        </w:rPr>
      </w:pPr>
      <w:r w:rsidRPr="00B54DB8">
        <w:rPr>
          <w:rFonts w:cstheme="minorHAnsi"/>
          <w:i/>
        </w:rPr>
        <w:t>R</w:t>
      </w:r>
      <w:r w:rsidR="00CD0AE9">
        <w:rPr>
          <w:rFonts w:cstheme="minorHAnsi"/>
          <w:i/>
        </w:rPr>
        <w:t>11</w:t>
      </w:r>
      <w:bookmarkStart w:name="_GoBack" w:id="0"/>
      <w:bookmarkEnd w:id="0"/>
    </w:p>
    <w:p w:rsidRPr="008161B0" w:rsidR="008618FC" w:rsidP="008618FC" w:rsidRDefault="008618FC" w14:paraId="1792C96C" w14:textId="77777777">
      <w:pPr>
        <w:pBdr>
          <w:top w:val="single" w:color="auto" w:sz="4" w:space="1"/>
          <w:left w:val="single" w:color="auto" w:sz="4" w:space="4"/>
          <w:bottom w:val="single" w:color="auto" w:sz="4" w:space="1"/>
          <w:right w:val="single" w:color="auto" w:sz="4" w:space="4"/>
        </w:pBdr>
        <w:shd w:val="clear" w:color="auto" w:fill="FBE4D5" w:themeFill="accent2" w:themeFillTint="33"/>
        <w:jc w:val="right"/>
        <w:rPr>
          <w:rFonts w:cstheme="minorHAnsi"/>
          <w:i/>
          <w:sz w:val="18"/>
          <w:szCs w:val="18"/>
        </w:rPr>
      </w:pPr>
      <w:r w:rsidRPr="008161B0">
        <w:rPr>
          <w:rFonts w:cstheme="minorHAnsi"/>
          <w:i/>
          <w:sz w:val="18"/>
          <w:szCs w:val="18"/>
        </w:rPr>
        <w:t>Fonte: Modelo SAAB 5 - Diretoria de Licitações e Suprimentos (SharePoint – Modelos Lei 14.133/2021 – TR Termo de Referência – Modelo de Termo de Referência – Engenharia)</w:t>
      </w:r>
    </w:p>
    <w:p w:rsidRPr="008161B0" w:rsidR="00BB7837" w:rsidP="000B01B2" w:rsidRDefault="00096349" w14:paraId="35C3888B" w14:textId="7856294B">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OBJETO</w:t>
      </w:r>
    </w:p>
    <w:p w:rsidRPr="008161B0" w:rsidR="005C53AB" w:rsidP="005C53AB" w:rsidRDefault="005C53AB" w14:paraId="2ACDE8DC" w14:textId="77777777">
      <w:pPr>
        <w:pStyle w:val="Corpodetexto"/>
        <w:ind w:left="425" w:right="170"/>
        <w:jc w:val="both"/>
        <w:rPr>
          <w:rFonts w:asciiTheme="minorHAnsi" w:hAnsiTheme="minorHAnsi" w:cstheme="minorHAnsi"/>
          <w:sz w:val="22"/>
          <w:szCs w:val="22"/>
        </w:rPr>
      </w:pPr>
    </w:p>
    <w:p w:rsidRPr="008161B0" w:rsidR="005C53AB" w:rsidP="00F77CC8" w:rsidRDefault="005C53AB" w14:paraId="62053DBE" w14:textId="61090F38">
      <w:pPr>
        <w:pStyle w:val="Corpodetexto"/>
        <w:numPr>
          <w:ilvl w:val="1"/>
          <w:numId w:val="12"/>
        </w:numPr>
        <w:tabs>
          <w:tab w:val="left" w:pos="851"/>
        </w:tabs>
        <w:ind w:left="709" w:right="170" w:hanging="425"/>
        <w:jc w:val="both"/>
        <w:rPr>
          <w:rFonts w:asciiTheme="minorHAnsi" w:hAnsiTheme="minorHAnsi" w:cstheme="minorHAnsi"/>
          <w:sz w:val="22"/>
          <w:szCs w:val="22"/>
        </w:rPr>
      </w:pPr>
      <w:r w:rsidRPr="008161B0">
        <w:rPr>
          <w:rFonts w:asciiTheme="minorHAnsi" w:hAnsiTheme="minorHAnsi" w:cstheme="minorHAnsi"/>
          <w:sz w:val="22"/>
          <w:szCs w:val="22"/>
        </w:rPr>
        <w:t xml:space="preserve">Contratação de empresa especializada para </w:t>
      </w:r>
      <w:r w:rsidRPr="008161B0">
        <w:rPr>
          <w:rFonts w:asciiTheme="minorHAnsi" w:hAnsiTheme="minorHAnsi" w:cstheme="minorHAnsi"/>
          <w:sz w:val="22"/>
          <w:szCs w:val="22"/>
          <w:highlight w:val="yellow"/>
        </w:rPr>
        <w:t>a execução de reforma da fachada no edifício do Fórum Regional II – Santo Amaro - Adolfo Pinheiro</w:t>
      </w:r>
      <w:r w:rsidRPr="008161B0">
        <w:rPr>
          <w:rFonts w:asciiTheme="minorHAnsi" w:hAnsiTheme="minorHAnsi" w:cstheme="minorHAnsi"/>
          <w:sz w:val="22"/>
          <w:szCs w:val="22"/>
        </w:rPr>
        <w:t>, conforme projetos e documentação constantes nos Anexos e demais condições estabelecidas neste Termo de Referência.</w:t>
      </w:r>
    </w:p>
    <w:p w:rsidR="005C53AB" w:rsidP="005C53AB" w:rsidRDefault="005C53AB" w14:paraId="386AFA24" w14:textId="77777777">
      <w:pPr>
        <w:pStyle w:val="Corpodetexto"/>
        <w:ind w:left="425" w:right="170"/>
        <w:jc w:val="both"/>
        <w:rPr>
          <w:rFonts w:asciiTheme="minorHAnsi" w:hAnsiTheme="minorHAnsi" w:cstheme="minorHAnsi"/>
          <w:i/>
          <w:iCs/>
          <w:sz w:val="22"/>
          <w:szCs w:val="22"/>
        </w:rPr>
      </w:pPr>
    </w:p>
    <w:tbl>
      <w:tblPr>
        <w:tblStyle w:val="Tabelacomgrade"/>
        <w:tblW w:w="8079" w:type="dxa"/>
        <w:tblInd w:w="421" w:type="dxa"/>
        <w:tblLook w:val="04A0" w:firstRow="1" w:lastRow="0" w:firstColumn="1" w:lastColumn="0" w:noHBand="0" w:noVBand="1"/>
      </w:tblPr>
      <w:tblGrid>
        <w:gridCol w:w="8079"/>
      </w:tblGrid>
      <w:tr w:rsidRPr="0068421C" w:rsidR="00940EAF" w:rsidTr="00940EAF" w14:paraId="1E4CF067" w14:textId="77777777">
        <w:tc>
          <w:tcPr>
            <w:tcW w:w="8079" w:type="dxa"/>
            <w:shd w:val="clear" w:color="auto" w:fill="auto"/>
          </w:tcPr>
          <w:p w:rsidRPr="00940EAF" w:rsidR="00940EAF" w:rsidP="00940EAF" w:rsidRDefault="00940EAF" w14:paraId="6C554535" w14:textId="37CC3D11">
            <w:pPr>
              <w:jc w:val="both"/>
              <w:rPr>
                <w:rFonts w:eastAsia="Arial" w:cstheme="minorHAnsi"/>
                <w:b/>
                <w:i/>
                <w:color w:val="FF0000"/>
                <w:sz w:val="18"/>
                <w:szCs w:val="18"/>
              </w:rPr>
            </w:pPr>
            <w:r w:rsidRPr="0068421C">
              <w:rPr>
                <w:rFonts w:eastAsia="Arial" w:cstheme="minorHAnsi"/>
                <w:b/>
                <w:i/>
                <w:color w:val="FF0000"/>
                <w:sz w:val="18"/>
                <w:szCs w:val="18"/>
              </w:rPr>
              <w:t xml:space="preserve">NOTA: </w:t>
            </w:r>
            <w:r>
              <w:rPr>
                <w:rFonts w:eastAsia="Arial" w:cstheme="minorHAnsi"/>
                <w:b/>
                <w:i/>
                <w:color w:val="FF0000"/>
                <w:sz w:val="18"/>
                <w:szCs w:val="18"/>
              </w:rPr>
              <w:t>Descrever de forma sucinta o objeto da contratação.</w:t>
            </w:r>
          </w:p>
        </w:tc>
      </w:tr>
    </w:tbl>
    <w:p w:rsidRPr="008161B0" w:rsidR="00940EAF" w:rsidP="005C53AB" w:rsidRDefault="00940EAF" w14:paraId="049B4532" w14:textId="77777777">
      <w:pPr>
        <w:pStyle w:val="Corpodetexto"/>
        <w:ind w:left="425" w:right="170"/>
        <w:jc w:val="both"/>
        <w:rPr>
          <w:rFonts w:asciiTheme="minorHAnsi" w:hAnsiTheme="minorHAnsi" w:cstheme="minorHAnsi"/>
          <w:i/>
          <w:iCs/>
          <w:sz w:val="22"/>
          <w:szCs w:val="22"/>
        </w:rPr>
      </w:pPr>
    </w:p>
    <w:p w:rsidRPr="008161B0" w:rsidR="009023A0" w:rsidP="000B01B2" w:rsidRDefault="009023A0" w14:paraId="0DD99257" w14:textId="2933AC7D">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DEFINIÇÃO DO OBJETO</w:t>
      </w:r>
      <w:r w:rsidRPr="008161B0" w:rsidR="00FE1DA2">
        <w:rPr>
          <w:rFonts w:eastAsia="Times New Roman" w:asciiTheme="minorHAnsi" w:hAnsiTheme="minorHAnsi" w:cstheme="minorHAnsi"/>
          <w:b/>
          <w:bCs/>
          <w:sz w:val="24"/>
          <w:szCs w:val="24"/>
          <w:lang w:eastAsia="pt-BR"/>
        </w:rPr>
        <w:t xml:space="preserve"> </w:t>
      </w:r>
      <w:r w:rsidRPr="008161B0" w:rsidR="00FE1DA2">
        <w:rPr>
          <w:rFonts w:eastAsia="Times New Roman" w:asciiTheme="minorHAnsi" w:hAnsiTheme="minorHAnsi" w:cstheme="minorHAnsi"/>
          <w:lang w:eastAsia="pt-BR"/>
        </w:rPr>
        <w:t>(</w:t>
      </w:r>
      <w:r w:rsidRPr="008161B0" w:rsidR="00C1620A">
        <w:rPr>
          <w:rFonts w:eastAsia="Times New Roman" w:asciiTheme="minorHAnsi" w:hAnsiTheme="minorHAnsi" w:cstheme="minorHAnsi"/>
          <w:lang w:eastAsia="pt-BR"/>
        </w:rPr>
        <w:t>alínea “a”, inc</w:t>
      </w:r>
      <w:r w:rsidRPr="008161B0" w:rsidR="00173F64">
        <w:rPr>
          <w:rFonts w:eastAsia="Times New Roman" w:asciiTheme="minorHAnsi" w:hAnsiTheme="minorHAnsi" w:cstheme="minorHAnsi"/>
          <w:lang w:eastAsia="pt-BR"/>
        </w:rPr>
        <w:t xml:space="preserve">. </w:t>
      </w:r>
      <w:r w:rsidRPr="008161B0" w:rsidR="00C1620A">
        <w:rPr>
          <w:rFonts w:eastAsia="Times New Roman" w:asciiTheme="minorHAnsi" w:hAnsiTheme="minorHAnsi" w:cstheme="minorHAnsi"/>
          <w:lang w:eastAsia="pt-BR"/>
        </w:rPr>
        <w:t>X</w:t>
      </w:r>
      <w:r w:rsidRPr="008161B0" w:rsidR="42938765">
        <w:rPr>
          <w:rFonts w:eastAsia="Times New Roman" w:asciiTheme="minorHAnsi" w:hAnsiTheme="minorHAnsi" w:cstheme="minorHAnsi"/>
          <w:lang w:eastAsia="pt-BR"/>
        </w:rPr>
        <w:t>X</w:t>
      </w:r>
      <w:r w:rsidRPr="008161B0" w:rsidR="00C1620A">
        <w:rPr>
          <w:rFonts w:eastAsia="Times New Roman" w:asciiTheme="minorHAnsi" w:hAnsiTheme="minorHAnsi" w:cstheme="minorHAnsi"/>
          <w:lang w:eastAsia="pt-BR"/>
        </w:rPr>
        <w:t>III, art. 6º da Lei 14.133/2021)</w:t>
      </w:r>
    </w:p>
    <w:p w:rsidRPr="008161B0" w:rsidR="005C53AB" w:rsidP="005C53AB" w:rsidRDefault="005C53AB" w14:paraId="7B0B1615" w14:textId="77777777">
      <w:pPr>
        <w:pStyle w:val="Corpodetexto"/>
        <w:shd w:val="clear" w:color="auto" w:fill="FFFFFF" w:themeFill="background1"/>
        <w:ind w:left="850"/>
        <w:jc w:val="both"/>
        <w:rPr>
          <w:rFonts w:asciiTheme="minorHAnsi" w:hAnsiTheme="minorHAnsi" w:cstheme="minorHAnsi"/>
          <w:b/>
          <w:bCs/>
          <w:sz w:val="22"/>
          <w:szCs w:val="22"/>
        </w:rPr>
      </w:pPr>
    </w:p>
    <w:p w:rsidRPr="008161B0" w:rsidR="00644CE3" w:rsidP="00F77CC8" w:rsidRDefault="00644CE3" w14:paraId="3AC6A1F7" w14:textId="77777777">
      <w:pPr>
        <w:pStyle w:val="PargrafodaLista"/>
        <w:numPr>
          <w:ilvl w:val="0"/>
          <w:numId w:val="12"/>
        </w:numPr>
        <w:ind w:right="170"/>
        <w:rPr>
          <w:rFonts w:asciiTheme="minorHAnsi" w:hAnsiTheme="minorHAnsi" w:cstheme="minorHAnsi"/>
          <w:b/>
          <w:bCs/>
          <w:vanish/>
          <w:sz w:val="24"/>
          <w:szCs w:val="24"/>
        </w:rPr>
      </w:pPr>
    </w:p>
    <w:p w:rsidRPr="00927B36" w:rsidR="009023A0" w:rsidP="00F77CC8" w:rsidRDefault="00C74D35" w14:paraId="6F14D919" w14:textId="164D9E82">
      <w:pPr>
        <w:pStyle w:val="Corpodetexto"/>
        <w:numPr>
          <w:ilvl w:val="1"/>
          <w:numId w:val="12"/>
        </w:numPr>
        <w:tabs>
          <w:tab w:val="left" w:pos="709"/>
        </w:tabs>
        <w:ind w:left="426" w:right="170" w:hanging="142"/>
        <w:jc w:val="both"/>
        <w:rPr>
          <w:rFonts w:asciiTheme="minorHAnsi" w:hAnsiTheme="minorHAnsi" w:cstheme="minorHAnsi"/>
          <w:b/>
          <w:bCs/>
          <w:sz w:val="24"/>
          <w:szCs w:val="24"/>
        </w:rPr>
      </w:pPr>
      <w:r w:rsidRPr="00927B36">
        <w:rPr>
          <w:rFonts w:asciiTheme="minorHAnsi" w:hAnsiTheme="minorHAnsi" w:cstheme="minorHAnsi"/>
          <w:b/>
          <w:bCs/>
          <w:sz w:val="24"/>
          <w:szCs w:val="24"/>
        </w:rPr>
        <w:t>Natureza do Objeto</w:t>
      </w:r>
      <w:r w:rsidRPr="00927B36" w:rsidR="00514459">
        <w:rPr>
          <w:rFonts w:asciiTheme="minorHAnsi" w:hAnsiTheme="minorHAnsi" w:cstheme="minorHAnsi"/>
          <w:b/>
          <w:bCs/>
          <w:sz w:val="24"/>
          <w:szCs w:val="24"/>
        </w:rPr>
        <w:t>:</w:t>
      </w:r>
    </w:p>
    <w:p w:rsidRPr="007C1366" w:rsidR="00514459" w:rsidP="005C53AB" w:rsidRDefault="00514459" w14:paraId="1295B4FF" w14:textId="77777777">
      <w:pPr>
        <w:pStyle w:val="PargrafodaLista"/>
        <w:tabs>
          <w:tab w:val="left" w:pos="360"/>
          <w:tab w:val="left" w:pos="1440"/>
        </w:tabs>
        <w:ind w:left="360" w:firstLine="0"/>
        <w:rPr>
          <w:rFonts w:asciiTheme="minorHAnsi" w:hAnsiTheme="minorHAnsi" w:cstheme="minorHAnsi"/>
        </w:rPr>
      </w:pPr>
    </w:p>
    <w:p w:rsidRPr="007C1366" w:rsidR="00644CE3" w:rsidP="00F77CC8" w:rsidRDefault="005C53AB" w14:paraId="2148D9AE" w14:textId="225C75F4">
      <w:pPr>
        <w:pStyle w:val="Corpodetexto"/>
        <w:numPr>
          <w:ilvl w:val="2"/>
          <w:numId w:val="12"/>
        </w:numPr>
        <w:ind w:left="851" w:right="170" w:hanging="567"/>
        <w:jc w:val="both"/>
        <w:rPr>
          <w:rFonts w:asciiTheme="minorHAnsi" w:hAnsiTheme="minorHAnsi" w:cstheme="minorHAnsi"/>
          <w:sz w:val="22"/>
          <w:szCs w:val="22"/>
        </w:rPr>
      </w:pPr>
      <w:r w:rsidRPr="007C1366">
        <w:rPr>
          <w:rFonts w:asciiTheme="minorHAnsi" w:hAnsiTheme="minorHAnsi" w:cstheme="minorHAnsi"/>
          <w:sz w:val="22"/>
          <w:szCs w:val="22"/>
        </w:rPr>
        <w:t xml:space="preserve">Prestação de serviço por escopo, caracterizado como </w:t>
      </w:r>
      <w:r w:rsidRPr="007C1366">
        <w:rPr>
          <w:rFonts w:asciiTheme="minorHAnsi" w:hAnsiTheme="minorHAnsi" w:cstheme="minorHAnsi"/>
          <w:sz w:val="22"/>
          <w:szCs w:val="22"/>
          <w:highlight w:val="yellow"/>
        </w:rPr>
        <w:t>serviço comum de engenharia</w:t>
      </w:r>
      <w:r w:rsidRPr="007C1366" w:rsidR="00514459">
        <w:rPr>
          <w:rFonts w:asciiTheme="minorHAnsi" w:hAnsiTheme="minorHAnsi" w:cstheme="minorHAnsi"/>
          <w:sz w:val="22"/>
          <w:szCs w:val="22"/>
          <w:highlight w:val="yellow"/>
        </w:rPr>
        <w:t>/</w:t>
      </w:r>
      <w:r w:rsidRPr="007C1366">
        <w:rPr>
          <w:rFonts w:asciiTheme="minorHAnsi" w:hAnsiTheme="minorHAnsi" w:cstheme="minorHAnsi"/>
          <w:sz w:val="22"/>
          <w:szCs w:val="22"/>
          <w:highlight w:val="yellow"/>
        </w:rPr>
        <w:t xml:space="preserve"> ou serviço de engenharia/</w:t>
      </w:r>
      <w:r w:rsidRPr="007C1366" w:rsidR="00514459">
        <w:rPr>
          <w:rFonts w:asciiTheme="minorHAnsi" w:hAnsiTheme="minorHAnsi" w:cstheme="minorHAnsi"/>
          <w:sz w:val="22"/>
          <w:szCs w:val="22"/>
          <w:highlight w:val="yellow"/>
        </w:rPr>
        <w:t xml:space="preserve">serviço especial de </w:t>
      </w:r>
      <w:r w:rsidRPr="007C1366">
        <w:rPr>
          <w:rFonts w:asciiTheme="minorHAnsi" w:hAnsiTheme="minorHAnsi" w:cstheme="minorHAnsi"/>
          <w:sz w:val="22"/>
          <w:szCs w:val="22"/>
          <w:highlight w:val="yellow"/>
        </w:rPr>
        <w:t>engenharia</w:t>
      </w:r>
      <w:r w:rsidRPr="007C1366" w:rsidR="00514459">
        <w:rPr>
          <w:rFonts w:asciiTheme="minorHAnsi" w:hAnsiTheme="minorHAnsi" w:cstheme="minorHAnsi"/>
          <w:sz w:val="22"/>
          <w:szCs w:val="22"/>
          <w:highlight w:val="yellow"/>
        </w:rPr>
        <w:t>/obra</w:t>
      </w:r>
      <w:r w:rsidRPr="007C1366">
        <w:rPr>
          <w:rFonts w:asciiTheme="minorHAnsi" w:hAnsiTheme="minorHAnsi" w:cstheme="minorHAnsi"/>
          <w:sz w:val="22"/>
          <w:szCs w:val="22"/>
        </w:rPr>
        <w:t>.</w:t>
      </w:r>
    </w:p>
    <w:p w:rsidR="005C53AB" w:rsidP="005C53AB" w:rsidRDefault="005C53AB" w14:paraId="7BF03033" w14:textId="77777777">
      <w:pPr>
        <w:pStyle w:val="PargrafodaLista"/>
        <w:tabs>
          <w:tab w:val="left" w:pos="360"/>
          <w:tab w:val="left" w:pos="1440"/>
        </w:tabs>
        <w:ind w:left="360" w:firstLine="0"/>
        <w:rPr>
          <w:rFonts w:asciiTheme="minorHAnsi" w:hAnsiTheme="minorHAnsi" w:cstheme="minorHAnsi"/>
        </w:rPr>
      </w:pPr>
    </w:p>
    <w:tbl>
      <w:tblPr>
        <w:tblStyle w:val="Tabelacomgrade"/>
        <w:tblW w:w="8079" w:type="dxa"/>
        <w:tblInd w:w="421" w:type="dxa"/>
        <w:tblLook w:val="04A0" w:firstRow="1" w:lastRow="0" w:firstColumn="1" w:lastColumn="0" w:noHBand="0" w:noVBand="1"/>
      </w:tblPr>
      <w:tblGrid>
        <w:gridCol w:w="8079"/>
      </w:tblGrid>
      <w:tr w:rsidRPr="0068421C" w:rsidR="005C53AB" w:rsidTr="005C53AB" w14:paraId="2AC61B90" w14:textId="77777777">
        <w:tc>
          <w:tcPr>
            <w:tcW w:w="8079" w:type="dxa"/>
            <w:shd w:val="clear" w:color="auto" w:fill="auto"/>
          </w:tcPr>
          <w:p w:rsidRPr="00940EAF" w:rsidR="005C53AB" w:rsidP="00940EAF" w:rsidRDefault="005C53AB" w14:paraId="48761122" w14:textId="77777777">
            <w:pPr>
              <w:jc w:val="both"/>
              <w:rPr>
                <w:rFonts w:eastAsia="Arial" w:cstheme="minorHAnsi"/>
                <w:b/>
                <w:i/>
                <w:color w:val="FF0000"/>
                <w:sz w:val="18"/>
                <w:szCs w:val="18"/>
              </w:rPr>
            </w:pPr>
            <w:r w:rsidRPr="00940EAF">
              <w:rPr>
                <w:rFonts w:eastAsia="Arial" w:cstheme="minorHAnsi"/>
                <w:b/>
                <w:i/>
                <w:color w:val="FF0000"/>
                <w:sz w:val="18"/>
                <w:szCs w:val="18"/>
              </w:rPr>
              <w:t xml:space="preserve">NOTA: </w:t>
            </w:r>
          </w:p>
          <w:p w:rsidRPr="00940EAF" w:rsidR="005C53AB" w:rsidP="00940EAF" w:rsidRDefault="005C53AB" w14:paraId="747C21E3" w14:textId="77777777">
            <w:pPr>
              <w:jc w:val="both"/>
              <w:rPr>
                <w:rFonts w:cstheme="minorHAnsi"/>
                <w:b/>
                <w:i/>
                <w:color w:val="FF0000"/>
                <w:sz w:val="18"/>
                <w:szCs w:val="18"/>
              </w:rPr>
            </w:pPr>
            <w:r w:rsidRPr="00940EAF">
              <w:rPr>
                <w:rFonts w:eastAsia="Arial" w:cstheme="minorHAnsi"/>
                <w:b/>
                <w:i/>
                <w:color w:val="FF0000"/>
                <w:sz w:val="18"/>
                <w:szCs w:val="18"/>
              </w:rPr>
              <w:t>S</w:t>
            </w:r>
            <w:r w:rsidRPr="00940EAF">
              <w:rPr>
                <w:rFonts w:cstheme="minorHAnsi"/>
                <w:b/>
                <w:i/>
                <w:color w:val="FF0000"/>
                <w:sz w:val="18"/>
                <w:szCs w:val="18"/>
              </w:rPr>
              <w:t>erviços por escopo: serviços cuja necessidade de contratação se exaure com a consecução de um objeto especificamente definido e esgotável por si, não importando o elemento temporal como determinante de extinção, mas como parâmetro de eficiência e celeridade. Fonte: Portaria-TCU nº 444, de 28 de dezembro de 2018.</w:t>
            </w:r>
          </w:p>
          <w:p w:rsidRPr="00940EAF" w:rsidR="005C53AB" w:rsidP="00940EAF" w:rsidRDefault="005C53AB" w14:paraId="314F8BF2" w14:textId="77777777">
            <w:pPr>
              <w:jc w:val="both"/>
              <w:rPr>
                <w:rFonts w:cstheme="minorHAnsi"/>
                <w:b/>
                <w:i/>
                <w:color w:val="FF0000"/>
                <w:sz w:val="18"/>
                <w:szCs w:val="18"/>
              </w:rPr>
            </w:pPr>
            <w:r w:rsidRPr="00940EAF">
              <w:rPr>
                <w:rFonts w:cstheme="minorHAnsi"/>
                <w:b/>
                <w:i/>
                <w:color w:val="FF0000"/>
                <w:sz w:val="18"/>
                <w:szCs w:val="18"/>
              </w:rPr>
              <w:t>Compatibilizar com anotações lançadas no ETP.</w:t>
            </w:r>
          </w:p>
          <w:p w:rsidRPr="00940EAF" w:rsidR="00940EAF" w:rsidP="00940EAF" w:rsidRDefault="00940EAF" w14:paraId="116194B2" w14:textId="77777777">
            <w:pPr>
              <w:jc w:val="both"/>
              <w:rPr>
                <w:rFonts w:cstheme="minorHAnsi"/>
                <w:b/>
                <w:i/>
                <w:color w:val="FF0000"/>
                <w:sz w:val="18"/>
                <w:szCs w:val="18"/>
              </w:rPr>
            </w:pPr>
            <w:r w:rsidRPr="00940EAF">
              <w:rPr>
                <w:rFonts w:cstheme="minorHAnsi"/>
                <w:b/>
                <w:i/>
                <w:color w:val="FF0000"/>
                <w:sz w:val="18"/>
                <w:szCs w:val="18"/>
              </w:rPr>
              <w:t>Definições:</w:t>
            </w:r>
          </w:p>
          <w:p w:rsidRPr="00940EAF" w:rsidR="00940EAF" w:rsidP="00940EAF" w:rsidRDefault="00940EAF" w14:paraId="2C07CDE4" w14:textId="4706D8E1">
            <w:pPr>
              <w:jc w:val="both"/>
              <w:rPr>
                <w:rFonts w:eastAsia="Times New Roman" w:cstheme="minorHAnsi"/>
                <w:b/>
                <w:i/>
                <w:color w:val="FF0000"/>
                <w:sz w:val="18"/>
                <w:szCs w:val="18"/>
                <w:lang w:eastAsia="pt-BR"/>
              </w:rPr>
            </w:pPr>
            <w:r w:rsidRPr="00940EAF">
              <w:rPr>
                <w:rFonts w:eastAsia="Times New Roman" w:cstheme="minorHAnsi"/>
                <w:b/>
                <w:i/>
                <w:color w:val="FF0000"/>
                <w:sz w:val="18"/>
                <w:szCs w:val="18"/>
                <w:lang w:eastAsia="pt-BR"/>
              </w:rPr>
              <w:t>Serviço de engenharia: toda atividade ou conjunto de atividades destinadas a obter determinada utilidade, intelectual ou material, de interesse para a Administração e que, não enquadradas no conceito de obra a que se refere o inciso XII do caput </w:t>
            </w:r>
            <w:r>
              <w:rPr>
                <w:rFonts w:eastAsia="Times New Roman" w:cstheme="minorHAnsi"/>
                <w:b/>
                <w:i/>
                <w:color w:val="FF0000"/>
                <w:sz w:val="18"/>
                <w:szCs w:val="18"/>
                <w:lang w:eastAsia="pt-BR"/>
              </w:rPr>
              <w:t xml:space="preserve">do </w:t>
            </w:r>
            <w:r w:rsidRPr="00940EAF">
              <w:rPr>
                <w:rFonts w:eastAsia="Times New Roman" w:cstheme="minorHAnsi"/>
                <w:b/>
                <w:i/>
                <w:color w:val="FF0000"/>
                <w:sz w:val="18"/>
                <w:szCs w:val="18"/>
                <w:lang w:eastAsia="pt-BR"/>
              </w:rPr>
              <w:t>artigo</w:t>
            </w:r>
            <w:r>
              <w:rPr>
                <w:rFonts w:eastAsia="Times New Roman" w:cstheme="minorHAnsi"/>
                <w:b/>
                <w:i/>
                <w:color w:val="FF0000"/>
                <w:sz w:val="18"/>
                <w:szCs w:val="18"/>
                <w:lang w:eastAsia="pt-BR"/>
              </w:rPr>
              <w:t xml:space="preserve"> 6.º da Lei n.º 14.133/2021</w:t>
            </w:r>
            <w:r w:rsidRPr="00940EAF">
              <w:rPr>
                <w:rFonts w:eastAsia="Times New Roman" w:cstheme="minorHAnsi"/>
                <w:b/>
                <w:i/>
                <w:color w:val="FF0000"/>
                <w:sz w:val="18"/>
                <w:szCs w:val="18"/>
                <w:lang w:eastAsia="pt-BR"/>
              </w:rPr>
              <w:t>, são estabelecidas, por força de lei, como privativas das profissões de arquiteto e engenheiro ou de técnicos especializados, que compreendem:</w:t>
            </w:r>
          </w:p>
          <w:p w:rsidRPr="00940EAF" w:rsidR="00940EAF" w:rsidP="00940EAF" w:rsidRDefault="00940EAF" w14:paraId="42725E0C" w14:textId="77777777">
            <w:pPr>
              <w:jc w:val="both"/>
              <w:rPr>
                <w:rFonts w:eastAsia="Times New Roman" w:cstheme="minorHAnsi"/>
                <w:b/>
                <w:i/>
                <w:color w:val="FF0000"/>
                <w:sz w:val="18"/>
                <w:szCs w:val="18"/>
                <w:lang w:eastAsia="pt-BR"/>
              </w:rPr>
            </w:pPr>
            <w:r w:rsidRPr="00940EAF">
              <w:rPr>
                <w:rFonts w:eastAsia="Times New Roman" w:cstheme="minorHAnsi"/>
                <w:b/>
                <w:i/>
                <w:color w:val="FF0000"/>
                <w:sz w:val="18"/>
                <w:szCs w:val="18"/>
                <w:lang w:eastAsia="pt-BR"/>
              </w:rPr>
              <w:t>a) serviço comum de engenharia: todo serviço de engenharia que tem por objeto ações, objetivamente padronizáveis em termos de desempenho e qualidade, de manutenção, de adequação e de adaptação de bens móveis e imóveis, com preservação das características originais dos bens;</w:t>
            </w:r>
          </w:p>
          <w:p w:rsidRPr="00940EAF" w:rsidR="00940EAF" w:rsidP="00940EAF" w:rsidRDefault="00940EAF" w14:paraId="388ED15F" w14:textId="2B435987">
            <w:pPr>
              <w:jc w:val="both"/>
              <w:rPr>
                <w:rFonts w:eastAsia="Times New Roman" w:cstheme="minorHAnsi"/>
                <w:b/>
                <w:i/>
                <w:color w:val="FF0000"/>
                <w:sz w:val="18"/>
                <w:szCs w:val="18"/>
                <w:lang w:eastAsia="pt-BR"/>
              </w:rPr>
            </w:pPr>
            <w:r w:rsidRPr="00940EAF">
              <w:rPr>
                <w:rFonts w:eastAsia="Times New Roman" w:cstheme="minorHAnsi"/>
                <w:b/>
                <w:i/>
                <w:color w:val="FF0000"/>
                <w:sz w:val="18"/>
                <w:szCs w:val="18"/>
                <w:lang w:eastAsia="pt-BR"/>
              </w:rPr>
              <w:t xml:space="preserve">b) serviço especial de engenharia: aquele que, por sua alta heterogeneidade ou complexidade, não pode se enquadrar na definição constante da alínea “a” </w:t>
            </w:r>
            <w:r w:rsidR="00BA5DC3">
              <w:rPr>
                <w:rFonts w:eastAsia="Times New Roman" w:cstheme="minorHAnsi"/>
                <w:b/>
                <w:i/>
                <w:color w:val="FF0000"/>
                <w:sz w:val="18"/>
                <w:szCs w:val="18"/>
                <w:lang w:eastAsia="pt-BR"/>
              </w:rPr>
              <w:t>acima</w:t>
            </w:r>
            <w:r w:rsidRPr="00940EAF">
              <w:rPr>
                <w:rFonts w:eastAsia="Times New Roman" w:cstheme="minorHAnsi"/>
                <w:b/>
                <w:i/>
                <w:color w:val="FF0000"/>
                <w:sz w:val="18"/>
                <w:szCs w:val="18"/>
                <w:lang w:eastAsia="pt-BR"/>
              </w:rPr>
              <w:t>;</w:t>
            </w:r>
          </w:p>
          <w:p w:rsidRPr="00940EAF" w:rsidR="00940EAF" w:rsidP="00940EAF" w:rsidRDefault="00940EAF" w14:paraId="592CE7D1" w14:textId="3CBC1260">
            <w:pPr>
              <w:jc w:val="both"/>
              <w:rPr>
                <w:rFonts w:cstheme="minorHAnsi"/>
                <w:b/>
                <w:i/>
                <w:color w:val="FF0000"/>
              </w:rPr>
            </w:pPr>
            <w:r w:rsidRPr="00940EAF">
              <w:rPr>
                <w:rFonts w:eastAsia="Times New Roman" w:cstheme="minorHAnsi"/>
                <w:b/>
                <w:i/>
                <w:color w:val="FF0000"/>
                <w:sz w:val="18"/>
                <w:szCs w:val="18"/>
                <w:lang w:eastAsia="pt-BR"/>
              </w:rPr>
              <w:t>Observação: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tc>
      </w:tr>
    </w:tbl>
    <w:p w:rsidRPr="0068421C" w:rsidR="005C53AB" w:rsidP="005C53AB" w:rsidRDefault="005C53AB" w14:paraId="735B301E" w14:textId="77777777">
      <w:pPr>
        <w:pStyle w:val="Corpodetexto"/>
        <w:shd w:val="clear" w:color="auto" w:fill="FFFFFF" w:themeFill="background1"/>
        <w:ind w:left="850"/>
        <w:jc w:val="both"/>
        <w:rPr>
          <w:rFonts w:asciiTheme="minorHAnsi" w:hAnsiTheme="minorHAnsi" w:cstheme="minorHAnsi"/>
          <w:b/>
          <w:bCs/>
          <w:sz w:val="22"/>
          <w:szCs w:val="22"/>
        </w:rPr>
      </w:pPr>
    </w:p>
    <w:p w:rsidRPr="00927B36" w:rsidR="00C74D35" w:rsidP="00F77CC8" w:rsidRDefault="00E82D56" w14:paraId="19FCEA40" w14:textId="38FCE558">
      <w:pPr>
        <w:pStyle w:val="Corpodetexto"/>
        <w:numPr>
          <w:ilvl w:val="1"/>
          <w:numId w:val="12"/>
        </w:numPr>
        <w:ind w:left="426" w:right="170" w:hanging="142"/>
        <w:jc w:val="both"/>
        <w:rPr>
          <w:rFonts w:asciiTheme="minorHAnsi" w:hAnsiTheme="minorHAnsi" w:cstheme="minorHAnsi"/>
          <w:b/>
          <w:bCs/>
          <w:sz w:val="24"/>
          <w:szCs w:val="24"/>
        </w:rPr>
      </w:pPr>
      <w:r w:rsidRPr="00927B36">
        <w:rPr>
          <w:rFonts w:asciiTheme="minorHAnsi" w:hAnsiTheme="minorHAnsi" w:cstheme="minorHAnsi"/>
          <w:b/>
          <w:bCs/>
          <w:sz w:val="24"/>
          <w:szCs w:val="24"/>
        </w:rPr>
        <w:t>Prazo do Contrato</w:t>
      </w:r>
      <w:r w:rsidRPr="00927B36" w:rsidR="00514459">
        <w:rPr>
          <w:rFonts w:asciiTheme="minorHAnsi" w:hAnsiTheme="minorHAnsi" w:cstheme="minorHAnsi"/>
          <w:b/>
          <w:bCs/>
          <w:sz w:val="24"/>
          <w:szCs w:val="24"/>
        </w:rPr>
        <w:t>:</w:t>
      </w:r>
    </w:p>
    <w:p w:rsidRPr="0068421C" w:rsidR="00514459" w:rsidP="005564EC" w:rsidRDefault="00514459" w14:paraId="55B8688C" w14:textId="77777777">
      <w:pPr>
        <w:pStyle w:val="PargrafodaLista"/>
        <w:tabs>
          <w:tab w:val="left" w:pos="360"/>
          <w:tab w:val="left" w:pos="1440"/>
        </w:tabs>
        <w:ind w:left="357" w:firstLine="0"/>
        <w:rPr>
          <w:rFonts w:asciiTheme="minorHAnsi" w:hAnsiTheme="minorHAnsi" w:cstheme="minorHAnsi"/>
        </w:rPr>
      </w:pPr>
    </w:p>
    <w:p w:rsidRPr="0068421C" w:rsidR="005C53AB" w:rsidP="00F77CC8" w:rsidRDefault="005C53AB" w14:paraId="17DF19EB" w14:textId="0DFE6D08">
      <w:pPr>
        <w:pStyle w:val="Corpodetexto"/>
        <w:numPr>
          <w:ilvl w:val="2"/>
          <w:numId w:val="12"/>
        </w:numPr>
        <w:ind w:left="851" w:right="170" w:hanging="567"/>
        <w:jc w:val="both"/>
        <w:rPr>
          <w:rFonts w:asciiTheme="minorHAnsi" w:hAnsiTheme="minorHAnsi" w:cstheme="minorHAnsi"/>
          <w:sz w:val="22"/>
          <w:szCs w:val="22"/>
        </w:rPr>
      </w:pPr>
      <w:r w:rsidRPr="0068421C">
        <w:rPr>
          <w:rFonts w:asciiTheme="minorHAnsi" w:hAnsiTheme="minorHAnsi" w:cstheme="minorHAnsi"/>
          <w:sz w:val="22"/>
          <w:szCs w:val="22"/>
        </w:rPr>
        <w:t xml:space="preserve">O prazo de execução dos serviços objeto desta contratação, será de </w:t>
      </w:r>
      <w:r w:rsidR="00D315D6">
        <w:rPr>
          <w:rFonts w:asciiTheme="minorHAnsi" w:hAnsiTheme="minorHAnsi" w:cstheme="minorHAnsi"/>
          <w:b/>
          <w:bCs/>
          <w:sz w:val="22"/>
          <w:szCs w:val="22"/>
          <w:highlight w:val="yellow"/>
        </w:rPr>
        <w:t>XXX</w:t>
      </w:r>
      <w:r w:rsidRPr="0068421C">
        <w:rPr>
          <w:rFonts w:asciiTheme="minorHAnsi" w:hAnsiTheme="minorHAnsi" w:cstheme="minorHAnsi"/>
          <w:b/>
          <w:bCs/>
          <w:sz w:val="22"/>
          <w:szCs w:val="22"/>
          <w:highlight w:val="yellow"/>
        </w:rPr>
        <w:t xml:space="preserve"> (</w:t>
      </w:r>
      <w:r w:rsidR="00D315D6">
        <w:rPr>
          <w:rFonts w:asciiTheme="minorHAnsi" w:hAnsiTheme="minorHAnsi" w:cstheme="minorHAnsi"/>
          <w:b/>
          <w:bCs/>
          <w:sz w:val="22"/>
          <w:szCs w:val="22"/>
          <w:highlight w:val="yellow"/>
        </w:rPr>
        <w:t>por extenso</w:t>
      </w:r>
      <w:r w:rsidRPr="0068421C">
        <w:rPr>
          <w:rFonts w:asciiTheme="minorHAnsi" w:hAnsiTheme="minorHAnsi" w:cstheme="minorHAnsi"/>
          <w:sz w:val="22"/>
          <w:szCs w:val="22"/>
          <w:highlight w:val="yellow"/>
        </w:rPr>
        <w:t xml:space="preserve">) </w:t>
      </w:r>
      <w:r w:rsidRPr="00D315D6">
        <w:rPr>
          <w:rFonts w:asciiTheme="minorHAnsi" w:hAnsiTheme="minorHAnsi" w:cstheme="minorHAnsi"/>
          <w:sz w:val="22"/>
          <w:szCs w:val="22"/>
        </w:rPr>
        <w:t xml:space="preserve">dias </w:t>
      </w:r>
      <w:r w:rsidRPr="0068421C">
        <w:rPr>
          <w:rFonts w:asciiTheme="minorHAnsi" w:hAnsiTheme="minorHAnsi" w:cstheme="minorHAnsi"/>
          <w:bCs/>
          <w:sz w:val="22"/>
          <w:szCs w:val="22"/>
        </w:rPr>
        <w:t>corridos</w:t>
      </w:r>
      <w:r w:rsidRPr="0068421C">
        <w:rPr>
          <w:rFonts w:asciiTheme="minorHAnsi" w:hAnsiTheme="minorHAnsi" w:cstheme="minorHAnsi"/>
          <w:sz w:val="22"/>
          <w:szCs w:val="22"/>
        </w:rPr>
        <w:t>, contados a partir da data de emissão da Ordem de Início dos Serviços pelo Gestor do CONTRATANTE.</w:t>
      </w:r>
    </w:p>
    <w:p w:rsidRPr="0068421C" w:rsidR="005C53AB" w:rsidP="005C53AB" w:rsidRDefault="005C53AB" w14:paraId="53E9AD50" w14:textId="77777777">
      <w:pPr>
        <w:pStyle w:val="PargrafodaLista"/>
        <w:tabs>
          <w:tab w:val="left" w:pos="360"/>
          <w:tab w:val="left" w:pos="1440"/>
        </w:tabs>
        <w:ind w:left="360" w:firstLine="0"/>
        <w:rPr>
          <w:rFonts w:asciiTheme="minorHAnsi" w:hAnsiTheme="minorHAnsi" w:eastAsiaTheme="minorEastAsia" w:cstheme="minorHAnsi"/>
          <w:highlight w:val="yellow"/>
        </w:rPr>
      </w:pPr>
    </w:p>
    <w:p w:rsidRPr="0068421C" w:rsidR="005C53AB" w:rsidP="00F77CC8" w:rsidRDefault="005C53AB" w14:paraId="3543FEBC" w14:textId="333748B9">
      <w:pPr>
        <w:pStyle w:val="Corpodetexto"/>
        <w:numPr>
          <w:ilvl w:val="2"/>
          <w:numId w:val="12"/>
        </w:numPr>
        <w:ind w:left="851" w:right="170" w:hanging="567"/>
        <w:jc w:val="both"/>
        <w:rPr>
          <w:rFonts w:asciiTheme="minorHAnsi" w:hAnsiTheme="minorHAnsi" w:cstheme="minorHAnsi"/>
          <w:sz w:val="22"/>
          <w:szCs w:val="22"/>
        </w:rPr>
      </w:pPr>
      <w:r w:rsidRPr="0068421C">
        <w:rPr>
          <w:rFonts w:asciiTheme="minorHAnsi" w:hAnsiTheme="minorHAnsi" w:eastAsiaTheme="minorEastAsia" w:cstheme="minorHAnsi"/>
          <w:sz w:val="22"/>
          <w:szCs w:val="22"/>
          <w:highlight w:val="yellow"/>
        </w:rPr>
        <w:t xml:space="preserve">O prazo para execução da manutenção preventiva e corretiva dos sistemas e equipamentos será de 12 (doze) meses, contados da data de emissão do Termo de Recebimento Definitivo. </w:t>
      </w:r>
    </w:p>
    <w:p w:rsidRPr="0068421C" w:rsidR="005C53AB" w:rsidP="005C53AB" w:rsidRDefault="005C53AB" w14:paraId="0C9042A0" w14:textId="77777777">
      <w:pPr>
        <w:pStyle w:val="PargrafodaLista"/>
        <w:tabs>
          <w:tab w:val="left" w:pos="360"/>
          <w:tab w:val="left" w:pos="1440"/>
        </w:tabs>
        <w:ind w:left="360" w:firstLine="0"/>
        <w:rPr>
          <w:rFonts w:asciiTheme="minorHAnsi" w:hAnsiTheme="minorHAnsi" w:eastAsiaTheme="minorEastAsia" w:cstheme="minorHAnsi"/>
          <w:highlight w:val="yellow"/>
        </w:rPr>
      </w:pPr>
    </w:p>
    <w:p w:rsidRPr="0068421C" w:rsidR="005C53AB" w:rsidP="00F77CC8" w:rsidRDefault="005C53AB" w14:paraId="15589CD0" w14:textId="12FB5E27">
      <w:pPr>
        <w:pStyle w:val="Corpodetexto"/>
        <w:numPr>
          <w:ilvl w:val="2"/>
          <w:numId w:val="12"/>
        </w:numPr>
        <w:ind w:left="851" w:right="170" w:hanging="567"/>
        <w:jc w:val="both"/>
        <w:rPr>
          <w:rFonts w:asciiTheme="minorHAnsi" w:hAnsiTheme="minorHAnsi" w:eastAsiaTheme="minorEastAsia" w:cstheme="minorHAnsi"/>
          <w:sz w:val="22"/>
          <w:szCs w:val="22"/>
        </w:rPr>
      </w:pPr>
      <w:r w:rsidRPr="0068421C">
        <w:rPr>
          <w:rFonts w:asciiTheme="minorHAnsi" w:hAnsiTheme="minorHAnsi" w:eastAsiaTheme="minorEastAsia" w:cstheme="minorHAnsi"/>
          <w:sz w:val="22"/>
          <w:szCs w:val="22"/>
        </w:rPr>
        <w:t xml:space="preserve">O Prazo de vigência do contrato será </w:t>
      </w:r>
      <w:r w:rsidRPr="00D315D6">
        <w:rPr>
          <w:rFonts w:asciiTheme="minorHAnsi" w:hAnsiTheme="minorHAnsi" w:eastAsiaTheme="minorEastAsia" w:cstheme="minorHAnsi"/>
          <w:sz w:val="22"/>
          <w:szCs w:val="22"/>
        </w:rPr>
        <w:t xml:space="preserve">de </w:t>
      </w:r>
      <w:r w:rsidRPr="0068421C">
        <w:rPr>
          <w:rFonts w:asciiTheme="minorHAnsi" w:hAnsiTheme="minorHAnsi" w:eastAsiaTheme="minorEastAsia" w:cstheme="minorHAnsi"/>
          <w:sz w:val="22"/>
          <w:szCs w:val="22"/>
          <w:highlight w:val="yellow"/>
        </w:rPr>
        <w:t>XXXXXX (por extenso)</w:t>
      </w:r>
      <w:r w:rsidRPr="0068421C">
        <w:rPr>
          <w:rFonts w:asciiTheme="minorHAnsi" w:hAnsiTheme="minorHAnsi" w:eastAsiaTheme="minorEastAsia" w:cstheme="minorHAnsi"/>
          <w:sz w:val="22"/>
          <w:szCs w:val="22"/>
        </w:rPr>
        <w:t xml:space="preserve"> dias corridos, a contar da assinatura do contrato</w:t>
      </w:r>
      <w:r w:rsidR="00F56FD0">
        <w:rPr>
          <w:rFonts w:asciiTheme="minorHAnsi" w:hAnsiTheme="minorHAnsi" w:eastAsiaTheme="minorEastAsia" w:cstheme="minorHAnsi"/>
          <w:sz w:val="22"/>
          <w:szCs w:val="22"/>
        </w:rPr>
        <w:t xml:space="preserve"> pelo CONTRATANTE e pela CONTRATADA.</w:t>
      </w:r>
    </w:p>
    <w:p w:rsidR="005C53AB" w:rsidP="005C53AB" w:rsidRDefault="005C53AB" w14:paraId="0384A33E" w14:textId="77777777">
      <w:pPr>
        <w:pStyle w:val="PargrafodaLista"/>
        <w:tabs>
          <w:tab w:val="left" w:pos="360"/>
          <w:tab w:val="left" w:pos="1440"/>
        </w:tabs>
        <w:ind w:left="360" w:firstLine="0"/>
        <w:rPr>
          <w:rFonts w:asciiTheme="minorHAnsi" w:hAnsiTheme="minorHAnsi" w:cstheme="minorHAnsi"/>
        </w:rPr>
      </w:pPr>
    </w:p>
    <w:p w:rsidRPr="0068421C" w:rsidR="00BA5DC3" w:rsidP="005C53AB" w:rsidRDefault="00BA5DC3" w14:paraId="51CE6563" w14:textId="77777777">
      <w:pPr>
        <w:pStyle w:val="PargrafodaLista"/>
        <w:tabs>
          <w:tab w:val="left" w:pos="360"/>
          <w:tab w:val="left" w:pos="1440"/>
        </w:tabs>
        <w:ind w:left="360" w:firstLine="0"/>
        <w:rPr>
          <w:rFonts w:asciiTheme="minorHAnsi" w:hAnsiTheme="minorHAnsi" w:cstheme="minorHAnsi"/>
        </w:rPr>
      </w:pPr>
    </w:p>
    <w:tbl>
      <w:tblPr>
        <w:tblStyle w:val="Tabelacomgrade"/>
        <w:tblW w:w="8221" w:type="dxa"/>
        <w:tblInd w:w="279" w:type="dxa"/>
        <w:tblLook w:val="04A0" w:firstRow="1" w:lastRow="0" w:firstColumn="1" w:lastColumn="0" w:noHBand="0" w:noVBand="1"/>
      </w:tblPr>
      <w:tblGrid>
        <w:gridCol w:w="8221"/>
      </w:tblGrid>
      <w:tr w:rsidRPr="0068421C" w:rsidR="005C53AB" w:rsidTr="00927B36" w14:paraId="4CDB5097" w14:textId="77777777">
        <w:tc>
          <w:tcPr>
            <w:tcW w:w="8221" w:type="dxa"/>
            <w:shd w:val="clear" w:color="auto" w:fill="auto"/>
          </w:tcPr>
          <w:p w:rsidRPr="0068421C" w:rsidR="005C53AB" w:rsidP="006B287E" w:rsidRDefault="005C53AB" w14:paraId="12774689" w14:textId="77777777">
            <w:pPr>
              <w:jc w:val="both"/>
              <w:rPr>
                <w:rFonts w:eastAsia="Arial" w:cstheme="minorHAnsi"/>
                <w:b/>
                <w:i/>
                <w:color w:val="FF0000"/>
                <w:sz w:val="18"/>
                <w:szCs w:val="18"/>
              </w:rPr>
            </w:pPr>
            <w:r w:rsidRPr="0068421C">
              <w:rPr>
                <w:rFonts w:eastAsia="Arial" w:cstheme="minorHAnsi"/>
                <w:b/>
                <w:i/>
                <w:color w:val="FF0000"/>
                <w:sz w:val="18"/>
                <w:szCs w:val="18"/>
              </w:rPr>
              <w:t>NOTA: No prazo de vigência considerar:</w:t>
            </w:r>
          </w:p>
          <w:p w:rsidRPr="0068421C" w:rsidR="005C53AB" w:rsidP="006B287E" w:rsidRDefault="005C53AB" w14:paraId="04D9B46A" w14:textId="77777777">
            <w:pPr>
              <w:jc w:val="both"/>
              <w:rPr>
                <w:rFonts w:eastAsia="Arial" w:cstheme="minorHAnsi"/>
                <w:b/>
                <w:i/>
                <w:color w:val="FF0000"/>
                <w:sz w:val="18"/>
                <w:szCs w:val="18"/>
              </w:rPr>
            </w:pPr>
            <w:r w:rsidRPr="0068421C">
              <w:rPr>
                <w:rFonts w:eastAsia="Arial" w:cstheme="minorHAnsi"/>
                <w:b/>
                <w:i/>
                <w:color w:val="FF0000"/>
                <w:sz w:val="18"/>
                <w:szCs w:val="18"/>
              </w:rPr>
              <w:t>30 dias para as tratativas da emissão da Ordem de Início dos Serviços.</w:t>
            </w:r>
          </w:p>
          <w:p w:rsidRPr="0068421C" w:rsidR="005C53AB" w:rsidP="006B287E" w:rsidRDefault="005C53AB" w14:paraId="2EEAF44A" w14:textId="77777777">
            <w:pPr>
              <w:jc w:val="both"/>
              <w:rPr>
                <w:rFonts w:eastAsia="Arial" w:cstheme="minorHAnsi"/>
                <w:b/>
                <w:i/>
                <w:color w:val="FF0000"/>
                <w:sz w:val="18"/>
                <w:szCs w:val="18"/>
              </w:rPr>
            </w:pPr>
            <w:r w:rsidRPr="0068421C">
              <w:rPr>
                <w:rFonts w:eastAsia="Arial" w:cstheme="minorHAnsi"/>
                <w:b/>
                <w:i/>
                <w:color w:val="FF0000"/>
                <w:sz w:val="18"/>
                <w:szCs w:val="18"/>
              </w:rPr>
              <w:t>“N” dias para o prazo de execução.</w:t>
            </w:r>
          </w:p>
          <w:p w:rsidRPr="0068421C" w:rsidR="005C53AB" w:rsidP="006B287E" w:rsidRDefault="005C53AB" w14:paraId="06AA940D" w14:textId="77777777">
            <w:pPr>
              <w:jc w:val="both"/>
              <w:rPr>
                <w:rFonts w:eastAsia="Arial" w:cstheme="minorHAnsi"/>
                <w:b/>
                <w:i/>
                <w:color w:val="FF0000"/>
                <w:sz w:val="18"/>
                <w:szCs w:val="18"/>
              </w:rPr>
            </w:pPr>
            <w:r w:rsidRPr="0068421C">
              <w:rPr>
                <w:rFonts w:eastAsia="Arial" w:cstheme="minorHAnsi"/>
                <w:b/>
                <w:i/>
                <w:color w:val="FF0000"/>
                <w:sz w:val="18"/>
                <w:szCs w:val="18"/>
              </w:rPr>
              <w:t>“N” dias para obtenção de algum documento legal (AVCB por exemplo).</w:t>
            </w:r>
          </w:p>
          <w:p w:rsidRPr="0068421C" w:rsidR="005C53AB" w:rsidP="006B287E" w:rsidRDefault="005C53AB" w14:paraId="58FE700B" w14:textId="77777777">
            <w:pPr>
              <w:jc w:val="both"/>
              <w:rPr>
                <w:rFonts w:eastAsia="Arial" w:cstheme="minorHAnsi"/>
                <w:b/>
                <w:i/>
                <w:color w:val="FF0000"/>
                <w:sz w:val="18"/>
                <w:szCs w:val="18"/>
              </w:rPr>
            </w:pPr>
            <w:r w:rsidRPr="0068421C">
              <w:rPr>
                <w:rFonts w:eastAsia="Arial" w:cstheme="minorHAnsi"/>
                <w:b/>
                <w:i/>
                <w:color w:val="FF0000"/>
                <w:sz w:val="18"/>
                <w:szCs w:val="18"/>
              </w:rPr>
              <w:t>15 dias para recebimento provisório.</w:t>
            </w:r>
          </w:p>
          <w:p w:rsidRPr="0068421C" w:rsidR="005C53AB" w:rsidP="006B287E" w:rsidRDefault="005C53AB" w14:paraId="341D2E1D" w14:textId="77777777">
            <w:pPr>
              <w:jc w:val="both"/>
              <w:rPr>
                <w:rFonts w:eastAsia="Arial" w:cstheme="minorHAnsi"/>
                <w:b/>
                <w:i/>
                <w:color w:val="FF0000"/>
                <w:sz w:val="18"/>
                <w:szCs w:val="18"/>
              </w:rPr>
            </w:pPr>
            <w:r w:rsidRPr="0068421C">
              <w:rPr>
                <w:rFonts w:eastAsia="Arial" w:cstheme="minorHAnsi"/>
                <w:b/>
                <w:i/>
                <w:color w:val="FF0000"/>
                <w:sz w:val="18"/>
                <w:szCs w:val="18"/>
              </w:rPr>
              <w:t>90 dias para recebimento definitivo.</w:t>
            </w:r>
          </w:p>
          <w:p w:rsidRPr="0068421C" w:rsidR="005C53AB" w:rsidP="006B287E" w:rsidRDefault="005C53AB" w14:paraId="5E7ED963" w14:textId="77777777">
            <w:pPr>
              <w:jc w:val="both"/>
              <w:rPr>
                <w:rFonts w:eastAsia="Arial" w:cstheme="minorHAnsi"/>
                <w:b/>
                <w:i/>
                <w:color w:val="FF0000"/>
                <w:sz w:val="18"/>
                <w:szCs w:val="18"/>
              </w:rPr>
            </w:pPr>
            <w:r w:rsidRPr="0068421C">
              <w:rPr>
                <w:rFonts w:eastAsia="Arial" w:cstheme="minorHAnsi"/>
                <w:b/>
                <w:i/>
                <w:color w:val="FF0000"/>
                <w:sz w:val="18"/>
                <w:szCs w:val="18"/>
              </w:rPr>
              <w:t>30 dias pagamento final.</w:t>
            </w:r>
          </w:p>
          <w:p w:rsidRPr="0068421C" w:rsidR="005C53AB" w:rsidP="006B287E" w:rsidRDefault="005C53AB" w14:paraId="4366966A" w14:textId="77777777">
            <w:pPr>
              <w:jc w:val="both"/>
              <w:rPr>
                <w:rFonts w:eastAsia="Arial" w:cstheme="minorHAnsi"/>
                <w:b/>
                <w:i/>
                <w:color w:val="FF0000"/>
                <w:sz w:val="18"/>
                <w:szCs w:val="18"/>
              </w:rPr>
            </w:pPr>
            <w:r w:rsidRPr="0068421C">
              <w:rPr>
                <w:rFonts w:eastAsia="Arial" w:cstheme="minorHAnsi"/>
                <w:b/>
                <w:i/>
                <w:color w:val="FF0000"/>
                <w:sz w:val="18"/>
                <w:szCs w:val="18"/>
              </w:rPr>
              <w:t>365 dias para a manutenção preventiva.</w:t>
            </w:r>
          </w:p>
          <w:p w:rsidRPr="0068421C" w:rsidR="005C53AB" w:rsidP="006B287E" w:rsidRDefault="005C53AB" w14:paraId="51A5261E" w14:textId="77777777">
            <w:pPr>
              <w:jc w:val="both"/>
              <w:rPr>
                <w:rFonts w:eastAsia="Arial" w:cstheme="minorHAnsi"/>
                <w:b/>
                <w:i/>
                <w:color w:val="FF0000"/>
                <w:sz w:val="18"/>
                <w:szCs w:val="18"/>
              </w:rPr>
            </w:pPr>
            <w:r w:rsidRPr="0068421C">
              <w:rPr>
                <w:rFonts w:eastAsia="Arial" w:cstheme="minorHAnsi"/>
                <w:b/>
                <w:i/>
                <w:color w:val="FF0000"/>
                <w:sz w:val="18"/>
                <w:szCs w:val="18"/>
              </w:rPr>
              <w:t>30 dias pagamento última nota de manutenção.</w:t>
            </w:r>
          </w:p>
          <w:p w:rsidRPr="0068421C" w:rsidR="005C53AB" w:rsidP="006B287E" w:rsidRDefault="005C53AB" w14:paraId="47B41CEC" w14:textId="77777777">
            <w:pPr>
              <w:jc w:val="both"/>
              <w:rPr>
                <w:rFonts w:cstheme="minorHAnsi"/>
                <w:b/>
                <w:i/>
                <w:iCs/>
                <w:color w:val="FF0000"/>
                <w:sz w:val="18"/>
                <w:szCs w:val="18"/>
              </w:rPr>
            </w:pPr>
            <w:r w:rsidRPr="0068421C">
              <w:rPr>
                <w:rFonts w:eastAsia="Arial" w:cstheme="minorHAnsi"/>
                <w:b/>
                <w:i/>
                <w:color w:val="FF0000"/>
                <w:sz w:val="18"/>
                <w:szCs w:val="18"/>
              </w:rPr>
              <w:t xml:space="preserve">Contrato </w:t>
            </w:r>
            <w:r w:rsidRPr="0068421C">
              <w:rPr>
                <w:rFonts w:cstheme="minorHAnsi"/>
                <w:b/>
                <w:i/>
                <w:iCs/>
                <w:color w:val="FF0000"/>
                <w:sz w:val="18"/>
                <w:szCs w:val="18"/>
              </w:rPr>
              <w:t>firmado sob o regime de fornecimento e prestação de serviço associado terá sua vigência máxima definida pela soma do prazo relativo ao fornecimento inicial ou à entrega da “obra” com o prazo relativo ao serviço de operação e manutenção, este limitado a 5 (cinco) anos contados da data de recebimento do objeto inicial, autorizada a prorrogação na forma do </w:t>
            </w:r>
            <w:hyperlink w:history="1" w:anchor="art107" r:id="rId11">
              <w:r w:rsidRPr="0068421C">
                <w:rPr>
                  <w:rFonts w:cstheme="minorHAnsi"/>
                  <w:b/>
                  <w:i/>
                  <w:iCs/>
                  <w:color w:val="FF0000"/>
                  <w:sz w:val="18"/>
                  <w:szCs w:val="18"/>
                </w:rPr>
                <w:t>art. 107 da Lei nº 14.133/2021.</w:t>
              </w:r>
            </w:hyperlink>
          </w:p>
          <w:p w:rsidRPr="0068421C" w:rsidR="005C53AB" w:rsidP="006B287E" w:rsidRDefault="005C53AB" w14:paraId="63C66346" w14:textId="77777777">
            <w:pPr>
              <w:jc w:val="both"/>
              <w:rPr>
                <w:rFonts w:eastAsia="Arial" w:cstheme="minorHAnsi"/>
                <w:b/>
                <w:i/>
                <w:color w:val="FF0000"/>
              </w:rPr>
            </w:pPr>
            <w:r w:rsidRPr="0068421C">
              <w:rPr>
                <w:rFonts w:cstheme="minorHAnsi"/>
                <w:b/>
                <w:i/>
                <w:iCs/>
                <w:color w:val="FF0000"/>
                <w:sz w:val="18"/>
                <w:szCs w:val="18"/>
              </w:rPr>
              <w:t xml:space="preserve">Quando se </w:t>
            </w:r>
            <w:r w:rsidRPr="0068421C">
              <w:rPr>
                <w:rFonts w:eastAsia="Arial" w:cstheme="minorHAnsi"/>
                <w:b/>
                <w:i/>
                <w:color w:val="FF0000"/>
                <w:sz w:val="18"/>
                <w:szCs w:val="18"/>
              </w:rPr>
              <w:t>se tratar de contratação visando, por exemplo, a realização de serviços de prevenção, proteção e combate a incêndio – PPCI, incluir no prazo da contratação não só as adequações físicas como também o prazo para obtenção da documentação necessária como por exemplo o AVCB.</w:t>
            </w:r>
          </w:p>
        </w:tc>
      </w:tr>
    </w:tbl>
    <w:p w:rsidRPr="0068421C" w:rsidR="005C53AB" w:rsidP="005C53AB" w:rsidRDefault="005C53AB" w14:paraId="14AF9ABB" w14:textId="77777777">
      <w:pPr>
        <w:pStyle w:val="PargrafodaLista"/>
        <w:tabs>
          <w:tab w:val="left" w:pos="360"/>
          <w:tab w:val="left" w:pos="1440"/>
        </w:tabs>
        <w:ind w:left="360" w:firstLine="0"/>
        <w:rPr>
          <w:rFonts w:asciiTheme="minorHAnsi" w:hAnsiTheme="minorHAnsi" w:cstheme="minorHAnsi"/>
          <w:highlight w:val="yellow"/>
        </w:rPr>
      </w:pPr>
    </w:p>
    <w:p w:rsidRPr="0068421C" w:rsidR="005C53AB" w:rsidP="00F77CC8" w:rsidRDefault="005C53AB" w14:paraId="2FCFC4A9" w14:textId="63AA8476">
      <w:pPr>
        <w:pStyle w:val="Corpodetexto"/>
        <w:numPr>
          <w:ilvl w:val="2"/>
          <w:numId w:val="12"/>
        </w:numPr>
        <w:tabs>
          <w:tab w:val="left" w:pos="426"/>
          <w:tab w:val="left" w:pos="567"/>
        </w:tabs>
        <w:ind w:left="851" w:right="170" w:hanging="567"/>
        <w:jc w:val="both"/>
        <w:rPr>
          <w:rFonts w:asciiTheme="minorHAnsi" w:hAnsiTheme="minorHAnsi" w:cstheme="minorHAnsi"/>
          <w:sz w:val="22"/>
          <w:szCs w:val="22"/>
        </w:rPr>
      </w:pPr>
      <w:r w:rsidRPr="0068421C">
        <w:rPr>
          <w:rFonts w:asciiTheme="minorHAnsi" w:hAnsiTheme="minorHAnsi" w:cstheme="minorHAnsi"/>
          <w:sz w:val="22"/>
          <w:szCs w:val="22"/>
          <w:highlight w:val="yellow"/>
        </w:rPr>
        <w:t xml:space="preserve">O prazo de execução e de vigência do contrato poderão ser prorrogados em caso de motivo justo, a critério do CONTRATANTE, nos termos da legislação em vigor, desde que a prorrogação seja solicitada por escrito, pela CONTRATADA, com antecedência mínima de 30 (trinta) dias corridos do final do prazo </w:t>
      </w:r>
      <w:bookmarkStart w:name="_Hlk83212486" w:id="1"/>
      <w:r w:rsidRPr="0068421C">
        <w:rPr>
          <w:rFonts w:asciiTheme="minorHAnsi" w:hAnsiTheme="minorHAnsi" w:cstheme="minorHAnsi"/>
          <w:sz w:val="22"/>
          <w:szCs w:val="22"/>
          <w:highlight w:val="yellow"/>
        </w:rPr>
        <w:t>de execução dos serviços</w:t>
      </w:r>
      <w:bookmarkEnd w:id="1"/>
      <w:r w:rsidRPr="0068421C">
        <w:rPr>
          <w:rFonts w:asciiTheme="minorHAnsi" w:hAnsiTheme="minorHAnsi" w:cstheme="minorHAnsi"/>
          <w:sz w:val="22"/>
          <w:szCs w:val="22"/>
          <w:highlight w:val="yellow"/>
        </w:rPr>
        <w:t>.</w:t>
      </w:r>
    </w:p>
    <w:p w:rsidRPr="0068421C" w:rsidR="005C53AB" w:rsidP="005C53AB" w:rsidRDefault="005C53AB" w14:paraId="50B8613C" w14:textId="77777777">
      <w:pPr>
        <w:pStyle w:val="PargrafodaLista"/>
        <w:tabs>
          <w:tab w:val="left" w:pos="360"/>
          <w:tab w:val="left" w:pos="1440"/>
        </w:tabs>
        <w:ind w:left="360" w:firstLine="0"/>
        <w:rPr>
          <w:rFonts w:asciiTheme="minorHAnsi" w:hAnsiTheme="minorHAnsi" w:cstheme="minorHAnsi"/>
        </w:rPr>
      </w:pPr>
    </w:p>
    <w:tbl>
      <w:tblPr>
        <w:tblStyle w:val="Tabelacomgrade"/>
        <w:tblW w:w="8079" w:type="dxa"/>
        <w:tblInd w:w="421" w:type="dxa"/>
        <w:tblLook w:val="04A0" w:firstRow="1" w:lastRow="0" w:firstColumn="1" w:lastColumn="0" w:noHBand="0" w:noVBand="1"/>
      </w:tblPr>
      <w:tblGrid>
        <w:gridCol w:w="8079"/>
      </w:tblGrid>
      <w:tr w:rsidRPr="0068421C" w:rsidR="005C53AB" w:rsidTr="005564EC" w14:paraId="0E2630FD" w14:textId="77777777">
        <w:tc>
          <w:tcPr>
            <w:tcW w:w="8079" w:type="dxa"/>
            <w:shd w:val="clear" w:color="auto" w:fill="auto"/>
          </w:tcPr>
          <w:p w:rsidRPr="0068421C" w:rsidR="005C53AB" w:rsidP="006B287E" w:rsidRDefault="005C53AB" w14:paraId="4C770C78" w14:textId="77777777">
            <w:pPr>
              <w:jc w:val="both"/>
              <w:rPr>
                <w:rFonts w:eastAsia="Arial" w:cstheme="minorHAnsi"/>
                <w:b/>
                <w:i/>
                <w:color w:val="FF0000"/>
                <w:sz w:val="18"/>
                <w:szCs w:val="18"/>
              </w:rPr>
            </w:pPr>
            <w:r w:rsidRPr="0068421C">
              <w:rPr>
                <w:rFonts w:eastAsia="Arial" w:cstheme="minorHAnsi"/>
                <w:b/>
                <w:i/>
                <w:color w:val="FF0000"/>
                <w:sz w:val="18"/>
                <w:szCs w:val="18"/>
              </w:rPr>
              <w:t>NOTA: Texto acima; quando se tratar de construção, ampliação e reforma geral (obra de vulto/maior monta), considerar o prazo de 60 (sessenta) dias corridos. Nas demais condições considerar 30 (trinta) dias corridos.</w:t>
            </w:r>
          </w:p>
        </w:tc>
      </w:tr>
    </w:tbl>
    <w:p w:rsidRPr="0068421C" w:rsidR="005C53AB" w:rsidP="005564EC" w:rsidRDefault="005C53AB" w14:paraId="6A3201C5" w14:textId="77777777">
      <w:pPr>
        <w:pStyle w:val="PargrafodaLista"/>
        <w:tabs>
          <w:tab w:val="left" w:pos="360"/>
          <w:tab w:val="left" w:pos="1440"/>
        </w:tabs>
        <w:ind w:left="357" w:firstLine="0"/>
        <w:rPr>
          <w:rFonts w:asciiTheme="minorHAnsi" w:hAnsiTheme="minorHAnsi" w:cstheme="minorHAnsi"/>
          <w:highlight w:val="red"/>
        </w:rPr>
      </w:pPr>
    </w:p>
    <w:p w:rsidRPr="0068421C" w:rsidR="005C53AB" w:rsidP="00F77CC8" w:rsidRDefault="005C53AB" w14:paraId="1B7AD4AF" w14:textId="7FA0E060">
      <w:pPr>
        <w:pStyle w:val="Corpodetexto"/>
        <w:numPr>
          <w:ilvl w:val="2"/>
          <w:numId w:val="12"/>
        </w:numPr>
        <w:tabs>
          <w:tab w:val="left" w:pos="426"/>
          <w:tab w:val="left" w:pos="567"/>
        </w:tabs>
        <w:ind w:left="851" w:right="170" w:hanging="567"/>
        <w:jc w:val="both"/>
        <w:rPr>
          <w:rFonts w:asciiTheme="minorHAnsi" w:hAnsiTheme="minorHAnsi" w:cstheme="minorHAnsi"/>
          <w:sz w:val="22"/>
          <w:szCs w:val="22"/>
        </w:rPr>
      </w:pPr>
      <w:r w:rsidRPr="0068421C">
        <w:rPr>
          <w:rFonts w:asciiTheme="minorHAnsi" w:hAnsiTheme="minorHAnsi" w:cstheme="minorHAnsi"/>
          <w:sz w:val="22"/>
          <w:szCs w:val="22"/>
        </w:rPr>
        <w:t>O pedido de prorrogação deverá vir acompanhado de novo cronograma físico-financeiro, relação dos dias, justificativa da impossibilidade de execução dos serviços e comprovação dos motivos que o fundamentem e outros documentos relevantes e pertinentes ao assunto.</w:t>
      </w:r>
    </w:p>
    <w:p w:rsidRPr="0068421C" w:rsidR="00C11057" w:rsidP="00C11057" w:rsidRDefault="00C11057" w14:paraId="36C76658" w14:textId="77777777">
      <w:pPr>
        <w:pStyle w:val="Corpodetexto"/>
        <w:shd w:val="clear" w:color="auto" w:fill="FFFFFF" w:themeFill="background1"/>
        <w:jc w:val="both"/>
        <w:rPr>
          <w:rFonts w:asciiTheme="minorHAnsi" w:hAnsiTheme="minorHAnsi" w:cstheme="minorHAnsi"/>
          <w:sz w:val="22"/>
          <w:szCs w:val="22"/>
        </w:rPr>
      </w:pPr>
    </w:p>
    <w:p w:rsidRPr="00927B36" w:rsidR="008A6348" w:rsidP="00F77CC8" w:rsidRDefault="008A6348" w14:paraId="285F081B" w14:textId="0BD59DE2">
      <w:pPr>
        <w:pStyle w:val="Corpodetexto"/>
        <w:numPr>
          <w:ilvl w:val="1"/>
          <w:numId w:val="12"/>
        </w:numPr>
        <w:tabs>
          <w:tab w:val="left" w:pos="851"/>
        </w:tabs>
        <w:ind w:left="709" w:right="170" w:hanging="425"/>
        <w:jc w:val="both"/>
        <w:rPr>
          <w:rFonts w:eastAsia="Times New Roman" w:asciiTheme="minorHAnsi" w:hAnsiTheme="minorHAnsi" w:cstheme="minorHAnsi"/>
          <w:b/>
          <w:bCs/>
          <w:sz w:val="24"/>
          <w:szCs w:val="24"/>
          <w:lang w:eastAsia="pt-BR"/>
        </w:rPr>
      </w:pPr>
      <w:r w:rsidRPr="00927B36">
        <w:rPr>
          <w:rFonts w:asciiTheme="minorHAnsi" w:hAnsiTheme="minorHAnsi" w:cstheme="minorHAnsi"/>
          <w:b/>
          <w:bCs/>
          <w:sz w:val="24"/>
          <w:szCs w:val="24"/>
        </w:rPr>
        <w:t>Local</w:t>
      </w:r>
      <w:r w:rsidRPr="00927B36">
        <w:rPr>
          <w:rFonts w:eastAsia="Times New Roman" w:asciiTheme="minorHAnsi" w:hAnsiTheme="minorHAnsi" w:cstheme="minorHAnsi"/>
          <w:b/>
          <w:bCs/>
          <w:sz w:val="24"/>
          <w:szCs w:val="24"/>
          <w:lang w:eastAsia="pt-BR"/>
        </w:rPr>
        <w:t xml:space="preserve"> de execução</w:t>
      </w:r>
      <w:r w:rsidRPr="00927B36" w:rsidR="00514459">
        <w:rPr>
          <w:rFonts w:eastAsia="Times New Roman" w:asciiTheme="minorHAnsi" w:hAnsiTheme="minorHAnsi" w:cstheme="minorHAnsi"/>
          <w:b/>
          <w:bCs/>
          <w:sz w:val="24"/>
          <w:szCs w:val="24"/>
          <w:lang w:eastAsia="pt-BR"/>
        </w:rPr>
        <w:t>:</w:t>
      </w:r>
    </w:p>
    <w:p w:rsidRPr="0068421C" w:rsidR="005C53AB" w:rsidP="005C53AB" w:rsidRDefault="005C53AB" w14:paraId="5A9907DA" w14:textId="77777777">
      <w:pPr>
        <w:pStyle w:val="Corpodetexto"/>
        <w:shd w:val="clear" w:color="auto" w:fill="FFFFFF" w:themeFill="background1"/>
        <w:ind w:left="850"/>
        <w:jc w:val="both"/>
        <w:rPr>
          <w:rFonts w:eastAsia="Times New Roman" w:asciiTheme="minorHAnsi" w:hAnsiTheme="minorHAnsi" w:cstheme="minorHAnsi"/>
          <w:b/>
          <w:bCs/>
          <w:sz w:val="22"/>
          <w:szCs w:val="22"/>
          <w:lang w:eastAsia="pt-BR"/>
        </w:rPr>
      </w:pPr>
    </w:p>
    <w:p w:rsidRPr="0068421C" w:rsidR="005C53AB" w:rsidP="005564EC" w:rsidRDefault="005C53AB" w14:paraId="2C58B25B" w14:textId="77777777">
      <w:pPr>
        <w:spacing w:after="0" w:line="240" w:lineRule="auto"/>
        <w:ind w:left="426" w:firstLine="283"/>
        <w:jc w:val="both"/>
        <w:rPr>
          <w:rFonts w:cstheme="minorHAnsi"/>
          <w:highlight w:val="yellow"/>
        </w:rPr>
      </w:pPr>
      <w:r w:rsidRPr="0068421C">
        <w:rPr>
          <w:rFonts w:eastAsia="Arial" w:cstheme="minorHAnsi"/>
          <w:highlight w:val="yellow"/>
        </w:rPr>
        <w:t>Fórum Regional II – Santo Amaro – Adolfo Pinheiro</w:t>
      </w:r>
    </w:p>
    <w:p w:rsidRPr="0068421C" w:rsidR="005C53AB" w:rsidP="005564EC" w:rsidRDefault="005C53AB" w14:paraId="61BF13CA" w14:textId="77777777">
      <w:pPr>
        <w:spacing w:after="0" w:line="240" w:lineRule="auto"/>
        <w:ind w:left="426" w:firstLine="283"/>
        <w:jc w:val="both"/>
        <w:rPr>
          <w:rFonts w:eastAsia="Arial" w:cstheme="minorHAnsi"/>
          <w:highlight w:val="yellow"/>
        </w:rPr>
      </w:pPr>
      <w:r w:rsidRPr="00D315D6">
        <w:rPr>
          <w:rFonts w:eastAsia="Arial" w:cstheme="minorHAnsi"/>
        </w:rPr>
        <w:t>Área construída estimada</w:t>
      </w:r>
      <w:r w:rsidRPr="0068421C">
        <w:rPr>
          <w:rFonts w:eastAsia="Arial" w:cstheme="minorHAnsi"/>
          <w:highlight w:val="yellow"/>
        </w:rPr>
        <w:t xml:space="preserve">: 12.145m²  </w:t>
      </w:r>
    </w:p>
    <w:p w:rsidRPr="0068421C" w:rsidR="005C53AB" w:rsidP="005564EC" w:rsidRDefault="005C53AB" w14:paraId="7A671834" w14:textId="77777777">
      <w:pPr>
        <w:spacing w:after="0" w:line="240" w:lineRule="auto"/>
        <w:ind w:left="426" w:firstLine="283"/>
        <w:jc w:val="both"/>
        <w:rPr>
          <w:rFonts w:eastAsia="Arial" w:cstheme="minorHAnsi"/>
          <w:highlight w:val="yellow"/>
        </w:rPr>
      </w:pPr>
      <w:r w:rsidRPr="0068421C">
        <w:rPr>
          <w:rFonts w:eastAsia="Arial" w:cstheme="minorHAnsi"/>
          <w:highlight w:val="yellow"/>
        </w:rPr>
        <w:t>Área de intervenção estimada: ...........m²</w:t>
      </w:r>
    </w:p>
    <w:p w:rsidRPr="0068421C" w:rsidR="005C53AB" w:rsidP="005564EC" w:rsidRDefault="005C53AB" w14:paraId="60186B57" w14:textId="77777777">
      <w:pPr>
        <w:spacing w:after="0" w:line="240" w:lineRule="auto"/>
        <w:ind w:left="426" w:firstLine="283"/>
        <w:jc w:val="both"/>
        <w:rPr>
          <w:rFonts w:eastAsia="Arial" w:cstheme="minorHAnsi"/>
        </w:rPr>
      </w:pPr>
      <w:r w:rsidRPr="00D315D6">
        <w:rPr>
          <w:rFonts w:eastAsia="Arial" w:cstheme="minorHAnsi"/>
        </w:rPr>
        <w:t>Endereço</w:t>
      </w:r>
      <w:r w:rsidRPr="0068421C">
        <w:rPr>
          <w:rFonts w:eastAsia="Arial" w:cstheme="minorHAnsi"/>
          <w:highlight w:val="yellow"/>
        </w:rPr>
        <w:t>:</w:t>
      </w:r>
      <w:r w:rsidRPr="0068421C">
        <w:rPr>
          <w:rFonts w:eastAsia="Courier New" w:cstheme="minorHAnsi"/>
          <w:highlight w:val="yellow"/>
        </w:rPr>
        <w:t xml:space="preserve"> </w:t>
      </w:r>
      <w:r w:rsidRPr="0068421C">
        <w:rPr>
          <w:rFonts w:eastAsia="Arial" w:cstheme="minorHAnsi"/>
          <w:highlight w:val="yellow"/>
        </w:rPr>
        <w:t>Avenida Adolfo Pinheiro, nº 1992 – Santo Amaro – São Paulo/SP</w:t>
      </w:r>
    </w:p>
    <w:p w:rsidRPr="0068421C" w:rsidR="005C53AB" w:rsidP="005564EC" w:rsidRDefault="005C53AB" w14:paraId="23DACA8A" w14:textId="77777777">
      <w:pPr>
        <w:spacing w:after="0" w:line="240" w:lineRule="auto"/>
        <w:ind w:left="426" w:firstLine="283"/>
        <w:jc w:val="both"/>
        <w:rPr>
          <w:rFonts w:eastAsia="Arial" w:cstheme="minorHAnsi"/>
          <w:highlight w:val="yellow"/>
        </w:rPr>
      </w:pPr>
      <w:r w:rsidRPr="0068421C">
        <w:rPr>
          <w:rFonts w:eastAsia="Arial" w:cstheme="minorHAnsi"/>
          <w:highlight w:val="yellow"/>
        </w:rPr>
        <w:t>Latitude:.................</w:t>
      </w:r>
    </w:p>
    <w:p w:rsidRPr="0068421C" w:rsidR="005C53AB" w:rsidP="005564EC" w:rsidRDefault="005C53AB" w14:paraId="1B98D31F" w14:textId="77777777">
      <w:pPr>
        <w:spacing w:after="0" w:line="240" w:lineRule="auto"/>
        <w:ind w:left="426" w:firstLine="283"/>
        <w:jc w:val="both"/>
        <w:rPr>
          <w:rFonts w:eastAsia="Arial" w:cstheme="minorHAnsi"/>
        </w:rPr>
      </w:pPr>
      <w:r w:rsidRPr="0068421C">
        <w:rPr>
          <w:rFonts w:eastAsia="Arial" w:cstheme="minorHAnsi"/>
          <w:highlight w:val="yellow"/>
        </w:rPr>
        <w:t>Longitude:..............</w:t>
      </w:r>
    </w:p>
    <w:p w:rsidRPr="0068421C" w:rsidR="005C53AB" w:rsidP="005C53AB" w:rsidRDefault="005C53AB" w14:paraId="50E80E93" w14:textId="77777777">
      <w:pPr>
        <w:spacing w:after="0" w:line="240" w:lineRule="auto"/>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68421C" w:rsidR="005C53AB" w:rsidTr="00E23D21" w14:paraId="6D43C79E" w14:textId="77777777">
        <w:tc>
          <w:tcPr>
            <w:tcW w:w="8221" w:type="dxa"/>
            <w:shd w:val="clear" w:color="auto" w:fill="auto"/>
          </w:tcPr>
          <w:p w:rsidR="0022519F" w:rsidP="005C53AB" w:rsidRDefault="0022519F" w14:paraId="50522282" w14:textId="77777777">
            <w:pPr>
              <w:jc w:val="both"/>
              <w:rPr>
                <w:rFonts w:eastAsia="Arial" w:cstheme="minorHAnsi"/>
                <w:b/>
                <w:i/>
                <w:color w:val="FF0000"/>
                <w:sz w:val="18"/>
                <w:szCs w:val="18"/>
              </w:rPr>
            </w:pPr>
            <w:r>
              <w:rPr>
                <w:rFonts w:eastAsia="Arial" w:cstheme="minorHAnsi"/>
                <w:b/>
                <w:i/>
                <w:color w:val="FF0000"/>
                <w:sz w:val="18"/>
                <w:szCs w:val="18"/>
              </w:rPr>
              <w:t xml:space="preserve">NOTA: Inserir área construída estimada para todas as contratações. </w:t>
            </w:r>
          </w:p>
          <w:p w:rsidRPr="0068421C" w:rsidR="005C53AB" w:rsidP="005C53AB" w:rsidRDefault="0022519F" w14:paraId="7183EDB9" w14:textId="7A02A5C5">
            <w:pPr>
              <w:jc w:val="both"/>
              <w:rPr>
                <w:rFonts w:eastAsia="Arial" w:cstheme="minorHAnsi"/>
                <w:b/>
                <w:i/>
                <w:color w:val="FF0000"/>
                <w:sz w:val="18"/>
                <w:szCs w:val="18"/>
              </w:rPr>
            </w:pPr>
            <w:r>
              <w:rPr>
                <w:rFonts w:eastAsia="Arial" w:cstheme="minorHAnsi"/>
                <w:b/>
                <w:i/>
                <w:color w:val="FF0000"/>
                <w:sz w:val="18"/>
                <w:szCs w:val="18"/>
              </w:rPr>
              <w:t>Para reformas pontuais em que aparecer outra metragem na comprovação técnico operacional, indicar também área de intervenção estimada, baseada na área indicada na solicitação.</w:t>
            </w:r>
          </w:p>
        </w:tc>
      </w:tr>
    </w:tbl>
    <w:p w:rsidRPr="0068421C" w:rsidR="005C53AB" w:rsidP="005C53AB" w:rsidRDefault="005C53AB" w14:paraId="5C4DEA83" w14:textId="77777777">
      <w:pPr>
        <w:spacing w:after="0" w:line="240" w:lineRule="auto"/>
        <w:jc w:val="both"/>
        <w:rPr>
          <w:rFonts w:eastAsia="Arial" w:cstheme="minorHAnsi"/>
          <w:sz w:val="18"/>
          <w:szCs w:val="18"/>
        </w:rPr>
      </w:pPr>
    </w:p>
    <w:tbl>
      <w:tblPr>
        <w:tblStyle w:val="Tabelacomgrade"/>
        <w:tblW w:w="8221" w:type="dxa"/>
        <w:tblInd w:w="279" w:type="dxa"/>
        <w:tblLook w:val="04A0" w:firstRow="1" w:lastRow="0" w:firstColumn="1" w:lastColumn="0" w:noHBand="0" w:noVBand="1"/>
      </w:tblPr>
      <w:tblGrid>
        <w:gridCol w:w="8221"/>
      </w:tblGrid>
      <w:tr w:rsidRPr="0068421C" w:rsidR="005C53AB" w:rsidTr="00E23D21" w14:paraId="60C98C36" w14:textId="77777777">
        <w:tc>
          <w:tcPr>
            <w:tcW w:w="8221" w:type="dxa"/>
            <w:shd w:val="clear" w:color="auto" w:fill="auto"/>
          </w:tcPr>
          <w:p w:rsidRPr="0068421C" w:rsidR="005C53AB" w:rsidP="005C53AB" w:rsidRDefault="005C53AB" w14:paraId="342A9602" w14:textId="77777777">
            <w:pPr>
              <w:contextualSpacing/>
              <w:jc w:val="both"/>
              <w:rPr>
                <w:rFonts w:cstheme="minorHAnsi"/>
                <w:b/>
                <w:i/>
                <w:color w:val="FF0000"/>
                <w:sz w:val="18"/>
                <w:szCs w:val="18"/>
              </w:rPr>
            </w:pPr>
            <w:r w:rsidRPr="0068421C">
              <w:rPr>
                <w:rFonts w:eastAsia="Arial" w:cstheme="minorHAnsi"/>
                <w:b/>
                <w:i/>
                <w:color w:val="FF0000"/>
                <w:sz w:val="18"/>
                <w:szCs w:val="18"/>
              </w:rPr>
              <w:t>NOTA: Quando se tratar de obra, informar a latitude e a longitude.</w:t>
            </w:r>
            <w:r w:rsidRPr="0068421C">
              <w:rPr>
                <w:rFonts w:cstheme="minorHAnsi"/>
                <w:b/>
                <w:i/>
                <w:color w:val="FF0000"/>
                <w:sz w:val="18"/>
                <w:szCs w:val="18"/>
              </w:rPr>
              <w:t xml:space="preserve"> Exigência TCESP - Sistema AUDESP – 2018 - Fase IV - Exigências de informações sobre latitude e longitude. No sistema, a latitude e longitude estão parametrizadas com o sinal negativo (pelo fato do Estado de São Paulo estar localizado no hemisfério sul). É necessário somente informar o número respectivo em cada um. </w:t>
            </w:r>
          </w:p>
        </w:tc>
      </w:tr>
    </w:tbl>
    <w:p w:rsidRPr="0068421C" w:rsidR="005C53AB" w:rsidP="005C53AB" w:rsidRDefault="005C53AB" w14:paraId="2F14EA61" w14:textId="77777777">
      <w:pPr>
        <w:spacing w:after="0" w:line="240" w:lineRule="auto"/>
        <w:jc w:val="both"/>
        <w:rPr>
          <w:rFonts w:eastAsia="Arial" w:cstheme="minorHAnsi"/>
        </w:rPr>
      </w:pPr>
    </w:p>
    <w:p w:rsidRPr="0068421C" w:rsidR="005C53AB" w:rsidP="00F77CC8" w:rsidRDefault="005C53AB" w14:paraId="50706141" w14:textId="7663E731">
      <w:pPr>
        <w:pStyle w:val="Corpodetexto"/>
        <w:numPr>
          <w:ilvl w:val="1"/>
          <w:numId w:val="12"/>
        </w:numPr>
        <w:tabs>
          <w:tab w:val="left" w:pos="851"/>
        </w:tabs>
        <w:ind w:left="709" w:right="170" w:hanging="425"/>
        <w:jc w:val="both"/>
        <w:rPr>
          <w:rFonts w:asciiTheme="minorHAnsi" w:hAnsiTheme="minorHAnsi" w:cstheme="minorHAnsi"/>
          <w:b/>
          <w:sz w:val="22"/>
          <w:szCs w:val="22"/>
        </w:rPr>
      </w:pPr>
      <w:r w:rsidRPr="00E23D21">
        <w:rPr>
          <w:rFonts w:eastAsia="Times New Roman" w:asciiTheme="minorHAnsi" w:hAnsiTheme="minorHAnsi" w:cstheme="minorHAnsi"/>
          <w:b/>
          <w:bCs/>
          <w:sz w:val="24"/>
          <w:szCs w:val="24"/>
          <w:lang w:eastAsia="pt-BR"/>
        </w:rPr>
        <w:t>Responsável</w:t>
      </w:r>
      <w:r w:rsidRPr="0068421C">
        <w:rPr>
          <w:rFonts w:asciiTheme="minorHAnsi" w:hAnsiTheme="minorHAnsi" w:cstheme="minorHAnsi"/>
          <w:b/>
          <w:sz w:val="22"/>
          <w:szCs w:val="22"/>
        </w:rPr>
        <w:t xml:space="preserve"> pela Administração do Prédio:</w:t>
      </w:r>
    </w:p>
    <w:p w:rsidRPr="0068421C" w:rsidR="005C53AB" w:rsidP="007C1366" w:rsidRDefault="005C53AB" w14:paraId="024FE88A" w14:textId="77777777">
      <w:pPr>
        <w:spacing w:after="0" w:line="240" w:lineRule="auto"/>
        <w:ind w:left="426" w:firstLine="283"/>
        <w:jc w:val="both"/>
        <w:rPr>
          <w:rFonts w:eastAsia="Arial" w:cstheme="minorHAnsi"/>
          <w:highlight w:val="yellow"/>
        </w:rPr>
      </w:pPr>
      <w:r w:rsidRPr="00D315D6">
        <w:rPr>
          <w:rFonts w:eastAsia="Arial" w:cstheme="minorHAnsi"/>
        </w:rPr>
        <w:t>Telefone:</w:t>
      </w:r>
      <w:r w:rsidRPr="0068421C">
        <w:rPr>
          <w:rFonts w:eastAsia="Arial" w:cstheme="minorHAnsi"/>
          <w:highlight w:val="yellow"/>
        </w:rPr>
        <w:t xml:space="preserve"> (DDD) XXXX-XXXX</w:t>
      </w:r>
    </w:p>
    <w:p w:rsidRPr="0068421C" w:rsidR="005C53AB" w:rsidP="007C1366" w:rsidRDefault="005C53AB" w14:paraId="4E989527" w14:textId="77777777">
      <w:pPr>
        <w:spacing w:after="0" w:line="240" w:lineRule="auto"/>
        <w:ind w:left="426" w:firstLine="283"/>
        <w:jc w:val="both"/>
        <w:rPr>
          <w:rFonts w:eastAsia="Arial" w:cstheme="minorHAnsi"/>
          <w:color w:val="FF0000"/>
          <w:highlight w:val="yellow"/>
        </w:rPr>
      </w:pPr>
      <w:r w:rsidRPr="00D315D6">
        <w:rPr>
          <w:rFonts w:eastAsia="Arial" w:cstheme="minorHAnsi"/>
        </w:rPr>
        <w:t>Contato:</w:t>
      </w:r>
      <w:r w:rsidRPr="0068421C">
        <w:rPr>
          <w:rFonts w:eastAsia="Arial" w:cstheme="minorHAnsi"/>
          <w:highlight w:val="yellow"/>
        </w:rPr>
        <w:t xml:space="preserve"> .................................................... </w:t>
      </w:r>
    </w:p>
    <w:p w:rsidR="005C53AB" w:rsidP="007C1366" w:rsidRDefault="005C53AB" w14:paraId="4E9EDAA7" w14:textId="77777777">
      <w:pPr>
        <w:spacing w:after="0" w:line="240" w:lineRule="auto"/>
        <w:ind w:left="426" w:firstLine="283"/>
        <w:jc w:val="both"/>
        <w:rPr>
          <w:rFonts w:eastAsia="Arial" w:cstheme="minorHAnsi"/>
        </w:rPr>
      </w:pPr>
      <w:r w:rsidRPr="00D315D6">
        <w:rPr>
          <w:rFonts w:eastAsia="Arial" w:cstheme="minorHAnsi"/>
        </w:rPr>
        <w:t>E-mail</w:t>
      </w:r>
      <w:r w:rsidRPr="0068421C">
        <w:rPr>
          <w:rFonts w:eastAsia="Arial" w:cstheme="minorHAnsi"/>
          <w:highlight w:val="yellow"/>
        </w:rPr>
        <w:t>:........................................................</w:t>
      </w:r>
    </w:p>
    <w:p w:rsidRPr="0068421C" w:rsidR="00036C37" w:rsidP="007C1366" w:rsidRDefault="00036C37" w14:paraId="60DCB2D3" w14:textId="77777777">
      <w:pPr>
        <w:spacing w:after="0" w:line="240" w:lineRule="auto"/>
        <w:ind w:left="426" w:firstLine="283"/>
        <w:jc w:val="both"/>
        <w:rPr>
          <w:rFonts w:eastAsia="Arial" w:cstheme="minorHAnsi"/>
        </w:rPr>
      </w:pPr>
    </w:p>
    <w:p w:rsidRPr="0068421C" w:rsidR="00691693" w:rsidP="00F77CC8" w:rsidRDefault="00691693" w14:paraId="6260538F" w14:textId="63E60B56">
      <w:pPr>
        <w:pStyle w:val="Corpodetexto"/>
        <w:numPr>
          <w:ilvl w:val="1"/>
          <w:numId w:val="12"/>
        </w:numPr>
        <w:tabs>
          <w:tab w:val="left" w:pos="851"/>
        </w:tabs>
        <w:ind w:left="709" w:right="170" w:hanging="425"/>
        <w:jc w:val="both"/>
        <w:rPr>
          <w:rFonts w:asciiTheme="minorHAnsi" w:hAnsiTheme="minorHAnsi" w:cstheme="minorHAnsi"/>
          <w:b/>
          <w:sz w:val="22"/>
          <w:szCs w:val="22"/>
        </w:rPr>
      </w:pPr>
      <w:r w:rsidRPr="00E23D21">
        <w:rPr>
          <w:rFonts w:eastAsia="Times New Roman" w:asciiTheme="minorHAnsi" w:hAnsiTheme="minorHAnsi" w:cstheme="minorHAnsi"/>
          <w:b/>
          <w:bCs/>
          <w:sz w:val="24"/>
          <w:szCs w:val="24"/>
          <w:lang w:eastAsia="pt-BR"/>
        </w:rPr>
        <w:t>Horário</w:t>
      </w:r>
      <w:r w:rsidRPr="0068421C">
        <w:rPr>
          <w:rFonts w:asciiTheme="minorHAnsi" w:hAnsiTheme="minorHAnsi" w:cstheme="minorHAnsi"/>
          <w:b/>
          <w:sz w:val="22"/>
          <w:szCs w:val="22"/>
        </w:rPr>
        <w:t xml:space="preserve"> de execução dos serviços:</w:t>
      </w:r>
    </w:p>
    <w:p w:rsidRPr="003373DE" w:rsidR="003373DE" w:rsidP="003373DE" w:rsidRDefault="003373DE" w14:paraId="3EB5C7F7" w14:textId="77777777">
      <w:pPr>
        <w:widowControl w:val="0"/>
        <w:tabs>
          <w:tab w:val="left" w:pos="567"/>
          <w:tab w:val="left" w:pos="1276"/>
          <w:tab w:val="left" w:pos="2268"/>
        </w:tabs>
        <w:spacing w:after="0" w:line="240" w:lineRule="auto"/>
        <w:ind w:left="284"/>
        <w:jc w:val="both"/>
        <w:rPr>
          <w:rFonts w:eastAsia="Arial" w:cstheme="minorHAnsi"/>
          <w:highlight w:val="yellow"/>
        </w:rPr>
      </w:pPr>
    </w:p>
    <w:p w:rsidR="003373DE" w:rsidP="003373DE" w:rsidRDefault="00691693" w14:paraId="69E27A5B" w14:textId="77777777">
      <w:pPr>
        <w:pStyle w:val="PargrafodaLista"/>
        <w:numPr>
          <w:ilvl w:val="2"/>
          <w:numId w:val="12"/>
        </w:numPr>
        <w:tabs>
          <w:tab w:val="left" w:pos="567"/>
          <w:tab w:val="left" w:pos="1276"/>
          <w:tab w:val="left" w:pos="2268"/>
        </w:tabs>
        <w:ind w:hanging="850"/>
        <w:rPr>
          <w:rFonts w:asciiTheme="minorHAnsi" w:hAnsiTheme="minorHAnsi" w:cstheme="minorHAnsi"/>
        </w:rPr>
      </w:pPr>
      <w:r w:rsidRPr="00D36C30">
        <w:rPr>
          <w:rFonts w:asciiTheme="minorHAnsi" w:hAnsiTheme="minorHAnsi" w:cstheme="minorHAnsi"/>
        </w:rPr>
        <w:t xml:space="preserve">Os serviços ora contratados deverão ser realizados de </w:t>
      </w:r>
      <w:r w:rsidRPr="00D36C30">
        <w:rPr>
          <w:rFonts w:asciiTheme="minorHAnsi" w:hAnsiTheme="minorHAnsi" w:cstheme="minorHAnsi"/>
          <w:highlight w:val="yellow"/>
        </w:rPr>
        <w:t>segunda à sexta-feira</w:t>
      </w:r>
      <w:r w:rsidRPr="00D36C30">
        <w:rPr>
          <w:rFonts w:asciiTheme="minorHAnsi" w:hAnsiTheme="minorHAnsi" w:cstheme="minorHAnsi"/>
        </w:rPr>
        <w:t xml:space="preserve">, das </w:t>
      </w:r>
      <w:r w:rsidRPr="003373DE">
        <w:rPr>
          <w:rFonts w:asciiTheme="minorHAnsi" w:hAnsiTheme="minorHAnsi" w:cstheme="minorHAnsi"/>
          <w:highlight w:val="yellow"/>
        </w:rPr>
        <w:t xml:space="preserve">6h30 às 19h00 </w:t>
      </w:r>
      <w:r w:rsidRPr="00D36C30">
        <w:rPr>
          <w:rFonts w:asciiTheme="minorHAnsi" w:hAnsiTheme="minorHAnsi" w:cstheme="minorHAnsi"/>
        </w:rPr>
        <w:t>horas sem, entretanto, causar interferências ou prejuízo ao expediente forense.</w:t>
      </w:r>
    </w:p>
    <w:p w:rsidRPr="003373DE" w:rsidR="003373DE" w:rsidP="003373DE" w:rsidRDefault="003373DE" w14:paraId="60713BD6" w14:textId="77777777">
      <w:pPr>
        <w:pStyle w:val="PargrafodaLista"/>
        <w:tabs>
          <w:tab w:val="left" w:pos="567"/>
          <w:tab w:val="left" w:pos="1276"/>
          <w:tab w:val="left" w:pos="2268"/>
        </w:tabs>
        <w:ind w:left="1134" w:firstLine="0"/>
        <w:rPr>
          <w:rFonts w:asciiTheme="minorHAnsi" w:hAnsiTheme="minorHAnsi" w:cstheme="minorHAnsi"/>
        </w:rPr>
      </w:pPr>
    </w:p>
    <w:p w:rsidR="003373DE" w:rsidP="003373DE" w:rsidRDefault="00691693" w14:paraId="73115B67" w14:textId="4F4D6FA4">
      <w:pPr>
        <w:pStyle w:val="PargrafodaLista"/>
        <w:numPr>
          <w:ilvl w:val="2"/>
          <w:numId w:val="12"/>
        </w:numPr>
        <w:tabs>
          <w:tab w:val="left" w:pos="567"/>
          <w:tab w:val="left" w:pos="1276"/>
          <w:tab w:val="left" w:pos="2268"/>
        </w:tabs>
        <w:ind w:hanging="850"/>
        <w:rPr>
          <w:rFonts w:asciiTheme="minorHAnsi" w:hAnsiTheme="minorHAnsi" w:cstheme="minorHAnsi"/>
        </w:rPr>
      </w:pPr>
      <w:r w:rsidRPr="003373DE">
        <w:rPr>
          <w:rFonts w:asciiTheme="minorHAnsi" w:hAnsiTheme="minorHAnsi" w:cstheme="minorHAnsi"/>
        </w:rPr>
        <w:t>Havendo necessidade, os serviços poderão ser realizados em horários alternativos (noturnos, feriados ou finais de semana) e também durante o recesso forense, sem acréscimo ao orçamento original</w:t>
      </w:r>
      <w:r w:rsidRPr="003373DE">
        <w:rPr>
          <w:rFonts w:asciiTheme="minorHAnsi" w:hAnsiTheme="minorHAnsi" w:eastAsiaTheme="minorEastAsia" w:cstheme="minorHAnsi"/>
        </w:rPr>
        <w:t xml:space="preserve">, e desde que cumpram as exigências prescritas nas regulamentações do município local e </w:t>
      </w:r>
      <w:r w:rsidRPr="003373DE">
        <w:rPr>
          <w:rFonts w:asciiTheme="minorHAnsi" w:hAnsiTheme="minorHAnsi" w:eastAsiaTheme="minorEastAsia" w:cstheme="minorHAnsi"/>
          <w:spacing w:val="3"/>
          <w:shd w:val="clear" w:color="auto" w:fill="FFFFFF"/>
        </w:rPr>
        <w:t>Norma Brasileira (NBR) 10.151/2000 no que tange aos dias permitidos para trabalho, horários e níveis de ruídos</w:t>
      </w:r>
      <w:r w:rsidRPr="003373DE">
        <w:rPr>
          <w:rFonts w:asciiTheme="minorHAnsi" w:hAnsiTheme="minorHAnsi" w:cstheme="minorHAnsi"/>
        </w:rPr>
        <w:t xml:space="preserve">. </w:t>
      </w:r>
    </w:p>
    <w:p w:rsidRPr="003373DE" w:rsidR="003373DE" w:rsidP="003373DE" w:rsidRDefault="003373DE" w14:paraId="68C0C4E9" w14:textId="77777777">
      <w:pPr>
        <w:tabs>
          <w:tab w:val="left" w:pos="567"/>
          <w:tab w:val="left" w:pos="1276"/>
          <w:tab w:val="left" w:pos="2268"/>
        </w:tabs>
        <w:spacing w:after="0" w:line="240" w:lineRule="auto"/>
        <w:rPr>
          <w:rFonts w:cstheme="minorHAnsi"/>
        </w:rPr>
      </w:pPr>
    </w:p>
    <w:p w:rsidRPr="003373DE" w:rsidR="00691693" w:rsidP="003373DE" w:rsidRDefault="00691693" w14:paraId="3C3CA056" w14:textId="46D30174">
      <w:pPr>
        <w:pStyle w:val="PargrafodaLista"/>
        <w:numPr>
          <w:ilvl w:val="2"/>
          <w:numId w:val="12"/>
        </w:numPr>
        <w:tabs>
          <w:tab w:val="left" w:pos="567"/>
          <w:tab w:val="left" w:pos="1276"/>
          <w:tab w:val="left" w:pos="2268"/>
        </w:tabs>
        <w:ind w:hanging="850"/>
        <w:rPr>
          <w:rFonts w:asciiTheme="minorHAnsi" w:hAnsiTheme="minorHAnsi" w:cstheme="minorHAnsi"/>
        </w:rPr>
      </w:pPr>
      <w:r w:rsidRPr="003373DE">
        <w:rPr>
          <w:rFonts w:asciiTheme="minorHAnsi" w:hAnsiTheme="minorHAnsi" w:cstheme="minorHAnsi"/>
        </w:rPr>
        <w:t xml:space="preserve">Nesse caso, a </w:t>
      </w:r>
      <w:r w:rsidRPr="003373DE">
        <w:rPr>
          <w:rFonts w:asciiTheme="minorHAnsi" w:hAnsiTheme="minorHAnsi" w:eastAsiaTheme="minorEastAsia" w:cstheme="minorHAnsi"/>
        </w:rPr>
        <w:t>CONTRATADA</w:t>
      </w:r>
      <w:r w:rsidRPr="003373DE">
        <w:rPr>
          <w:rFonts w:asciiTheme="minorHAnsi" w:hAnsiTheme="minorHAnsi" w:cstheme="minorHAnsi"/>
        </w:rPr>
        <w:t xml:space="preserve"> deverá comunicar à FISCALIZAÇÃO do CONTRATANTE e ao Serviço de Administração do Prédio, com antecedência mínima de 48 (quarenta e oito) horas, </w:t>
      </w:r>
      <w:r w:rsidRPr="003373DE">
        <w:rPr>
          <w:rFonts w:asciiTheme="minorHAnsi" w:hAnsiTheme="minorHAnsi" w:eastAsiaTheme="minorEastAsia" w:cstheme="minorHAnsi"/>
        </w:rPr>
        <w:t>com as devidas justificativas e aplicabilidade diante da legislação e normativas</w:t>
      </w:r>
      <w:r w:rsidRPr="003373DE">
        <w:rPr>
          <w:rFonts w:asciiTheme="minorHAnsi" w:hAnsiTheme="minorHAnsi" w:cstheme="minorHAnsi"/>
        </w:rPr>
        <w:t>, para efeito de autorização e cumprimento de normas administrativas internas do CONTRATANTE</w:t>
      </w:r>
      <w:r w:rsidR="003373DE">
        <w:rPr>
          <w:rFonts w:asciiTheme="minorHAnsi" w:hAnsiTheme="minorHAnsi" w:cstheme="minorHAnsi"/>
        </w:rPr>
        <w:t>.</w:t>
      </w:r>
    </w:p>
    <w:p w:rsidRPr="008161B0" w:rsidR="00691693" w:rsidP="00514459" w:rsidRDefault="00691693" w14:paraId="75C44181" w14:textId="77777777">
      <w:pPr>
        <w:spacing w:after="0" w:line="240" w:lineRule="auto"/>
        <w:ind w:left="709"/>
        <w:jc w:val="both"/>
        <w:rPr>
          <w:rFonts w:eastAsia="Arial" w:cstheme="minorHAnsi"/>
        </w:rPr>
      </w:pPr>
    </w:p>
    <w:p w:rsidRPr="008161B0" w:rsidR="00096349" w:rsidP="00000216" w:rsidRDefault="00096349" w14:paraId="21CFB8D4" w14:textId="2081ABF7">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FUNDAMENTAÇÃO DA CONTRATAÇÃO</w:t>
      </w:r>
      <w:r w:rsidRPr="008161B0" w:rsidR="00173F64">
        <w:rPr>
          <w:rFonts w:eastAsia="Times New Roman" w:asciiTheme="minorHAnsi" w:hAnsiTheme="minorHAnsi" w:cstheme="minorHAnsi"/>
          <w:b/>
          <w:bCs/>
          <w:sz w:val="24"/>
          <w:szCs w:val="24"/>
          <w:lang w:eastAsia="pt-BR"/>
        </w:rPr>
        <w:t xml:space="preserve"> </w:t>
      </w:r>
      <w:r w:rsidRPr="008161B0" w:rsidR="00173F64">
        <w:rPr>
          <w:rFonts w:eastAsia="Times New Roman" w:asciiTheme="minorHAnsi" w:hAnsiTheme="minorHAnsi" w:cstheme="minorHAnsi"/>
          <w:lang w:eastAsia="pt-BR"/>
        </w:rPr>
        <w:t>(alínea “b”, inc. X</w:t>
      </w:r>
      <w:r w:rsidRPr="008161B0" w:rsidR="012784F3">
        <w:rPr>
          <w:rFonts w:eastAsia="Times New Roman" w:asciiTheme="minorHAnsi" w:hAnsiTheme="minorHAnsi" w:cstheme="minorHAnsi"/>
          <w:lang w:eastAsia="pt-BR"/>
        </w:rPr>
        <w:t>X</w:t>
      </w:r>
      <w:r w:rsidRPr="008161B0" w:rsidR="00173F64">
        <w:rPr>
          <w:rFonts w:eastAsia="Times New Roman" w:asciiTheme="minorHAnsi" w:hAnsiTheme="minorHAnsi" w:cstheme="minorHAnsi"/>
          <w:lang w:eastAsia="pt-BR"/>
        </w:rPr>
        <w:t>III, art. 6º da Lei 14.133/2021)</w:t>
      </w:r>
    </w:p>
    <w:p w:rsidRPr="008161B0" w:rsidR="0028245C" w:rsidP="0028245C" w:rsidRDefault="0028245C" w14:paraId="6E01CFCC" w14:textId="77777777">
      <w:pPr>
        <w:spacing w:after="0" w:line="240" w:lineRule="auto"/>
        <w:ind w:left="709"/>
        <w:jc w:val="both"/>
        <w:rPr>
          <w:rFonts w:eastAsia="Arial" w:cstheme="minorHAnsi"/>
          <w:highlight w:val="yellow"/>
        </w:rPr>
      </w:pPr>
    </w:p>
    <w:p w:rsidRPr="00EE42E0" w:rsidR="00EE42E0" w:rsidP="00F77CC8" w:rsidRDefault="00EE42E0" w14:paraId="447681F8" w14:textId="77777777">
      <w:pPr>
        <w:pStyle w:val="PargrafodaLista"/>
        <w:numPr>
          <w:ilvl w:val="0"/>
          <w:numId w:val="12"/>
        </w:numPr>
        <w:ind w:right="170"/>
        <w:rPr>
          <w:rFonts w:asciiTheme="minorHAnsi" w:hAnsiTheme="minorHAnsi" w:cstheme="minorHAnsi"/>
          <w:vanish/>
          <w:sz w:val="20"/>
          <w:szCs w:val="20"/>
          <w:highlight w:val="yellow"/>
        </w:rPr>
      </w:pPr>
    </w:p>
    <w:p w:rsidRPr="00BA5DC3" w:rsidR="005C53AB" w:rsidP="00F77CC8" w:rsidRDefault="00BA5DC3" w14:paraId="7B1372CC" w14:textId="15618AD1">
      <w:pPr>
        <w:pStyle w:val="Corpodetexto"/>
        <w:numPr>
          <w:ilvl w:val="1"/>
          <w:numId w:val="12"/>
        </w:numPr>
        <w:ind w:left="709" w:right="170" w:hanging="425"/>
        <w:jc w:val="both"/>
        <w:rPr>
          <w:rFonts w:asciiTheme="minorHAnsi" w:hAnsiTheme="minorHAnsi" w:cstheme="minorHAnsi"/>
          <w:sz w:val="22"/>
          <w:szCs w:val="22"/>
        </w:rPr>
      </w:pPr>
      <w:r w:rsidRPr="00BA5DC3">
        <w:rPr>
          <w:rFonts w:asciiTheme="minorHAnsi" w:hAnsiTheme="minorHAnsi" w:cstheme="minorHAnsi"/>
          <w:sz w:val="22"/>
          <w:szCs w:val="22"/>
        </w:rPr>
        <w:t xml:space="preserve">A fundamentação completa da contratação está descrita no Estudo Técnico Preliminar, que será publicado juntamente com o Edital de Licitação, no Portal Nacional de Contratações Públicas (PNCP) e no portal da Transparência do Tribunal de Justiça do Estado de São Paulo. </w:t>
      </w:r>
    </w:p>
    <w:p w:rsidRPr="0068421C" w:rsidR="00F56FD0" w:rsidP="00F56FD0" w:rsidRDefault="00F56FD0" w14:paraId="669E9FAA" w14:textId="77777777">
      <w:pPr>
        <w:spacing w:after="0" w:line="240" w:lineRule="auto"/>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68421C" w:rsidR="00F56FD0" w:rsidTr="005F28A0" w14:paraId="1EFB7EBD" w14:textId="77777777">
        <w:tc>
          <w:tcPr>
            <w:tcW w:w="8221" w:type="dxa"/>
            <w:shd w:val="clear" w:color="auto" w:fill="auto"/>
          </w:tcPr>
          <w:p w:rsidRPr="0068421C" w:rsidR="00F56FD0" w:rsidP="005F28A0" w:rsidRDefault="00F56FD0" w14:paraId="7BF5C7B6" w14:textId="5D99D574">
            <w:pPr>
              <w:jc w:val="both"/>
              <w:rPr>
                <w:rFonts w:eastAsia="Arial" w:cstheme="minorHAnsi"/>
                <w:b/>
                <w:i/>
                <w:color w:val="FF0000"/>
                <w:sz w:val="18"/>
                <w:szCs w:val="18"/>
              </w:rPr>
            </w:pPr>
            <w:r>
              <w:rPr>
                <w:rFonts w:eastAsia="Arial" w:cstheme="minorHAnsi"/>
                <w:b/>
                <w:i/>
                <w:color w:val="FF0000"/>
                <w:sz w:val="18"/>
                <w:szCs w:val="18"/>
              </w:rPr>
              <w:t>NOTA: Atenção! Na ausência de Estudo Técnico Preliminar ou no caso de sigilo dos estudos, informar a necessidade da contratação e o extrato das partes que não contiverem informações sigilosas, se o caso.</w:t>
            </w:r>
          </w:p>
        </w:tc>
      </w:tr>
    </w:tbl>
    <w:p w:rsidRPr="008161B0" w:rsidR="00F56FD0" w:rsidP="0028245C" w:rsidRDefault="00F56FD0" w14:paraId="45F65CCA" w14:textId="77777777">
      <w:pPr>
        <w:spacing w:after="0" w:line="240" w:lineRule="auto"/>
        <w:ind w:left="709"/>
        <w:jc w:val="both"/>
        <w:rPr>
          <w:rFonts w:cstheme="minorHAnsi"/>
        </w:rPr>
      </w:pPr>
    </w:p>
    <w:p w:rsidRPr="008161B0" w:rsidR="00E4135C" w:rsidP="00000216" w:rsidRDefault="00DB4589" w14:paraId="6274AB54" w14:textId="60EF3D99">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lang w:eastAsia="pt-BR"/>
        </w:rPr>
      </w:pPr>
      <w:r w:rsidRPr="008161B0">
        <w:rPr>
          <w:rFonts w:eastAsia="Times New Roman" w:asciiTheme="minorHAnsi" w:hAnsiTheme="minorHAnsi" w:cstheme="minorHAnsi"/>
          <w:b/>
          <w:bCs/>
          <w:sz w:val="24"/>
          <w:szCs w:val="24"/>
          <w:lang w:eastAsia="pt-BR"/>
        </w:rPr>
        <w:t>DESCRIÇÃO DA SOLUÇÃO</w:t>
      </w:r>
      <w:r w:rsidRPr="008161B0" w:rsidR="00173F64">
        <w:rPr>
          <w:rFonts w:eastAsia="Times New Roman" w:asciiTheme="minorHAnsi" w:hAnsiTheme="minorHAnsi" w:cstheme="minorHAnsi"/>
          <w:b/>
          <w:bCs/>
          <w:sz w:val="24"/>
          <w:szCs w:val="24"/>
          <w:lang w:eastAsia="pt-BR"/>
        </w:rPr>
        <w:t xml:space="preserve"> </w:t>
      </w:r>
      <w:r w:rsidRPr="008161B0" w:rsidR="00173F64">
        <w:rPr>
          <w:rFonts w:eastAsia="Times New Roman" w:asciiTheme="minorHAnsi" w:hAnsiTheme="minorHAnsi" w:cstheme="minorHAnsi"/>
          <w:lang w:eastAsia="pt-BR"/>
        </w:rPr>
        <w:t>(alínea “c”, inc. X</w:t>
      </w:r>
      <w:r w:rsidRPr="008161B0" w:rsidR="108B3ABF">
        <w:rPr>
          <w:rFonts w:eastAsia="Times New Roman" w:asciiTheme="minorHAnsi" w:hAnsiTheme="minorHAnsi" w:cstheme="minorHAnsi"/>
          <w:lang w:eastAsia="pt-BR"/>
        </w:rPr>
        <w:t>X</w:t>
      </w:r>
      <w:r w:rsidRPr="008161B0" w:rsidR="00173F64">
        <w:rPr>
          <w:rFonts w:eastAsia="Times New Roman" w:asciiTheme="minorHAnsi" w:hAnsiTheme="minorHAnsi" w:cstheme="minorHAnsi"/>
          <w:lang w:eastAsia="pt-BR"/>
        </w:rPr>
        <w:t>III, art. 6º da Lei 14.133/2021)</w:t>
      </w:r>
    </w:p>
    <w:p w:rsidRPr="008161B0" w:rsidR="0028245C" w:rsidP="005C53AB" w:rsidRDefault="0028245C" w14:paraId="138D5137" w14:textId="77777777">
      <w:pPr>
        <w:spacing w:after="0" w:line="240" w:lineRule="auto"/>
        <w:ind w:left="709"/>
        <w:jc w:val="both"/>
        <w:rPr>
          <w:rFonts w:eastAsia="Arial" w:cstheme="minorHAnsi"/>
          <w:b/>
          <w:highlight w:val="yellow"/>
        </w:rPr>
      </w:pPr>
    </w:p>
    <w:p w:rsidRPr="008161B0" w:rsidR="00371B13" w:rsidP="00F77CC8" w:rsidRDefault="00371B13" w14:paraId="4B918388" w14:textId="77777777">
      <w:pPr>
        <w:pStyle w:val="PargrafodaLista"/>
        <w:numPr>
          <w:ilvl w:val="0"/>
          <w:numId w:val="13"/>
        </w:numPr>
        <w:ind w:right="170"/>
        <w:rPr>
          <w:rFonts w:asciiTheme="minorHAnsi" w:hAnsiTheme="minorHAnsi" w:cstheme="minorHAnsi"/>
          <w:b/>
          <w:bCs/>
          <w:vanish/>
          <w:sz w:val="24"/>
          <w:szCs w:val="24"/>
          <w:highlight w:val="yellow"/>
        </w:rPr>
      </w:pPr>
    </w:p>
    <w:p w:rsidRPr="008161B0" w:rsidR="00371B13" w:rsidP="00F77CC8" w:rsidRDefault="00371B13" w14:paraId="668259CE" w14:textId="77777777">
      <w:pPr>
        <w:pStyle w:val="PargrafodaLista"/>
        <w:numPr>
          <w:ilvl w:val="0"/>
          <w:numId w:val="13"/>
        </w:numPr>
        <w:ind w:right="170"/>
        <w:rPr>
          <w:rFonts w:asciiTheme="minorHAnsi" w:hAnsiTheme="minorHAnsi" w:cstheme="minorHAnsi"/>
          <w:b/>
          <w:bCs/>
          <w:vanish/>
          <w:sz w:val="24"/>
          <w:szCs w:val="24"/>
          <w:highlight w:val="yellow"/>
        </w:rPr>
      </w:pPr>
    </w:p>
    <w:p w:rsidRPr="008161B0" w:rsidR="00371B13" w:rsidP="00F77CC8" w:rsidRDefault="00371B13" w14:paraId="18C3FC3C" w14:textId="77777777">
      <w:pPr>
        <w:pStyle w:val="PargrafodaLista"/>
        <w:numPr>
          <w:ilvl w:val="0"/>
          <w:numId w:val="13"/>
        </w:numPr>
        <w:ind w:right="170"/>
        <w:rPr>
          <w:rFonts w:asciiTheme="minorHAnsi" w:hAnsiTheme="minorHAnsi" w:cstheme="minorHAnsi"/>
          <w:b/>
          <w:bCs/>
          <w:vanish/>
          <w:sz w:val="24"/>
          <w:szCs w:val="24"/>
          <w:highlight w:val="yellow"/>
        </w:rPr>
      </w:pPr>
    </w:p>
    <w:p w:rsidRPr="008161B0" w:rsidR="00371B13" w:rsidP="00F77CC8" w:rsidRDefault="00371B13" w14:paraId="5305C2C3" w14:textId="77777777">
      <w:pPr>
        <w:pStyle w:val="PargrafodaLista"/>
        <w:numPr>
          <w:ilvl w:val="0"/>
          <w:numId w:val="13"/>
        </w:numPr>
        <w:ind w:right="170"/>
        <w:rPr>
          <w:rFonts w:asciiTheme="minorHAnsi" w:hAnsiTheme="minorHAnsi" w:cstheme="minorHAnsi"/>
          <w:b/>
          <w:bCs/>
          <w:vanish/>
          <w:sz w:val="24"/>
          <w:szCs w:val="24"/>
          <w:highlight w:val="yellow"/>
        </w:rPr>
      </w:pPr>
    </w:p>
    <w:p w:rsidRPr="0068421C" w:rsidR="005C53AB" w:rsidP="00F77CC8" w:rsidRDefault="005C53AB" w14:paraId="0D1B9F0C" w14:textId="31B049A3">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Serviços</w:t>
      </w:r>
      <w:r w:rsidRPr="0068421C">
        <w:rPr>
          <w:rFonts w:asciiTheme="minorHAnsi" w:hAnsiTheme="minorHAnsi" w:cstheme="minorHAnsi"/>
          <w:b/>
          <w:sz w:val="22"/>
          <w:szCs w:val="22"/>
          <w:highlight w:val="yellow"/>
        </w:rPr>
        <w:t xml:space="preserve"> de Apoio </w:t>
      </w:r>
    </w:p>
    <w:p w:rsidRPr="00B878DC" w:rsidR="00B878DC" w:rsidP="00F77CC8" w:rsidRDefault="00B878DC" w14:paraId="6C218271" w14:textId="77777777">
      <w:pPr>
        <w:pStyle w:val="PargrafodaLista"/>
        <w:numPr>
          <w:ilvl w:val="0"/>
          <w:numId w:val="12"/>
        </w:numPr>
        <w:ind w:right="170"/>
        <w:rPr>
          <w:rFonts w:asciiTheme="minorHAnsi" w:hAnsiTheme="minorHAnsi" w:cstheme="minorHAnsi"/>
          <w:vanish/>
          <w:highlight w:val="yellow"/>
        </w:rPr>
      </w:pPr>
    </w:p>
    <w:p w:rsidRPr="00B878DC" w:rsidR="00B878DC" w:rsidP="00F77CC8" w:rsidRDefault="00B878DC" w14:paraId="06FE9CD8" w14:textId="77777777">
      <w:pPr>
        <w:pStyle w:val="PargrafodaLista"/>
        <w:numPr>
          <w:ilvl w:val="1"/>
          <w:numId w:val="12"/>
        </w:numPr>
        <w:ind w:right="170"/>
        <w:rPr>
          <w:rFonts w:asciiTheme="minorHAnsi" w:hAnsiTheme="minorHAnsi" w:cstheme="minorHAnsi"/>
          <w:vanish/>
          <w:highlight w:val="yellow"/>
        </w:rPr>
      </w:pPr>
    </w:p>
    <w:p w:rsidRPr="0068421C" w:rsidR="005C53AB" w:rsidP="00F77CC8" w:rsidRDefault="005C53AB" w14:paraId="77B13EC9" w14:textId="5C962462">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Administração Local</w:t>
      </w:r>
    </w:p>
    <w:p w:rsidRPr="0068421C" w:rsidR="005C53AB" w:rsidP="00F77CC8" w:rsidRDefault="005C53AB" w14:paraId="65C2A465" w14:textId="61CB0D8D">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Canteiro dos serviços</w:t>
      </w:r>
    </w:p>
    <w:p w:rsidRPr="0068421C" w:rsidR="005C53AB" w:rsidP="005564EC" w:rsidRDefault="005C53AB" w14:paraId="7729AECC" w14:textId="77777777">
      <w:pPr>
        <w:spacing w:after="0" w:line="240" w:lineRule="auto"/>
        <w:ind w:left="426"/>
        <w:jc w:val="both"/>
        <w:rPr>
          <w:rFonts w:eastAsia="Arial" w:cstheme="minorHAnsi"/>
          <w:highlight w:val="yellow"/>
        </w:rPr>
      </w:pPr>
    </w:p>
    <w:p w:rsidRPr="0068421C" w:rsidR="005C53AB" w:rsidP="00F77CC8" w:rsidRDefault="005C53AB" w14:paraId="1523CED5" w14:textId="7403BCEA">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Serviços</w:t>
      </w:r>
      <w:r w:rsidRPr="0068421C">
        <w:rPr>
          <w:rFonts w:asciiTheme="minorHAnsi" w:hAnsiTheme="minorHAnsi" w:cstheme="minorHAnsi"/>
          <w:b/>
          <w:sz w:val="22"/>
          <w:szCs w:val="22"/>
          <w:highlight w:val="yellow"/>
        </w:rPr>
        <w:t xml:space="preserve"> Civis - Arquitetura</w:t>
      </w:r>
    </w:p>
    <w:p w:rsidRPr="0068421C" w:rsidR="00371B13" w:rsidP="00F77CC8" w:rsidRDefault="00371B13" w14:paraId="1EFB9F86" w14:textId="77777777">
      <w:pPr>
        <w:pStyle w:val="PargrafodaLista"/>
        <w:numPr>
          <w:ilvl w:val="0"/>
          <w:numId w:val="14"/>
        </w:numPr>
        <w:rPr>
          <w:rFonts w:asciiTheme="minorHAnsi" w:hAnsiTheme="minorHAnsi" w:cstheme="minorHAnsi"/>
          <w:vanish/>
          <w:highlight w:val="yellow"/>
        </w:rPr>
      </w:pPr>
    </w:p>
    <w:p w:rsidRPr="0068421C" w:rsidR="00371B13" w:rsidP="00F77CC8" w:rsidRDefault="00371B13" w14:paraId="0C9E4F35" w14:textId="77777777">
      <w:pPr>
        <w:pStyle w:val="PargrafodaLista"/>
        <w:numPr>
          <w:ilvl w:val="0"/>
          <w:numId w:val="14"/>
        </w:numPr>
        <w:rPr>
          <w:rFonts w:asciiTheme="minorHAnsi" w:hAnsiTheme="minorHAnsi" w:cstheme="minorHAnsi"/>
          <w:vanish/>
          <w:highlight w:val="yellow"/>
        </w:rPr>
      </w:pPr>
    </w:p>
    <w:p w:rsidRPr="0068421C" w:rsidR="00371B13" w:rsidP="00F77CC8" w:rsidRDefault="00371B13" w14:paraId="3B8E3362" w14:textId="77777777">
      <w:pPr>
        <w:pStyle w:val="PargrafodaLista"/>
        <w:numPr>
          <w:ilvl w:val="0"/>
          <w:numId w:val="14"/>
        </w:numPr>
        <w:rPr>
          <w:rFonts w:asciiTheme="minorHAnsi" w:hAnsiTheme="minorHAnsi" w:cstheme="minorHAnsi"/>
          <w:vanish/>
          <w:highlight w:val="yellow"/>
        </w:rPr>
      </w:pPr>
    </w:p>
    <w:p w:rsidRPr="0068421C" w:rsidR="00371B13" w:rsidP="00F77CC8" w:rsidRDefault="00371B13" w14:paraId="53A52909" w14:textId="77777777">
      <w:pPr>
        <w:pStyle w:val="PargrafodaLista"/>
        <w:numPr>
          <w:ilvl w:val="1"/>
          <w:numId w:val="14"/>
        </w:numPr>
        <w:rPr>
          <w:rFonts w:asciiTheme="minorHAnsi" w:hAnsiTheme="minorHAnsi" w:cstheme="minorHAnsi"/>
          <w:vanish/>
          <w:highlight w:val="yellow"/>
        </w:rPr>
      </w:pPr>
    </w:p>
    <w:p w:rsidRPr="0068421C" w:rsidR="00371B13" w:rsidP="00F77CC8" w:rsidRDefault="00371B13" w14:paraId="3ECBEFB0" w14:textId="77777777">
      <w:pPr>
        <w:pStyle w:val="PargrafodaLista"/>
        <w:numPr>
          <w:ilvl w:val="1"/>
          <w:numId w:val="14"/>
        </w:numPr>
        <w:rPr>
          <w:rFonts w:asciiTheme="minorHAnsi" w:hAnsiTheme="minorHAnsi" w:cstheme="minorHAnsi"/>
          <w:vanish/>
          <w:highlight w:val="yellow"/>
        </w:rPr>
      </w:pPr>
    </w:p>
    <w:p w:rsidRPr="0068421C" w:rsidR="005C53AB" w:rsidP="00F77CC8" w:rsidRDefault="005C53AB" w14:paraId="19C28BA3" w14:textId="02241F28">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Demolições e retiradas</w:t>
      </w:r>
    </w:p>
    <w:p w:rsidRPr="0068421C" w:rsidR="005C53AB" w:rsidP="00F77CC8" w:rsidRDefault="005C53AB" w14:paraId="57739FEA" w14:textId="0E4DA6C1">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Execução de alvenaria</w:t>
      </w:r>
    </w:p>
    <w:p w:rsidRPr="0068421C" w:rsidR="005C53AB" w:rsidP="005564EC" w:rsidRDefault="005C53AB" w14:paraId="09CABA97" w14:textId="77777777">
      <w:pPr>
        <w:spacing w:after="0" w:line="240" w:lineRule="auto"/>
        <w:ind w:left="426"/>
        <w:jc w:val="both"/>
        <w:rPr>
          <w:rFonts w:eastAsia="Arial" w:cstheme="minorHAnsi"/>
          <w:highlight w:val="yellow"/>
        </w:rPr>
      </w:pPr>
    </w:p>
    <w:p w:rsidRPr="0068421C" w:rsidR="005C53AB" w:rsidP="00F77CC8" w:rsidRDefault="005C53AB" w14:paraId="4164D985" w14:textId="1466FF70">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Estrutura</w:t>
      </w:r>
    </w:p>
    <w:p w:rsidRPr="0068421C" w:rsidR="00371B13" w:rsidP="00F77CC8" w:rsidRDefault="00371B13" w14:paraId="34DC9FE7" w14:textId="77777777">
      <w:pPr>
        <w:pStyle w:val="PargrafodaLista"/>
        <w:numPr>
          <w:ilvl w:val="1"/>
          <w:numId w:val="14"/>
        </w:numPr>
        <w:rPr>
          <w:rFonts w:asciiTheme="minorHAnsi" w:hAnsiTheme="minorHAnsi" w:cstheme="minorHAnsi"/>
          <w:vanish/>
          <w:highlight w:val="yellow"/>
        </w:rPr>
      </w:pPr>
    </w:p>
    <w:p w:rsidRPr="0068421C" w:rsidR="005C53AB" w:rsidP="00F77CC8" w:rsidRDefault="005C53AB" w14:paraId="54F992AA" w14:textId="5345B925">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Execução de limpeza com hidrojateamento</w:t>
      </w:r>
    </w:p>
    <w:p w:rsidRPr="0068421C" w:rsidR="005C53AB" w:rsidP="00F77CC8" w:rsidRDefault="005C53AB" w14:paraId="057C6B50" w14:textId="43A7C4B7">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 xml:space="preserve">Remoção de revestimento </w:t>
      </w:r>
    </w:p>
    <w:p w:rsidRPr="00E23D21" w:rsidR="005C53AB" w:rsidP="00E23D21" w:rsidRDefault="005C53AB" w14:paraId="112D9097" w14:textId="77777777">
      <w:pPr>
        <w:pStyle w:val="PargrafodaLista"/>
        <w:tabs>
          <w:tab w:val="left" w:pos="709"/>
        </w:tabs>
        <w:ind w:left="851" w:firstLine="0"/>
        <w:rPr>
          <w:rFonts w:asciiTheme="minorHAnsi" w:hAnsiTheme="minorHAnsi" w:cstheme="minorHAnsi"/>
          <w:highlight w:val="yellow"/>
        </w:rPr>
      </w:pPr>
    </w:p>
    <w:p w:rsidRPr="0068421C" w:rsidR="005C53AB" w:rsidP="00F77CC8" w:rsidRDefault="005C53AB" w14:paraId="1C10B0FF" w14:textId="53496E09">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Recuperação</w:t>
      </w:r>
      <w:r w:rsidRPr="0068421C">
        <w:rPr>
          <w:rFonts w:asciiTheme="minorHAnsi" w:hAnsiTheme="minorHAnsi" w:cstheme="minorHAnsi"/>
          <w:b/>
          <w:sz w:val="22"/>
          <w:szCs w:val="22"/>
          <w:highlight w:val="yellow"/>
        </w:rPr>
        <w:t xml:space="preserve"> de Pilares e Vigas e Concreto Armado</w:t>
      </w:r>
    </w:p>
    <w:p w:rsidRPr="0068421C" w:rsidR="008161B0" w:rsidP="00F77CC8" w:rsidRDefault="008161B0" w14:paraId="1097A2ED" w14:textId="77777777">
      <w:pPr>
        <w:pStyle w:val="PargrafodaLista"/>
        <w:numPr>
          <w:ilvl w:val="1"/>
          <w:numId w:val="14"/>
        </w:numPr>
        <w:rPr>
          <w:rFonts w:asciiTheme="minorHAnsi" w:hAnsiTheme="minorHAnsi" w:cstheme="minorHAnsi"/>
          <w:vanish/>
          <w:highlight w:val="yellow"/>
        </w:rPr>
      </w:pPr>
    </w:p>
    <w:p w:rsidRPr="0068421C" w:rsidR="005C53AB" w:rsidP="00F77CC8" w:rsidRDefault="005C53AB" w14:paraId="4762ECB2" w14:textId="04CB9173">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Execução de tratamento de armadura com produto anticorrosivo</w:t>
      </w:r>
    </w:p>
    <w:p w:rsidRPr="0068421C" w:rsidR="005C53AB" w:rsidP="00F77CC8" w:rsidRDefault="005C53AB" w14:paraId="391F3C23" w14:textId="2BD8523B">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Execução de cura úmida</w:t>
      </w:r>
    </w:p>
    <w:p w:rsidRPr="0068421C" w:rsidR="005C53AB" w:rsidP="005564EC" w:rsidRDefault="005C53AB" w14:paraId="7E52CB86" w14:textId="77777777">
      <w:pPr>
        <w:spacing w:after="0" w:line="240" w:lineRule="auto"/>
        <w:ind w:left="426"/>
        <w:jc w:val="both"/>
        <w:rPr>
          <w:rFonts w:eastAsia="Arial" w:cstheme="minorHAnsi"/>
          <w:highlight w:val="yellow"/>
        </w:rPr>
      </w:pPr>
    </w:p>
    <w:p w:rsidRPr="0068421C" w:rsidR="005C53AB" w:rsidP="00F77CC8" w:rsidRDefault="005C53AB" w14:paraId="4956D874" w14:textId="1F99A271">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Sistema</w:t>
      </w:r>
      <w:r w:rsidRPr="0068421C">
        <w:rPr>
          <w:rFonts w:asciiTheme="minorHAnsi" w:hAnsiTheme="minorHAnsi" w:cstheme="minorHAnsi"/>
          <w:b/>
          <w:sz w:val="22"/>
          <w:szCs w:val="22"/>
          <w:highlight w:val="yellow"/>
        </w:rPr>
        <w:t xml:space="preserve"> de Proteção Contra Descarga Atmosférica</w:t>
      </w:r>
    </w:p>
    <w:p w:rsidRPr="0068421C" w:rsidR="008161B0" w:rsidP="00F77CC8" w:rsidRDefault="008161B0" w14:paraId="73523D7F" w14:textId="77777777">
      <w:pPr>
        <w:pStyle w:val="PargrafodaLista"/>
        <w:numPr>
          <w:ilvl w:val="1"/>
          <w:numId w:val="14"/>
        </w:numPr>
        <w:rPr>
          <w:rFonts w:asciiTheme="minorHAnsi" w:hAnsiTheme="minorHAnsi" w:cstheme="minorHAnsi"/>
          <w:vanish/>
          <w:highlight w:val="yellow"/>
        </w:rPr>
      </w:pPr>
    </w:p>
    <w:p w:rsidRPr="0068421C" w:rsidR="005C53AB" w:rsidP="00F77CC8" w:rsidRDefault="005C53AB" w14:paraId="23BAAEE3" w14:textId="4698E9E8">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Fornecimento e Instalação de cabo de cobre</w:t>
      </w:r>
    </w:p>
    <w:p w:rsidR="005C53AB" w:rsidP="00F77CC8" w:rsidRDefault="005C53AB" w14:paraId="4BD3FEA6" w14:textId="2C9925D7">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 xml:space="preserve">Fornecimento e Instalação de mastro e captor </w:t>
      </w:r>
    </w:p>
    <w:p w:rsidRPr="0068421C" w:rsidR="00D315D6" w:rsidP="00D315D6" w:rsidRDefault="00D315D6" w14:paraId="453AD15A" w14:textId="77777777">
      <w:pPr>
        <w:pStyle w:val="PargrafodaLista"/>
        <w:tabs>
          <w:tab w:val="left" w:pos="709"/>
        </w:tabs>
        <w:ind w:left="851" w:firstLine="0"/>
        <w:rPr>
          <w:rFonts w:asciiTheme="minorHAnsi" w:hAnsiTheme="minorHAnsi" w:cstheme="minorHAnsi"/>
          <w:highlight w:val="yellow"/>
        </w:rPr>
      </w:pPr>
    </w:p>
    <w:p w:rsidRPr="0068421C" w:rsidR="005C53AB" w:rsidP="00F77CC8" w:rsidRDefault="005C53AB" w14:paraId="1EDD0B63" w14:textId="77A7023B">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Limpeza</w:t>
      </w:r>
      <w:r w:rsidRPr="0068421C">
        <w:rPr>
          <w:rFonts w:asciiTheme="minorHAnsi" w:hAnsiTheme="minorHAnsi" w:cstheme="minorHAnsi"/>
          <w:b/>
          <w:sz w:val="22"/>
          <w:szCs w:val="22"/>
          <w:highlight w:val="yellow"/>
        </w:rPr>
        <w:t xml:space="preserve"> Final</w:t>
      </w:r>
    </w:p>
    <w:p w:rsidRPr="0068421C" w:rsidR="008161B0" w:rsidP="00F77CC8" w:rsidRDefault="008161B0" w14:paraId="039936F9" w14:textId="77777777">
      <w:pPr>
        <w:pStyle w:val="PargrafodaLista"/>
        <w:numPr>
          <w:ilvl w:val="1"/>
          <w:numId w:val="14"/>
        </w:numPr>
        <w:rPr>
          <w:rFonts w:asciiTheme="minorHAnsi" w:hAnsiTheme="minorHAnsi" w:cstheme="minorHAnsi"/>
          <w:vanish/>
          <w:highlight w:val="yellow"/>
        </w:rPr>
      </w:pPr>
    </w:p>
    <w:p w:rsidRPr="0068421C" w:rsidR="005C53AB" w:rsidP="00F77CC8" w:rsidRDefault="005C53AB" w14:paraId="210A89B7" w14:textId="48FF4224">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Remoção de entulho</w:t>
      </w:r>
    </w:p>
    <w:p w:rsidR="005C53AB" w:rsidP="00F77CC8" w:rsidRDefault="005C53AB" w14:paraId="2C520687" w14:textId="7C7E543D">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Limpeza final</w:t>
      </w:r>
    </w:p>
    <w:p w:rsidRPr="0068421C" w:rsidR="00D315D6" w:rsidP="00D315D6" w:rsidRDefault="00D315D6" w14:paraId="6C60F621" w14:textId="77777777">
      <w:pPr>
        <w:pStyle w:val="PargrafodaLista"/>
        <w:tabs>
          <w:tab w:val="left" w:pos="709"/>
        </w:tabs>
        <w:ind w:left="851" w:firstLine="0"/>
        <w:rPr>
          <w:rFonts w:asciiTheme="minorHAnsi" w:hAnsiTheme="minorHAnsi" w:cstheme="minorHAnsi"/>
          <w:highlight w:val="yellow"/>
        </w:rPr>
      </w:pPr>
    </w:p>
    <w:p w:rsidRPr="0068421C" w:rsidR="005C53AB" w:rsidP="00F77CC8" w:rsidRDefault="005C53AB" w14:paraId="2F2E8141" w14:textId="43C93573">
      <w:pPr>
        <w:pStyle w:val="Corpodetexto"/>
        <w:numPr>
          <w:ilvl w:val="1"/>
          <w:numId w:val="13"/>
        </w:numPr>
        <w:ind w:left="709" w:right="170" w:hanging="425"/>
        <w:jc w:val="both"/>
        <w:rPr>
          <w:rFonts w:asciiTheme="minorHAnsi" w:hAnsiTheme="minorHAnsi" w:cstheme="minorHAnsi"/>
          <w:b/>
          <w:sz w:val="22"/>
          <w:szCs w:val="22"/>
          <w:highlight w:val="yellow"/>
        </w:rPr>
      </w:pPr>
      <w:r w:rsidRPr="0068421C">
        <w:rPr>
          <w:rFonts w:asciiTheme="minorHAnsi" w:hAnsiTheme="minorHAnsi" w:cstheme="minorHAnsi"/>
          <w:b/>
          <w:bCs/>
          <w:sz w:val="22"/>
          <w:szCs w:val="22"/>
          <w:highlight w:val="yellow"/>
        </w:rPr>
        <w:t>Documentação</w:t>
      </w:r>
      <w:r w:rsidRPr="0068421C">
        <w:rPr>
          <w:rFonts w:asciiTheme="minorHAnsi" w:hAnsiTheme="minorHAnsi" w:cstheme="minorHAnsi"/>
          <w:b/>
          <w:sz w:val="22"/>
          <w:szCs w:val="22"/>
          <w:highlight w:val="yellow"/>
        </w:rPr>
        <w:t xml:space="preserve"> Final</w:t>
      </w:r>
    </w:p>
    <w:p w:rsidRPr="0068421C" w:rsidR="008161B0" w:rsidP="00F77CC8" w:rsidRDefault="008161B0" w14:paraId="42B4E777" w14:textId="77777777">
      <w:pPr>
        <w:pStyle w:val="PargrafodaLista"/>
        <w:numPr>
          <w:ilvl w:val="1"/>
          <w:numId w:val="14"/>
        </w:numPr>
        <w:rPr>
          <w:rFonts w:asciiTheme="minorHAnsi" w:hAnsiTheme="minorHAnsi" w:cstheme="minorHAnsi"/>
          <w:vanish/>
          <w:highlight w:val="yellow"/>
        </w:rPr>
      </w:pPr>
    </w:p>
    <w:p w:rsidRPr="007C1366" w:rsidR="00556222" w:rsidP="00F77CC8" w:rsidRDefault="005C53AB" w14:paraId="67CCB205" w14:textId="0FF03576">
      <w:pPr>
        <w:pStyle w:val="PargrafodaLista"/>
        <w:numPr>
          <w:ilvl w:val="2"/>
          <w:numId w:val="14"/>
        </w:numPr>
        <w:tabs>
          <w:tab w:val="left" w:pos="709"/>
        </w:tabs>
        <w:ind w:left="851" w:hanging="567"/>
        <w:rPr>
          <w:rFonts w:asciiTheme="minorHAnsi" w:hAnsiTheme="minorHAnsi" w:cstheme="minorHAnsi"/>
          <w:highlight w:val="yellow"/>
        </w:rPr>
      </w:pPr>
      <w:r w:rsidRPr="0068421C">
        <w:rPr>
          <w:rFonts w:asciiTheme="minorHAnsi" w:hAnsiTheme="minorHAnsi" w:cstheme="minorHAnsi"/>
          <w:highlight w:val="yellow"/>
        </w:rPr>
        <w:t>Fornecimento As Built, manuais, laudos etc.</w:t>
      </w:r>
    </w:p>
    <w:p w:rsidRPr="008161B0" w:rsidR="0028245C" w:rsidP="005C53AB" w:rsidRDefault="0028245C" w14:paraId="0D3220BD" w14:textId="77777777">
      <w:pPr>
        <w:spacing w:after="0" w:line="240" w:lineRule="auto"/>
        <w:ind w:left="709"/>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8161B0" w:rsidR="005C53AB" w:rsidTr="00E23D21" w14:paraId="1D72B985" w14:textId="77777777">
        <w:tc>
          <w:tcPr>
            <w:tcW w:w="8221" w:type="dxa"/>
            <w:shd w:val="clear" w:color="auto" w:fill="auto"/>
          </w:tcPr>
          <w:p w:rsidRPr="008161B0" w:rsidR="005C53AB" w:rsidP="005C53AB" w:rsidRDefault="005C53AB" w14:paraId="0FCBEDE9" w14:textId="77777777">
            <w:pPr>
              <w:rPr>
                <w:rFonts w:eastAsia="Arial" w:cstheme="minorHAnsi"/>
                <w:b/>
                <w:color w:val="FF0000"/>
                <w:sz w:val="18"/>
                <w:szCs w:val="18"/>
              </w:rPr>
            </w:pPr>
            <w:bookmarkStart w:name="_heading=h.3dy6vkm" w:id="2"/>
            <w:bookmarkEnd w:id="2"/>
            <w:r w:rsidRPr="008161B0">
              <w:rPr>
                <w:rFonts w:eastAsia="Arial" w:cstheme="minorHAnsi"/>
                <w:b/>
                <w:i/>
                <w:color w:val="FF0000"/>
                <w:sz w:val="18"/>
                <w:szCs w:val="18"/>
              </w:rPr>
              <w:t>NOTA: Nos itens acima relacionar detalhadamente os serviços a serem realizados conforme ordem da planilha de composição de preços, considerando todo o seu ciclo de vida.</w:t>
            </w:r>
          </w:p>
        </w:tc>
      </w:tr>
    </w:tbl>
    <w:p w:rsidRPr="008161B0" w:rsidR="005C53AB" w:rsidP="005C53AB" w:rsidRDefault="005C53AB" w14:paraId="5543EDCB" w14:textId="77777777">
      <w:pPr>
        <w:spacing w:after="0" w:line="240" w:lineRule="auto"/>
        <w:rPr>
          <w:rFonts w:cstheme="minorHAnsi"/>
        </w:rPr>
      </w:pPr>
    </w:p>
    <w:p w:rsidRPr="00735283" w:rsidR="000C1A9C" w:rsidP="00F77CC8" w:rsidRDefault="000C1A9C" w14:paraId="54F55FFE" w14:textId="4382C205">
      <w:pPr>
        <w:pStyle w:val="Corpodetexto"/>
        <w:numPr>
          <w:ilvl w:val="1"/>
          <w:numId w:val="13"/>
        </w:numPr>
        <w:ind w:left="709" w:right="170" w:hanging="425"/>
        <w:jc w:val="both"/>
        <w:rPr>
          <w:rFonts w:asciiTheme="minorHAnsi" w:hAnsiTheme="minorHAnsi" w:cstheme="minorHAnsi"/>
          <w:sz w:val="22"/>
          <w:szCs w:val="22"/>
        </w:rPr>
      </w:pPr>
      <w:r w:rsidRPr="00D315D6">
        <w:rPr>
          <w:rFonts w:asciiTheme="minorHAnsi" w:hAnsiTheme="minorHAnsi" w:cstheme="minorHAnsi"/>
          <w:sz w:val="22"/>
          <w:szCs w:val="22"/>
        </w:rPr>
        <w:t>Os</w:t>
      </w:r>
      <w:r w:rsidRPr="003D1B9D">
        <w:rPr>
          <w:rFonts w:asciiTheme="minorHAnsi" w:hAnsiTheme="minorHAnsi" w:cstheme="minorHAnsi"/>
          <w:sz w:val="22"/>
          <w:szCs w:val="22"/>
        </w:rPr>
        <w:t xml:space="preserve"> projetos executivos, </w:t>
      </w:r>
      <w:r w:rsidRPr="003D1B9D">
        <w:rPr>
          <w:rFonts w:asciiTheme="minorHAnsi" w:hAnsiTheme="minorHAnsi" w:cstheme="minorHAnsi"/>
          <w:sz w:val="22"/>
          <w:szCs w:val="22"/>
          <w:highlight w:val="yellow"/>
        </w:rPr>
        <w:t>os projetos legais devidamente aprovados (</w:t>
      </w:r>
      <w:r w:rsidR="00F54780">
        <w:rPr>
          <w:rFonts w:asciiTheme="minorHAnsi" w:hAnsiTheme="minorHAnsi" w:cstheme="minorHAnsi"/>
          <w:sz w:val="22"/>
          <w:szCs w:val="22"/>
          <w:highlight w:val="yellow"/>
        </w:rPr>
        <w:t>CONDEPHAAT</w:t>
      </w:r>
      <w:r w:rsidRPr="003D1B9D">
        <w:rPr>
          <w:rFonts w:asciiTheme="minorHAnsi" w:hAnsiTheme="minorHAnsi" w:cstheme="minorHAnsi"/>
          <w:sz w:val="22"/>
          <w:szCs w:val="22"/>
          <w:highlight w:val="yellow"/>
        </w:rPr>
        <w:t>/</w:t>
      </w:r>
      <w:r w:rsidR="00F54780">
        <w:rPr>
          <w:rFonts w:asciiTheme="minorHAnsi" w:hAnsiTheme="minorHAnsi" w:cstheme="minorHAnsi"/>
          <w:sz w:val="22"/>
          <w:szCs w:val="22"/>
          <w:highlight w:val="yellow"/>
        </w:rPr>
        <w:t>CONPRESP</w:t>
      </w:r>
      <w:r w:rsidRPr="003D1B9D">
        <w:rPr>
          <w:rFonts w:asciiTheme="minorHAnsi" w:hAnsiTheme="minorHAnsi" w:cstheme="minorHAnsi"/>
          <w:sz w:val="22"/>
          <w:szCs w:val="22"/>
          <w:highlight w:val="yellow"/>
        </w:rPr>
        <w:t>/Concessionária......etc.)</w:t>
      </w:r>
      <w:r w:rsidRPr="003D1B9D">
        <w:rPr>
          <w:rFonts w:asciiTheme="minorHAnsi" w:hAnsiTheme="minorHAnsi" w:cstheme="minorHAnsi"/>
          <w:sz w:val="22"/>
          <w:szCs w:val="22"/>
        </w:rPr>
        <w:t xml:space="preserve">, os memoriais descritivos, as especificações e os demais documentos técnicos necessários ao perfeito entendimento e </w:t>
      </w:r>
      <w:r w:rsidRPr="00735283">
        <w:rPr>
          <w:rFonts w:asciiTheme="minorHAnsi" w:hAnsiTheme="minorHAnsi" w:cstheme="minorHAnsi"/>
          <w:sz w:val="22"/>
          <w:szCs w:val="22"/>
        </w:rPr>
        <w:t>execução dos serviços estão relacionados no ANEXO 1</w:t>
      </w:r>
      <w:r w:rsidR="00AB7650">
        <w:rPr>
          <w:rFonts w:asciiTheme="minorHAnsi" w:hAnsiTheme="minorHAnsi" w:cstheme="minorHAnsi"/>
          <w:sz w:val="22"/>
          <w:szCs w:val="22"/>
        </w:rPr>
        <w:t xml:space="preserve"> - </w:t>
      </w:r>
      <w:r w:rsidRPr="008161B0" w:rsidR="00AB7650">
        <w:rPr>
          <w:rFonts w:asciiTheme="minorHAnsi" w:hAnsiTheme="minorHAnsi" w:eastAsiaTheme="minorEastAsia" w:cstheme="minorHAnsi"/>
          <w:sz w:val="22"/>
          <w:szCs w:val="22"/>
        </w:rPr>
        <w:t>Quadro de Documentos</w:t>
      </w:r>
      <w:r w:rsidRPr="00735283">
        <w:rPr>
          <w:rFonts w:asciiTheme="minorHAnsi" w:hAnsiTheme="minorHAnsi" w:cstheme="minorHAnsi"/>
          <w:sz w:val="22"/>
          <w:szCs w:val="22"/>
        </w:rPr>
        <w:t>, deste Termo de Referência.</w:t>
      </w:r>
    </w:p>
    <w:p w:rsidRPr="00735283" w:rsidR="000C1A9C" w:rsidP="000C1A9C" w:rsidRDefault="000C1A9C" w14:paraId="0CB07511" w14:textId="77777777">
      <w:pPr>
        <w:pStyle w:val="Corpodetexto"/>
        <w:ind w:left="709" w:right="170"/>
        <w:jc w:val="both"/>
        <w:rPr>
          <w:rFonts w:asciiTheme="minorHAnsi" w:hAnsiTheme="minorHAnsi" w:cstheme="minorHAnsi"/>
          <w:sz w:val="22"/>
          <w:szCs w:val="22"/>
        </w:rPr>
      </w:pPr>
    </w:p>
    <w:tbl>
      <w:tblPr>
        <w:tblStyle w:val="Tabelacomgrade"/>
        <w:tblW w:w="8221" w:type="dxa"/>
        <w:tblInd w:w="279" w:type="dxa"/>
        <w:tblLook w:val="04A0" w:firstRow="1" w:lastRow="0" w:firstColumn="1" w:lastColumn="0" w:noHBand="0" w:noVBand="1"/>
      </w:tblPr>
      <w:tblGrid>
        <w:gridCol w:w="8221"/>
      </w:tblGrid>
      <w:tr w:rsidRPr="00735283" w:rsidR="000C1A9C" w:rsidTr="000C1A9C" w14:paraId="0B2557F0" w14:textId="77777777">
        <w:tc>
          <w:tcPr>
            <w:tcW w:w="8221" w:type="dxa"/>
            <w:shd w:val="clear" w:color="auto" w:fill="auto"/>
          </w:tcPr>
          <w:p w:rsidRPr="00735283" w:rsidR="000C1A9C" w:rsidP="000C1A9C" w:rsidRDefault="000C1A9C" w14:paraId="5351FB5F" w14:textId="5BD4C3AB">
            <w:pPr>
              <w:rPr>
                <w:rFonts w:eastAsia="Arial" w:cstheme="minorHAnsi"/>
                <w:b/>
                <w:color w:val="FF0000"/>
                <w:sz w:val="18"/>
                <w:szCs w:val="18"/>
              </w:rPr>
            </w:pPr>
            <w:r w:rsidRPr="00735283">
              <w:rPr>
                <w:rFonts w:eastAsia="Arial" w:cstheme="minorHAnsi"/>
                <w:b/>
                <w:i/>
                <w:color w:val="FF0000"/>
                <w:sz w:val="18"/>
                <w:szCs w:val="18"/>
              </w:rPr>
              <w:t>NOTA: Relacionar, especificamente, os projetos e onde e/ou por quem foram aprovados.</w:t>
            </w:r>
          </w:p>
        </w:tc>
      </w:tr>
    </w:tbl>
    <w:p w:rsidRPr="00735283" w:rsidR="000C1A9C" w:rsidP="000C1A9C" w:rsidRDefault="000C1A9C" w14:paraId="27B333DB" w14:textId="77777777">
      <w:pPr>
        <w:pStyle w:val="Corpodetexto"/>
        <w:ind w:left="709" w:right="170"/>
        <w:jc w:val="both"/>
        <w:rPr>
          <w:rFonts w:asciiTheme="minorHAnsi" w:hAnsiTheme="minorHAnsi" w:cstheme="minorHAnsi"/>
          <w:sz w:val="22"/>
          <w:szCs w:val="22"/>
        </w:rPr>
      </w:pPr>
    </w:p>
    <w:p w:rsidRPr="00D36C30" w:rsidR="000C1A9C" w:rsidP="00196458" w:rsidRDefault="000C1A9C" w14:paraId="2A645FDE" w14:textId="55D23086">
      <w:pPr>
        <w:pStyle w:val="Corpodetexto"/>
        <w:numPr>
          <w:ilvl w:val="1"/>
          <w:numId w:val="13"/>
        </w:numPr>
        <w:ind w:left="709" w:right="170" w:hanging="425"/>
        <w:jc w:val="both"/>
        <w:rPr>
          <w:rFonts w:asciiTheme="minorHAnsi" w:hAnsiTheme="minorHAnsi" w:cstheme="minorHAnsi"/>
          <w:sz w:val="22"/>
          <w:szCs w:val="22"/>
        </w:rPr>
      </w:pPr>
      <w:r w:rsidRPr="00D36C30">
        <w:rPr>
          <w:rFonts w:asciiTheme="minorHAnsi" w:hAnsiTheme="minorHAnsi" w:cstheme="minorHAnsi"/>
          <w:sz w:val="22"/>
          <w:szCs w:val="22"/>
        </w:rPr>
        <w:t xml:space="preserve">Quaisquer tramitações e providências eventualmente necessárias/obrigatórias, surgidas </w:t>
      </w:r>
      <w:r w:rsidRPr="00D36C30">
        <w:rPr>
          <w:rFonts w:asciiTheme="minorHAnsi" w:hAnsiTheme="minorHAnsi" w:cstheme="minorHAnsi"/>
          <w:b/>
          <w:sz w:val="22"/>
          <w:szCs w:val="22"/>
          <w:u w:val="single"/>
        </w:rPr>
        <w:t>após</w:t>
      </w:r>
      <w:r w:rsidRPr="00D36C30">
        <w:rPr>
          <w:rFonts w:asciiTheme="minorHAnsi" w:hAnsiTheme="minorHAnsi" w:cstheme="minorHAnsi"/>
          <w:sz w:val="22"/>
          <w:szCs w:val="22"/>
        </w:rPr>
        <w:t xml:space="preserve"> a contratação dos serviços </w:t>
      </w:r>
      <w:r w:rsidRPr="00D36C30">
        <w:rPr>
          <w:rFonts w:asciiTheme="minorHAnsi" w:hAnsiTheme="minorHAnsi" w:cstheme="minorHAnsi"/>
          <w:i/>
          <w:sz w:val="22"/>
          <w:szCs w:val="22"/>
        </w:rPr>
        <w:t>(exemplo: obtenção de autorizações, alvarás, licenças, aprovações, solução de exigências junto à Prefeitura do local dos serviços, Concessionárias e Órgãos de Preservação do Patrimônio Histórico, Corpo de Bombeiros e outros órgãos oficiais)</w:t>
      </w:r>
      <w:r w:rsidRPr="00D36C30">
        <w:rPr>
          <w:rFonts w:asciiTheme="minorHAnsi" w:hAnsiTheme="minorHAnsi" w:cstheme="minorHAnsi"/>
          <w:sz w:val="22"/>
          <w:szCs w:val="22"/>
        </w:rPr>
        <w:t xml:space="preserve">, serão de responsabilidade </w:t>
      </w:r>
      <w:r w:rsidRPr="00D36C30" w:rsidR="00036C37">
        <w:rPr>
          <w:rFonts w:asciiTheme="minorHAnsi" w:hAnsiTheme="minorHAnsi" w:cstheme="minorHAnsi"/>
          <w:sz w:val="22"/>
          <w:szCs w:val="22"/>
        </w:rPr>
        <w:t xml:space="preserve">(financeira, administrativa e operacional), </w:t>
      </w:r>
      <w:r w:rsidRPr="00D36C30">
        <w:rPr>
          <w:rFonts w:asciiTheme="minorHAnsi" w:hAnsiTheme="minorHAnsi" w:cstheme="minorHAnsi"/>
          <w:sz w:val="22"/>
          <w:szCs w:val="22"/>
        </w:rPr>
        <w:t>da CONTRATADA.</w:t>
      </w:r>
    </w:p>
    <w:p w:rsidRPr="00D315D6" w:rsidR="00D315D6" w:rsidP="00D315D6" w:rsidRDefault="00D315D6" w14:paraId="3927E2E3" w14:textId="77777777">
      <w:pPr>
        <w:pStyle w:val="Corpodetexto"/>
        <w:ind w:left="709" w:right="170"/>
        <w:jc w:val="both"/>
        <w:rPr>
          <w:rFonts w:asciiTheme="minorHAnsi" w:hAnsiTheme="minorHAnsi" w:cstheme="minorHAnsi"/>
          <w:sz w:val="22"/>
          <w:szCs w:val="22"/>
          <w:highlight w:val="yellow"/>
        </w:rPr>
      </w:pPr>
    </w:p>
    <w:p w:rsidRPr="0068421C" w:rsidR="005C53AB" w:rsidP="00D315D6" w:rsidRDefault="005564EC" w14:paraId="2A0673B7" w14:textId="10800A60">
      <w:pPr>
        <w:pStyle w:val="Corpodetexto"/>
        <w:numPr>
          <w:ilvl w:val="1"/>
          <w:numId w:val="13"/>
        </w:numPr>
        <w:tabs>
          <w:tab w:val="left" w:pos="851"/>
        </w:tabs>
        <w:ind w:left="567" w:right="170" w:hanging="283"/>
        <w:jc w:val="both"/>
        <w:rPr>
          <w:rFonts w:asciiTheme="minorHAnsi" w:hAnsiTheme="minorHAnsi" w:cstheme="minorHAnsi"/>
          <w:sz w:val="22"/>
          <w:szCs w:val="22"/>
          <w:highlight w:val="yellow"/>
        </w:rPr>
      </w:pPr>
      <w:r w:rsidRPr="00E23D21">
        <w:rPr>
          <w:rFonts w:asciiTheme="minorHAnsi" w:hAnsiTheme="minorHAnsi" w:cstheme="minorHAnsi"/>
          <w:b/>
          <w:bCs/>
          <w:sz w:val="22"/>
          <w:szCs w:val="22"/>
          <w:highlight w:val="yellow"/>
        </w:rPr>
        <w:t>A</w:t>
      </w:r>
      <w:r w:rsidRPr="00E23D21" w:rsidR="005C53AB">
        <w:rPr>
          <w:rFonts w:asciiTheme="minorHAnsi" w:hAnsiTheme="minorHAnsi" w:cstheme="minorHAnsi"/>
          <w:b/>
          <w:bCs/>
          <w:sz w:val="22"/>
          <w:szCs w:val="22"/>
          <w:highlight w:val="yellow"/>
        </w:rPr>
        <w:t>ntes</w:t>
      </w:r>
      <w:r w:rsidRPr="0068421C" w:rsidR="005C53AB">
        <w:rPr>
          <w:rFonts w:asciiTheme="minorHAnsi" w:hAnsiTheme="minorHAnsi" w:cstheme="minorHAnsi"/>
          <w:sz w:val="22"/>
          <w:szCs w:val="22"/>
          <w:highlight w:val="yellow"/>
        </w:rPr>
        <w:t xml:space="preserve"> do início efetivo dos serviços, é de responsabilidade da CONTRATADA, a obtenção do(s) “Alvará(s) de .................”.</w:t>
      </w:r>
    </w:p>
    <w:p w:rsidRPr="003D1B9D" w:rsidR="0028245C" w:rsidP="005564EC" w:rsidRDefault="0028245C" w14:paraId="571E9CB2" w14:textId="77777777">
      <w:pPr>
        <w:tabs>
          <w:tab w:val="left" w:pos="1134"/>
        </w:tabs>
        <w:spacing w:after="0" w:line="240" w:lineRule="auto"/>
        <w:ind w:left="426"/>
        <w:jc w:val="both"/>
        <w:rPr>
          <w:rFonts w:eastAsia="Arial" w:cstheme="minorHAnsi"/>
          <w:highlight w:val="yellow"/>
        </w:rPr>
      </w:pPr>
    </w:p>
    <w:p w:rsidRPr="003D1B9D" w:rsidR="005C53AB" w:rsidP="00F77CC8" w:rsidRDefault="005C53AB" w14:paraId="378848D3" w14:textId="556B3D5D">
      <w:pPr>
        <w:pStyle w:val="Corpodetexto"/>
        <w:numPr>
          <w:ilvl w:val="1"/>
          <w:numId w:val="13"/>
        </w:numPr>
        <w:tabs>
          <w:tab w:val="left" w:pos="851"/>
        </w:tabs>
        <w:ind w:left="851" w:right="170" w:hanging="567"/>
        <w:jc w:val="both"/>
        <w:rPr>
          <w:rFonts w:asciiTheme="minorHAnsi" w:hAnsiTheme="minorHAnsi" w:cstheme="minorHAnsi"/>
          <w:sz w:val="22"/>
          <w:szCs w:val="22"/>
        </w:rPr>
      </w:pPr>
      <w:r w:rsidRPr="003D1B9D">
        <w:rPr>
          <w:rFonts w:asciiTheme="minorHAnsi" w:hAnsiTheme="minorHAnsi" w:cstheme="minorHAnsi"/>
          <w:sz w:val="22"/>
          <w:szCs w:val="22"/>
        </w:rPr>
        <w:t>Os serviços deverão ser executados conforme projetos, memoriais descritivos, especificações, planilha(s) de composição de preços, cronograma(s) físico-financeiro e demais documentos constantes nos anexos deste Termo de Referência.</w:t>
      </w:r>
    </w:p>
    <w:p w:rsidRPr="003D1B9D" w:rsidR="005C53AB" w:rsidP="007C1366" w:rsidRDefault="005C53AB" w14:paraId="025E9256" w14:textId="77777777">
      <w:pPr>
        <w:pStyle w:val="Corpodetexto"/>
        <w:tabs>
          <w:tab w:val="left" w:pos="851"/>
        </w:tabs>
        <w:ind w:left="792" w:right="170"/>
        <w:jc w:val="both"/>
        <w:rPr>
          <w:rFonts w:asciiTheme="minorHAnsi" w:hAnsiTheme="minorHAnsi" w:cstheme="minorHAnsi"/>
          <w:sz w:val="22"/>
          <w:szCs w:val="22"/>
        </w:rPr>
      </w:pPr>
    </w:p>
    <w:p w:rsidRPr="003D1B9D" w:rsidR="005C53AB" w:rsidP="00F77CC8" w:rsidRDefault="005C53AB" w14:paraId="01208BE4" w14:textId="17FE22D4">
      <w:pPr>
        <w:pStyle w:val="Corpodetexto"/>
        <w:numPr>
          <w:ilvl w:val="1"/>
          <w:numId w:val="13"/>
        </w:numPr>
        <w:tabs>
          <w:tab w:val="left" w:pos="851"/>
        </w:tabs>
        <w:ind w:left="851" w:right="170" w:hanging="567"/>
        <w:jc w:val="both"/>
        <w:rPr>
          <w:rFonts w:asciiTheme="minorHAnsi" w:hAnsiTheme="minorHAnsi" w:cstheme="minorHAnsi"/>
          <w:sz w:val="22"/>
          <w:szCs w:val="22"/>
        </w:rPr>
      </w:pPr>
      <w:r w:rsidRPr="003D1B9D">
        <w:rPr>
          <w:rFonts w:asciiTheme="minorHAnsi" w:hAnsiTheme="minorHAnsi" w:cstheme="minorHAnsi"/>
          <w:sz w:val="22"/>
          <w:szCs w:val="22"/>
        </w:rPr>
        <w:t>Caberá à CONTRATADA, além do previsto nos projetos, memoriais descritivos, especificações técnicas e nas demais condições estabelecidas neste Termo de Referência, observar as seguintes exigências:</w:t>
      </w:r>
    </w:p>
    <w:p w:rsidRPr="007C1366" w:rsidR="005C53AB" w:rsidP="007C1366" w:rsidRDefault="005C53AB" w14:paraId="58A36878" w14:textId="77777777">
      <w:pPr>
        <w:pStyle w:val="Corpodetexto"/>
        <w:tabs>
          <w:tab w:val="left" w:pos="851"/>
        </w:tabs>
        <w:ind w:left="792" w:right="170"/>
        <w:jc w:val="both"/>
        <w:rPr>
          <w:rFonts w:asciiTheme="minorHAnsi" w:hAnsiTheme="minorHAnsi" w:cstheme="minorHAnsi"/>
          <w:sz w:val="22"/>
          <w:szCs w:val="22"/>
          <w:highlight w:val="yellow"/>
        </w:rPr>
      </w:pPr>
    </w:p>
    <w:p w:rsidRPr="00D315D6" w:rsidR="005C53AB" w:rsidP="00EA3216" w:rsidRDefault="005C53AB" w14:paraId="0FEBAEBD" w14:textId="0DA7A06C">
      <w:pPr>
        <w:pStyle w:val="Corpodetexto"/>
        <w:numPr>
          <w:ilvl w:val="2"/>
          <w:numId w:val="13"/>
        </w:numPr>
        <w:tabs>
          <w:tab w:val="left" w:pos="851"/>
        </w:tabs>
        <w:ind w:left="851" w:right="170" w:hanging="709"/>
        <w:jc w:val="both"/>
        <w:rPr>
          <w:rFonts w:asciiTheme="minorHAnsi" w:hAnsiTheme="minorHAnsi" w:cstheme="minorHAnsi"/>
          <w:sz w:val="22"/>
          <w:szCs w:val="22"/>
        </w:rPr>
      </w:pPr>
      <w:r w:rsidRPr="00D315D6">
        <w:rPr>
          <w:rFonts w:asciiTheme="minorHAnsi" w:hAnsiTheme="minorHAnsi" w:cstheme="minorHAnsi"/>
          <w:sz w:val="22"/>
          <w:szCs w:val="22"/>
        </w:rPr>
        <w:t>A quantificação apresentada na Planilha de Composição de Preços – ANEXO 2 se baseia nos projetos, porém, considerando tratar-se de contratação a preço unitário, a quantidade efetiva deverá ser apurada e medida durante a execução dos serviços, sendo de responsabilidade da CONTRATADA seu controle;</w:t>
      </w:r>
    </w:p>
    <w:p w:rsidRPr="003D1B9D" w:rsidR="005C53AB" w:rsidP="007C1366" w:rsidRDefault="005C53AB" w14:paraId="5F9B45A6" w14:textId="77777777">
      <w:pPr>
        <w:pStyle w:val="Corpodetexto"/>
        <w:tabs>
          <w:tab w:val="left" w:pos="851"/>
        </w:tabs>
        <w:ind w:left="792" w:right="170"/>
        <w:jc w:val="both"/>
        <w:rPr>
          <w:rFonts w:asciiTheme="minorHAnsi" w:hAnsiTheme="minorHAnsi" w:cstheme="minorHAnsi"/>
          <w:sz w:val="22"/>
          <w:szCs w:val="22"/>
        </w:rPr>
      </w:pPr>
    </w:p>
    <w:p w:rsidRPr="003D1B9D" w:rsidR="005C53AB" w:rsidP="00EA3216" w:rsidRDefault="005C53AB" w14:paraId="62CBEBF6" w14:textId="7215CAA2">
      <w:pPr>
        <w:pStyle w:val="Corpodetexto"/>
        <w:numPr>
          <w:ilvl w:val="2"/>
          <w:numId w:val="13"/>
        </w:numPr>
        <w:tabs>
          <w:tab w:val="left" w:pos="851"/>
        </w:tabs>
        <w:ind w:left="851" w:right="170" w:hanging="709"/>
        <w:jc w:val="both"/>
        <w:rPr>
          <w:rFonts w:asciiTheme="minorHAnsi" w:hAnsiTheme="minorHAnsi" w:cstheme="minorHAnsi"/>
          <w:sz w:val="22"/>
          <w:szCs w:val="22"/>
        </w:rPr>
      </w:pPr>
      <w:r w:rsidRPr="003D1B9D">
        <w:rPr>
          <w:rFonts w:asciiTheme="minorHAnsi" w:hAnsiTheme="minorHAnsi" w:cstheme="minorHAnsi"/>
          <w:sz w:val="22"/>
          <w:szCs w:val="22"/>
        </w:rPr>
        <w:t>Havendo a necessidade de eventuais adequações contratuais, a CONTRATADA deverá comunicar preliminarmente o CONTRATANTE, instruindo tal comunicação de documentação e proposta devidamente justificada;</w:t>
      </w:r>
    </w:p>
    <w:p w:rsidRPr="003D1B9D" w:rsidR="005C53AB" w:rsidP="007C1366" w:rsidRDefault="005C53AB" w14:paraId="44282378" w14:textId="77777777">
      <w:pPr>
        <w:pStyle w:val="Corpodetexto"/>
        <w:tabs>
          <w:tab w:val="left" w:pos="851"/>
        </w:tabs>
        <w:ind w:left="792" w:right="170"/>
        <w:jc w:val="both"/>
        <w:rPr>
          <w:rFonts w:asciiTheme="minorHAnsi" w:hAnsiTheme="minorHAnsi" w:cstheme="minorHAnsi"/>
          <w:sz w:val="22"/>
          <w:szCs w:val="22"/>
        </w:rPr>
      </w:pPr>
    </w:p>
    <w:p w:rsidRPr="003D1B9D" w:rsidR="005C53AB" w:rsidP="00EA3216" w:rsidRDefault="00371B13" w14:paraId="52E58A09" w14:textId="5D72E613">
      <w:pPr>
        <w:pStyle w:val="Corpodetexto"/>
        <w:numPr>
          <w:ilvl w:val="2"/>
          <w:numId w:val="13"/>
        </w:numPr>
        <w:tabs>
          <w:tab w:val="left" w:pos="851"/>
        </w:tabs>
        <w:ind w:left="851" w:right="170" w:hanging="709"/>
        <w:jc w:val="both"/>
        <w:rPr>
          <w:rFonts w:asciiTheme="minorHAnsi" w:hAnsiTheme="minorHAnsi" w:cstheme="minorHAnsi"/>
          <w:sz w:val="22"/>
          <w:szCs w:val="22"/>
        </w:rPr>
      </w:pPr>
      <w:r w:rsidRPr="003D1B9D">
        <w:rPr>
          <w:rFonts w:asciiTheme="minorHAnsi" w:hAnsiTheme="minorHAnsi" w:cstheme="minorHAnsi"/>
          <w:sz w:val="22"/>
          <w:szCs w:val="22"/>
        </w:rPr>
        <w:t>C</w:t>
      </w:r>
      <w:r w:rsidRPr="003D1B9D" w:rsidR="005C53AB">
        <w:rPr>
          <w:rFonts w:asciiTheme="minorHAnsi" w:hAnsiTheme="minorHAnsi" w:cstheme="minorHAnsi"/>
          <w:sz w:val="22"/>
          <w:szCs w:val="22"/>
        </w:rPr>
        <w:t>aso seja necessário, durante o desenvolvimento dos trabalhos, a execução de algum serviço não incluso neste Termo de Referência, a CONTRATADA deverá, preliminarmente, solicitar autorização para sua execução, apresentando proposta para a devida adequação contratual, bem como justificativa e planilha de composição de custos do referido serviço, adotando tabelas oficiais, preferencialmente, a composição de custo da SINAPI – Sistema Nacional de Pesquisa de Custos e Índices da Construção Civil, observando que o preço desses serviços deve ser calculado considerando o custo de referência e subtraindo-se deste a diferença percentual entre o valor do orçamento-base e o valor global do contrato obtido na licitação, com vistas a garantir o equilíbrio econômico-financeiro da contratação e a manutenção do percentual de desconto obtido, ressalvados casos excepcionais devidamente justificados;</w:t>
      </w:r>
    </w:p>
    <w:p w:rsidRPr="008161B0" w:rsidR="005C53AB" w:rsidP="00EA3216" w:rsidRDefault="005C53AB" w14:paraId="4AED5422" w14:textId="16FB1C95">
      <w:pPr>
        <w:spacing w:after="0" w:line="240" w:lineRule="auto"/>
        <w:ind w:left="851" w:right="140" w:hanging="851"/>
        <w:jc w:val="both"/>
        <w:textAlignment w:val="baseline"/>
        <w:rPr>
          <w:rFonts w:eastAsia="Arial" w:cstheme="minorHAnsi"/>
          <w:b/>
          <w:i/>
          <w:sz w:val="16"/>
          <w:szCs w:val="16"/>
          <w:highlight w:val="magenta"/>
        </w:rPr>
      </w:pPr>
      <w:r w:rsidRPr="008161B0">
        <w:rPr>
          <w:rFonts w:eastAsia="Arial" w:cstheme="minorHAnsi"/>
          <w:b/>
          <w:i/>
          <w:sz w:val="16"/>
          <w:szCs w:val="16"/>
          <w:highlight w:val="magenta"/>
        </w:rPr>
        <w:t>Redação fundamentada no Decreto Federal n.º 7.983/2013, artigos 14 e 15 e Acordão TCU n.º 2699/2019, item 9.2.3.</w:t>
      </w:r>
    </w:p>
    <w:p w:rsidRPr="008161B0" w:rsidR="005C53AB" w:rsidP="00EA3216" w:rsidRDefault="005C53AB" w14:paraId="0DC18687" w14:textId="77777777">
      <w:pPr>
        <w:spacing w:after="0" w:line="240" w:lineRule="auto"/>
        <w:ind w:left="851" w:hanging="851"/>
        <w:jc w:val="both"/>
        <w:textAlignment w:val="baseline"/>
        <w:rPr>
          <w:rFonts w:cstheme="minorHAnsi"/>
          <w:b/>
          <w:i/>
          <w:sz w:val="16"/>
          <w:szCs w:val="16"/>
        </w:rPr>
      </w:pPr>
      <w:r w:rsidRPr="008161B0">
        <w:rPr>
          <w:rFonts w:eastAsia="Arial" w:cstheme="minorHAnsi"/>
          <w:b/>
          <w:i/>
          <w:sz w:val="16"/>
          <w:szCs w:val="16"/>
          <w:highlight w:val="magenta"/>
        </w:rPr>
        <w:t>Ver Boletim Informativo n.º 09/2022.</w:t>
      </w:r>
    </w:p>
    <w:p w:rsidRPr="008161B0" w:rsidR="005C53AB" w:rsidP="00207AB6" w:rsidRDefault="005C53AB" w14:paraId="5452AB47" w14:textId="77777777">
      <w:pPr>
        <w:spacing w:after="0" w:line="240" w:lineRule="auto"/>
        <w:ind w:left="709"/>
        <w:contextualSpacing/>
        <w:jc w:val="both"/>
        <w:rPr>
          <w:rFonts w:eastAsiaTheme="minorEastAsia" w:cstheme="minorHAnsi"/>
          <w:highlight w:val="green"/>
        </w:rPr>
      </w:pPr>
    </w:p>
    <w:p w:rsidRPr="0068421C" w:rsidR="005C53AB" w:rsidP="00EA3216" w:rsidRDefault="005C53AB" w14:paraId="0281B284" w14:textId="548ED7E4">
      <w:pPr>
        <w:pStyle w:val="Corpodetexto"/>
        <w:numPr>
          <w:ilvl w:val="1"/>
          <w:numId w:val="13"/>
        </w:numPr>
        <w:tabs>
          <w:tab w:val="left" w:pos="851"/>
        </w:tabs>
        <w:ind w:left="851" w:right="170" w:hanging="567"/>
        <w:jc w:val="both"/>
        <w:rPr>
          <w:rFonts w:asciiTheme="minorHAnsi" w:hAnsiTheme="minorHAnsi" w:eastAsiaTheme="minorEastAsia" w:cstheme="minorHAnsi"/>
          <w:sz w:val="22"/>
          <w:szCs w:val="22"/>
        </w:rPr>
      </w:pPr>
      <w:r w:rsidRPr="0068421C">
        <w:rPr>
          <w:rFonts w:asciiTheme="minorHAnsi" w:hAnsiTheme="minorHAnsi" w:eastAsiaTheme="minorEastAsia" w:cstheme="minorHAnsi"/>
          <w:sz w:val="22"/>
          <w:szCs w:val="22"/>
          <w:highlight w:val="yellow"/>
        </w:rPr>
        <w:t>A CONTRADADA deverá executar manutenção preventiva e corretiva nos equipamentos e sistemas prediais, pelo período de 12 (doze) meses a contar da data de recebimento/comissionamento de cada serviço, equipamento e/ou sistema.</w:t>
      </w:r>
    </w:p>
    <w:p w:rsidRPr="008161B0" w:rsidR="00207AB6" w:rsidP="00207AB6" w:rsidRDefault="00207AB6" w14:paraId="0D5E8816" w14:textId="77777777">
      <w:pPr>
        <w:spacing w:after="0" w:line="240" w:lineRule="auto"/>
        <w:ind w:left="426"/>
        <w:contextualSpacing/>
        <w:jc w:val="both"/>
        <w:rPr>
          <w:rFonts w:eastAsiaTheme="minorEastAsia" w:cstheme="minorHAnsi"/>
        </w:rPr>
      </w:pPr>
    </w:p>
    <w:p w:rsidRPr="008161B0" w:rsidR="00207AB6" w:rsidP="00000216" w:rsidRDefault="00DB4589" w14:paraId="64DF07C9" w14:textId="4E2C5C1C">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sz w:val="24"/>
          <w:szCs w:val="24"/>
          <w:lang w:eastAsia="pt-BR"/>
        </w:rPr>
      </w:pPr>
      <w:r w:rsidRPr="008161B0">
        <w:rPr>
          <w:rFonts w:eastAsia="Times New Roman" w:asciiTheme="minorHAnsi" w:hAnsiTheme="minorHAnsi" w:cstheme="minorHAnsi"/>
          <w:b/>
          <w:bCs/>
          <w:sz w:val="24"/>
          <w:szCs w:val="24"/>
          <w:lang w:eastAsia="pt-BR"/>
        </w:rPr>
        <w:t>REQUISITOS DA CONTRATAÇÃO</w:t>
      </w:r>
      <w:r w:rsidRPr="008161B0" w:rsidR="00173F64">
        <w:rPr>
          <w:rFonts w:eastAsia="Times New Roman" w:asciiTheme="minorHAnsi" w:hAnsiTheme="minorHAnsi" w:cstheme="minorHAnsi"/>
          <w:b/>
          <w:bCs/>
          <w:sz w:val="24"/>
          <w:szCs w:val="24"/>
          <w:lang w:eastAsia="pt-BR"/>
        </w:rPr>
        <w:t xml:space="preserve"> </w:t>
      </w:r>
      <w:r w:rsidRPr="008161B0" w:rsidR="00F528D0">
        <w:rPr>
          <w:rFonts w:eastAsia="Times New Roman" w:asciiTheme="minorHAnsi" w:hAnsiTheme="minorHAnsi" w:cstheme="minorHAnsi"/>
          <w:lang w:eastAsia="pt-BR"/>
        </w:rPr>
        <w:t>(alínea “d”, inc. X</w:t>
      </w:r>
      <w:r w:rsidRPr="008161B0" w:rsidR="6D07FC52">
        <w:rPr>
          <w:rFonts w:eastAsia="Times New Roman" w:asciiTheme="minorHAnsi" w:hAnsiTheme="minorHAnsi" w:cstheme="minorHAnsi"/>
          <w:lang w:eastAsia="pt-BR"/>
        </w:rPr>
        <w:t>X</w:t>
      </w:r>
      <w:r w:rsidRPr="008161B0" w:rsidR="00F528D0">
        <w:rPr>
          <w:rFonts w:eastAsia="Times New Roman" w:asciiTheme="minorHAnsi" w:hAnsiTheme="minorHAnsi" w:cstheme="minorHAnsi"/>
          <w:lang w:eastAsia="pt-BR"/>
        </w:rPr>
        <w:t>III, art. 6º da Lei 14.133/2021)</w:t>
      </w:r>
    </w:p>
    <w:p w:rsidRPr="008161B0" w:rsidR="00207AB6" w:rsidP="00207AB6" w:rsidRDefault="00207AB6" w14:paraId="16D67F48" w14:textId="77777777">
      <w:pPr>
        <w:pStyle w:val="Corpodetexto"/>
        <w:ind w:left="992"/>
        <w:jc w:val="both"/>
        <w:rPr>
          <w:rFonts w:eastAsia="Times New Roman" w:asciiTheme="minorHAnsi" w:hAnsiTheme="minorHAnsi" w:cstheme="minorHAnsi"/>
          <w:b/>
          <w:bCs/>
          <w:sz w:val="24"/>
          <w:szCs w:val="24"/>
          <w:lang w:eastAsia="pt-BR"/>
        </w:rPr>
      </w:pPr>
    </w:p>
    <w:p w:rsidRPr="003D1B9D" w:rsidR="003D1B9D" w:rsidP="00F77CC8" w:rsidRDefault="003D1B9D" w14:paraId="3753C5DC" w14:textId="77777777">
      <w:pPr>
        <w:pStyle w:val="PargrafodaLista"/>
        <w:numPr>
          <w:ilvl w:val="0"/>
          <w:numId w:val="12"/>
        </w:numPr>
        <w:ind w:right="170"/>
        <w:rPr>
          <w:rFonts w:asciiTheme="minorHAnsi" w:hAnsiTheme="minorHAnsi" w:cstheme="minorHAnsi"/>
          <w:b/>
          <w:bCs/>
          <w:vanish/>
          <w:sz w:val="24"/>
          <w:szCs w:val="24"/>
        </w:rPr>
      </w:pPr>
    </w:p>
    <w:p w:rsidRPr="008161B0" w:rsidR="00DC4C36" w:rsidP="00F77CC8" w:rsidRDefault="00E23D21" w14:paraId="069637C8" w14:textId="45750E97">
      <w:pPr>
        <w:pStyle w:val="Corpodetexto"/>
        <w:numPr>
          <w:ilvl w:val="1"/>
          <w:numId w:val="12"/>
        </w:numPr>
        <w:ind w:left="709" w:right="170" w:hanging="425"/>
        <w:jc w:val="both"/>
        <w:rPr>
          <w:rFonts w:eastAsia="Times New Roman" w:asciiTheme="minorHAnsi" w:hAnsiTheme="minorHAnsi" w:cstheme="minorHAnsi"/>
          <w:b/>
          <w:bCs/>
          <w:sz w:val="24"/>
          <w:szCs w:val="24"/>
          <w:lang w:eastAsia="pt-BR"/>
        </w:rPr>
      </w:pPr>
      <w:r>
        <w:rPr>
          <w:rFonts w:asciiTheme="minorHAnsi" w:hAnsiTheme="minorHAnsi" w:cstheme="minorHAnsi"/>
          <w:b/>
          <w:bCs/>
          <w:sz w:val="24"/>
          <w:szCs w:val="24"/>
        </w:rPr>
        <w:t xml:space="preserve"> </w:t>
      </w:r>
      <w:r w:rsidRPr="008161B0" w:rsidR="00DC4C36">
        <w:rPr>
          <w:rFonts w:asciiTheme="minorHAnsi" w:hAnsiTheme="minorHAnsi" w:cstheme="minorHAnsi"/>
          <w:b/>
          <w:bCs/>
          <w:sz w:val="24"/>
          <w:szCs w:val="24"/>
        </w:rPr>
        <w:t>Sustentabilidade</w:t>
      </w:r>
      <w:r w:rsidRPr="008161B0" w:rsidR="000533B8">
        <w:rPr>
          <w:rFonts w:eastAsia="Times New Roman" w:asciiTheme="minorHAnsi" w:hAnsiTheme="minorHAnsi" w:cstheme="minorHAnsi"/>
          <w:b/>
          <w:bCs/>
          <w:sz w:val="24"/>
          <w:szCs w:val="24"/>
          <w:lang w:eastAsia="pt-BR"/>
        </w:rPr>
        <w:t>:</w:t>
      </w:r>
    </w:p>
    <w:p w:rsidRPr="008161B0" w:rsidR="00207AB6" w:rsidP="00207AB6" w:rsidRDefault="00207AB6" w14:paraId="014F93A0" w14:textId="77777777">
      <w:pPr>
        <w:widowControl w:val="0"/>
        <w:tabs>
          <w:tab w:val="left" w:pos="360"/>
          <w:tab w:val="left" w:pos="1276"/>
          <w:tab w:val="left" w:pos="2268"/>
        </w:tabs>
        <w:spacing w:after="0" w:line="240" w:lineRule="auto"/>
        <w:ind w:left="709"/>
        <w:jc w:val="both"/>
        <w:rPr>
          <w:rFonts w:eastAsiaTheme="minorEastAsia" w:cstheme="minorHAnsi"/>
        </w:rPr>
      </w:pPr>
    </w:p>
    <w:p w:rsidRPr="003D1B9D" w:rsidR="0028245C" w:rsidP="00F77CC8" w:rsidRDefault="0028245C" w14:paraId="7C680B8E" w14:textId="7AC28239">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Todos os materiais sucateados resultantes dos serviços executados pela CONTRATADA, SEM EXCEÇÃO, serão de sua propriedade e deverão ser removidos, de acordo com os prazos legais da prefeitura e de acordo com o desenvolvimento dos serviços, de forma a não criar obstáculo para a fruição normal dos trabalhos, ressalvados os casos em que a FISCALIZAÇÃO e/ou Administração do Prédio manifeste interesse.</w:t>
      </w:r>
    </w:p>
    <w:p w:rsidRPr="003D1B9D" w:rsidR="00207AB6" w:rsidP="00207AB6" w:rsidRDefault="00207AB6" w14:paraId="3AB1F464" w14:textId="77777777">
      <w:pPr>
        <w:widowControl w:val="0"/>
        <w:tabs>
          <w:tab w:val="left" w:pos="360"/>
          <w:tab w:val="left" w:pos="1276"/>
          <w:tab w:val="left" w:pos="2268"/>
        </w:tabs>
        <w:spacing w:after="0" w:line="240" w:lineRule="auto"/>
        <w:ind w:left="426"/>
        <w:jc w:val="both"/>
        <w:rPr>
          <w:rFonts w:cstheme="minorHAnsi"/>
        </w:rPr>
      </w:pPr>
    </w:p>
    <w:p w:rsidRPr="003D1B9D" w:rsidR="0028245C" w:rsidP="00F77CC8" w:rsidRDefault="0028245C" w14:paraId="17D61EB6" w14:textId="628E6290">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A carga e o transporte horizontal e vertical dos materiais sucateados e entulhos dos serviços deverão ser feitos de forma a não danificar as instalações existentes e em horário a ser determinado pelo Serviço de Administração do Prédio.</w:t>
      </w:r>
    </w:p>
    <w:p w:rsidRPr="003D1B9D" w:rsidR="00207AB6" w:rsidP="00E23D21" w:rsidRDefault="00207AB6" w14:paraId="57F97F09" w14:textId="77777777">
      <w:pPr>
        <w:pStyle w:val="Corpodetexto"/>
        <w:tabs>
          <w:tab w:val="left" w:pos="993"/>
        </w:tabs>
        <w:ind w:left="1224" w:right="170" w:hanging="709"/>
        <w:jc w:val="both"/>
        <w:rPr>
          <w:rFonts w:asciiTheme="minorHAnsi" w:hAnsiTheme="minorHAnsi" w:eastAsiaTheme="minorEastAsia" w:cstheme="minorHAnsi"/>
          <w:sz w:val="22"/>
          <w:szCs w:val="22"/>
        </w:rPr>
      </w:pPr>
    </w:p>
    <w:p w:rsidRPr="003D1B9D" w:rsidR="0028245C" w:rsidP="00F77CC8" w:rsidRDefault="0028245C" w14:paraId="0BE4FEA5" w14:textId="3D9D6826">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Os descartes do material sucateado e do entulho dos serviços, deverão ser realizados pela CONTRATADA de acordo com as exigências da municipalidade local, normas e demais legislações afins, em especial às de proteções ambientais.</w:t>
      </w:r>
    </w:p>
    <w:p w:rsidRPr="003D1B9D" w:rsidR="00207AB6" w:rsidP="00E23D21" w:rsidRDefault="00207AB6" w14:paraId="198B6CE4" w14:textId="77777777">
      <w:pPr>
        <w:pStyle w:val="Corpodetexto"/>
        <w:tabs>
          <w:tab w:val="left" w:pos="993"/>
        </w:tabs>
        <w:ind w:left="993" w:right="170" w:hanging="709"/>
        <w:jc w:val="both"/>
        <w:rPr>
          <w:rFonts w:asciiTheme="minorHAnsi" w:hAnsiTheme="minorHAnsi" w:eastAsiaTheme="minorEastAsia" w:cstheme="minorHAnsi"/>
          <w:sz w:val="22"/>
          <w:szCs w:val="22"/>
        </w:rPr>
      </w:pPr>
    </w:p>
    <w:p w:rsidRPr="003D1B9D" w:rsidR="0028245C" w:rsidP="00F77CC8" w:rsidRDefault="0028245C" w14:paraId="6278F9F5" w14:textId="346A9A0A">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Os resíduos sólidos gerados deverão ser descartados observando as disposições ambientais.</w:t>
      </w:r>
    </w:p>
    <w:p w:rsidRPr="003D1B9D" w:rsidR="00207AB6" w:rsidP="00E23D21" w:rsidRDefault="00207AB6" w14:paraId="14DD1A88" w14:textId="77777777">
      <w:pPr>
        <w:pStyle w:val="Corpodetexto"/>
        <w:tabs>
          <w:tab w:val="left" w:pos="993"/>
        </w:tabs>
        <w:ind w:left="993" w:right="170" w:hanging="709"/>
        <w:jc w:val="both"/>
        <w:rPr>
          <w:rFonts w:asciiTheme="minorHAnsi" w:hAnsiTheme="minorHAnsi" w:eastAsiaTheme="minorEastAsia" w:cstheme="minorHAnsi"/>
          <w:sz w:val="22"/>
          <w:szCs w:val="22"/>
        </w:rPr>
      </w:pPr>
    </w:p>
    <w:p w:rsidRPr="003D1B9D" w:rsidR="0028245C" w:rsidP="00F77CC8" w:rsidRDefault="0028245C" w14:paraId="0835B76C" w14:textId="407AD0F5">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Máquinas e equipamentos utilizados nos trabalhos deverão favorecer a redução do consumo de energia e de recursos naturais.</w:t>
      </w:r>
    </w:p>
    <w:p w:rsidRPr="003D1B9D" w:rsidR="00207AB6" w:rsidP="00E23D21" w:rsidRDefault="00207AB6" w14:paraId="3DDDB038" w14:textId="77777777">
      <w:pPr>
        <w:pStyle w:val="Corpodetexto"/>
        <w:tabs>
          <w:tab w:val="left" w:pos="993"/>
        </w:tabs>
        <w:ind w:left="993" w:right="170" w:hanging="709"/>
        <w:jc w:val="both"/>
        <w:rPr>
          <w:rFonts w:asciiTheme="minorHAnsi" w:hAnsiTheme="minorHAnsi" w:eastAsiaTheme="minorEastAsia" w:cstheme="minorHAnsi"/>
          <w:sz w:val="22"/>
          <w:szCs w:val="22"/>
        </w:rPr>
      </w:pPr>
    </w:p>
    <w:p w:rsidRPr="003D1B9D" w:rsidR="0028245C" w:rsidP="00F77CC8" w:rsidRDefault="0028245C" w14:paraId="1B8CE057" w14:textId="3FD03536">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No mais, atentar o que está estabelecido na Resolução n.º 400, de 16 de Junho de 2021 do Conselho Nacional de Justiça – CNJ.</w:t>
      </w:r>
    </w:p>
    <w:p w:rsidRPr="008161B0" w:rsidR="0028245C" w:rsidP="0028245C" w:rsidRDefault="0028245C" w14:paraId="41FF05D4" w14:textId="77777777">
      <w:pPr>
        <w:widowControl w:val="0"/>
        <w:tabs>
          <w:tab w:val="left" w:pos="360"/>
          <w:tab w:val="left" w:pos="1276"/>
          <w:tab w:val="left" w:pos="2268"/>
        </w:tabs>
        <w:spacing w:after="0" w:line="240" w:lineRule="auto"/>
        <w:ind w:left="709"/>
        <w:jc w:val="both"/>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8161B0" w:rsidR="0028245C" w:rsidTr="00BC3697" w14:paraId="5494E7EF" w14:textId="77777777">
        <w:tc>
          <w:tcPr>
            <w:tcW w:w="8079" w:type="dxa"/>
            <w:shd w:val="clear" w:color="auto" w:fill="auto"/>
          </w:tcPr>
          <w:p w:rsidRPr="008161B0" w:rsidR="0028245C" w:rsidP="0028245C" w:rsidRDefault="0028245C" w14:paraId="24405F4E"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Se não for aplicável ao objeto deverá ser justificado. </w:t>
            </w:r>
          </w:p>
        </w:tc>
      </w:tr>
    </w:tbl>
    <w:p w:rsidRPr="008161B0" w:rsidR="0028245C" w:rsidP="0028245C" w:rsidRDefault="0028245C" w14:paraId="6FE805C7" w14:textId="77777777">
      <w:pPr>
        <w:pStyle w:val="Corpodetexto"/>
        <w:ind w:left="993" w:right="170"/>
        <w:jc w:val="both"/>
        <w:rPr>
          <w:rFonts w:asciiTheme="minorHAnsi" w:hAnsiTheme="minorHAnsi" w:cstheme="minorHAnsi"/>
          <w:sz w:val="24"/>
          <w:szCs w:val="24"/>
        </w:rPr>
      </w:pPr>
    </w:p>
    <w:p w:rsidRPr="008161B0" w:rsidR="009B7668" w:rsidP="00F77CC8" w:rsidRDefault="00E23D21" w14:paraId="2081B17E" w14:textId="36BD9531">
      <w:pPr>
        <w:pStyle w:val="Corpodetexto"/>
        <w:numPr>
          <w:ilvl w:val="1"/>
          <w:numId w:val="12"/>
        </w:numPr>
        <w:ind w:left="709" w:right="170" w:hanging="425"/>
        <w:jc w:val="both"/>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 xml:space="preserve"> </w:t>
      </w:r>
      <w:r w:rsidRPr="008161B0" w:rsidR="00D93F6C">
        <w:rPr>
          <w:rFonts w:eastAsia="Times New Roman" w:asciiTheme="minorHAnsi" w:hAnsiTheme="minorHAnsi" w:cstheme="minorHAnsi"/>
          <w:b/>
          <w:bCs/>
          <w:sz w:val="24"/>
          <w:szCs w:val="24"/>
          <w:lang w:eastAsia="pt-BR"/>
        </w:rPr>
        <w:t xml:space="preserve">Especificação da </w:t>
      </w:r>
      <w:r w:rsidRPr="008161B0" w:rsidR="00775819">
        <w:rPr>
          <w:rFonts w:eastAsia="Times New Roman" w:asciiTheme="minorHAnsi" w:hAnsiTheme="minorHAnsi" w:cstheme="minorHAnsi"/>
          <w:b/>
          <w:bCs/>
          <w:sz w:val="24"/>
          <w:szCs w:val="24"/>
          <w:lang w:eastAsia="pt-BR"/>
        </w:rPr>
        <w:t>Garantia</w:t>
      </w:r>
      <w:r w:rsidRPr="008161B0" w:rsidR="000533B8">
        <w:rPr>
          <w:rFonts w:eastAsia="Times New Roman" w:asciiTheme="minorHAnsi" w:hAnsiTheme="minorHAnsi" w:cstheme="minorHAnsi"/>
          <w:b/>
          <w:bCs/>
          <w:sz w:val="24"/>
          <w:szCs w:val="24"/>
          <w:lang w:eastAsia="pt-BR"/>
        </w:rPr>
        <w:t>:</w:t>
      </w:r>
      <w:r w:rsidRPr="008161B0" w:rsidR="002B12DC">
        <w:rPr>
          <w:rFonts w:eastAsia="Times New Roman" w:asciiTheme="minorHAnsi" w:hAnsiTheme="minorHAnsi" w:cstheme="minorHAnsi"/>
          <w:b/>
          <w:bCs/>
          <w:sz w:val="24"/>
          <w:szCs w:val="24"/>
          <w:lang w:eastAsia="pt-BR"/>
        </w:rPr>
        <w:t xml:space="preserve"> </w:t>
      </w:r>
      <w:r w:rsidRPr="008161B0" w:rsidR="00D93F6C">
        <w:rPr>
          <w:rFonts w:eastAsia="Times New Roman" w:asciiTheme="minorHAnsi" w:hAnsiTheme="minorHAnsi" w:cstheme="minorHAnsi"/>
          <w:lang w:eastAsia="pt-BR"/>
        </w:rPr>
        <w:t>(inc. III</w:t>
      </w:r>
      <w:r w:rsidRPr="008161B0" w:rsidR="00FD14A2">
        <w:rPr>
          <w:rFonts w:eastAsia="Times New Roman" w:asciiTheme="minorHAnsi" w:hAnsiTheme="minorHAnsi" w:cstheme="minorHAnsi"/>
          <w:lang w:eastAsia="pt-BR"/>
        </w:rPr>
        <w:t>,</w:t>
      </w:r>
      <w:r w:rsidRPr="008161B0" w:rsidR="00AB222F">
        <w:rPr>
          <w:rFonts w:eastAsia="Times New Roman" w:asciiTheme="minorHAnsi" w:hAnsiTheme="minorHAnsi" w:cstheme="minorHAnsi"/>
          <w:lang w:eastAsia="pt-BR"/>
        </w:rPr>
        <w:t xml:space="preserve"> § 1º, art. 40, da Lei nº 14.133/2021)</w:t>
      </w:r>
    </w:p>
    <w:p w:rsidRPr="008161B0" w:rsidR="0028245C" w:rsidP="00207AB6" w:rsidRDefault="0028245C" w14:paraId="6F8F5CD2" w14:textId="77777777">
      <w:pPr>
        <w:spacing w:after="0" w:line="240" w:lineRule="auto"/>
        <w:ind w:left="426"/>
        <w:contextualSpacing/>
        <w:jc w:val="both"/>
        <w:rPr>
          <w:rFonts w:cstheme="minorHAnsi"/>
          <w:color w:val="000000"/>
        </w:rPr>
      </w:pPr>
    </w:p>
    <w:p w:rsidRPr="00816408" w:rsidR="00F53AC4" w:rsidP="00B54DB8" w:rsidRDefault="00F53AC4" w14:paraId="7F9F3953" w14:textId="687C9C72">
      <w:pPr>
        <w:pStyle w:val="Corpodetexto"/>
        <w:numPr>
          <w:ilvl w:val="2"/>
          <w:numId w:val="12"/>
        </w:numPr>
        <w:tabs>
          <w:tab w:val="left" w:pos="993"/>
        </w:tabs>
        <w:ind w:left="993" w:right="170" w:hanging="709"/>
        <w:jc w:val="both"/>
        <w:rPr>
          <w:rFonts w:asciiTheme="minorHAnsi" w:hAnsiTheme="minorHAnsi" w:cstheme="minorHAnsi"/>
          <w:sz w:val="22"/>
          <w:szCs w:val="22"/>
        </w:rPr>
      </w:pPr>
      <w:r w:rsidRPr="00816408">
        <w:rPr>
          <w:rStyle w:val="ui-provider"/>
          <w:rFonts w:asciiTheme="minorHAnsi" w:hAnsiTheme="minorHAnsi" w:cstheme="minorHAnsi"/>
          <w:iCs/>
          <w:sz w:val="22"/>
          <w:szCs w:val="22"/>
        </w:rPr>
        <w:t>O recebimento definitivo pela Administração não eximirá a CONTRATADA, pelo prazo mínimo de 5 (cinco) anos, da responsabilidade objetiva pela solidez e pela segurança dos materiais e dos serviços executados e pela sua funcionalidade e, em caso de vício, defeito ou incorreção identificados, a CONTRATADA ficará responsável pela reparação, pela correção, pela reconstrução ou pelas substituições necessárias.</w:t>
      </w:r>
    </w:p>
    <w:p w:rsidR="00F53AC4" w:rsidP="00207AB6" w:rsidRDefault="00F53AC4" w14:paraId="7FF47E1D" w14:textId="77777777">
      <w:pPr>
        <w:spacing w:after="0" w:line="240" w:lineRule="auto"/>
        <w:ind w:left="426"/>
        <w:contextualSpacing/>
        <w:jc w:val="both"/>
      </w:pPr>
    </w:p>
    <w:p w:rsidR="00DA4EC7" w:rsidP="007D5C86" w:rsidRDefault="0028245C" w14:paraId="217BE0A9" w14:textId="0989FCD8">
      <w:pPr>
        <w:pStyle w:val="Corpodetexto"/>
        <w:numPr>
          <w:ilvl w:val="2"/>
          <w:numId w:val="12"/>
        </w:numPr>
        <w:tabs>
          <w:tab w:val="left" w:pos="993"/>
        </w:tabs>
        <w:ind w:left="993" w:right="170" w:hanging="709"/>
        <w:jc w:val="both"/>
        <w:rPr>
          <w:rFonts w:asciiTheme="minorHAnsi" w:hAnsiTheme="minorHAnsi" w:cstheme="minorHAnsi"/>
          <w:color w:val="000000"/>
          <w:sz w:val="22"/>
          <w:szCs w:val="22"/>
          <w:highlight w:val="yellow"/>
        </w:rPr>
      </w:pPr>
      <w:r w:rsidRPr="003D1B9D">
        <w:rPr>
          <w:rFonts w:asciiTheme="minorHAnsi" w:hAnsiTheme="minorHAnsi" w:cstheme="minorHAnsi"/>
          <w:color w:val="000000"/>
          <w:sz w:val="22"/>
          <w:szCs w:val="22"/>
          <w:highlight w:val="yellow"/>
        </w:rPr>
        <w:t>Os equipamentos novos e/ou que foram objeto de intervenção nos serviços contratados deverão contar com garantia pelo prazo mínimo de 1 (um) ano, a contar da data de recebimento definitivo, ficando a CONTRATADA responsável, as suas expensas, pela reparação, correção, ou substituição necessárias.</w:t>
      </w:r>
      <w:r w:rsidR="00DA4EC7">
        <w:rPr>
          <w:rFonts w:asciiTheme="minorHAnsi" w:hAnsiTheme="minorHAnsi" w:cstheme="minorHAnsi"/>
          <w:color w:val="000000"/>
          <w:sz w:val="22"/>
          <w:szCs w:val="22"/>
        </w:rPr>
        <w:t xml:space="preserve"> </w:t>
      </w:r>
    </w:p>
    <w:p w:rsidR="00DA4EC7" w:rsidP="00F83E4A" w:rsidRDefault="00DA4EC7" w14:paraId="28666C0B" w14:textId="77777777">
      <w:pPr>
        <w:pStyle w:val="Corpodetexto"/>
        <w:tabs>
          <w:tab w:val="left" w:pos="993"/>
          <w:tab w:val="left" w:pos="1276"/>
        </w:tabs>
        <w:ind w:left="1224" w:right="170"/>
        <w:jc w:val="both"/>
        <w:rPr>
          <w:rFonts w:asciiTheme="minorHAnsi" w:hAnsiTheme="minorHAnsi" w:cstheme="minorHAnsi"/>
          <w:color w:val="000000"/>
          <w:sz w:val="22"/>
          <w:szCs w:val="22"/>
          <w:highlight w:val="yellow"/>
        </w:rPr>
      </w:pPr>
    </w:p>
    <w:p w:rsidRPr="00CD0AE9" w:rsidR="00CD0AE9" w:rsidP="00CD0AE9" w:rsidRDefault="00CD0AE9" w14:paraId="4331F23F" w14:textId="2BEB85EE">
      <w:pPr>
        <w:pStyle w:val="Corpodetexto"/>
        <w:numPr>
          <w:ilvl w:val="3"/>
          <w:numId w:val="12"/>
        </w:numPr>
        <w:tabs>
          <w:tab w:val="left" w:pos="993"/>
          <w:tab w:val="left" w:pos="1276"/>
        </w:tabs>
        <w:ind w:right="170"/>
        <w:jc w:val="both"/>
        <w:rPr>
          <w:rFonts w:asciiTheme="minorHAnsi" w:hAnsiTheme="minorHAnsi" w:cstheme="minorHAnsi"/>
          <w:color w:val="000000"/>
          <w:sz w:val="22"/>
          <w:szCs w:val="22"/>
          <w:highlight w:val="yellow"/>
        </w:rPr>
      </w:pPr>
      <w:r w:rsidRPr="00CD0AE9">
        <w:rPr>
          <w:rFonts w:ascii="Calibri" w:hAnsi="Calibri" w:cs="Calibri"/>
          <w:color w:val="000000"/>
          <w:sz w:val="22"/>
          <w:szCs w:val="22"/>
          <w:highlight w:val="yellow"/>
          <w:shd w:val="clear" w:color="auto" w:fill="FFFFFF"/>
        </w:rPr>
        <w:t>O prazo de garantia por 1 (um) ano está embasado no disposto na norma: ABNT NBR 17170/2022 – Edificações – Garantias – Prazos recomendados e diretrizes; a qual estabelece diretrizes, condições e prazos de garantias, tecnicamente recomendados, bem como, serve para os agentes envolvidos terem conhecimento de suas incumbências perante as garantias.</w:t>
      </w:r>
    </w:p>
    <w:p w:rsidR="00CD0AE9" w:rsidP="00F83E4A" w:rsidRDefault="00CD0AE9" w14:paraId="6E273985" w14:textId="77777777">
      <w:pPr>
        <w:pStyle w:val="Corpodetexto"/>
        <w:tabs>
          <w:tab w:val="left" w:pos="993"/>
          <w:tab w:val="left" w:pos="1276"/>
        </w:tabs>
        <w:ind w:left="1224" w:right="170"/>
        <w:jc w:val="both"/>
        <w:rPr>
          <w:rFonts w:asciiTheme="minorHAnsi" w:hAnsiTheme="minorHAnsi" w:cstheme="minorHAnsi"/>
          <w:color w:val="000000"/>
          <w:sz w:val="22"/>
          <w:szCs w:val="22"/>
          <w:highlight w:val="yellow"/>
        </w:rPr>
      </w:pPr>
    </w:p>
    <w:tbl>
      <w:tblPr>
        <w:tblStyle w:val="Tabelacomgrade"/>
        <w:tblW w:w="8079" w:type="dxa"/>
        <w:tblInd w:w="421" w:type="dxa"/>
        <w:tblLook w:val="04A0" w:firstRow="1" w:lastRow="0" w:firstColumn="1" w:lastColumn="0" w:noHBand="0" w:noVBand="1"/>
      </w:tblPr>
      <w:tblGrid>
        <w:gridCol w:w="8079"/>
      </w:tblGrid>
      <w:tr w:rsidRPr="00F53AC4" w:rsidR="00F53AC4" w:rsidTr="00F53AC4" w14:paraId="5897A57E" w14:textId="77777777">
        <w:tc>
          <w:tcPr>
            <w:tcW w:w="8079" w:type="dxa"/>
            <w:shd w:val="clear" w:color="auto" w:fill="auto"/>
          </w:tcPr>
          <w:p w:rsidRPr="00F53AC4" w:rsidR="00F53AC4" w:rsidP="00F53AC4" w:rsidRDefault="00F53AC4" w14:paraId="3E36D50A" w14:textId="7A8E218F">
            <w:pPr>
              <w:jc w:val="both"/>
              <w:rPr>
                <w:rFonts w:eastAsia="Arial" w:cstheme="minorHAnsi"/>
                <w:b/>
                <w:i/>
                <w:color w:val="FF0000"/>
                <w:sz w:val="18"/>
                <w:szCs w:val="18"/>
              </w:rPr>
            </w:pPr>
            <w:r w:rsidRPr="00B54DB8">
              <w:rPr>
                <w:rFonts w:eastAsia="Arial" w:cstheme="minorHAnsi"/>
                <w:b/>
                <w:i/>
                <w:color w:val="FF0000"/>
                <w:sz w:val="18"/>
                <w:szCs w:val="18"/>
              </w:rPr>
              <w:t xml:space="preserve">NOTA: </w:t>
            </w:r>
            <w:r w:rsidRPr="00B54DB8">
              <w:rPr>
                <w:rStyle w:val="ui-provider"/>
                <w:b/>
                <w:i/>
                <w:color w:val="FF0000"/>
                <w:sz w:val="18"/>
                <w:szCs w:val="18"/>
              </w:rPr>
              <w:t>Esta garantia se refere, especificamente, aos bens duráveis (sistemas e equipamentos eletro/eletrônicos novos ou reutilizados), nos termos dos artigos 24 e 50, do Código de Defesa do Consumidor – CDC, combinado com o artigo 40, parágrafo 1.º, inciso III, diferindo da cobertura contratual prevista no item 5.2 do TR, que é específica para obras e/ou serviços de engenharia</w:t>
            </w:r>
          </w:p>
        </w:tc>
      </w:tr>
    </w:tbl>
    <w:p w:rsidRPr="003D1B9D" w:rsidR="00F53AC4" w:rsidP="00F83E4A" w:rsidRDefault="00F53AC4" w14:paraId="3E9EF363" w14:textId="77777777">
      <w:pPr>
        <w:pStyle w:val="Corpodetexto"/>
        <w:tabs>
          <w:tab w:val="left" w:pos="993"/>
          <w:tab w:val="left" w:pos="1276"/>
        </w:tabs>
        <w:ind w:left="1224" w:right="170"/>
        <w:jc w:val="both"/>
        <w:rPr>
          <w:rFonts w:asciiTheme="minorHAnsi" w:hAnsiTheme="minorHAnsi" w:cstheme="minorHAnsi"/>
          <w:color w:val="000000"/>
          <w:sz w:val="22"/>
          <w:szCs w:val="22"/>
          <w:highlight w:val="yellow"/>
        </w:rPr>
      </w:pPr>
    </w:p>
    <w:p w:rsidRPr="003D1B9D" w:rsidR="0028245C" w:rsidP="00F77CC8" w:rsidRDefault="0028245C" w14:paraId="4367FE2A" w14:textId="40DCEE4A">
      <w:pPr>
        <w:pStyle w:val="Corpodetexto"/>
        <w:numPr>
          <w:ilvl w:val="2"/>
          <w:numId w:val="12"/>
        </w:numPr>
        <w:tabs>
          <w:tab w:val="left" w:pos="993"/>
        </w:tabs>
        <w:ind w:left="993" w:right="170" w:hanging="709"/>
        <w:jc w:val="both"/>
        <w:rPr>
          <w:rFonts w:asciiTheme="minorHAnsi" w:hAnsiTheme="minorHAnsi" w:cstheme="minorHAnsi"/>
          <w:color w:val="000000"/>
          <w:sz w:val="22"/>
          <w:szCs w:val="22"/>
          <w:highlight w:val="yellow"/>
        </w:rPr>
      </w:pPr>
      <w:r w:rsidRPr="003D1B9D">
        <w:rPr>
          <w:rFonts w:asciiTheme="minorHAnsi" w:hAnsiTheme="minorHAnsi" w:cstheme="minorHAnsi"/>
          <w:color w:val="000000"/>
          <w:sz w:val="22"/>
          <w:szCs w:val="22"/>
          <w:highlight w:val="yellow"/>
        </w:rPr>
        <w:t xml:space="preserve">Demais condições de manutenção e assistência técnica, quando for o caso, consultar as exigências </w:t>
      </w:r>
      <w:r w:rsidR="007E58FC">
        <w:rPr>
          <w:rFonts w:asciiTheme="minorHAnsi" w:hAnsiTheme="minorHAnsi" w:cstheme="minorHAnsi"/>
          <w:color w:val="000000"/>
          <w:sz w:val="22"/>
          <w:szCs w:val="22"/>
          <w:highlight w:val="yellow"/>
        </w:rPr>
        <w:t xml:space="preserve">descritas em </w:t>
      </w:r>
      <w:r w:rsidR="00A10204">
        <w:rPr>
          <w:rFonts w:asciiTheme="minorHAnsi" w:hAnsiTheme="minorHAnsi" w:cstheme="minorHAnsi"/>
          <w:color w:val="000000"/>
          <w:sz w:val="22"/>
          <w:szCs w:val="22"/>
          <w:highlight w:val="yellow"/>
        </w:rPr>
        <w:t xml:space="preserve">item </w:t>
      </w:r>
      <w:r w:rsidR="007E58FC">
        <w:rPr>
          <w:rFonts w:asciiTheme="minorHAnsi" w:hAnsiTheme="minorHAnsi" w:cstheme="minorHAnsi"/>
          <w:color w:val="000000"/>
          <w:sz w:val="22"/>
          <w:szCs w:val="22"/>
          <w:highlight w:val="yellow"/>
        </w:rPr>
        <w:t xml:space="preserve">específico </w:t>
      </w:r>
      <w:r w:rsidRPr="003D1B9D">
        <w:rPr>
          <w:rFonts w:asciiTheme="minorHAnsi" w:hAnsiTheme="minorHAnsi" w:cstheme="minorHAnsi"/>
          <w:color w:val="000000"/>
          <w:sz w:val="22"/>
          <w:szCs w:val="22"/>
          <w:highlight w:val="yellow"/>
        </w:rPr>
        <w:t xml:space="preserve">deste Termo de Referência. </w:t>
      </w:r>
    </w:p>
    <w:p w:rsidRPr="008161B0" w:rsidR="00BA5DC3" w:rsidP="00BA5DC3" w:rsidRDefault="00BA5DC3" w14:paraId="426DF88B" w14:textId="77777777">
      <w:pPr>
        <w:widowControl w:val="0"/>
        <w:tabs>
          <w:tab w:val="left" w:pos="360"/>
          <w:tab w:val="left" w:pos="1276"/>
          <w:tab w:val="left" w:pos="2268"/>
        </w:tabs>
        <w:spacing w:after="0" w:line="240" w:lineRule="auto"/>
        <w:ind w:left="709"/>
        <w:jc w:val="both"/>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8161B0" w:rsidR="00BA5DC3" w:rsidTr="00107F50" w14:paraId="589F0BA2" w14:textId="77777777">
        <w:tc>
          <w:tcPr>
            <w:tcW w:w="8079" w:type="dxa"/>
            <w:shd w:val="clear" w:color="auto" w:fill="auto"/>
          </w:tcPr>
          <w:p w:rsidR="00BA5DC3" w:rsidP="00107F50" w:rsidRDefault="00BA5DC3" w14:paraId="5FBDF6A6" w14:textId="7665B5E1">
            <w:pPr>
              <w:jc w:val="both"/>
              <w:rPr>
                <w:rFonts w:eastAsia="Arial" w:cstheme="minorHAnsi"/>
                <w:b/>
                <w:i/>
                <w:color w:val="FF0000"/>
                <w:sz w:val="18"/>
                <w:szCs w:val="18"/>
              </w:rPr>
            </w:pPr>
            <w:r w:rsidRPr="008161B0">
              <w:rPr>
                <w:rFonts w:eastAsia="Arial" w:cstheme="minorHAnsi"/>
                <w:b/>
                <w:i/>
                <w:color w:val="FF0000"/>
                <w:sz w:val="18"/>
                <w:szCs w:val="18"/>
              </w:rPr>
              <w:t xml:space="preserve">NOTA: </w:t>
            </w:r>
            <w:r>
              <w:rPr>
                <w:rFonts w:eastAsia="Arial" w:cstheme="minorHAnsi"/>
                <w:b/>
                <w:i/>
                <w:color w:val="FF0000"/>
                <w:sz w:val="18"/>
                <w:szCs w:val="18"/>
              </w:rPr>
              <w:t>Não confundir este item com a prestação de garantia na contratação, prevista no artigo 98 da Lei n.º 14.133/20221, pois trata-se de garantia da execução contratual.</w:t>
            </w:r>
          </w:p>
          <w:p w:rsidRPr="008161B0" w:rsidR="00BA5DC3" w:rsidP="00BA5DC3" w:rsidRDefault="00BA5DC3" w14:paraId="0FE4D3D3" w14:textId="74A83462">
            <w:pPr>
              <w:jc w:val="both"/>
              <w:rPr>
                <w:rFonts w:eastAsia="Arial" w:cstheme="minorHAnsi"/>
                <w:b/>
                <w:color w:val="FF0000"/>
                <w:sz w:val="18"/>
                <w:szCs w:val="18"/>
              </w:rPr>
            </w:pPr>
            <w:r>
              <w:rPr>
                <w:rFonts w:eastAsia="Arial" w:cstheme="minorHAnsi"/>
                <w:b/>
                <w:i/>
                <w:color w:val="FF0000"/>
                <w:sz w:val="18"/>
                <w:szCs w:val="18"/>
              </w:rPr>
              <w:t>Excluir esse item se não for aplicável.</w:t>
            </w:r>
            <w:r w:rsidRPr="008161B0">
              <w:rPr>
                <w:rFonts w:eastAsia="Arial" w:cstheme="minorHAnsi"/>
                <w:b/>
                <w:i/>
                <w:color w:val="FF0000"/>
                <w:sz w:val="18"/>
                <w:szCs w:val="18"/>
              </w:rPr>
              <w:t xml:space="preserve"> </w:t>
            </w:r>
          </w:p>
        </w:tc>
      </w:tr>
    </w:tbl>
    <w:p w:rsidRPr="008161B0" w:rsidR="00BA5DC3" w:rsidP="0028245C" w:rsidRDefault="00BA5DC3" w14:paraId="41E73611" w14:textId="77777777">
      <w:pPr>
        <w:pStyle w:val="Corpodetexto"/>
        <w:ind w:left="992"/>
        <w:jc w:val="both"/>
        <w:rPr>
          <w:rFonts w:eastAsia="Times New Roman" w:asciiTheme="minorHAnsi" w:hAnsiTheme="minorHAnsi" w:cstheme="minorHAnsi"/>
          <w:i/>
          <w:iCs/>
          <w:sz w:val="22"/>
          <w:szCs w:val="22"/>
          <w:lang w:eastAsia="pt-BR"/>
        </w:rPr>
      </w:pPr>
    </w:p>
    <w:p w:rsidRPr="008161B0" w:rsidR="00A84902" w:rsidP="00F77CC8" w:rsidRDefault="00A84902" w14:paraId="1F86CAF0" w14:textId="1BCCE1AE">
      <w:pPr>
        <w:pStyle w:val="Corpodetexto"/>
        <w:numPr>
          <w:ilvl w:val="1"/>
          <w:numId w:val="12"/>
        </w:numPr>
        <w:ind w:right="170" w:hanging="508"/>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Suporte técnico</w:t>
      </w:r>
      <w:r w:rsidRPr="008161B0" w:rsidR="000533B8">
        <w:rPr>
          <w:rFonts w:eastAsia="Times New Roman" w:asciiTheme="minorHAnsi" w:hAnsiTheme="minorHAnsi" w:cstheme="minorHAnsi"/>
          <w:b/>
          <w:bCs/>
          <w:sz w:val="24"/>
          <w:szCs w:val="24"/>
          <w:lang w:eastAsia="pt-BR"/>
        </w:rPr>
        <w:t>:</w:t>
      </w:r>
    </w:p>
    <w:p w:rsidRPr="008161B0" w:rsidR="00FE3E2F" w:rsidP="00FE3E2F" w:rsidRDefault="00FE3E2F" w14:paraId="18499CA1" w14:textId="77777777">
      <w:pPr>
        <w:widowControl w:val="0"/>
        <w:tabs>
          <w:tab w:val="left" w:pos="360"/>
          <w:tab w:val="left" w:pos="1276"/>
          <w:tab w:val="left" w:pos="2268"/>
        </w:tabs>
        <w:spacing w:after="0" w:line="240" w:lineRule="auto"/>
        <w:ind w:left="709"/>
        <w:jc w:val="both"/>
        <w:rPr>
          <w:rFonts w:eastAsia="Arial" w:cstheme="minorHAnsi"/>
        </w:rPr>
      </w:pPr>
    </w:p>
    <w:p w:rsidRPr="003D1B9D" w:rsidR="0028245C" w:rsidP="00F77CC8" w:rsidRDefault="0028245C" w14:paraId="11365373" w14:textId="6CE0BD71">
      <w:pPr>
        <w:pStyle w:val="Corpodetexto"/>
        <w:numPr>
          <w:ilvl w:val="2"/>
          <w:numId w:val="12"/>
        </w:numPr>
        <w:tabs>
          <w:tab w:val="left" w:pos="993"/>
        </w:tabs>
        <w:ind w:left="993" w:right="170" w:hanging="709"/>
        <w:jc w:val="both"/>
        <w:rPr>
          <w:rFonts w:asciiTheme="minorHAnsi" w:hAnsiTheme="minorHAnsi" w:cstheme="minorHAnsi"/>
          <w:sz w:val="22"/>
          <w:szCs w:val="22"/>
        </w:rPr>
      </w:pPr>
      <w:r w:rsidRPr="003D1B9D">
        <w:rPr>
          <w:rFonts w:asciiTheme="minorHAnsi" w:hAnsiTheme="minorHAnsi" w:cstheme="minorHAnsi"/>
          <w:sz w:val="22"/>
          <w:szCs w:val="22"/>
        </w:rPr>
        <w:t xml:space="preserve">A CONTRATADA deverá fornecer mão de obra especializada com profissionais qualificados(as) e treinados(as) para cada tipo de tarefa, sob a supervisão de engenheiro(a)(s) ou arquiteto(a)(s) habilitado(a)(s). </w:t>
      </w:r>
    </w:p>
    <w:p w:rsidR="0028245C" w:rsidP="00207AB6" w:rsidRDefault="0028245C" w14:paraId="6C2C101B" w14:textId="77777777">
      <w:pPr>
        <w:widowControl w:val="0"/>
        <w:tabs>
          <w:tab w:val="left" w:pos="360"/>
          <w:tab w:val="left" w:pos="1276"/>
          <w:tab w:val="left" w:pos="2268"/>
        </w:tabs>
        <w:spacing w:after="0" w:line="240" w:lineRule="auto"/>
        <w:ind w:left="426"/>
        <w:jc w:val="both"/>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8161B0" w:rsidR="00F53AC4" w:rsidTr="00F53AC4" w14:paraId="692E7EB3" w14:textId="77777777">
        <w:tc>
          <w:tcPr>
            <w:tcW w:w="8079" w:type="dxa"/>
            <w:shd w:val="clear" w:color="auto" w:fill="auto"/>
          </w:tcPr>
          <w:p w:rsidRPr="00863548" w:rsidR="00F53AC4" w:rsidP="00863548" w:rsidRDefault="00F53AC4" w14:paraId="065AEC78" w14:textId="32BEF07B">
            <w:pPr>
              <w:jc w:val="both"/>
              <w:rPr>
                <w:b/>
                <w:i/>
                <w:color w:val="FF0000"/>
                <w:sz w:val="18"/>
                <w:szCs w:val="18"/>
              </w:rPr>
            </w:pPr>
            <w:r w:rsidRPr="00B54DB8">
              <w:rPr>
                <w:rFonts w:eastAsia="Arial" w:cstheme="minorHAnsi"/>
                <w:b/>
                <w:i/>
                <w:color w:val="FF0000"/>
                <w:sz w:val="18"/>
                <w:szCs w:val="18"/>
              </w:rPr>
              <w:t xml:space="preserve">NOTA: </w:t>
            </w:r>
            <w:r w:rsidRPr="00B54DB8">
              <w:rPr>
                <w:rStyle w:val="ui-provider"/>
                <w:b/>
                <w:i/>
                <w:color w:val="FF0000"/>
                <w:sz w:val="18"/>
                <w:szCs w:val="18"/>
              </w:rPr>
              <w:t>O texto diz respeito à mão de obra aplicada durante a execução dos trabalhos contratados, ou seja, que os profissionais que prestarão os serviços sejam habilitados, qualificados e treinados para as suas funções. O “suporte técnico” em questão e objeto de análise não está relacionado com a prestação de eventuais serviços em caráter de garantia (manutenções, revisões, regulagens, calibrações, reparos, consertos etc.). Portanto não guarda relação com o item 5.2 d</w:t>
            </w:r>
            <w:r w:rsidRPr="00B54DB8" w:rsidR="00863548">
              <w:rPr>
                <w:rStyle w:val="ui-provider"/>
                <w:b/>
                <w:i/>
                <w:color w:val="FF0000"/>
                <w:sz w:val="18"/>
                <w:szCs w:val="18"/>
              </w:rPr>
              <w:t>este T</w:t>
            </w:r>
            <w:r w:rsidRPr="00B54DB8">
              <w:rPr>
                <w:rStyle w:val="ui-provider"/>
                <w:b/>
                <w:i/>
                <w:color w:val="FF0000"/>
                <w:sz w:val="18"/>
                <w:szCs w:val="18"/>
              </w:rPr>
              <w:t>R</w:t>
            </w:r>
            <w:r w:rsidRPr="00B54DB8" w:rsidR="00863548">
              <w:rPr>
                <w:rStyle w:val="ui-provider"/>
                <w:b/>
                <w:i/>
                <w:color w:val="FF0000"/>
                <w:sz w:val="18"/>
                <w:szCs w:val="18"/>
              </w:rPr>
              <w:t>.</w:t>
            </w:r>
          </w:p>
        </w:tc>
      </w:tr>
    </w:tbl>
    <w:p w:rsidRPr="003D1B9D" w:rsidR="00F53AC4" w:rsidP="00207AB6" w:rsidRDefault="00F53AC4" w14:paraId="32D76927" w14:textId="77777777">
      <w:pPr>
        <w:widowControl w:val="0"/>
        <w:tabs>
          <w:tab w:val="left" w:pos="360"/>
          <w:tab w:val="left" w:pos="1276"/>
          <w:tab w:val="left" w:pos="2268"/>
        </w:tabs>
        <w:spacing w:after="0" w:line="240" w:lineRule="auto"/>
        <w:ind w:left="426"/>
        <w:jc w:val="both"/>
        <w:rPr>
          <w:rFonts w:eastAsia="Arial" w:cstheme="minorHAnsi"/>
        </w:rPr>
      </w:pPr>
    </w:p>
    <w:p w:rsidRPr="003D1B9D" w:rsidR="0028245C" w:rsidP="00F77CC8" w:rsidRDefault="0028245C" w14:paraId="7172D7E3" w14:textId="20A4AE83">
      <w:pPr>
        <w:pStyle w:val="Corpodetexto"/>
        <w:numPr>
          <w:ilvl w:val="2"/>
          <w:numId w:val="12"/>
        </w:numPr>
        <w:tabs>
          <w:tab w:val="left" w:pos="993"/>
        </w:tabs>
        <w:ind w:left="993" w:right="170" w:hanging="709"/>
        <w:jc w:val="both"/>
        <w:rPr>
          <w:rFonts w:asciiTheme="minorHAnsi" w:hAnsiTheme="minorHAnsi" w:cstheme="minorHAnsi"/>
          <w:sz w:val="22"/>
          <w:szCs w:val="22"/>
        </w:rPr>
      </w:pPr>
      <w:r w:rsidRPr="003D1B9D">
        <w:rPr>
          <w:rFonts w:asciiTheme="minorHAnsi" w:hAnsiTheme="minorHAnsi" w:cstheme="minorHAnsi"/>
          <w:sz w:val="22"/>
          <w:szCs w:val="22"/>
        </w:rPr>
        <w:t>Todos(as) devem estar uniformizados(as) e portar crachá de identificação contendo foto, nome completo e número de registro.</w:t>
      </w:r>
    </w:p>
    <w:p w:rsidRPr="003D1B9D" w:rsidR="0028245C" w:rsidP="00207AB6" w:rsidRDefault="0028245C" w14:paraId="5DD117E0" w14:textId="77777777">
      <w:pPr>
        <w:spacing w:after="0" w:line="240" w:lineRule="auto"/>
        <w:ind w:left="426"/>
        <w:contextualSpacing/>
        <w:jc w:val="both"/>
        <w:rPr>
          <w:rFonts w:eastAsiaTheme="minorEastAsia" w:cstheme="minorHAnsi"/>
        </w:rPr>
      </w:pPr>
    </w:p>
    <w:p w:rsidRPr="003D1B9D" w:rsidR="0028245C" w:rsidP="00F77CC8" w:rsidRDefault="00962E91" w14:paraId="398DC252" w14:textId="55FBCC65">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C</w:t>
      </w:r>
      <w:r w:rsidRPr="003D1B9D" w:rsidR="0028245C">
        <w:rPr>
          <w:rFonts w:asciiTheme="minorHAnsi" w:hAnsiTheme="minorHAnsi" w:cstheme="minorHAnsi"/>
          <w:sz w:val="22"/>
          <w:szCs w:val="22"/>
        </w:rPr>
        <w:t>aberá</w:t>
      </w:r>
      <w:r w:rsidRPr="003D1B9D" w:rsidR="0028245C">
        <w:rPr>
          <w:rFonts w:asciiTheme="minorHAnsi" w:hAnsiTheme="minorHAnsi" w:eastAsiaTheme="minorEastAsia" w:cstheme="minorHAnsi"/>
          <w:sz w:val="22"/>
          <w:szCs w:val="22"/>
        </w:rPr>
        <w:t xml:space="preserve"> à CONTRATADA, retirar imediatamente dos serviços, a seu critério ou por solicitação do CONTRATANTE, qualquer empregado(a) que venha demonstrar </w:t>
      </w:r>
      <w:r w:rsidRPr="003D1B9D" w:rsidR="0028245C">
        <w:rPr>
          <w:rFonts w:asciiTheme="minorHAnsi" w:hAnsiTheme="minorHAnsi" w:eastAsiaTheme="minorEastAsia" w:cstheme="minorHAnsi"/>
          <w:sz w:val="22"/>
          <w:szCs w:val="22"/>
        </w:rPr>
        <w:t xml:space="preserve">conduta nociva ou incapacidade técnica, substituindo-o(a) no prazo máximo de 24 (vinte e quatro) horas ou a critério da FISCALIZAÇÃO do CONTRATANTE. </w:t>
      </w:r>
    </w:p>
    <w:p w:rsidRPr="003D1B9D" w:rsidR="0028245C" w:rsidP="00207AB6" w:rsidRDefault="0028245C" w14:paraId="0E648461" w14:textId="77777777">
      <w:pPr>
        <w:spacing w:after="0" w:line="240" w:lineRule="auto"/>
        <w:ind w:left="426"/>
        <w:contextualSpacing/>
        <w:jc w:val="both"/>
        <w:rPr>
          <w:rFonts w:eastAsiaTheme="minorEastAsia" w:cstheme="minorHAnsi"/>
        </w:rPr>
      </w:pPr>
    </w:p>
    <w:p w:rsidRPr="003D1B9D" w:rsidR="0028245C" w:rsidP="00F77CC8" w:rsidRDefault="0028245C" w14:paraId="413746BE" w14:textId="55842786">
      <w:pPr>
        <w:pStyle w:val="Corpodetexto"/>
        <w:numPr>
          <w:ilvl w:val="2"/>
          <w:numId w:val="12"/>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Caberá à CONTRADADA elaborar, encaminhar e manter atualizada junto ao Serviço de Administração do Prédio, a relação de todos(as) os(as) funcionários(as) envolvidos(as) na execução dos serviços, inclusive engenheiros(as), arquitetos(as), contendo nome, RG e horário de trabalho.</w:t>
      </w:r>
    </w:p>
    <w:p w:rsidRPr="003D1B9D" w:rsidR="008658FE" w:rsidP="00962E91" w:rsidRDefault="008658FE" w14:paraId="061B4441" w14:textId="77777777">
      <w:pPr>
        <w:pStyle w:val="Corpodetexto"/>
        <w:tabs>
          <w:tab w:val="left" w:pos="993"/>
        </w:tabs>
        <w:ind w:left="1224" w:right="170"/>
        <w:jc w:val="both"/>
        <w:rPr>
          <w:rFonts w:asciiTheme="minorHAnsi" w:hAnsiTheme="minorHAnsi" w:eastAsiaTheme="minorEastAsia" w:cstheme="minorHAnsi"/>
          <w:sz w:val="22"/>
          <w:szCs w:val="22"/>
        </w:rPr>
      </w:pPr>
    </w:p>
    <w:p w:rsidRPr="004B6FE6" w:rsidR="0028245C" w:rsidP="00F77CC8" w:rsidRDefault="0028245C" w14:paraId="59878369" w14:textId="445A2698">
      <w:pPr>
        <w:pStyle w:val="Corpodetexto"/>
        <w:numPr>
          <w:ilvl w:val="2"/>
          <w:numId w:val="12"/>
        </w:numPr>
        <w:tabs>
          <w:tab w:val="left" w:pos="993"/>
        </w:tabs>
        <w:ind w:left="993" w:right="170" w:hanging="709"/>
        <w:jc w:val="both"/>
        <w:rPr>
          <w:rFonts w:asciiTheme="minorHAnsi" w:hAnsiTheme="minorHAnsi" w:cstheme="minorHAnsi"/>
          <w:sz w:val="22"/>
          <w:szCs w:val="22"/>
        </w:rPr>
      </w:pPr>
      <w:r w:rsidRPr="004B6FE6">
        <w:rPr>
          <w:rFonts w:asciiTheme="minorHAnsi" w:hAnsiTheme="minorHAnsi" w:cstheme="minorHAnsi"/>
          <w:sz w:val="22"/>
          <w:szCs w:val="22"/>
        </w:rPr>
        <w:t>Caberá a CONTRATADA designar representantes nos termos previstos neste Termo de Referência.</w:t>
      </w:r>
    </w:p>
    <w:p w:rsidRPr="004B6FE6" w:rsidR="0028245C" w:rsidP="004B6FE6" w:rsidRDefault="0028245C" w14:paraId="2C6F5299" w14:textId="77777777">
      <w:pPr>
        <w:pStyle w:val="Corpodetexto"/>
        <w:tabs>
          <w:tab w:val="left" w:pos="993"/>
        </w:tabs>
        <w:ind w:left="993" w:right="170"/>
        <w:jc w:val="both"/>
        <w:rPr>
          <w:rFonts w:asciiTheme="minorHAnsi" w:hAnsiTheme="minorHAnsi" w:cstheme="minorHAnsi"/>
          <w:sz w:val="22"/>
          <w:szCs w:val="22"/>
        </w:rPr>
      </w:pPr>
    </w:p>
    <w:p w:rsidRPr="008161B0" w:rsidR="004E115E" w:rsidP="233D9144" w:rsidRDefault="004E115E" w14:paraId="77BE778B" w14:textId="673E487C">
      <w:pPr>
        <w:pStyle w:val="Corpodetexto"/>
        <w:numPr>
          <w:ilvl w:val="1"/>
          <w:numId w:val="12"/>
        </w:numPr>
        <w:ind w:right="170" w:hanging="508"/>
        <w:jc w:val="both"/>
        <w:rPr>
          <w:rFonts w:ascii="Calibri" w:hAnsi="Calibri" w:eastAsia="Times New Roman" w:cs="Calibri" w:asciiTheme="minorAscii" w:hAnsiTheme="minorAscii" w:cstheme="minorAscii"/>
          <w:b w:val="1"/>
          <w:bCs w:val="1"/>
          <w:sz w:val="24"/>
          <w:szCs w:val="24"/>
          <w:lang w:eastAsia="pt-BR"/>
        </w:rPr>
      </w:pPr>
      <w:r w:rsidRPr="233D9144" w:rsidR="004E115E">
        <w:rPr>
          <w:rFonts w:ascii="Calibri" w:hAnsi="Calibri" w:eastAsia="Times New Roman" w:cs="Calibri" w:asciiTheme="minorAscii" w:hAnsiTheme="minorAscii" w:cstheme="minorAscii"/>
          <w:b w:val="1"/>
          <w:bCs w:val="1"/>
          <w:sz w:val="24"/>
          <w:szCs w:val="24"/>
          <w:lang w:eastAsia="pt-BR"/>
        </w:rPr>
        <w:t>Subcontratação</w:t>
      </w:r>
      <w:r w:rsidRPr="233D9144" w:rsidR="54E9122C">
        <w:rPr>
          <w:rFonts w:ascii="Calibri" w:hAnsi="Calibri" w:eastAsia="Times New Roman" w:cs="Calibri" w:asciiTheme="minorAscii" w:hAnsiTheme="minorAscii" w:cstheme="minorAscii"/>
          <w:b w:val="1"/>
          <w:bCs w:val="1"/>
          <w:sz w:val="24"/>
          <w:szCs w:val="24"/>
          <w:lang w:eastAsia="pt-BR"/>
        </w:rPr>
        <w:t xml:space="preserve"> </w:t>
      </w:r>
      <w:r w:rsidRPr="233D9144" w:rsidR="54E9122C">
        <w:rPr>
          <w:rFonts w:ascii="Calibri" w:hAnsi="Calibri" w:eastAsia="Calibri" w:cs="Calibri"/>
          <w:b w:val="1"/>
          <w:bCs w:val="1"/>
          <w:i w:val="0"/>
          <w:iCs w:val="0"/>
          <w:caps w:val="0"/>
          <w:smallCaps w:val="0"/>
          <w:noProof w:val="0"/>
          <w:color w:val="000000" w:themeColor="text1" w:themeTint="FF" w:themeShade="FF"/>
          <w:sz w:val="24"/>
          <w:szCs w:val="24"/>
          <w:lang w:val="pt-PT"/>
        </w:rPr>
        <w:t>(§2º, art. 122 da Lei nº 14.133/2021)</w:t>
      </w:r>
      <w:r w:rsidRPr="233D9144" w:rsidR="000533B8">
        <w:rPr>
          <w:rFonts w:ascii="Calibri" w:hAnsi="Calibri" w:eastAsia="Times New Roman" w:cs="Calibri" w:asciiTheme="minorAscii" w:hAnsiTheme="minorAscii" w:cstheme="minorAscii"/>
          <w:b w:val="1"/>
          <w:bCs w:val="1"/>
          <w:sz w:val="24"/>
          <w:szCs w:val="24"/>
          <w:lang w:eastAsia="pt-BR"/>
        </w:rPr>
        <w:t>:</w:t>
      </w:r>
    </w:p>
    <w:p w:rsidRPr="008161B0" w:rsidR="0028245C" w:rsidP="0028245C" w:rsidRDefault="0028245C" w14:paraId="74144F2A" w14:textId="77777777">
      <w:pPr>
        <w:pStyle w:val="Corpodetexto"/>
        <w:ind w:left="992" w:right="170"/>
        <w:jc w:val="both"/>
        <w:rPr>
          <w:rFonts w:eastAsia="Times New Roman" w:asciiTheme="minorHAnsi" w:hAnsiTheme="minorHAnsi" w:cstheme="minorHAnsi"/>
          <w:i/>
          <w:iCs/>
          <w:sz w:val="22"/>
          <w:szCs w:val="22"/>
          <w:lang w:eastAsia="pt-BR"/>
        </w:rPr>
      </w:pPr>
    </w:p>
    <w:p w:rsidRPr="003D1B9D" w:rsidR="0028245C" w:rsidP="00F77CC8" w:rsidRDefault="0028245C" w14:paraId="1F25A4E2" w14:textId="711C4454">
      <w:pPr>
        <w:pStyle w:val="Corpodetexto"/>
        <w:numPr>
          <w:ilvl w:val="2"/>
          <w:numId w:val="12"/>
        </w:numPr>
        <w:tabs>
          <w:tab w:val="left" w:pos="993"/>
        </w:tabs>
        <w:ind w:left="993" w:right="170" w:hanging="709"/>
        <w:jc w:val="both"/>
        <w:rPr>
          <w:rFonts w:asciiTheme="minorHAnsi" w:hAnsiTheme="minorHAnsi" w:cstheme="minorHAnsi"/>
          <w:sz w:val="22"/>
          <w:szCs w:val="22"/>
        </w:rPr>
      </w:pPr>
      <w:r w:rsidRPr="003D1B9D">
        <w:rPr>
          <w:rFonts w:asciiTheme="minorHAnsi" w:hAnsiTheme="minorHAnsi" w:cstheme="minorHAnsi"/>
          <w:sz w:val="22"/>
          <w:szCs w:val="22"/>
          <w:highlight w:val="yellow"/>
        </w:rPr>
        <w:t>Não será admitida a subcontratação do objeto licitatório.</w:t>
      </w:r>
    </w:p>
    <w:p w:rsidRPr="008161B0" w:rsidR="0022519F" w:rsidP="0022519F" w:rsidRDefault="0022519F" w14:paraId="297118F7" w14:textId="77777777">
      <w:pPr>
        <w:widowControl w:val="0"/>
        <w:tabs>
          <w:tab w:val="left" w:pos="360"/>
          <w:tab w:val="left" w:pos="1276"/>
          <w:tab w:val="left" w:pos="2268"/>
        </w:tabs>
        <w:spacing w:after="0" w:line="240" w:lineRule="auto"/>
        <w:ind w:left="709"/>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8161B0" w:rsidR="0022519F" w:rsidTr="000F0B21" w14:paraId="520AE54C" w14:textId="77777777">
        <w:tc>
          <w:tcPr>
            <w:tcW w:w="8221" w:type="dxa"/>
            <w:shd w:val="clear" w:color="auto" w:fill="auto"/>
          </w:tcPr>
          <w:p w:rsidRPr="008161B0" w:rsidR="0022519F" w:rsidP="000F0B21" w:rsidRDefault="0022519F" w14:paraId="72D78B60" w14:textId="77777777">
            <w:pPr>
              <w:jc w:val="both"/>
              <w:rPr>
                <w:rFonts w:eastAsia="Arial" w:cstheme="minorHAnsi"/>
                <w:b/>
                <w:color w:val="FF0000"/>
                <w:sz w:val="18"/>
                <w:szCs w:val="18"/>
              </w:rPr>
            </w:pPr>
            <w:r w:rsidRPr="008161B0">
              <w:rPr>
                <w:rFonts w:eastAsia="Arial" w:cstheme="minorHAnsi"/>
                <w:b/>
                <w:i/>
                <w:color w:val="FF0000"/>
                <w:sz w:val="18"/>
                <w:szCs w:val="18"/>
              </w:rPr>
              <w:t>NOTA: Analisar a aplicabilidade. A subcontratação é permitida conforme artigo 122 da Lei 14.133/21.</w:t>
            </w:r>
          </w:p>
        </w:tc>
      </w:tr>
    </w:tbl>
    <w:p w:rsidRPr="003D1B9D" w:rsidR="0022519F" w:rsidP="00207AB6" w:rsidRDefault="0022519F" w14:paraId="40DCEAA5" w14:textId="77777777">
      <w:pPr>
        <w:widowControl w:val="0"/>
        <w:tabs>
          <w:tab w:val="left" w:pos="360"/>
          <w:tab w:val="left" w:pos="1276"/>
          <w:tab w:val="left" w:pos="2268"/>
        </w:tabs>
        <w:spacing w:after="0" w:line="240" w:lineRule="auto"/>
        <w:ind w:left="426"/>
        <w:jc w:val="both"/>
        <w:rPr>
          <w:rFonts w:cstheme="minorHAnsi"/>
          <w:highlight w:val="yellow"/>
        </w:rPr>
      </w:pPr>
    </w:p>
    <w:p w:rsidRPr="003D1B9D" w:rsidR="0028245C" w:rsidP="00F77CC8" w:rsidRDefault="0028245C" w14:paraId="01FE505E" w14:textId="0B1A6B26">
      <w:pPr>
        <w:pStyle w:val="Corpodetexto"/>
        <w:numPr>
          <w:ilvl w:val="2"/>
          <w:numId w:val="16"/>
        </w:numPr>
        <w:tabs>
          <w:tab w:val="left" w:pos="993"/>
        </w:tabs>
        <w:ind w:left="993" w:right="170" w:hanging="709"/>
        <w:jc w:val="both"/>
        <w:rPr>
          <w:rFonts w:asciiTheme="minorHAnsi" w:hAnsiTheme="minorHAnsi" w:cstheme="minorHAnsi"/>
          <w:sz w:val="22"/>
          <w:szCs w:val="22"/>
        </w:rPr>
      </w:pPr>
      <w:r w:rsidRPr="003D1B9D">
        <w:rPr>
          <w:rFonts w:asciiTheme="minorHAnsi" w:hAnsiTheme="minorHAnsi" w:cstheme="minorHAnsi"/>
          <w:sz w:val="22"/>
          <w:szCs w:val="22"/>
          <w:highlight w:val="yellow"/>
        </w:rPr>
        <w:t>Será admitida a subcontratação dos serviços, se previamente aprovada pelo CONTRATANTE, e que não constituem o escopo principal do objeto, restrita, contudo, ao percentual máximo de 30% (trinta por cento) do valor total do contrato, devendo a empresa indicada pela CONTRATADA, antes do início da realização dos serviços, apresentar, ao CONTRATANTE, documentação que comprove sua habilitação jurídica e a qualificação técnica e legal necessárias, ficando vedada a subcontratação da totalidade do objeto.</w:t>
      </w:r>
    </w:p>
    <w:p w:rsidR="005564EC" w:rsidP="005564EC" w:rsidRDefault="005564EC" w14:paraId="708A0D86" w14:textId="77777777">
      <w:pPr>
        <w:widowControl w:val="0"/>
        <w:tabs>
          <w:tab w:val="left" w:pos="360"/>
          <w:tab w:val="left" w:pos="1276"/>
          <w:tab w:val="left" w:pos="2268"/>
        </w:tabs>
        <w:spacing w:after="0" w:line="240" w:lineRule="auto"/>
        <w:ind w:left="709"/>
        <w:jc w:val="both"/>
        <w:rPr>
          <w:rFonts w:eastAsia="Arial" w:cstheme="minorHAnsi"/>
        </w:rPr>
      </w:pPr>
    </w:p>
    <w:p w:rsidR="000F0B21" w:rsidP="000F0B21" w:rsidRDefault="0028245C" w14:paraId="0D4A0867" w14:textId="77777777">
      <w:pPr>
        <w:pStyle w:val="Corpodetexto"/>
        <w:numPr>
          <w:ilvl w:val="2"/>
          <w:numId w:val="16"/>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cstheme="minorHAnsi"/>
          <w:sz w:val="22"/>
          <w:szCs w:val="22"/>
          <w:highlight w:val="yellow"/>
        </w:rPr>
        <w:t xml:space="preserve">Em qualquer hipótese de subcontratação, permanece a responsabilidade integral da CONTRATADA pela perfeita execução contratual, cabendo-lhe: i) realizar a supervisão e coordenação das atividades da subcontratada, ii) responder perante o CONTRATANTE pelo rigoroso cumprimento das obrigações contratuais correspondentes ao objeto da subcontratação e iii) fornecer </w:t>
      </w:r>
      <w:r w:rsidRPr="003D1B9D">
        <w:rPr>
          <w:rFonts w:asciiTheme="minorHAnsi" w:hAnsiTheme="minorHAnsi" w:eastAsiaTheme="minorEastAsia" w:cstheme="minorHAnsi"/>
          <w:sz w:val="22"/>
          <w:szCs w:val="22"/>
          <w:highlight w:val="yellow"/>
        </w:rPr>
        <w:t xml:space="preserve">cópia e eventuais atualizações da Anotação de Responsabilidade Técnica (ART), da empresa subcontratada, nos termos da Resolução n.º 1.137/2023 do Conselho Federal de Engenharia e Agronomia – CONFEA e/ou </w:t>
      </w:r>
      <w:r w:rsidRPr="003D1B9D">
        <w:rPr>
          <w:rStyle w:val="Forte"/>
          <w:rFonts w:asciiTheme="minorHAnsi" w:hAnsiTheme="minorHAnsi" w:cstheme="minorHAnsi"/>
          <w:b w:val="0"/>
          <w:color w:val="000000"/>
          <w:sz w:val="22"/>
          <w:szCs w:val="22"/>
          <w:highlight w:val="yellow"/>
          <w:shd w:val="clear" w:color="auto" w:fill="FFFFFF"/>
        </w:rPr>
        <w:t>Registro de Responsabilidade Técnica (RRT), nos termos da Resolução n.º 91/2014 do</w:t>
      </w:r>
      <w:r w:rsidRPr="003D1B9D">
        <w:rPr>
          <w:rFonts w:asciiTheme="minorHAnsi" w:hAnsiTheme="minorHAnsi" w:cstheme="minorHAnsi"/>
          <w:sz w:val="22"/>
          <w:szCs w:val="22"/>
          <w:highlight w:val="yellow"/>
        </w:rPr>
        <w:t xml:space="preserve"> </w:t>
      </w:r>
      <w:r w:rsidRPr="003D1B9D">
        <w:rPr>
          <w:rFonts w:asciiTheme="minorHAnsi" w:hAnsiTheme="minorHAnsi" w:cstheme="minorHAnsi"/>
          <w:color w:val="000000"/>
          <w:sz w:val="22"/>
          <w:szCs w:val="22"/>
          <w:highlight w:val="yellow"/>
          <w:shd w:val="clear" w:color="auto" w:fill="FFFFFF"/>
        </w:rPr>
        <w:t>Conselho de Arquitetura e Urbanismo (CAU).</w:t>
      </w:r>
    </w:p>
    <w:p w:rsidR="000F0B21" w:rsidP="000F0B21" w:rsidRDefault="000F0B21" w14:paraId="2F95CF36" w14:textId="77777777">
      <w:pPr>
        <w:pStyle w:val="PargrafodaLista"/>
      </w:pPr>
    </w:p>
    <w:p w:rsidRPr="000F0B21" w:rsidR="000F0B21" w:rsidP="000F0B21" w:rsidRDefault="000F0B21" w14:paraId="3C21205E" w14:textId="7530EE5B">
      <w:pPr>
        <w:pStyle w:val="Corpodetexto"/>
        <w:numPr>
          <w:ilvl w:val="2"/>
          <w:numId w:val="16"/>
        </w:numPr>
        <w:tabs>
          <w:tab w:val="left" w:pos="567"/>
        </w:tabs>
        <w:ind w:left="851" w:right="170" w:hanging="620"/>
        <w:jc w:val="both"/>
        <w:rPr>
          <w:rFonts w:asciiTheme="minorHAnsi" w:hAnsiTheme="minorHAnsi" w:eastAsiaTheme="minorEastAsia" w:cstheme="minorHAnsi"/>
          <w:sz w:val="22"/>
          <w:szCs w:val="22"/>
        </w:rPr>
      </w:pPr>
      <w:r w:rsidRPr="000F0B21">
        <w:rPr>
          <w:rFonts w:asciiTheme="minorHAnsi" w:hAnsiTheme="minorHAnsi" w:cstheme="minorHAnsi"/>
          <w:sz w:val="22"/>
          <w:szCs w:val="22"/>
          <w:highlight w:val="yellow"/>
        </w:rPr>
        <w:t>Será vedada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w:t>
      </w:r>
      <w:r w:rsidRPr="000F0B21">
        <w:rPr>
          <w:rFonts w:asciiTheme="minorHAnsi" w:hAnsiTheme="minorHAnsi" w:cstheme="minorHAnsi"/>
          <w:sz w:val="22"/>
          <w:szCs w:val="22"/>
        </w:rPr>
        <w:t>.</w:t>
      </w:r>
    </w:p>
    <w:p w:rsidRPr="008161B0" w:rsidR="000F0B21" w:rsidP="00C42A49" w:rsidRDefault="000F0B21" w14:paraId="7F2E8209" w14:textId="77777777">
      <w:pPr>
        <w:pStyle w:val="Corpodetexto"/>
        <w:tabs>
          <w:tab w:val="left" w:pos="993"/>
        </w:tabs>
        <w:ind w:left="1224" w:right="170"/>
        <w:jc w:val="both"/>
        <w:rPr>
          <w:rFonts w:asciiTheme="minorHAnsi" w:hAnsiTheme="minorHAnsi" w:eastAsiaTheme="minorEastAsia" w:cstheme="minorHAnsi"/>
        </w:rPr>
      </w:pPr>
    </w:p>
    <w:p w:rsidRPr="00962E91" w:rsidR="00775819" w:rsidP="00F77CC8" w:rsidRDefault="00775819" w14:paraId="37F650D4" w14:textId="305574B2">
      <w:pPr>
        <w:pStyle w:val="Corpodetexto"/>
        <w:numPr>
          <w:ilvl w:val="1"/>
          <w:numId w:val="12"/>
        </w:numPr>
        <w:ind w:right="170" w:hanging="508"/>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Vistoria</w:t>
      </w:r>
      <w:r w:rsidRPr="008161B0" w:rsidR="00C23042">
        <w:rPr>
          <w:rFonts w:eastAsia="Times New Roman" w:asciiTheme="minorHAnsi" w:hAnsiTheme="minorHAnsi" w:cstheme="minorHAnsi"/>
          <w:b/>
          <w:bCs/>
          <w:sz w:val="24"/>
          <w:szCs w:val="24"/>
          <w:lang w:eastAsia="pt-BR"/>
        </w:rPr>
        <w:t xml:space="preserve"> Prévia</w:t>
      </w:r>
      <w:r w:rsidRPr="008161B0" w:rsidR="000533B8">
        <w:rPr>
          <w:rFonts w:eastAsia="Times New Roman" w:asciiTheme="minorHAnsi" w:hAnsiTheme="minorHAnsi" w:cstheme="minorHAnsi"/>
          <w:b/>
          <w:bCs/>
          <w:sz w:val="24"/>
          <w:szCs w:val="24"/>
          <w:lang w:eastAsia="pt-BR"/>
        </w:rPr>
        <w:t>:</w:t>
      </w:r>
      <w:r w:rsidRPr="008161B0" w:rsidR="00107797">
        <w:rPr>
          <w:rFonts w:eastAsia="Times New Roman" w:asciiTheme="minorHAnsi" w:hAnsiTheme="minorHAnsi" w:cstheme="minorHAnsi"/>
          <w:b/>
          <w:bCs/>
          <w:sz w:val="24"/>
          <w:szCs w:val="24"/>
          <w:lang w:eastAsia="pt-BR"/>
        </w:rPr>
        <w:t xml:space="preserve"> </w:t>
      </w:r>
      <w:r w:rsidRPr="008161B0" w:rsidR="00DD6F98">
        <w:rPr>
          <w:rFonts w:eastAsia="Times New Roman" w:asciiTheme="minorHAnsi" w:hAnsiTheme="minorHAnsi" w:cstheme="minorHAnsi"/>
          <w:lang w:eastAsia="pt-BR"/>
        </w:rPr>
        <w:t>(</w:t>
      </w:r>
      <w:r w:rsidRPr="008161B0" w:rsidR="00DD6F98">
        <w:rPr>
          <w:rFonts w:eastAsia="Times New Roman" w:asciiTheme="minorHAnsi" w:hAnsiTheme="minorHAnsi" w:cstheme="minorHAnsi"/>
          <w:color w:val="000000"/>
          <w:lang w:eastAsia="pt-BR"/>
        </w:rPr>
        <w:t>§§ 2º, 3º e 4º</w:t>
      </w:r>
      <w:r w:rsidRPr="008161B0" w:rsidR="00B13C0B">
        <w:rPr>
          <w:rFonts w:eastAsia="Times New Roman" w:asciiTheme="minorHAnsi" w:hAnsiTheme="minorHAnsi" w:cstheme="minorHAnsi"/>
          <w:color w:val="000000"/>
          <w:lang w:eastAsia="pt-BR"/>
        </w:rPr>
        <w:t>,</w:t>
      </w:r>
      <w:r w:rsidRPr="008161B0" w:rsidR="00DD6F98">
        <w:rPr>
          <w:rFonts w:eastAsia="Times New Roman" w:asciiTheme="minorHAnsi" w:hAnsiTheme="minorHAnsi" w:cstheme="minorHAnsi"/>
          <w:color w:val="000000"/>
          <w:lang w:eastAsia="pt-BR"/>
        </w:rPr>
        <w:t xml:space="preserve"> art. </w:t>
      </w:r>
      <w:r w:rsidRPr="008161B0" w:rsidR="00B13C0B">
        <w:rPr>
          <w:rFonts w:eastAsia="Times New Roman" w:asciiTheme="minorHAnsi" w:hAnsiTheme="minorHAnsi" w:cstheme="minorHAnsi"/>
          <w:color w:val="000000"/>
          <w:lang w:eastAsia="pt-BR"/>
        </w:rPr>
        <w:t>63 da Lei 14.133/2021)</w:t>
      </w:r>
    </w:p>
    <w:p w:rsidRPr="008161B0" w:rsidR="00962E91" w:rsidP="00962E91" w:rsidRDefault="00962E91" w14:paraId="52834852" w14:textId="77777777">
      <w:pPr>
        <w:pStyle w:val="Corpodetexto"/>
        <w:ind w:left="792" w:right="170"/>
        <w:jc w:val="both"/>
        <w:rPr>
          <w:rFonts w:eastAsia="Times New Roman" w:asciiTheme="minorHAnsi" w:hAnsiTheme="minorHAnsi" w:cstheme="minorHAnsi"/>
          <w:b/>
          <w:bCs/>
          <w:sz w:val="24"/>
          <w:szCs w:val="24"/>
          <w:lang w:eastAsia="pt-BR"/>
        </w:rPr>
      </w:pPr>
    </w:p>
    <w:p w:rsidRPr="00A87FE5" w:rsidR="00A87FE5" w:rsidP="00F77CC8" w:rsidRDefault="00A87FE5" w14:paraId="324ECB47" w14:textId="77777777">
      <w:pPr>
        <w:pStyle w:val="PargrafodaLista"/>
        <w:numPr>
          <w:ilvl w:val="1"/>
          <w:numId w:val="16"/>
        </w:numPr>
        <w:tabs>
          <w:tab w:val="left" w:pos="993"/>
        </w:tabs>
        <w:ind w:right="170"/>
        <w:rPr>
          <w:rFonts w:asciiTheme="minorHAnsi" w:hAnsiTheme="minorHAnsi" w:eastAsiaTheme="minorEastAsia" w:cstheme="minorHAnsi"/>
          <w:vanish/>
          <w:highlight w:val="yellow"/>
        </w:rPr>
      </w:pPr>
    </w:p>
    <w:p w:rsidRPr="003D1B9D" w:rsidR="0028245C" w:rsidP="00F77CC8" w:rsidRDefault="0028245C" w14:paraId="4D34D345" w14:textId="1722EF9B">
      <w:pPr>
        <w:pStyle w:val="Corpodetexto"/>
        <w:numPr>
          <w:ilvl w:val="2"/>
          <w:numId w:val="16"/>
        </w:numPr>
        <w:tabs>
          <w:tab w:val="left" w:pos="993"/>
        </w:tabs>
        <w:ind w:left="1004" w:right="170"/>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highlight w:val="yellow"/>
        </w:rPr>
        <w:t xml:space="preserve">Para efeito de elaboração da proposta é facultado à licitante a realização de vistoria no local de execução dos serviços, no(s) dia(s) e horário(s) definido(s) no Edital, devendo o agendamento ser efetuado previamente no Serviço de Administração do </w:t>
      </w:r>
      <w:r w:rsidRPr="003D1B9D">
        <w:rPr>
          <w:rFonts w:asciiTheme="minorHAnsi" w:hAnsiTheme="minorHAnsi" w:eastAsiaTheme="minorEastAsia" w:cstheme="minorHAnsi"/>
          <w:sz w:val="22"/>
          <w:szCs w:val="22"/>
          <w:highlight w:val="yellow"/>
        </w:rPr>
        <w:t xml:space="preserve">Prédio indicado no </w:t>
      </w:r>
      <w:r w:rsidRPr="00816408">
        <w:rPr>
          <w:rFonts w:asciiTheme="minorHAnsi" w:hAnsiTheme="minorHAnsi" w:eastAsiaTheme="minorEastAsia" w:cstheme="minorHAnsi"/>
          <w:sz w:val="22"/>
          <w:szCs w:val="22"/>
          <w:highlight w:val="yellow"/>
        </w:rPr>
        <w:t>item 2</w:t>
      </w:r>
      <w:r w:rsidRPr="003D1B9D">
        <w:rPr>
          <w:rFonts w:asciiTheme="minorHAnsi" w:hAnsiTheme="minorHAnsi" w:eastAsiaTheme="minorEastAsia" w:cstheme="minorHAnsi"/>
          <w:sz w:val="22"/>
          <w:szCs w:val="22"/>
          <w:highlight w:val="yellow"/>
        </w:rPr>
        <w:t xml:space="preserve"> deste Termo de Referência.</w:t>
      </w:r>
    </w:p>
    <w:p w:rsidRPr="008161B0" w:rsidR="0028245C" w:rsidP="00FE3E2F" w:rsidRDefault="0028245C" w14:paraId="7E99E41E" w14:textId="77777777">
      <w:pPr>
        <w:spacing w:after="0" w:line="240" w:lineRule="auto"/>
        <w:contextualSpacing/>
        <w:jc w:val="both"/>
        <w:rPr>
          <w:rFonts w:eastAsiaTheme="minorEastAsia" w:cstheme="minorHAnsi"/>
        </w:rPr>
      </w:pPr>
    </w:p>
    <w:tbl>
      <w:tblPr>
        <w:tblStyle w:val="Tabelacomgrade"/>
        <w:tblW w:w="8221" w:type="dxa"/>
        <w:tblInd w:w="279" w:type="dxa"/>
        <w:tblLook w:val="04A0" w:firstRow="1" w:lastRow="0" w:firstColumn="1" w:lastColumn="0" w:noHBand="0" w:noVBand="1"/>
      </w:tblPr>
      <w:tblGrid>
        <w:gridCol w:w="8221"/>
      </w:tblGrid>
      <w:tr w:rsidRPr="008161B0" w:rsidR="0028245C" w:rsidTr="00A87FE5" w14:paraId="25F2C649" w14:textId="77777777">
        <w:tc>
          <w:tcPr>
            <w:tcW w:w="8221" w:type="dxa"/>
            <w:shd w:val="clear" w:color="auto" w:fill="auto"/>
          </w:tcPr>
          <w:p w:rsidRPr="008161B0" w:rsidR="0028245C" w:rsidP="00FE3E2F" w:rsidRDefault="0028245C" w14:paraId="70D13BDF" w14:textId="77777777">
            <w:pPr>
              <w:jc w:val="both"/>
              <w:rPr>
                <w:rFonts w:eastAsia="Arial" w:cstheme="minorHAnsi"/>
                <w:b/>
                <w:i/>
                <w:color w:val="FF0000"/>
                <w:sz w:val="18"/>
                <w:szCs w:val="18"/>
              </w:rPr>
            </w:pPr>
            <w:r w:rsidRPr="008161B0">
              <w:rPr>
                <w:rFonts w:eastAsia="Arial" w:cstheme="minorHAnsi"/>
                <w:b/>
                <w:i/>
                <w:color w:val="FF0000"/>
                <w:sz w:val="18"/>
                <w:szCs w:val="18"/>
              </w:rPr>
              <w:t>NOTA: Texto acima; exclusivamente para os casos em que a vistoria, por razões técnicas e operacionais, NÃO seja considerada obrigatória.</w:t>
            </w:r>
          </w:p>
        </w:tc>
      </w:tr>
    </w:tbl>
    <w:p w:rsidRPr="008161B0" w:rsidR="0028245C" w:rsidP="00FE3E2F" w:rsidRDefault="0028245C" w14:paraId="6DADA420" w14:textId="77777777">
      <w:pPr>
        <w:spacing w:after="0" w:line="240" w:lineRule="auto"/>
        <w:contextualSpacing/>
        <w:jc w:val="both"/>
        <w:rPr>
          <w:rFonts w:eastAsiaTheme="minorEastAsia" w:cstheme="minorHAnsi"/>
        </w:rPr>
      </w:pPr>
    </w:p>
    <w:p w:rsidRPr="003D1B9D" w:rsidR="0028245C" w:rsidP="00F77CC8" w:rsidRDefault="00962E91" w14:paraId="397E5603" w14:textId="438B8BDA">
      <w:pPr>
        <w:pStyle w:val="Corpodetexto"/>
        <w:numPr>
          <w:ilvl w:val="2"/>
          <w:numId w:val="16"/>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highlight w:val="yellow"/>
        </w:rPr>
        <w:t>P</w:t>
      </w:r>
      <w:r w:rsidRPr="003D1B9D" w:rsidR="0028245C">
        <w:rPr>
          <w:rFonts w:asciiTheme="minorHAnsi" w:hAnsiTheme="minorHAnsi" w:eastAsiaTheme="minorEastAsia" w:cstheme="minorHAnsi"/>
          <w:sz w:val="22"/>
          <w:szCs w:val="22"/>
          <w:highlight w:val="yellow"/>
        </w:rPr>
        <w:t xml:space="preserve">ara efeito de elaboração da proposta, a licitante deverá realizar vistoria no local de execução dos serviços, no(s) dia(s) e horário(s) definidos no edital, devendo o agendamento ser efetuado previamente no Serviço de Administração do Prédio indicado no </w:t>
      </w:r>
      <w:r w:rsidRPr="00816408" w:rsidR="0028245C">
        <w:rPr>
          <w:rFonts w:asciiTheme="minorHAnsi" w:hAnsiTheme="minorHAnsi" w:eastAsiaTheme="minorEastAsia" w:cstheme="minorHAnsi"/>
          <w:sz w:val="22"/>
          <w:szCs w:val="22"/>
          <w:highlight w:val="yellow"/>
        </w:rPr>
        <w:t xml:space="preserve">item 2 </w:t>
      </w:r>
      <w:r w:rsidRPr="003D1B9D" w:rsidR="0028245C">
        <w:rPr>
          <w:rFonts w:asciiTheme="minorHAnsi" w:hAnsiTheme="minorHAnsi" w:eastAsiaTheme="minorEastAsia" w:cstheme="minorHAnsi"/>
          <w:sz w:val="22"/>
          <w:szCs w:val="22"/>
          <w:highlight w:val="yellow"/>
        </w:rPr>
        <w:t>deste Termo de Referência.</w:t>
      </w:r>
    </w:p>
    <w:p w:rsidRPr="008161B0" w:rsidR="0028245C" w:rsidP="0028245C" w:rsidRDefault="0028245C" w14:paraId="0C890BCA" w14:textId="77777777">
      <w:pPr>
        <w:contextualSpacing/>
        <w:jc w:val="both"/>
        <w:rPr>
          <w:rFonts w:eastAsiaTheme="minorEastAsia" w:cstheme="minorHAnsi"/>
        </w:rPr>
      </w:pPr>
    </w:p>
    <w:tbl>
      <w:tblPr>
        <w:tblStyle w:val="Tabelacomgrade"/>
        <w:tblW w:w="8221" w:type="dxa"/>
        <w:tblInd w:w="279" w:type="dxa"/>
        <w:tblLook w:val="04A0" w:firstRow="1" w:lastRow="0" w:firstColumn="1" w:lastColumn="0" w:noHBand="0" w:noVBand="1"/>
      </w:tblPr>
      <w:tblGrid>
        <w:gridCol w:w="8221"/>
      </w:tblGrid>
      <w:tr w:rsidRPr="008161B0" w:rsidR="0028245C" w:rsidTr="00A87FE5" w14:paraId="6C31B02D" w14:textId="77777777">
        <w:tc>
          <w:tcPr>
            <w:tcW w:w="8221" w:type="dxa"/>
            <w:shd w:val="clear" w:color="auto" w:fill="auto"/>
          </w:tcPr>
          <w:p w:rsidRPr="008161B0" w:rsidR="0028245C" w:rsidP="006B287E" w:rsidRDefault="0028245C" w14:paraId="7BF11EA6" w14:textId="77777777">
            <w:pPr>
              <w:jc w:val="both"/>
              <w:rPr>
                <w:rFonts w:cstheme="minorHAnsi"/>
                <w:b/>
                <w:i/>
                <w:color w:val="FF0000"/>
                <w:sz w:val="18"/>
                <w:szCs w:val="18"/>
              </w:rPr>
            </w:pPr>
            <w:r w:rsidRPr="008161B0">
              <w:rPr>
                <w:rFonts w:eastAsia="Arial" w:cstheme="minorHAnsi"/>
                <w:b/>
                <w:i/>
                <w:color w:val="FF0000"/>
                <w:sz w:val="18"/>
                <w:szCs w:val="18"/>
              </w:rPr>
              <w:t>NOTA: Texto acima; para os casos em que a vistoria, por razões técnicas e operacionais, SEJA considerada obrigatória.</w:t>
            </w:r>
            <w:r w:rsidRPr="008161B0">
              <w:rPr>
                <w:rFonts w:cstheme="minorHAnsi"/>
                <w:b/>
                <w:i/>
                <w:color w:val="FF0000"/>
                <w:sz w:val="18"/>
                <w:szCs w:val="18"/>
              </w:rPr>
              <w:t xml:space="preserve"> Deverá ser apresentada justificativa detalhada quando do envio do T.R., exemplo: “Para o correto dimensionamento da atuação da licitante na demanda em tela e elaboração de sua proposta, excepcionalmente, considerando tratar-se de uma obra de reforma geral de edificação </w:t>
            </w:r>
            <w:r w:rsidRPr="008161B0">
              <w:rPr>
                <w:rFonts w:cstheme="minorHAnsi"/>
                <w:b/>
                <w:i/>
                <w:color w:val="FF0000"/>
                <w:sz w:val="18"/>
                <w:szCs w:val="18"/>
                <w:shd w:val="clear" w:color="auto" w:fill="FFFFFF"/>
              </w:rPr>
              <w:t>de grande magnitude, </w:t>
            </w:r>
            <w:r w:rsidRPr="008161B0">
              <w:rPr>
                <w:rFonts w:cstheme="minorHAnsi"/>
                <w:b/>
                <w:i/>
                <w:color w:val="FF0000"/>
                <w:sz w:val="18"/>
                <w:szCs w:val="18"/>
              </w:rPr>
              <w:t>com aproximadamente 13.500m², e de grande abrangência e complexidade por englobar diversas áreas de atuação (arquitetura, estrutura, hidráulica, elétrica, segurança contra incêndio, segurança patrimonial, elevador, bombas, climatização, etc.), sugerimos a realização de vistoria obrigatória por parte das licitantes participantes do procedimento licitatório.”</w:t>
            </w:r>
          </w:p>
        </w:tc>
      </w:tr>
    </w:tbl>
    <w:p w:rsidRPr="008161B0" w:rsidR="0028245C" w:rsidP="00207AB6" w:rsidRDefault="0028245C" w14:paraId="4940A183" w14:textId="77777777">
      <w:pPr>
        <w:spacing w:after="0" w:line="240" w:lineRule="auto"/>
        <w:ind w:left="425"/>
        <w:contextualSpacing/>
        <w:jc w:val="both"/>
        <w:rPr>
          <w:rFonts w:eastAsiaTheme="minorEastAsia" w:cstheme="minorHAnsi"/>
        </w:rPr>
      </w:pPr>
    </w:p>
    <w:p w:rsidR="0028245C" w:rsidP="00F77CC8" w:rsidRDefault="0028245C" w14:paraId="4F80FF79" w14:textId="199A7AB2">
      <w:pPr>
        <w:pStyle w:val="Corpodetexto"/>
        <w:numPr>
          <w:ilvl w:val="2"/>
          <w:numId w:val="16"/>
        </w:numPr>
        <w:tabs>
          <w:tab w:val="left" w:pos="993"/>
        </w:tabs>
        <w:ind w:left="993" w:right="170" w:hanging="709"/>
        <w:jc w:val="both"/>
        <w:rPr>
          <w:rFonts w:asciiTheme="minorHAnsi" w:hAnsiTheme="minorHAnsi" w:eastAsiaTheme="minorEastAsia" w:cstheme="minorHAnsi"/>
          <w:sz w:val="22"/>
          <w:szCs w:val="22"/>
        </w:rPr>
      </w:pPr>
      <w:r w:rsidRPr="003D1B9D">
        <w:rPr>
          <w:rFonts w:asciiTheme="minorHAnsi" w:hAnsiTheme="minorHAnsi" w:eastAsiaTheme="minorEastAsia" w:cstheme="minorHAnsi"/>
          <w:sz w:val="22"/>
          <w:szCs w:val="22"/>
        </w:rPr>
        <w:t xml:space="preserve">No momento da vistoria, o(a) licitante ou seu(sua) representante legal, deverá estar devidamente identificado(a), apresentando documento de identidade civil e documento expedido pela licitante representada comprovando sua habilitação para realização da vistoria. </w:t>
      </w:r>
    </w:p>
    <w:p w:rsidRPr="003D1B9D" w:rsidR="00B54DB8" w:rsidP="00B54DB8" w:rsidRDefault="00B54DB8" w14:paraId="21390EF4" w14:textId="77777777">
      <w:pPr>
        <w:pStyle w:val="Corpodetexto"/>
        <w:tabs>
          <w:tab w:val="left" w:pos="993"/>
        </w:tabs>
        <w:ind w:left="993" w:right="170"/>
        <w:jc w:val="both"/>
        <w:rPr>
          <w:rFonts w:asciiTheme="minorHAnsi" w:hAnsiTheme="minorHAnsi" w:eastAsiaTheme="minorEastAsia" w:cstheme="minorHAnsi"/>
          <w:sz w:val="22"/>
          <w:szCs w:val="22"/>
        </w:rPr>
      </w:pPr>
    </w:p>
    <w:p w:rsidRPr="008161B0" w:rsidR="00FD24D4" w:rsidP="00000216" w:rsidRDefault="002A2A67" w14:paraId="69895D54" w14:textId="34C5389F">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RECEBIMENTO DO OBJETO</w:t>
      </w:r>
      <w:r w:rsidRPr="008161B0" w:rsidR="00727B87">
        <w:rPr>
          <w:rFonts w:eastAsia="Times New Roman" w:asciiTheme="minorHAnsi" w:hAnsiTheme="minorHAnsi" w:cstheme="minorHAnsi"/>
          <w:b/>
          <w:bCs/>
          <w:sz w:val="24"/>
          <w:szCs w:val="24"/>
          <w:lang w:eastAsia="pt-BR"/>
        </w:rPr>
        <w:t xml:space="preserve"> </w:t>
      </w:r>
    </w:p>
    <w:p w:rsidRPr="008161B0" w:rsidR="00727B87" w:rsidP="00727B87" w:rsidRDefault="00727B87" w14:paraId="6FFC95DA" w14:textId="77777777">
      <w:pPr>
        <w:pStyle w:val="Corpodetexto"/>
        <w:ind w:left="360"/>
        <w:jc w:val="both"/>
        <w:rPr>
          <w:rFonts w:eastAsia="Times New Roman" w:asciiTheme="minorHAnsi" w:hAnsiTheme="minorHAnsi" w:cstheme="minorHAnsi"/>
          <w:b/>
          <w:bCs/>
          <w:strike/>
          <w:sz w:val="22"/>
          <w:szCs w:val="22"/>
          <w:highlight w:val="green"/>
          <w:lang w:eastAsia="pt-BR"/>
        </w:rPr>
      </w:pPr>
    </w:p>
    <w:p w:rsidRPr="000205C2" w:rsidR="00727B87" w:rsidP="00A87FE5" w:rsidRDefault="00727B87" w14:paraId="788A6C2A" w14:textId="7A684096">
      <w:pPr>
        <w:pStyle w:val="Corpodetexto"/>
        <w:numPr>
          <w:ilvl w:val="1"/>
          <w:numId w:val="1"/>
        </w:numPr>
        <w:ind w:left="709" w:right="170" w:hanging="425"/>
        <w:jc w:val="both"/>
        <w:rPr>
          <w:rFonts w:asciiTheme="minorHAnsi" w:hAnsiTheme="minorHAnsi" w:cstheme="minorHAnsi"/>
          <w:b/>
          <w:sz w:val="22"/>
          <w:szCs w:val="22"/>
        </w:rPr>
      </w:pPr>
      <w:r w:rsidRPr="000205C2">
        <w:rPr>
          <w:rFonts w:asciiTheme="minorHAnsi" w:hAnsiTheme="minorHAnsi" w:cstheme="minorHAnsi"/>
          <w:sz w:val="22"/>
          <w:szCs w:val="22"/>
        </w:rPr>
        <w:t xml:space="preserve">Local de entrega: </w:t>
      </w:r>
      <w:r w:rsidRPr="000205C2">
        <w:rPr>
          <w:rFonts w:asciiTheme="minorHAnsi" w:hAnsiTheme="minorHAnsi" w:cstheme="minorHAnsi"/>
          <w:sz w:val="22"/>
          <w:szCs w:val="22"/>
          <w:highlight w:val="yellow"/>
        </w:rPr>
        <w:t>Fórum Regional II – Santo Amaro – Adolfo Pinheiro</w:t>
      </w:r>
      <w:r w:rsidRPr="000205C2">
        <w:rPr>
          <w:rFonts w:asciiTheme="minorHAnsi" w:hAnsiTheme="minorHAnsi" w:cstheme="minorHAnsi"/>
          <w:sz w:val="22"/>
          <w:szCs w:val="22"/>
        </w:rPr>
        <w:t xml:space="preserve">, </w:t>
      </w:r>
      <w:r w:rsidRPr="000205C2">
        <w:rPr>
          <w:rFonts w:asciiTheme="minorHAnsi" w:hAnsiTheme="minorHAnsi" w:cstheme="minorHAnsi"/>
          <w:sz w:val="22"/>
          <w:szCs w:val="22"/>
          <w:highlight w:val="yellow"/>
        </w:rPr>
        <w:t>Avenida Adolfo Pinheiro, nº 1992 – Santo Amaro – São Paulo/SP</w:t>
      </w:r>
      <w:r w:rsidRPr="000205C2">
        <w:rPr>
          <w:rFonts w:asciiTheme="minorHAnsi" w:hAnsiTheme="minorHAnsi" w:cstheme="minorHAnsi"/>
          <w:sz w:val="22"/>
          <w:szCs w:val="22"/>
        </w:rPr>
        <w:t>.</w:t>
      </w:r>
    </w:p>
    <w:p w:rsidRPr="008161B0" w:rsidR="00727B87" w:rsidP="00727B87" w:rsidRDefault="00727B87" w14:paraId="1D382555" w14:textId="0DFD004E">
      <w:pPr>
        <w:pStyle w:val="Corpodetexto"/>
        <w:ind w:left="993" w:right="170" w:hanging="1"/>
        <w:jc w:val="both"/>
        <w:rPr>
          <w:rFonts w:asciiTheme="minorHAnsi" w:hAnsiTheme="minorHAnsi" w:cstheme="minorHAnsi"/>
          <w:sz w:val="22"/>
          <w:szCs w:val="22"/>
        </w:rPr>
      </w:pPr>
    </w:p>
    <w:p w:rsidRPr="000205C2" w:rsidR="00727B87" w:rsidP="00A87FE5" w:rsidRDefault="00727B87" w14:paraId="70333C77" w14:textId="53460CAB">
      <w:pPr>
        <w:pStyle w:val="Corpodetexto"/>
        <w:numPr>
          <w:ilvl w:val="1"/>
          <w:numId w:val="1"/>
        </w:numPr>
        <w:ind w:left="709" w:right="170" w:hanging="425"/>
        <w:jc w:val="both"/>
        <w:rPr>
          <w:rFonts w:asciiTheme="minorHAnsi" w:hAnsiTheme="minorHAnsi" w:cstheme="minorHAnsi"/>
          <w:sz w:val="22"/>
          <w:szCs w:val="22"/>
        </w:rPr>
      </w:pPr>
      <w:r w:rsidRPr="000205C2">
        <w:rPr>
          <w:rFonts w:asciiTheme="minorHAnsi" w:hAnsiTheme="minorHAnsi" w:cstheme="minorHAnsi"/>
          <w:sz w:val="22"/>
          <w:szCs w:val="22"/>
        </w:rPr>
        <w:t xml:space="preserve">Os quantitativos estão indicados na Planilha de Composição de Preços, disponibilizada para consulta no </w:t>
      </w:r>
      <w:r w:rsidRPr="00816408">
        <w:rPr>
          <w:rFonts w:asciiTheme="minorHAnsi" w:hAnsiTheme="minorHAnsi" w:cstheme="minorHAnsi"/>
          <w:sz w:val="22"/>
          <w:szCs w:val="22"/>
        </w:rPr>
        <w:t xml:space="preserve">ANEXO </w:t>
      </w:r>
      <w:r w:rsidR="00AB7650">
        <w:rPr>
          <w:rFonts w:asciiTheme="minorHAnsi" w:hAnsiTheme="minorHAnsi" w:cstheme="minorHAnsi"/>
          <w:sz w:val="22"/>
          <w:szCs w:val="22"/>
        </w:rPr>
        <w:t>7</w:t>
      </w:r>
      <w:r w:rsidRPr="000205C2">
        <w:rPr>
          <w:rFonts w:asciiTheme="minorHAnsi" w:hAnsiTheme="minorHAnsi" w:cstheme="minorHAnsi"/>
          <w:sz w:val="22"/>
          <w:szCs w:val="22"/>
        </w:rPr>
        <w:t xml:space="preserve"> deste Termo de Referência. </w:t>
      </w:r>
    </w:p>
    <w:p w:rsidR="00BA5DC3" w:rsidP="00845355" w:rsidRDefault="00BA5DC3" w14:paraId="02F4BA1C" w14:textId="77777777">
      <w:pPr>
        <w:pStyle w:val="Corpodetexto"/>
        <w:ind w:left="993" w:right="170" w:hanging="1"/>
        <w:jc w:val="both"/>
        <w:rPr>
          <w:rFonts w:asciiTheme="minorHAnsi" w:hAnsiTheme="minorHAnsi" w:cstheme="minorHAnsi"/>
          <w:sz w:val="22"/>
          <w:szCs w:val="22"/>
        </w:rPr>
      </w:pPr>
    </w:p>
    <w:p w:rsidRPr="008161B0" w:rsidR="00BA5DC3" w:rsidP="00BA5DC3" w:rsidRDefault="00BA5DC3" w14:paraId="76800979" w14:textId="364CA7F3">
      <w:pPr>
        <w:pStyle w:val="Corpodetexto"/>
        <w:numPr>
          <w:ilvl w:val="0"/>
          <w:numId w:val="1"/>
        </w:numPr>
        <w:shd w:val="clear" w:color="auto" w:fill="FBE4D5" w:themeFill="accent2" w:themeFillTint="33"/>
        <w:jc w:val="both"/>
        <w:outlineLvl w:val="0"/>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PRAZO DE INÍCIO DA PRESTAÇÃO DE SERVIÇO/FORNECIMENTO</w:t>
      </w:r>
    </w:p>
    <w:p w:rsidR="00BA5DC3" w:rsidP="00845355" w:rsidRDefault="00BA5DC3" w14:paraId="01947FD2" w14:textId="77777777">
      <w:pPr>
        <w:pStyle w:val="Corpodetexto"/>
        <w:ind w:left="993" w:right="170" w:hanging="1"/>
        <w:jc w:val="both"/>
        <w:rPr>
          <w:rFonts w:asciiTheme="minorHAnsi" w:hAnsiTheme="minorHAnsi" w:cstheme="minorHAnsi"/>
          <w:sz w:val="22"/>
          <w:szCs w:val="22"/>
        </w:rPr>
      </w:pPr>
    </w:p>
    <w:p w:rsidR="00BA5DC3" w:rsidP="00454E72" w:rsidRDefault="00BA5DC3" w14:paraId="35D3DB09" w14:textId="1B11BE2B">
      <w:pPr>
        <w:pStyle w:val="Corpodetexto"/>
        <w:ind w:left="567" w:right="170" w:hanging="425"/>
        <w:jc w:val="both"/>
        <w:rPr>
          <w:rFonts w:asciiTheme="minorHAnsi" w:hAnsiTheme="minorHAnsi" w:cstheme="minorHAnsi"/>
          <w:sz w:val="22"/>
          <w:szCs w:val="22"/>
        </w:rPr>
      </w:pPr>
      <w:r w:rsidRPr="00454E72">
        <w:rPr>
          <w:rFonts w:asciiTheme="minorHAnsi" w:hAnsiTheme="minorHAnsi" w:cstheme="minorHAnsi"/>
          <w:b/>
          <w:sz w:val="22"/>
          <w:szCs w:val="22"/>
        </w:rPr>
        <w:t>7.1</w:t>
      </w:r>
      <w:r>
        <w:rPr>
          <w:rFonts w:asciiTheme="minorHAnsi" w:hAnsiTheme="minorHAnsi" w:cstheme="minorHAnsi"/>
          <w:sz w:val="22"/>
          <w:szCs w:val="22"/>
        </w:rPr>
        <w:t xml:space="preserve"> </w:t>
      </w:r>
      <w:r w:rsidR="00454E72">
        <w:rPr>
          <w:rFonts w:asciiTheme="minorHAnsi" w:hAnsiTheme="minorHAnsi" w:cstheme="minorHAnsi"/>
          <w:sz w:val="22"/>
          <w:szCs w:val="22"/>
        </w:rPr>
        <w:t xml:space="preserve">   A prestação dos trabalhos iniciará a </w:t>
      </w:r>
      <w:r>
        <w:rPr>
          <w:rFonts w:asciiTheme="minorHAnsi" w:hAnsiTheme="minorHAnsi" w:cstheme="minorHAnsi"/>
          <w:sz w:val="22"/>
          <w:szCs w:val="22"/>
        </w:rPr>
        <w:t xml:space="preserve">partir da emissão da Ordem de Início do Serviços </w:t>
      </w:r>
      <w:r w:rsidR="00454E72">
        <w:rPr>
          <w:rFonts w:asciiTheme="minorHAnsi" w:hAnsiTheme="minorHAnsi" w:cstheme="minorHAnsi"/>
          <w:sz w:val="22"/>
          <w:szCs w:val="22"/>
        </w:rPr>
        <w:t xml:space="preserve">   </w:t>
      </w:r>
      <w:r w:rsidR="00B95A40">
        <w:rPr>
          <w:rFonts w:asciiTheme="minorHAnsi" w:hAnsiTheme="minorHAnsi" w:cstheme="minorHAnsi"/>
          <w:sz w:val="22"/>
          <w:szCs w:val="22"/>
        </w:rPr>
        <w:t>– OIS</w:t>
      </w:r>
      <w:r w:rsidR="00454E72">
        <w:rPr>
          <w:rFonts w:asciiTheme="minorHAnsi" w:hAnsiTheme="minorHAnsi" w:cstheme="minorHAnsi"/>
          <w:sz w:val="22"/>
          <w:szCs w:val="22"/>
        </w:rPr>
        <w:t>.</w:t>
      </w:r>
    </w:p>
    <w:p w:rsidRPr="008161B0" w:rsidR="00BA5DC3" w:rsidP="00845355" w:rsidRDefault="00BA5DC3" w14:paraId="2C4FA6C6" w14:textId="77777777">
      <w:pPr>
        <w:pStyle w:val="Corpodetexto"/>
        <w:ind w:left="993" w:right="170" w:hanging="1"/>
        <w:jc w:val="both"/>
        <w:rPr>
          <w:rFonts w:asciiTheme="minorHAnsi" w:hAnsiTheme="minorHAnsi" w:cstheme="minorHAnsi"/>
          <w:sz w:val="22"/>
          <w:szCs w:val="22"/>
        </w:rPr>
      </w:pPr>
    </w:p>
    <w:p w:rsidRPr="008161B0" w:rsidR="00DB4589" w:rsidP="00000216" w:rsidRDefault="00DB4589" w14:paraId="57A23DB8" w14:textId="275DA506">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MODELO DE EXECUÇÃO DO OBJETO</w:t>
      </w:r>
      <w:r w:rsidRPr="008161B0" w:rsidR="00415875">
        <w:rPr>
          <w:rFonts w:eastAsia="Times New Roman" w:asciiTheme="minorHAnsi" w:hAnsiTheme="minorHAnsi" w:cstheme="minorHAnsi"/>
          <w:b/>
          <w:bCs/>
          <w:sz w:val="24"/>
          <w:szCs w:val="24"/>
          <w:lang w:eastAsia="pt-BR"/>
        </w:rPr>
        <w:t xml:space="preserve"> </w:t>
      </w:r>
      <w:r w:rsidRPr="008161B0" w:rsidR="00415875">
        <w:rPr>
          <w:rFonts w:eastAsia="Times New Roman" w:asciiTheme="minorHAnsi" w:hAnsiTheme="minorHAnsi" w:cstheme="minorHAnsi"/>
          <w:lang w:eastAsia="pt-BR"/>
        </w:rPr>
        <w:t>(alínea “e”, inc. X</w:t>
      </w:r>
      <w:r w:rsidRPr="008161B0" w:rsidR="7C318A4E">
        <w:rPr>
          <w:rFonts w:eastAsia="Times New Roman" w:asciiTheme="minorHAnsi" w:hAnsiTheme="minorHAnsi" w:cstheme="minorHAnsi"/>
          <w:lang w:eastAsia="pt-BR"/>
        </w:rPr>
        <w:t>X</w:t>
      </w:r>
      <w:r w:rsidRPr="008161B0" w:rsidR="00415875">
        <w:rPr>
          <w:rFonts w:eastAsia="Times New Roman" w:asciiTheme="minorHAnsi" w:hAnsiTheme="minorHAnsi" w:cstheme="minorHAnsi"/>
          <w:lang w:eastAsia="pt-BR"/>
        </w:rPr>
        <w:t>III, art. 6º da Lei 14.133/2021)</w:t>
      </w:r>
    </w:p>
    <w:p w:rsidRPr="008161B0" w:rsidR="00BC3697" w:rsidP="00845355" w:rsidRDefault="00BC3697" w14:paraId="57540D2A" w14:textId="77777777">
      <w:pPr>
        <w:pStyle w:val="Ttulo1"/>
        <w:spacing w:before="0" w:line="240" w:lineRule="auto"/>
        <w:rPr>
          <w:rFonts w:asciiTheme="minorHAnsi" w:hAnsiTheme="minorHAnsi" w:cstheme="minorHAnsi"/>
          <w:sz w:val="22"/>
          <w:szCs w:val="22"/>
        </w:rPr>
      </w:pPr>
    </w:p>
    <w:p w:rsidRPr="008161B0" w:rsidR="00A57C77" w:rsidP="00F77CC8" w:rsidRDefault="00A57C77" w14:paraId="066D5714" w14:textId="77777777">
      <w:pPr>
        <w:pStyle w:val="PargrafodaLista"/>
        <w:numPr>
          <w:ilvl w:val="0"/>
          <w:numId w:val="16"/>
        </w:numPr>
        <w:ind w:right="170"/>
        <w:rPr>
          <w:rFonts w:asciiTheme="minorHAnsi" w:hAnsiTheme="minorHAnsi" w:cstheme="minorHAnsi"/>
          <w:b/>
          <w:vanish/>
          <w:sz w:val="24"/>
          <w:szCs w:val="24"/>
        </w:rPr>
      </w:pPr>
    </w:p>
    <w:p w:rsidRPr="008161B0" w:rsidR="006B287E" w:rsidP="00A87FE5" w:rsidRDefault="00BC3697" w14:paraId="086A3ABF" w14:textId="15FA2B76">
      <w:pPr>
        <w:pStyle w:val="Corpodetexto"/>
        <w:numPr>
          <w:ilvl w:val="1"/>
          <w:numId w:val="1"/>
        </w:numPr>
        <w:ind w:left="426" w:right="170" w:hanging="142"/>
        <w:jc w:val="both"/>
        <w:rPr>
          <w:rFonts w:asciiTheme="minorHAnsi" w:hAnsiTheme="minorHAnsi" w:cstheme="minorHAnsi"/>
          <w:b/>
          <w:sz w:val="24"/>
          <w:szCs w:val="24"/>
        </w:rPr>
      </w:pPr>
      <w:r w:rsidRPr="008161B0">
        <w:rPr>
          <w:rFonts w:asciiTheme="minorHAnsi" w:hAnsiTheme="minorHAnsi" w:cstheme="minorHAnsi"/>
          <w:b/>
          <w:sz w:val="24"/>
          <w:szCs w:val="24"/>
        </w:rPr>
        <w:t>Condições específicas de execução:</w:t>
      </w:r>
    </w:p>
    <w:p w:rsidRPr="008161B0" w:rsidR="00845355" w:rsidP="00BC3697" w:rsidRDefault="00845355" w14:paraId="26456323" w14:textId="77777777">
      <w:pPr>
        <w:spacing w:after="0" w:line="240" w:lineRule="auto"/>
        <w:ind w:left="426"/>
        <w:jc w:val="both"/>
        <w:rPr>
          <w:rFonts w:cstheme="minorHAnsi"/>
        </w:rPr>
      </w:pPr>
    </w:p>
    <w:p w:rsidRPr="000205C2" w:rsidR="00FA3486" w:rsidP="00A87FE5" w:rsidRDefault="006B287E" w14:paraId="161C5B0B" w14:textId="4FD61835">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rPr>
      </w:pPr>
      <w:r w:rsidRPr="000205C2">
        <w:rPr>
          <w:rFonts w:asciiTheme="minorHAnsi" w:hAnsiTheme="minorHAnsi" w:eastAsiaTheme="minorEastAsia" w:cstheme="minorHAnsi"/>
          <w:sz w:val="22"/>
          <w:szCs w:val="22"/>
        </w:rPr>
        <w:t>Os</w:t>
      </w:r>
      <w:r w:rsidRPr="000205C2">
        <w:rPr>
          <w:rFonts w:asciiTheme="minorHAnsi" w:hAnsiTheme="minorHAnsi" w:cstheme="minorHAnsi"/>
          <w:sz w:val="22"/>
          <w:szCs w:val="22"/>
        </w:rPr>
        <w:t xml:space="preserve"> serviços contratados, naquilo que lhes forem aplicáveis, compreendem, resumidamente:</w:t>
      </w:r>
    </w:p>
    <w:p w:rsidRPr="000205C2" w:rsidR="00BC3697" w:rsidP="00BC3697" w:rsidRDefault="00BC3697" w14:paraId="2388EF60" w14:textId="77777777">
      <w:pPr>
        <w:spacing w:after="0" w:line="240" w:lineRule="auto"/>
        <w:ind w:left="426"/>
        <w:jc w:val="both"/>
        <w:rPr>
          <w:rFonts w:eastAsia="Arial" w:cstheme="minorHAnsi"/>
          <w:highlight w:val="yellow"/>
        </w:rPr>
      </w:pPr>
    </w:p>
    <w:p w:rsidRPr="00107F50" w:rsidR="00107F50" w:rsidP="00107F50" w:rsidRDefault="00107F50" w14:paraId="27EB64EC"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5ECFCB15"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2348BFAB"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133DB4DA"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2BF4B1C5"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7A7B5991"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3D44471C"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724A1410" w14:textId="77777777">
      <w:pPr>
        <w:pStyle w:val="PargrafodaLista"/>
        <w:numPr>
          <w:ilvl w:val="0"/>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10E276C6" w14:textId="77777777">
      <w:pPr>
        <w:pStyle w:val="PargrafodaLista"/>
        <w:numPr>
          <w:ilvl w:val="1"/>
          <w:numId w:val="15"/>
        </w:numPr>
        <w:tabs>
          <w:tab w:val="left" w:pos="1418"/>
          <w:tab w:val="left" w:pos="1560"/>
        </w:tabs>
        <w:rPr>
          <w:rFonts w:asciiTheme="minorHAnsi" w:hAnsiTheme="minorHAnsi" w:cstheme="minorHAnsi"/>
          <w:vanish/>
          <w:highlight w:val="yellow"/>
        </w:rPr>
      </w:pPr>
    </w:p>
    <w:p w:rsidRPr="00107F50" w:rsidR="00107F50" w:rsidP="00107F50" w:rsidRDefault="00107F50" w14:paraId="4136E891" w14:textId="77777777">
      <w:pPr>
        <w:pStyle w:val="PargrafodaLista"/>
        <w:numPr>
          <w:ilvl w:val="2"/>
          <w:numId w:val="15"/>
        </w:numPr>
        <w:tabs>
          <w:tab w:val="left" w:pos="1418"/>
          <w:tab w:val="left" w:pos="1560"/>
        </w:tabs>
        <w:rPr>
          <w:rFonts w:asciiTheme="minorHAnsi" w:hAnsiTheme="minorHAnsi" w:cstheme="minorHAnsi"/>
          <w:vanish/>
          <w:highlight w:val="yellow"/>
        </w:rPr>
      </w:pPr>
    </w:p>
    <w:p w:rsidRPr="000205C2" w:rsidR="008658FE" w:rsidP="00107F50" w:rsidRDefault="006B287E" w14:paraId="718FCE20" w14:textId="5AF341FA">
      <w:pPr>
        <w:pStyle w:val="PargrafodaLista"/>
        <w:numPr>
          <w:ilvl w:val="3"/>
          <w:numId w:val="15"/>
        </w:numPr>
        <w:tabs>
          <w:tab w:val="left" w:pos="1418"/>
          <w:tab w:val="left" w:pos="1560"/>
        </w:tabs>
        <w:ind w:left="1499"/>
        <w:rPr>
          <w:rFonts w:asciiTheme="minorHAnsi" w:hAnsiTheme="minorHAnsi" w:cstheme="minorHAnsi"/>
          <w:highlight w:val="yellow"/>
        </w:rPr>
      </w:pPr>
      <w:r w:rsidRPr="000205C2">
        <w:rPr>
          <w:rFonts w:asciiTheme="minorHAnsi" w:hAnsiTheme="minorHAnsi" w:cstheme="minorHAnsi"/>
          <w:highlight w:val="yellow"/>
        </w:rPr>
        <w:t>A instalação do canteiro dos serviços, de acordo com as normas gerais de construção, obedecendo rigorosamente às disposições relativas às condições e meio ambiente de trabalho, estabelecidas na Norma Regulamentadora n.º 18 (NR 18), legislação federal, estadual e/ou municipal, bem como outras estabelecidas em negociaçõe</w:t>
      </w:r>
      <w:bookmarkStart w:name="_Toc77014663" w:id="3"/>
      <w:bookmarkStart w:name="_Toc76225907" w:id="4"/>
      <w:r w:rsidRPr="000205C2" w:rsidR="008658FE">
        <w:rPr>
          <w:rFonts w:asciiTheme="minorHAnsi" w:hAnsiTheme="minorHAnsi" w:cstheme="minorHAnsi"/>
          <w:highlight w:val="yellow"/>
        </w:rPr>
        <w:t>s coletivas de trabalho;</w:t>
      </w:r>
    </w:p>
    <w:p w:rsidRPr="000205C2" w:rsidR="008658FE" w:rsidP="00BA5F33" w:rsidRDefault="008658FE" w14:paraId="1CC6C820" w14:textId="2B0B88B4">
      <w:pPr>
        <w:spacing w:after="0" w:line="240" w:lineRule="auto"/>
        <w:ind w:left="426"/>
        <w:jc w:val="both"/>
        <w:rPr>
          <w:rFonts w:eastAsia="Arial" w:cstheme="minorHAnsi"/>
          <w:highlight w:val="yellow"/>
        </w:rPr>
      </w:pPr>
    </w:p>
    <w:p w:rsidRPr="000205C2" w:rsidR="006B287E" w:rsidP="00F77CC8" w:rsidRDefault="006B287E" w14:paraId="4093330B" w14:textId="76F22D46">
      <w:pPr>
        <w:pStyle w:val="PargrafodaLista"/>
        <w:numPr>
          <w:ilvl w:val="3"/>
          <w:numId w:val="15"/>
        </w:numPr>
        <w:tabs>
          <w:tab w:val="left" w:pos="1418"/>
          <w:tab w:val="left" w:pos="1560"/>
        </w:tabs>
        <w:ind w:left="1560" w:hanging="709"/>
        <w:rPr>
          <w:rFonts w:asciiTheme="minorHAnsi" w:hAnsiTheme="minorHAnsi" w:cstheme="minorHAnsi"/>
          <w:highlight w:val="yellow"/>
        </w:rPr>
      </w:pPr>
      <w:r w:rsidRPr="000205C2">
        <w:rPr>
          <w:rFonts w:asciiTheme="minorHAnsi" w:hAnsiTheme="minorHAnsi" w:cstheme="minorHAnsi"/>
          <w:highlight w:val="yellow"/>
        </w:rPr>
        <w:t>Utilização de andaime como equipamento de apoio obedecendo, tanto na montagem quanto no uso, o que está previsto nas Normas NR 18 e na Norma Técnica n.º 6494 da Associação Brasileira de Normas Técnicas (ABNT NBR 6494). A área de execução do serviço deverá ser delimitada e sinalizada com fita zebrada e cone, impedindo o acesso de pessoas</w:t>
      </w:r>
      <w:bookmarkEnd w:id="3"/>
      <w:bookmarkEnd w:id="4"/>
      <w:r w:rsidRPr="000205C2">
        <w:rPr>
          <w:rFonts w:asciiTheme="minorHAnsi" w:hAnsiTheme="minorHAnsi" w:cstheme="minorHAnsi"/>
          <w:highlight w:val="yellow"/>
        </w:rPr>
        <w:t>;</w:t>
      </w:r>
    </w:p>
    <w:p w:rsidRPr="000205C2" w:rsidR="00BC3697" w:rsidP="00AB666B" w:rsidRDefault="00BC3697" w14:paraId="0370C8BA" w14:textId="77777777">
      <w:pPr>
        <w:pStyle w:val="PargrafodaLista"/>
        <w:tabs>
          <w:tab w:val="left" w:pos="1418"/>
          <w:tab w:val="left" w:pos="1701"/>
        </w:tabs>
        <w:ind w:left="1215" w:firstLine="0"/>
        <w:rPr>
          <w:rFonts w:asciiTheme="minorHAnsi" w:hAnsiTheme="minorHAnsi" w:cstheme="minorHAnsi"/>
          <w:highlight w:val="yellow"/>
        </w:rPr>
      </w:pPr>
    </w:p>
    <w:p w:rsidRPr="000205C2" w:rsidR="006B287E" w:rsidP="00F77CC8" w:rsidRDefault="006B287E" w14:paraId="0082B414" w14:textId="395BA8DB">
      <w:pPr>
        <w:pStyle w:val="PargrafodaLista"/>
        <w:numPr>
          <w:ilvl w:val="3"/>
          <w:numId w:val="15"/>
        </w:numPr>
        <w:tabs>
          <w:tab w:val="left" w:pos="1418"/>
          <w:tab w:val="left" w:pos="1560"/>
        </w:tabs>
        <w:ind w:left="1560" w:hanging="709"/>
        <w:rPr>
          <w:rFonts w:asciiTheme="minorHAnsi" w:hAnsiTheme="minorHAnsi" w:cstheme="minorHAnsi"/>
          <w:highlight w:val="yellow"/>
        </w:rPr>
      </w:pPr>
      <w:r w:rsidRPr="000205C2">
        <w:rPr>
          <w:rFonts w:asciiTheme="minorHAnsi" w:hAnsiTheme="minorHAnsi" w:cstheme="minorHAnsi"/>
          <w:highlight w:val="yellow"/>
        </w:rPr>
        <w:t xml:space="preserve">Os serviços técnicos profissionais que forem necessários para a obtenção do Auto de Vistoria do Corpo de Bombeiros – AVCB, junto ao Corpo de Bombeiros, incluindo a emissão de Laudo do teste de estanqueidade do sistema de hidrantes, conforme Norma NBR 13.714, e Anotação ou Registro de Responsabilidade Técnica correspondente; Laudo do teste de estanqueidade do sistema de gás GLP (se houver), conforme Norma NBR 15.526, e Anotação ou Registro de Responsabilidade Técnica correspondente; Laudo elétrico e Anotação ou Registro de Responsabilidade Técnica correspondente; Laudo de Controle de Materiais de Acabamento e Revestimento – CMAR (se houver) e Anotação ou Registro de Responsabilidade Técnica correspondente; Laudo de Sistema de Proteção Contra Descargas Atmosféricas – SPDA e Anotação ou Registro de Responsabilidade Técnica correspondente e Atestado de Brigada de Incêndio, bem como qualquer outro documento exigido pela Corporação. </w:t>
      </w:r>
    </w:p>
    <w:p w:rsidRPr="000205C2" w:rsidR="00BC3697" w:rsidP="00AB666B" w:rsidRDefault="00BC3697" w14:paraId="37FBD469" w14:textId="77777777">
      <w:pPr>
        <w:pStyle w:val="PargrafodaLista"/>
        <w:tabs>
          <w:tab w:val="left" w:pos="1418"/>
          <w:tab w:val="left" w:pos="1701"/>
        </w:tabs>
        <w:ind w:left="1215" w:firstLine="0"/>
        <w:rPr>
          <w:rFonts w:asciiTheme="minorHAnsi" w:hAnsiTheme="minorHAnsi" w:cstheme="minorHAnsi"/>
          <w:highlight w:val="yellow"/>
        </w:rPr>
      </w:pPr>
    </w:p>
    <w:p w:rsidRPr="000205C2" w:rsidR="006B287E" w:rsidP="00F77CC8" w:rsidRDefault="006B287E" w14:paraId="74849770" w14:textId="59399BE4">
      <w:pPr>
        <w:pStyle w:val="PargrafodaLista"/>
        <w:numPr>
          <w:ilvl w:val="3"/>
          <w:numId w:val="15"/>
        </w:numPr>
        <w:tabs>
          <w:tab w:val="left" w:pos="1418"/>
          <w:tab w:val="left" w:pos="1560"/>
        </w:tabs>
        <w:ind w:left="1560" w:hanging="709"/>
        <w:rPr>
          <w:rFonts w:asciiTheme="minorHAnsi" w:hAnsiTheme="minorHAnsi" w:cstheme="minorHAnsi"/>
          <w:highlight w:val="yellow"/>
        </w:rPr>
      </w:pPr>
      <w:r w:rsidRPr="000205C2">
        <w:rPr>
          <w:rFonts w:asciiTheme="minorHAnsi" w:hAnsiTheme="minorHAnsi" w:cstheme="minorHAnsi"/>
          <w:highlight w:val="yellow"/>
        </w:rPr>
        <w:t>Todas as tratativas necessárias, bem como todos os recolhimentos, às suas custas, de quaisquer taxas para aprovação do Formulário de Atendimento Técnico – FAT junto ao Corpo de Bombeiros, contendo as alterações realizadas.</w:t>
      </w:r>
    </w:p>
    <w:p w:rsidRPr="008161B0" w:rsidR="00BC3697" w:rsidP="00BC3697" w:rsidRDefault="00BC3697" w14:paraId="58F29B7C" w14:textId="77777777">
      <w:pPr>
        <w:spacing w:after="0" w:line="240" w:lineRule="auto"/>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8161B0" w:rsidR="006B287E" w:rsidTr="00A87FE5" w14:paraId="089D37C7" w14:textId="77777777">
        <w:tc>
          <w:tcPr>
            <w:tcW w:w="8221" w:type="dxa"/>
            <w:shd w:val="clear" w:color="auto" w:fill="auto"/>
          </w:tcPr>
          <w:p w:rsidRPr="008161B0" w:rsidR="006B287E" w:rsidP="006B287E" w:rsidRDefault="006B287E" w14:paraId="6698A274" w14:textId="77777777">
            <w:pPr>
              <w:jc w:val="both"/>
              <w:rPr>
                <w:rFonts w:eastAsia="Arial" w:cstheme="minorHAnsi"/>
                <w:b/>
                <w:color w:val="FF0000"/>
                <w:sz w:val="18"/>
                <w:szCs w:val="18"/>
              </w:rPr>
            </w:pPr>
            <w:r w:rsidRPr="008161B0">
              <w:rPr>
                <w:rFonts w:eastAsia="Arial" w:cstheme="minorHAnsi"/>
                <w:b/>
                <w:i/>
                <w:color w:val="FF0000"/>
                <w:sz w:val="18"/>
                <w:szCs w:val="18"/>
              </w:rPr>
              <w:t>NOTA: No item acima inserir somente informações importantes/relevantes que estejam no Memorial e que mereçam destaque neste Termo de Referência e/ou em contratações que visam a instalação de sistema de prevenção e combate a incêndio.</w:t>
            </w:r>
          </w:p>
        </w:tc>
      </w:tr>
    </w:tbl>
    <w:p w:rsidRPr="008161B0" w:rsidR="00BC3697" w:rsidP="00BC3697" w:rsidRDefault="00BC3697" w14:paraId="55FD9979" w14:textId="77777777">
      <w:pPr>
        <w:pStyle w:val="Ttulo1"/>
        <w:spacing w:before="0" w:line="240" w:lineRule="auto"/>
        <w:rPr>
          <w:rFonts w:eastAsia="Arial" w:asciiTheme="minorHAnsi" w:hAnsiTheme="minorHAnsi" w:cstheme="minorHAnsi"/>
          <w:color w:val="auto"/>
          <w:sz w:val="22"/>
          <w:szCs w:val="22"/>
          <w:lang w:val="pt-PT"/>
        </w:rPr>
      </w:pPr>
    </w:p>
    <w:p w:rsidRPr="008161B0" w:rsidR="006B287E" w:rsidP="00A87FE5" w:rsidRDefault="00BC3697" w14:paraId="3774C1AA" w14:textId="78A1A4B9">
      <w:pPr>
        <w:pStyle w:val="Corpodetexto"/>
        <w:numPr>
          <w:ilvl w:val="1"/>
          <w:numId w:val="1"/>
        </w:numPr>
        <w:ind w:left="426" w:right="170" w:hanging="142"/>
        <w:jc w:val="both"/>
        <w:rPr>
          <w:rFonts w:asciiTheme="minorHAnsi" w:hAnsiTheme="minorHAnsi" w:cstheme="minorHAnsi"/>
          <w:b/>
          <w:sz w:val="24"/>
          <w:szCs w:val="24"/>
        </w:rPr>
      </w:pPr>
      <w:r w:rsidRPr="008161B0">
        <w:rPr>
          <w:rFonts w:asciiTheme="minorHAnsi" w:hAnsiTheme="minorHAnsi" w:cstheme="minorHAnsi"/>
          <w:b/>
          <w:sz w:val="24"/>
          <w:szCs w:val="24"/>
        </w:rPr>
        <w:t>Prevenção e combate a incêndio:</w:t>
      </w:r>
    </w:p>
    <w:p w:rsidRPr="008161B0" w:rsidR="006B287E" w:rsidP="00BC3697" w:rsidRDefault="006B287E" w14:paraId="1536655C" w14:textId="77777777">
      <w:pPr>
        <w:spacing w:after="0" w:line="240" w:lineRule="auto"/>
        <w:ind w:left="426"/>
        <w:rPr>
          <w:rFonts w:eastAsia="Arial" w:cstheme="minorHAnsi"/>
        </w:rPr>
      </w:pPr>
    </w:p>
    <w:p w:rsidRPr="000205C2" w:rsidR="006B287E" w:rsidP="00A87FE5" w:rsidRDefault="006B287E" w14:paraId="62DB42A7" w14:textId="7E74756C">
      <w:pPr>
        <w:pStyle w:val="Corpodetexto"/>
        <w:numPr>
          <w:ilvl w:val="2"/>
          <w:numId w:val="1"/>
        </w:numPr>
        <w:tabs>
          <w:tab w:val="left" w:pos="993"/>
          <w:tab w:val="left" w:pos="1134"/>
          <w:tab w:val="left" w:pos="1560"/>
        </w:tabs>
        <w:ind w:left="993" w:right="170" w:hanging="709"/>
        <w:jc w:val="both"/>
        <w:rPr>
          <w:rFonts w:asciiTheme="minorHAnsi" w:hAnsiTheme="minorHAnsi" w:cstheme="minorHAnsi"/>
          <w:sz w:val="22"/>
          <w:szCs w:val="22"/>
        </w:rPr>
      </w:pPr>
      <w:r w:rsidRPr="000205C2">
        <w:rPr>
          <w:rFonts w:asciiTheme="minorHAnsi" w:hAnsiTheme="minorHAnsi" w:cstheme="minorHAnsi"/>
          <w:sz w:val="22"/>
          <w:szCs w:val="22"/>
        </w:rPr>
        <w:t>Não poderão ser utilizados na execução de serviços, ferramentas ou sistemas de quaisquer tipos que exijam carga explosiva;</w:t>
      </w:r>
    </w:p>
    <w:p w:rsidRPr="000205C2" w:rsidR="00BC3697" w:rsidP="00962E91" w:rsidRDefault="00BC3697" w14:paraId="41483ED9" w14:textId="77777777">
      <w:pPr>
        <w:pStyle w:val="Corpodetexto"/>
        <w:tabs>
          <w:tab w:val="left" w:pos="993"/>
        </w:tabs>
        <w:ind w:left="720" w:right="170"/>
        <w:jc w:val="both"/>
        <w:rPr>
          <w:rFonts w:asciiTheme="minorHAnsi" w:hAnsiTheme="minorHAnsi" w:cstheme="minorHAnsi"/>
          <w:sz w:val="22"/>
          <w:szCs w:val="22"/>
        </w:rPr>
      </w:pPr>
    </w:p>
    <w:p w:rsidRPr="000205C2" w:rsidR="006B287E" w:rsidP="00A87FE5" w:rsidRDefault="006B287E" w14:paraId="1098DE68" w14:textId="2374EA7D">
      <w:pPr>
        <w:pStyle w:val="Corpodetexto"/>
        <w:numPr>
          <w:ilvl w:val="2"/>
          <w:numId w:val="1"/>
        </w:numPr>
        <w:tabs>
          <w:tab w:val="left" w:pos="993"/>
          <w:tab w:val="left" w:pos="1134"/>
          <w:tab w:val="left" w:pos="1560"/>
        </w:tabs>
        <w:ind w:left="993" w:right="170" w:hanging="709"/>
        <w:jc w:val="both"/>
        <w:rPr>
          <w:rFonts w:asciiTheme="minorHAnsi" w:hAnsiTheme="minorHAnsi" w:cstheme="minorHAnsi"/>
          <w:sz w:val="22"/>
          <w:szCs w:val="22"/>
        </w:rPr>
      </w:pPr>
      <w:r w:rsidRPr="000205C2">
        <w:rPr>
          <w:rFonts w:asciiTheme="minorHAnsi" w:hAnsiTheme="minorHAnsi" w:cstheme="minorHAnsi"/>
          <w:sz w:val="22"/>
          <w:szCs w:val="22"/>
        </w:rPr>
        <w:t>Funcionários e funcionárias da CONTRATADA deverão ter conhecimento básico sobre</w:t>
      </w:r>
      <w:r w:rsidRPr="000205C2" w:rsidR="00BC3697">
        <w:rPr>
          <w:rFonts w:asciiTheme="minorHAnsi" w:hAnsiTheme="minorHAnsi" w:cstheme="minorHAnsi"/>
          <w:sz w:val="22"/>
          <w:szCs w:val="22"/>
        </w:rPr>
        <w:t xml:space="preserve"> prevenção e combate a incêndio.</w:t>
      </w:r>
    </w:p>
    <w:p w:rsidRPr="000205C2" w:rsidR="006B287E" w:rsidP="00BC3697" w:rsidRDefault="006B287E" w14:paraId="5398F82C" w14:textId="77777777">
      <w:pPr>
        <w:spacing w:after="0" w:line="240" w:lineRule="auto"/>
        <w:rPr>
          <w:rFonts w:eastAsia="Arial" w:cstheme="minorHAnsi"/>
        </w:rPr>
      </w:pPr>
    </w:p>
    <w:p w:rsidRPr="008161B0" w:rsidR="006B287E" w:rsidP="00A87FE5" w:rsidRDefault="00BC3697" w14:paraId="2E759943" w14:textId="4688E519">
      <w:pPr>
        <w:pStyle w:val="Corpodetexto"/>
        <w:numPr>
          <w:ilvl w:val="1"/>
          <w:numId w:val="1"/>
        </w:numPr>
        <w:ind w:left="426" w:right="170" w:hanging="142"/>
        <w:jc w:val="both"/>
        <w:rPr>
          <w:rFonts w:asciiTheme="minorHAnsi" w:hAnsiTheme="minorHAnsi" w:cstheme="minorHAnsi"/>
          <w:b/>
          <w:sz w:val="24"/>
          <w:szCs w:val="24"/>
        </w:rPr>
      </w:pPr>
      <w:r w:rsidRPr="008161B0">
        <w:rPr>
          <w:rFonts w:asciiTheme="minorHAnsi" w:hAnsiTheme="minorHAnsi" w:cstheme="minorHAnsi"/>
          <w:b/>
          <w:sz w:val="24"/>
          <w:szCs w:val="24"/>
        </w:rPr>
        <w:t>Prevenção de acidentes:</w:t>
      </w:r>
    </w:p>
    <w:p w:rsidRPr="008161B0" w:rsidR="006B287E" w:rsidP="00BC3697" w:rsidRDefault="006B287E" w14:paraId="70855AAE" w14:textId="77777777">
      <w:pPr>
        <w:spacing w:after="0" w:line="240" w:lineRule="auto"/>
        <w:ind w:left="426"/>
        <w:rPr>
          <w:rFonts w:eastAsia="Arial" w:cstheme="minorHAnsi"/>
        </w:rPr>
      </w:pPr>
    </w:p>
    <w:p w:rsidR="00583344" w:rsidP="00A87FE5" w:rsidRDefault="006B287E" w14:paraId="5A3F821D" w14:textId="66BBE92E">
      <w:pPr>
        <w:pStyle w:val="Corpodetexto"/>
        <w:numPr>
          <w:ilvl w:val="2"/>
          <w:numId w:val="1"/>
        </w:numPr>
        <w:tabs>
          <w:tab w:val="left" w:pos="851"/>
          <w:tab w:val="left" w:pos="993"/>
          <w:tab w:val="left" w:pos="1560"/>
        </w:tabs>
        <w:ind w:left="851" w:right="170" w:hanging="567"/>
        <w:jc w:val="both"/>
        <w:rPr>
          <w:rFonts w:asciiTheme="minorHAnsi" w:hAnsiTheme="minorHAnsi" w:cstheme="minorHAnsi"/>
          <w:sz w:val="22"/>
          <w:szCs w:val="22"/>
        </w:rPr>
      </w:pPr>
      <w:r w:rsidRPr="00EE0DD0">
        <w:rPr>
          <w:rFonts w:asciiTheme="minorHAnsi" w:hAnsiTheme="minorHAnsi" w:cstheme="minorHAnsi"/>
          <w:sz w:val="22"/>
          <w:szCs w:val="22"/>
        </w:rPr>
        <w:t>Durante a execução dos serviços e durante todo o período de vigência do contrato, a CONTRATADA deverá tomar as providências necessárias e ter ciência de que:</w:t>
      </w:r>
    </w:p>
    <w:p w:rsidRPr="00FF76F5" w:rsidR="00FF76F5" w:rsidP="00FF76F5" w:rsidRDefault="00FF76F5" w14:paraId="1FF071C5" w14:textId="77777777">
      <w:pPr>
        <w:pStyle w:val="Corpodetexto"/>
        <w:tabs>
          <w:tab w:val="left" w:pos="851"/>
          <w:tab w:val="left" w:pos="993"/>
          <w:tab w:val="left" w:pos="1560"/>
        </w:tabs>
        <w:ind w:left="993" w:right="170"/>
        <w:jc w:val="both"/>
        <w:rPr>
          <w:rFonts w:asciiTheme="minorHAnsi" w:hAnsiTheme="minorHAnsi" w:cstheme="minorHAnsi"/>
          <w:sz w:val="22"/>
          <w:szCs w:val="22"/>
        </w:rPr>
      </w:pPr>
    </w:p>
    <w:p w:rsidRPr="00EE0DD0" w:rsidR="006B287E" w:rsidP="00A87FE5" w:rsidRDefault="006B287E" w14:paraId="1A0DE6D9" w14:textId="45955E34">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cstheme="minorHAnsi"/>
          <w:sz w:val="22"/>
          <w:szCs w:val="22"/>
        </w:rPr>
      </w:pPr>
      <w:r w:rsidRPr="00FF76F5">
        <w:rPr>
          <w:rFonts w:asciiTheme="minorHAnsi" w:hAnsiTheme="minorHAnsi" w:cstheme="minorHAnsi"/>
          <w:sz w:val="22"/>
          <w:szCs w:val="22"/>
        </w:rPr>
        <w:t>Será</w:t>
      </w:r>
      <w:r w:rsidRPr="00EE0DD0">
        <w:rPr>
          <w:rFonts w:asciiTheme="minorHAnsi" w:hAnsiTheme="minorHAnsi" w:cstheme="minorHAnsi"/>
          <w:sz w:val="22"/>
          <w:szCs w:val="22"/>
        </w:rPr>
        <w:t xml:space="preserve"> responsável pela prevenção de acidentes e pela segurança de suas atividades e de seus funcionários e funcionárias na realização dos serviços, fazendo com que observem e cumpram rigorosamente os regulamentos e determinações de segurança, bem como tomando, ou fazendo com que sejam tomadas as medidas corretivas necessárias;</w:t>
      </w:r>
    </w:p>
    <w:p w:rsidRPr="00EE0DD0" w:rsidR="006B287E" w:rsidP="00A87FE5" w:rsidRDefault="006B287E" w14:paraId="225DC1F7" w14:textId="77777777">
      <w:pPr>
        <w:pStyle w:val="Corpodetexto"/>
        <w:tabs>
          <w:tab w:val="left" w:pos="993"/>
          <w:tab w:val="left" w:pos="1276"/>
          <w:tab w:val="left" w:pos="1843"/>
        </w:tabs>
        <w:ind w:left="1701" w:right="170" w:hanging="850"/>
        <w:jc w:val="both"/>
        <w:rPr>
          <w:rFonts w:asciiTheme="minorHAnsi" w:hAnsiTheme="minorHAnsi" w:cstheme="minorHAnsi"/>
          <w:sz w:val="22"/>
          <w:szCs w:val="22"/>
        </w:rPr>
      </w:pPr>
    </w:p>
    <w:p w:rsidRPr="00EE0DD0" w:rsidR="006B287E" w:rsidP="00A87FE5" w:rsidRDefault="006B287E" w14:paraId="01E6DDE0" w14:textId="3E7BDB5D">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Deverá fornecer aos seus empregados e empregadas todos os equipamentos de proteção individual (EPI) e coletiva (EPC) de acordo com a legislação vigente, os quais deverão estar em perfeito estado de conservação, de modo a garantir totalmente a segurança dos usuários e usuárias, bem como das pessoas ao redor;</w:t>
      </w:r>
    </w:p>
    <w:p w:rsidRPr="00EE0DD0" w:rsidR="006B287E" w:rsidP="00A01624" w:rsidRDefault="006B287E" w14:paraId="10DA963F" w14:textId="77777777">
      <w:pPr>
        <w:pStyle w:val="Corpodetexto"/>
        <w:tabs>
          <w:tab w:val="left" w:pos="993"/>
          <w:tab w:val="left" w:pos="1276"/>
          <w:tab w:val="left" w:pos="1560"/>
          <w:tab w:val="left" w:pos="1843"/>
        </w:tabs>
        <w:ind w:left="1728" w:right="170"/>
        <w:jc w:val="both"/>
        <w:rPr>
          <w:rFonts w:asciiTheme="minorHAnsi" w:hAnsiTheme="minorHAnsi" w:cstheme="minorHAnsi"/>
          <w:sz w:val="22"/>
          <w:szCs w:val="22"/>
        </w:rPr>
      </w:pPr>
    </w:p>
    <w:p w:rsidRPr="00EE0DD0" w:rsidR="006B287E" w:rsidP="00A87FE5" w:rsidRDefault="006B287E" w14:paraId="2CC2A763" w14:textId="375AAEB9">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Deverá fornecer também equipamentos de proteção individual (EPI) aos funcionários e funcionárias do CONTRATANTE responsáveis pela FISCALIZAÇÃO dos serviços;</w:t>
      </w:r>
    </w:p>
    <w:p w:rsidRPr="00EE0DD0" w:rsidR="006B287E" w:rsidP="00A87FE5" w:rsidRDefault="006B287E" w14:paraId="429C49CC" w14:textId="77777777">
      <w:pPr>
        <w:pStyle w:val="Corpodetexto"/>
        <w:tabs>
          <w:tab w:val="left" w:pos="993"/>
          <w:tab w:val="left" w:pos="1276"/>
          <w:tab w:val="left" w:pos="1701"/>
          <w:tab w:val="left" w:pos="1985"/>
        </w:tabs>
        <w:ind w:left="1701" w:right="170"/>
        <w:jc w:val="both"/>
        <w:rPr>
          <w:rFonts w:asciiTheme="minorHAnsi" w:hAnsiTheme="minorHAnsi" w:cstheme="minorHAnsi"/>
          <w:sz w:val="22"/>
          <w:szCs w:val="22"/>
        </w:rPr>
      </w:pPr>
    </w:p>
    <w:p w:rsidR="00FF76F5" w:rsidP="00A87FE5" w:rsidRDefault="006B287E" w14:paraId="1F4F9F57" w14:textId="77777777">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Deverá prever, instalar e manter cercas, barreiras, tapumes ou outra forma de sinalização, indicando a terceiros(as) as condições perigosas resultantes dos trabalhos, a fim de prevenir danos pessoais ou materiais;</w:t>
      </w:r>
    </w:p>
    <w:p w:rsidR="00FF76F5" w:rsidP="00FF76F5" w:rsidRDefault="00FF76F5" w14:paraId="4CA08015" w14:textId="77777777">
      <w:pPr>
        <w:pStyle w:val="PargrafodaLista"/>
        <w:rPr>
          <w:rFonts w:asciiTheme="minorHAnsi" w:hAnsiTheme="minorHAnsi" w:cstheme="minorHAnsi"/>
        </w:rPr>
      </w:pPr>
    </w:p>
    <w:p w:rsidRPr="00FF76F5" w:rsidR="006B287E" w:rsidP="00A87FE5" w:rsidRDefault="006B287E" w14:paraId="5D4AD398" w14:textId="72E03B4B">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cstheme="minorHAnsi"/>
          <w:sz w:val="22"/>
          <w:szCs w:val="22"/>
          <w:highlight w:val="yellow"/>
        </w:rPr>
      </w:pPr>
      <w:r w:rsidRPr="00FF76F5">
        <w:rPr>
          <w:rFonts w:asciiTheme="minorHAnsi" w:hAnsiTheme="minorHAnsi" w:cstheme="minorHAnsi"/>
          <w:sz w:val="22"/>
          <w:szCs w:val="22"/>
          <w:highlight w:val="yellow"/>
        </w:rPr>
        <w:t>Deverá possuir profissional com especialização em segurança do trabalho, devidamente habilitado e registrado no Conselho Regional de Engenharia e Agronomia – CREA ou no Conselho de Arquitetura e Urbanismo – CAU, para orientação e acompanhamento dos serviços a serem realizados.</w:t>
      </w:r>
    </w:p>
    <w:p w:rsidRPr="00A01624" w:rsidR="006B287E" w:rsidP="00A01624" w:rsidRDefault="006B287E" w14:paraId="1AA4659F" w14:textId="77777777">
      <w:pPr>
        <w:pStyle w:val="Corpodetexto"/>
        <w:tabs>
          <w:tab w:val="left" w:pos="993"/>
          <w:tab w:val="left" w:pos="1276"/>
          <w:tab w:val="left" w:pos="1560"/>
          <w:tab w:val="left" w:pos="1843"/>
        </w:tabs>
        <w:ind w:left="1728" w:right="170"/>
        <w:jc w:val="both"/>
        <w:rPr>
          <w:rFonts w:asciiTheme="minorHAnsi" w:hAnsiTheme="minorHAnsi" w:cstheme="minorHAnsi"/>
        </w:rPr>
      </w:pPr>
    </w:p>
    <w:tbl>
      <w:tblPr>
        <w:tblStyle w:val="Tabelacomgrade"/>
        <w:tblW w:w="8221" w:type="dxa"/>
        <w:tblInd w:w="279" w:type="dxa"/>
        <w:tblLook w:val="04A0" w:firstRow="1" w:lastRow="0" w:firstColumn="1" w:lastColumn="0" w:noHBand="0" w:noVBand="1"/>
      </w:tblPr>
      <w:tblGrid>
        <w:gridCol w:w="8221"/>
      </w:tblGrid>
      <w:tr w:rsidRPr="008161B0" w:rsidR="006B287E" w:rsidTr="00A87FE5" w14:paraId="07B5F196" w14:textId="77777777">
        <w:tc>
          <w:tcPr>
            <w:tcW w:w="8221" w:type="dxa"/>
            <w:shd w:val="clear" w:color="auto" w:fill="auto"/>
          </w:tcPr>
          <w:p w:rsidRPr="008161B0" w:rsidR="006B287E" w:rsidP="00BC3697" w:rsidRDefault="006B287E" w14:paraId="2FDB3611"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O texto acima, deverá ser inserido no Termo de Referência somente nas seguintes condições: construção, ampliação, reforma geral, serviços de reforma/instalação de cabine primária/média tensão, fachadas e cobertura. </w:t>
            </w:r>
          </w:p>
        </w:tc>
      </w:tr>
    </w:tbl>
    <w:p w:rsidRPr="008161B0" w:rsidR="00036C37" w:rsidP="00BC3697" w:rsidRDefault="00036C37" w14:paraId="36248C92" w14:textId="77777777">
      <w:pPr>
        <w:pStyle w:val="Corpodetexto"/>
        <w:ind w:left="425" w:right="170"/>
        <w:jc w:val="both"/>
        <w:rPr>
          <w:rFonts w:asciiTheme="minorHAnsi" w:hAnsiTheme="minorHAnsi" w:cstheme="minorHAnsi"/>
          <w:sz w:val="22"/>
          <w:szCs w:val="22"/>
        </w:rPr>
      </w:pPr>
    </w:p>
    <w:p w:rsidRPr="008161B0" w:rsidR="006B287E" w:rsidP="00A87FE5" w:rsidRDefault="00BC3697" w14:paraId="22562DAE" w14:textId="5B09D2AF">
      <w:pPr>
        <w:pStyle w:val="Corpodetexto"/>
        <w:numPr>
          <w:ilvl w:val="1"/>
          <w:numId w:val="1"/>
        </w:numPr>
        <w:ind w:right="170" w:hanging="508"/>
        <w:jc w:val="both"/>
        <w:rPr>
          <w:rFonts w:asciiTheme="minorHAnsi" w:hAnsiTheme="minorHAnsi" w:cstheme="minorHAnsi"/>
          <w:b/>
          <w:sz w:val="24"/>
          <w:szCs w:val="24"/>
        </w:rPr>
      </w:pPr>
      <w:r w:rsidRPr="008161B0">
        <w:rPr>
          <w:rFonts w:asciiTheme="minorHAnsi" w:hAnsiTheme="minorHAnsi" w:cstheme="minorHAnsi"/>
          <w:b/>
          <w:sz w:val="24"/>
          <w:szCs w:val="24"/>
        </w:rPr>
        <w:t>Desativação de instalações, materiais, equipamentos e sistemas existentes:</w:t>
      </w:r>
    </w:p>
    <w:p w:rsidRPr="008161B0" w:rsidR="006B287E" w:rsidP="00BC3697" w:rsidRDefault="006B287E" w14:paraId="5F2334F7" w14:textId="77777777">
      <w:pPr>
        <w:spacing w:after="0" w:line="240" w:lineRule="auto"/>
        <w:ind w:left="426"/>
        <w:rPr>
          <w:rFonts w:eastAsia="Arial" w:cstheme="minorHAnsi"/>
        </w:rPr>
      </w:pPr>
    </w:p>
    <w:p w:rsidRPr="00EE0DD0" w:rsidR="006B287E" w:rsidP="00A87FE5" w:rsidRDefault="006B287E" w14:paraId="64B3CFE1" w14:textId="673A3679">
      <w:pPr>
        <w:pStyle w:val="Corpodetexto"/>
        <w:numPr>
          <w:ilvl w:val="2"/>
          <w:numId w:val="1"/>
        </w:numPr>
        <w:tabs>
          <w:tab w:val="left" w:pos="993"/>
          <w:tab w:val="left" w:pos="1276"/>
          <w:tab w:val="left" w:pos="1418"/>
          <w:tab w:val="left" w:pos="1560"/>
        </w:tabs>
        <w:ind w:left="993" w:right="170" w:hanging="709"/>
        <w:jc w:val="both"/>
        <w:rPr>
          <w:rFonts w:asciiTheme="minorHAnsi" w:hAnsiTheme="minorHAnsi" w:cstheme="minorHAnsi"/>
          <w:sz w:val="22"/>
          <w:szCs w:val="22"/>
        </w:rPr>
      </w:pPr>
      <w:r w:rsidRPr="00EE0DD0">
        <w:rPr>
          <w:rFonts w:asciiTheme="minorHAnsi" w:hAnsiTheme="minorHAnsi" w:cstheme="minorHAnsi"/>
          <w:sz w:val="22"/>
          <w:szCs w:val="22"/>
        </w:rPr>
        <w:t>Conforme projeto, a CONTRATADA deverá efetuar, com cautelas técnicas devidas, a interrupção ou desativação, total ou parcial, mesmo que temporária, das instalações, materiais, equipamentos e sistemas existentes incluindo as</w:t>
      </w:r>
      <w:r w:rsidRPr="00EE0DD0" w:rsidR="00BC3697">
        <w:rPr>
          <w:rFonts w:asciiTheme="minorHAnsi" w:hAnsiTheme="minorHAnsi" w:cstheme="minorHAnsi"/>
          <w:sz w:val="22"/>
          <w:szCs w:val="22"/>
        </w:rPr>
        <w:t xml:space="preserve"> infraestruturas não utilizadas;</w:t>
      </w:r>
    </w:p>
    <w:p w:rsidRPr="00EE0DD0" w:rsidR="006B287E" w:rsidP="00A87FE5" w:rsidRDefault="006B287E" w14:paraId="613AD702" w14:textId="77777777">
      <w:pPr>
        <w:pStyle w:val="Corpodetexto"/>
        <w:tabs>
          <w:tab w:val="left" w:pos="993"/>
          <w:tab w:val="left" w:pos="1276"/>
          <w:tab w:val="left" w:pos="1418"/>
          <w:tab w:val="left" w:pos="1560"/>
        </w:tabs>
        <w:ind w:left="993" w:right="170"/>
        <w:jc w:val="both"/>
        <w:rPr>
          <w:rFonts w:asciiTheme="minorHAnsi" w:hAnsiTheme="minorHAnsi" w:cstheme="minorHAnsi"/>
          <w:sz w:val="22"/>
          <w:szCs w:val="22"/>
        </w:rPr>
      </w:pPr>
    </w:p>
    <w:p w:rsidRPr="00EE0DD0" w:rsidR="006B287E" w:rsidP="00A87FE5" w:rsidRDefault="006B287E" w14:paraId="295753A0" w14:textId="1D7811FF">
      <w:pPr>
        <w:pStyle w:val="Corpodetexto"/>
        <w:numPr>
          <w:ilvl w:val="2"/>
          <w:numId w:val="1"/>
        </w:numPr>
        <w:tabs>
          <w:tab w:val="left" w:pos="993"/>
          <w:tab w:val="left" w:pos="1276"/>
          <w:tab w:val="left" w:pos="1418"/>
          <w:tab w:val="left" w:pos="1560"/>
        </w:tabs>
        <w:ind w:left="993" w:right="170" w:hanging="709"/>
        <w:jc w:val="both"/>
        <w:rPr>
          <w:rFonts w:asciiTheme="minorHAnsi" w:hAnsiTheme="minorHAnsi" w:cstheme="minorHAnsi"/>
          <w:sz w:val="22"/>
          <w:szCs w:val="22"/>
        </w:rPr>
      </w:pPr>
      <w:r w:rsidRPr="00EE0DD0">
        <w:rPr>
          <w:rFonts w:asciiTheme="minorHAnsi" w:hAnsiTheme="minorHAnsi" w:cstheme="minorHAnsi"/>
          <w:sz w:val="22"/>
          <w:szCs w:val="22"/>
        </w:rPr>
        <w:t>Para a execução desses serviços, a CONTRATADA deverá solicitar autorização à FISCALIZAÇÃO do CONTRATANTE e/ou ao Serviço de Administração do Prédio, com antecedência mínim</w:t>
      </w:r>
      <w:r w:rsidRPr="00EE0DD0" w:rsidR="00BC3697">
        <w:rPr>
          <w:rFonts w:asciiTheme="minorHAnsi" w:hAnsiTheme="minorHAnsi" w:cstheme="minorHAnsi"/>
          <w:sz w:val="22"/>
          <w:szCs w:val="22"/>
        </w:rPr>
        <w:t>a de 48 (quarenta e oito) horas;</w:t>
      </w:r>
    </w:p>
    <w:p w:rsidRPr="00EE0DD0" w:rsidR="00BC3697" w:rsidP="00962E91" w:rsidRDefault="00BC3697" w14:paraId="60095841" w14:textId="77777777">
      <w:pPr>
        <w:pStyle w:val="Corpodetexto"/>
        <w:tabs>
          <w:tab w:val="left" w:pos="993"/>
        </w:tabs>
        <w:ind w:left="1224" w:right="170"/>
        <w:jc w:val="both"/>
        <w:rPr>
          <w:rFonts w:asciiTheme="minorHAnsi" w:hAnsiTheme="minorHAnsi" w:cstheme="minorHAnsi"/>
          <w:sz w:val="22"/>
          <w:szCs w:val="22"/>
        </w:rPr>
      </w:pPr>
    </w:p>
    <w:p w:rsidRPr="00EE0DD0" w:rsidR="006B287E" w:rsidP="00A87FE5" w:rsidRDefault="006B287E" w14:paraId="162FEA2F" w14:textId="6521CEA3">
      <w:pPr>
        <w:pStyle w:val="Corpodetexto"/>
        <w:numPr>
          <w:ilvl w:val="2"/>
          <w:numId w:val="1"/>
        </w:numPr>
        <w:tabs>
          <w:tab w:val="left" w:pos="993"/>
          <w:tab w:val="left" w:pos="1276"/>
          <w:tab w:val="left" w:pos="1418"/>
          <w:tab w:val="left" w:pos="1560"/>
        </w:tabs>
        <w:ind w:left="993" w:right="170" w:hanging="709"/>
        <w:jc w:val="both"/>
        <w:rPr>
          <w:rFonts w:asciiTheme="minorHAnsi" w:hAnsiTheme="minorHAnsi" w:cstheme="minorHAnsi"/>
          <w:sz w:val="22"/>
          <w:szCs w:val="22"/>
        </w:rPr>
      </w:pPr>
      <w:r w:rsidRPr="00EE0DD0">
        <w:rPr>
          <w:rFonts w:asciiTheme="minorHAnsi" w:hAnsiTheme="minorHAnsi" w:cstheme="minorHAnsi"/>
          <w:sz w:val="22"/>
          <w:szCs w:val="22"/>
        </w:rPr>
        <w:t>Todas as instalações, materiais, equipamentos e sistemas removidos deverão ser acondicionados pela CONTRATADA em local a ser indicado e/ou disponibilizado pelo CONTRATANTE.</w:t>
      </w:r>
    </w:p>
    <w:p w:rsidRPr="008161B0" w:rsidR="008658FE" w:rsidP="008658FE" w:rsidRDefault="008658FE" w14:paraId="00FB47BC" w14:textId="77777777">
      <w:pPr>
        <w:widowControl w:val="0"/>
        <w:tabs>
          <w:tab w:val="left" w:pos="360"/>
          <w:tab w:val="left" w:pos="1276"/>
          <w:tab w:val="left" w:pos="2268"/>
        </w:tabs>
        <w:spacing w:after="0" w:line="240" w:lineRule="auto"/>
        <w:ind w:left="426"/>
        <w:jc w:val="both"/>
        <w:rPr>
          <w:rFonts w:eastAsia="Arial" w:cstheme="minorHAnsi"/>
        </w:rPr>
      </w:pPr>
    </w:p>
    <w:p w:rsidRPr="008161B0" w:rsidR="007A7DE3" w:rsidP="00A87FE5" w:rsidRDefault="008658FE" w14:paraId="648EC7C5" w14:textId="389C906E">
      <w:pPr>
        <w:pStyle w:val="Corpodetexto"/>
        <w:numPr>
          <w:ilvl w:val="1"/>
          <w:numId w:val="1"/>
        </w:numPr>
        <w:ind w:right="170" w:hanging="508"/>
        <w:jc w:val="both"/>
        <w:rPr>
          <w:rFonts w:asciiTheme="minorHAnsi" w:hAnsiTheme="minorHAnsi" w:cstheme="minorHAnsi"/>
          <w:b/>
          <w:sz w:val="24"/>
          <w:szCs w:val="24"/>
        </w:rPr>
      </w:pPr>
      <w:r w:rsidRPr="008161B0">
        <w:rPr>
          <w:rFonts w:asciiTheme="minorHAnsi" w:hAnsiTheme="minorHAnsi" w:cstheme="minorHAnsi"/>
          <w:b/>
          <w:sz w:val="24"/>
          <w:szCs w:val="24"/>
        </w:rPr>
        <w:t xml:space="preserve"> </w:t>
      </w:r>
      <w:r w:rsidRPr="008161B0" w:rsidR="00223400">
        <w:rPr>
          <w:rFonts w:asciiTheme="minorHAnsi" w:hAnsiTheme="minorHAnsi" w:cstheme="minorHAnsi"/>
          <w:b/>
          <w:sz w:val="24"/>
          <w:szCs w:val="24"/>
        </w:rPr>
        <w:t>P</w:t>
      </w:r>
      <w:r w:rsidRPr="008161B0" w:rsidR="007A7DE3">
        <w:rPr>
          <w:rFonts w:asciiTheme="minorHAnsi" w:hAnsiTheme="minorHAnsi" w:cstheme="minorHAnsi"/>
          <w:b/>
          <w:sz w:val="24"/>
          <w:szCs w:val="24"/>
        </w:rPr>
        <w:t>rovidências operacionais e administrativas:</w:t>
      </w:r>
    </w:p>
    <w:p w:rsidRPr="008161B0" w:rsidR="007A7DE3" w:rsidP="008658FE" w:rsidRDefault="007A7DE3" w14:paraId="44EA0725" w14:textId="77777777">
      <w:pPr>
        <w:spacing w:after="0" w:line="240" w:lineRule="auto"/>
        <w:contextualSpacing/>
        <w:rPr>
          <w:rFonts w:eastAsiaTheme="minorEastAsia" w:cstheme="minorHAnsi"/>
          <w:b/>
        </w:rPr>
      </w:pPr>
    </w:p>
    <w:p w:rsidRPr="00EE0DD0" w:rsidR="006B287E" w:rsidP="00A87FE5" w:rsidRDefault="006B287E" w14:paraId="43FCA74C" w14:textId="52C8EDDC">
      <w:pPr>
        <w:pStyle w:val="Corpodetexto"/>
        <w:numPr>
          <w:ilvl w:val="2"/>
          <w:numId w:val="1"/>
        </w:numPr>
        <w:tabs>
          <w:tab w:val="left" w:pos="993"/>
          <w:tab w:val="left" w:pos="1276"/>
          <w:tab w:val="left" w:pos="1560"/>
        </w:tabs>
        <w:ind w:right="170" w:hanging="940"/>
        <w:jc w:val="both"/>
        <w:rPr>
          <w:rFonts w:asciiTheme="minorHAnsi" w:hAnsiTheme="minorHAnsi" w:eastAsiaTheme="minorEastAsia" w:cstheme="minorHAnsi"/>
          <w:b/>
          <w:sz w:val="22"/>
          <w:szCs w:val="22"/>
        </w:rPr>
      </w:pPr>
      <w:r w:rsidRPr="008360C6">
        <w:rPr>
          <w:rFonts w:asciiTheme="minorHAnsi" w:hAnsiTheme="minorHAnsi" w:cstheme="minorHAnsi"/>
          <w:b/>
          <w:bCs/>
          <w:sz w:val="22"/>
          <w:szCs w:val="22"/>
        </w:rPr>
        <w:t>Em</w:t>
      </w:r>
      <w:r w:rsidRPr="008360C6">
        <w:rPr>
          <w:rFonts w:asciiTheme="minorHAnsi" w:hAnsiTheme="minorHAnsi" w:eastAsiaTheme="minorEastAsia" w:cstheme="minorHAnsi"/>
          <w:b/>
          <w:bCs/>
          <w:sz w:val="22"/>
          <w:szCs w:val="22"/>
        </w:rPr>
        <w:t xml:space="preserve"> </w:t>
      </w:r>
      <w:r w:rsidRPr="00EE0DD0">
        <w:rPr>
          <w:rFonts w:asciiTheme="minorHAnsi" w:hAnsiTheme="minorHAnsi" w:eastAsiaTheme="minorEastAsia" w:cstheme="minorHAnsi"/>
          <w:b/>
          <w:sz w:val="22"/>
          <w:szCs w:val="22"/>
        </w:rPr>
        <w:t>até 10 (dez) dias úteis da data de assinatura do contrato pela CONTRATADA:</w:t>
      </w:r>
    </w:p>
    <w:p w:rsidRPr="00EE0DD0" w:rsidR="007A7DE3" w:rsidP="00D8498E" w:rsidRDefault="007A7DE3" w14:paraId="07D8C2D4" w14:textId="77777777">
      <w:pPr>
        <w:spacing w:after="0" w:line="240" w:lineRule="auto"/>
        <w:ind w:left="426"/>
        <w:jc w:val="both"/>
        <w:rPr>
          <w:rFonts w:eastAsia="Arial" w:cstheme="minorHAnsi"/>
        </w:rPr>
      </w:pPr>
    </w:p>
    <w:p w:rsidRPr="00EE0DD0" w:rsidR="006B287E" w:rsidP="00A87FE5" w:rsidRDefault="006B287E" w14:paraId="0F9E3EB1" w14:textId="4F6DA6AA">
      <w:pPr>
        <w:pStyle w:val="Corpodetexto"/>
        <w:numPr>
          <w:ilvl w:val="3"/>
          <w:numId w:val="1"/>
        </w:numPr>
        <w:tabs>
          <w:tab w:val="left" w:pos="993"/>
          <w:tab w:val="left" w:pos="1276"/>
          <w:tab w:val="left" w:pos="1701"/>
        </w:tabs>
        <w:ind w:left="1701" w:right="170" w:hanging="850"/>
        <w:jc w:val="both"/>
        <w:rPr>
          <w:rFonts w:asciiTheme="minorHAnsi" w:hAnsiTheme="minorHAnsi" w:cstheme="minorHAnsi"/>
          <w:b/>
          <w:sz w:val="22"/>
          <w:szCs w:val="22"/>
        </w:rPr>
      </w:pPr>
      <w:r w:rsidRPr="00EE0DD0">
        <w:rPr>
          <w:rFonts w:asciiTheme="minorHAnsi" w:hAnsiTheme="minorHAnsi" w:cstheme="minorHAnsi"/>
          <w:sz w:val="22"/>
          <w:szCs w:val="22"/>
        </w:rPr>
        <w:t xml:space="preserve">Designar o nome do(a) preposto(a) com poder para resolução de ocorrências durante a execução dos serviços. </w:t>
      </w:r>
      <w:r w:rsidRPr="00EE0DD0">
        <w:rPr>
          <w:rFonts w:asciiTheme="minorHAnsi" w:hAnsiTheme="minorHAnsi" w:cstheme="minorHAnsi"/>
          <w:b/>
          <w:sz w:val="22"/>
          <w:szCs w:val="22"/>
        </w:rPr>
        <w:t xml:space="preserve"> </w:t>
      </w:r>
      <w:r w:rsidRPr="00EE0DD0">
        <w:rPr>
          <w:rFonts w:asciiTheme="minorHAnsi" w:hAnsiTheme="minorHAnsi" w:cstheme="minorHAnsi"/>
          <w:sz w:val="22"/>
          <w:szCs w:val="22"/>
        </w:rPr>
        <w:t>O(a) preposto(a) deverá manter atualizados todos os meios de contato: endereço, telefone/celular/WhatsApp, e-mail;</w:t>
      </w:r>
    </w:p>
    <w:p w:rsidRPr="00A87FE5" w:rsidR="007A7DE3" w:rsidP="00A87FE5" w:rsidRDefault="007A7DE3" w14:paraId="5BFD48CB" w14:textId="77777777">
      <w:pPr>
        <w:pStyle w:val="Corpodetexto"/>
        <w:tabs>
          <w:tab w:val="left" w:pos="993"/>
          <w:tab w:val="left" w:pos="1276"/>
          <w:tab w:val="left" w:pos="1701"/>
        </w:tabs>
        <w:ind w:left="1701" w:right="170"/>
        <w:jc w:val="both"/>
        <w:rPr>
          <w:rFonts w:asciiTheme="minorHAnsi" w:hAnsiTheme="minorHAnsi" w:cstheme="minorHAnsi"/>
          <w:sz w:val="22"/>
          <w:szCs w:val="22"/>
        </w:rPr>
      </w:pPr>
    </w:p>
    <w:p w:rsidRPr="00EE0DD0" w:rsidR="006B287E" w:rsidP="00A87FE5" w:rsidRDefault="006B287E" w14:paraId="245DC189" w14:textId="34975C6C">
      <w:pPr>
        <w:pStyle w:val="Corpodetexto"/>
        <w:numPr>
          <w:ilvl w:val="3"/>
          <w:numId w:val="1"/>
        </w:numPr>
        <w:tabs>
          <w:tab w:val="left" w:pos="993"/>
          <w:tab w:val="left" w:pos="1276"/>
          <w:tab w:val="left" w:pos="1701"/>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 xml:space="preserve">Realizar vistoria ao local dos serviços para verificar as condições da </w:t>
      </w:r>
      <w:r w:rsidRPr="00EE0DD0">
        <w:rPr>
          <w:rFonts w:asciiTheme="minorHAnsi" w:hAnsiTheme="minorHAnsi" w:cstheme="minorHAnsi"/>
          <w:sz w:val="22"/>
          <w:szCs w:val="22"/>
        </w:rPr>
        <w:t>edificação, bem como agendar reunião com o Serviço de Administração do Prédio e a FISCALIZAÇÃO do CONTRATANTE, a fim de traçar o planejamento de execução dos serviços;</w:t>
      </w:r>
    </w:p>
    <w:p w:rsidRPr="00EE0DD0" w:rsidR="007A7DE3" w:rsidP="00A01624" w:rsidRDefault="007A7DE3" w14:paraId="18A053F2" w14:textId="77777777">
      <w:pPr>
        <w:pStyle w:val="Corpodetexto"/>
        <w:tabs>
          <w:tab w:val="left" w:pos="993"/>
          <w:tab w:val="left" w:pos="1276"/>
          <w:tab w:val="left" w:pos="1560"/>
          <w:tab w:val="left" w:pos="1843"/>
        </w:tabs>
        <w:ind w:left="1728" w:right="170"/>
        <w:jc w:val="both"/>
        <w:rPr>
          <w:rFonts w:asciiTheme="minorHAnsi" w:hAnsiTheme="minorHAnsi" w:cstheme="minorHAnsi"/>
          <w:sz w:val="22"/>
          <w:szCs w:val="22"/>
        </w:rPr>
      </w:pPr>
    </w:p>
    <w:p w:rsidRPr="00EE0DD0" w:rsidR="006B287E" w:rsidP="00A87FE5" w:rsidRDefault="006B287E" w14:paraId="2BC19B01" w14:textId="18A7427B">
      <w:pPr>
        <w:pStyle w:val="Corpodetexto"/>
        <w:numPr>
          <w:ilvl w:val="3"/>
          <w:numId w:val="1"/>
        </w:numPr>
        <w:tabs>
          <w:tab w:val="left" w:pos="993"/>
          <w:tab w:val="left" w:pos="1276"/>
          <w:tab w:val="left" w:pos="1701"/>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 xml:space="preserve">Fornecer cópia da Anotação de Responsabilidade Técnica (ART), nos termos dos da Resolução n.º 1.137/2023 do Conselho Federal de Engenharia e Agronomia - CONFEA e/ou do Registro de Responsabilidade Técnica (RRT), nos termos da Resolução n.º 91/2014 do Conselho de Arquitetura e Urbanismo (CAU) e comprovante de recolhimento com base no valor total do contrato, dos(as) profissionais responsáveis pela execução dos serviços; </w:t>
      </w:r>
    </w:p>
    <w:p w:rsidRPr="00EE0DD0" w:rsidR="007A7DE3" w:rsidP="00A01624" w:rsidRDefault="007A7DE3" w14:paraId="59C13804" w14:textId="77777777">
      <w:pPr>
        <w:pStyle w:val="Corpodetexto"/>
        <w:tabs>
          <w:tab w:val="left" w:pos="993"/>
          <w:tab w:val="left" w:pos="1276"/>
          <w:tab w:val="left" w:pos="1560"/>
          <w:tab w:val="left" w:pos="1843"/>
        </w:tabs>
        <w:ind w:left="1728" w:right="170"/>
        <w:jc w:val="both"/>
        <w:rPr>
          <w:rFonts w:asciiTheme="minorHAnsi" w:hAnsiTheme="minorHAnsi" w:cstheme="minorHAnsi"/>
          <w:sz w:val="22"/>
          <w:szCs w:val="22"/>
        </w:rPr>
      </w:pPr>
    </w:p>
    <w:p w:rsidRPr="00EE0DD0" w:rsidR="006B287E" w:rsidP="00A87FE5" w:rsidRDefault="006B287E" w14:paraId="4AF79E4E" w14:textId="13F36D2E">
      <w:pPr>
        <w:pStyle w:val="Corpodetexto"/>
        <w:numPr>
          <w:ilvl w:val="3"/>
          <w:numId w:val="1"/>
        </w:numPr>
        <w:tabs>
          <w:tab w:val="left" w:pos="993"/>
          <w:tab w:val="left" w:pos="1276"/>
          <w:tab w:val="left" w:pos="1701"/>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Estabelecer no local dos serviços o "Livro de Ordem", conforme a Resolução nº 1.094, de 31/10/2017 do Conselho Federal de Engenharia e Agronomia - CONFEA, no qual serão registradas todas as ocorrências relevantes, tais como: serviços realizados, entrada e saída de materiais e equipamentos, eventuais anormalidades, fatores climáticos, quantidades de funcionários(as) e respectivas qualificações, além de jogo completo de todos os documentos técnicos;</w:t>
      </w:r>
    </w:p>
    <w:p w:rsidRPr="00EE0DD0" w:rsidR="008658FE" w:rsidP="00A87FE5" w:rsidRDefault="008658FE" w14:paraId="39426C11" w14:textId="77777777">
      <w:pPr>
        <w:pStyle w:val="Corpodetexto"/>
        <w:tabs>
          <w:tab w:val="left" w:pos="993"/>
          <w:tab w:val="left" w:pos="1276"/>
          <w:tab w:val="left" w:pos="1701"/>
        </w:tabs>
        <w:ind w:left="1701" w:right="170"/>
        <w:jc w:val="both"/>
        <w:rPr>
          <w:rFonts w:asciiTheme="minorHAnsi" w:hAnsiTheme="minorHAnsi" w:cstheme="minorHAnsi"/>
          <w:sz w:val="22"/>
          <w:szCs w:val="22"/>
        </w:rPr>
      </w:pPr>
    </w:p>
    <w:p w:rsidRPr="00EE0DD0" w:rsidR="006B287E" w:rsidP="00A87FE5" w:rsidRDefault="006B287E" w14:paraId="26E3B081" w14:textId="097AFB2D">
      <w:pPr>
        <w:pStyle w:val="Corpodetexto"/>
        <w:numPr>
          <w:ilvl w:val="3"/>
          <w:numId w:val="1"/>
        </w:numPr>
        <w:tabs>
          <w:tab w:val="left" w:pos="993"/>
          <w:tab w:val="left" w:pos="1276"/>
          <w:tab w:val="left" w:pos="1701"/>
        </w:tabs>
        <w:ind w:left="1701" w:right="170" w:hanging="850"/>
        <w:jc w:val="both"/>
        <w:rPr>
          <w:rFonts w:asciiTheme="minorHAnsi" w:hAnsiTheme="minorHAnsi" w:cstheme="minorHAnsi"/>
          <w:sz w:val="22"/>
          <w:szCs w:val="22"/>
        </w:rPr>
      </w:pPr>
      <w:r w:rsidRPr="00EE0DD0">
        <w:rPr>
          <w:rFonts w:asciiTheme="minorHAnsi" w:hAnsiTheme="minorHAnsi" w:cstheme="minorHAnsi"/>
          <w:sz w:val="22"/>
          <w:szCs w:val="22"/>
        </w:rPr>
        <w:t>Providenciar confecção e instalação da placa de identificação da contratação (placa dos serviços) que deverá ser executada de acordo com as exigências do Conselho Regional de Engenharia e Agronomia - CREA, da municipalidade e/ou estabelecidas no Memorial Descritivo;</w:t>
      </w:r>
    </w:p>
    <w:p w:rsidRPr="00EE0DD0" w:rsidR="006B287E" w:rsidP="007A7DE3" w:rsidRDefault="006B287E" w14:paraId="07F6FC17" w14:textId="77777777">
      <w:pPr>
        <w:spacing w:after="0" w:line="240" w:lineRule="auto"/>
        <w:ind w:left="425"/>
        <w:contextualSpacing/>
        <w:jc w:val="both"/>
        <w:rPr>
          <w:rFonts w:eastAsiaTheme="minorEastAsia" w:cstheme="minorHAnsi"/>
          <w:highlight w:val="cyan"/>
        </w:rPr>
      </w:pPr>
    </w:p>
    <w:p w:rsidRPr="00EE0DD0" w:rsidR="006B287E" w:rsidP="00A87FE5" w:rsidRDefault="006B287E" w14:paraId="2931ACD0" w14:textId="576B24F6">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highlight w:val="yellow"/>
        </w:rPr>
      </w:pPr>
      <w:r w:rsidRPr="00A87FE5">
        <w:rPr>
          <w:rFonts w:asciiTheme="minorHAnsi" w:hAnsiTheme="minorHAnsi" w:cstheme="minorHAnsi"/>
          <w:sz w:val="22"/>
          <w:szCs w:val="22"/>
          <w:highlight w:val="yellow"/>
        </w:rPr>
        <w:t>Executar</w:t>
      </w:r>
      <w:r w:rsidRPr="00A87FE5">
        <w:rPr>
          <w:rFonts w:asciiTheme="minorHAnsi" w:hAnsiTheme="minorHAnsi" w:eastAsiaTheme="minorEastAsia" w:cstheme="minorHAnsi"/>
          <w:sz w:val="22"/>
          <w:szCs w:val="22"/>
          <w:highlight w:val="yellow"/>
        </w:rPr>
        <w:t xml:space="preserve"> ligações </w:t>
      </w:r>
      <w:r w:rsidRPr="00EE0DD0">
        <w:rPr>
          <w:rFonts w:asciiTheme="minorHAnsi" w:hAnsiTheme="minorHAnsi" w:eastAsiaTheme="minorEastAsia" w:cstheme="minorHAnsi"/>
          <w:sz w:val="22"/>
          <w:szCs w:val="22"/>
          <w:highlight w:val="yellow"/>
        </w:rPr>
        <w:t>provisórias necessárias ao atendimento do canteiro e quaisquer instalações de apoio: escritórios, refeitório, sanitários, depósito de materiais e equipament</w:t>
      </w:r>
      <w:r w:rsidRPr="00EE0DD0" w:rsidR="007A7DE3">
        <w:rPr>
          <w:rFonts w:asciiTheme="minorHAnsi" w:hAnsiTheme="minorHAnsi" w:eastAsiaTheme="minorEastAsia" w:cstheme="minorHAnsi"/>
          <w:sz w:val="22"/>
          <w:szCs w:val="22"/>
          <w:highlight w:val="yellow"/>
        </w:rPr>
        <w:t>os, conforme legislação vigente;</w:t>
      </w:r>
    </w:p>
    <w:p w:rsidRPr="008161B0" w:rsidR="006B287E" w:rsidP="007A7DE3" w:rsidRDefault="006B287E" w14:paraId="71BF72B6" w14:textId="77777777">
      <w:pPr>
        <w:spacing w:after="0" w:line="240" w:lineRule="auto"/>
        <w:ind w:left="709"/>
        <w:contextualSpacing/>
        <w:jc w:val="both"/>
        <w:rPr>
          <w:rFonts w:eastAsiaTheme="minorEastAsia" w:cstheme="minorHAnsi"/>
          <w:highlight w:val="yellow"/>
        </w:rPr>
      </w:pPr>
    </w:p>
    <w:tbl>
      <w:tblPr>
        <w:tblStyle w:val="Tabelacomgrade"/>
        <w:tblW w:w="8221" w:type="dxa"/>
        <w:tblInd w:w="279" w:type="dxa"/>
        <w:tblLook w:val="04A0" w:firstRow="1" w:lastRow="0" w:firstColumn="1" w:lastColumn="0" w:noHBand="0" w:noVBand="1"/>
      </w:tblPr>
      <w:tblGrid>
        <w:gridCol w:w="8221"/>
      </w:tblGrid>
      <w:tr w:rsidRPr="008161B0" w:rsidR="006B287E" w:rsidTr="00A87FE5" w14:paraId="28AA1F54" w14:textId="77777777">
        <w:tc>
          <w:tcPr>
            <w:tcW w:w="8221" w:type="dxa"/>
            <w:shd w:val="clear" w:color="auto" w:fill="auto"/>
          </w:tcPr>
          <w:p w:rsidRPr="008161B0" w:rsidR="006B287E" w:rsidP="007A7DE3" w:rsidRDefault="006B287E" w14:paraId="58A0B770"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Texto acima geralmente aplicável para obras/serviços de maior monta; verificar, no momento da elaboração do TR, a sua aplicabilidade. </w:t>
            </w:r>
          </w:p>
        </w:tc>
      </w:tr>
    </w:tbl>
    <w:p w:rsidRPr="008161B0" w:rsidR="006B287E" w:rsidP="007A7DE3" w:rsidRDefault="006B287E" w14:paraId="2180929D" w14:textId="77777777">
      <w:pPr>
        <w:spacing w:after="0" w:line="240" w:lineRule="auto"/>
        <w:contextualSpacing/>
        <w:jc w:val="both"/>
        <w:rPr>
          <w:rFonts w:eastAsiaTheme="minorEastAsia" w:cstheme="minorHAnsi"/>
          <w:highlight w:val="yellow"/>
        </w:rPr>
      </w:pPr>
    </w:p>
    <w:p w:rsidRPr="0022519F" w:rsidR="006B287E" w:rsidP="00A87FE5" w:rsidRDefault="006B287E" w14:paraId="5C85543F" w14:textId="4221FEED">
      <w:pPr>
        <w:pStyle w:val="Corpodetexto"/>
        <w:numPr>
          <w:ilvl w:val="3"/>
          <w:numId w:val="1"/>
        </w:numPr>
        <w:tabs>
          <w:tab w:val="left" w:pos="993"/>
          <w:tab w:val="left" w:pos="1276"/>
          <w:tab w:val="left" w:pos="1701"/>
        </w:tabs>
        <w:ind w:left="1701" w:right="170" w:hanging="850"/>
        <w:jc w:val="both"/>
        <w:rPr>
          <w:rFonts w:asciiTheme="minorHAnsi" w:hAnsiTheme="minorHAnsi" w:cstheme="minorHAnsi"/>
          <w:color w:val="000000"/>
          <w:sz w:val="22"/>
          <w:szCs w:val="22"/>
        </w:rPr>
      </w:pPr>
      <w:r w:rsidRPr="0022519F">
        <w:rPr>
          <w:rFonts w:asciiTheme="minorHAnsi" w:hAnsiTheme="minorHAnsi" w:cstheme="minorHAnsi"/>
          <w:color w:val="000000"/>
          <w:sz w:val="22"/>
          <w:szCs w:val="22"/>
        </w:rPr>
        <w:t xml:space="preserve"> Indicar o engenheiro de planejamento para auxiliar no andamento dos trabalhos, nos documentos atinentes ao projeto e em eventuais revisões da planilha orçamentária e aditivos.</w:t>
      </w:r>
    </w:p>
    <w:p w:rsidRPr="008161B0" w:rsidR="006B287E" w:rsidP="007A7DE3" w:rsidRDefault="006B287E" w14:paraId="01FDCC1B" w14:textId="77777777">
      <w:pPr>
        <w:spacing w:after="0" w:line="240" w:lineRule="auto"/>
        <w:contextualSpacing/>
        <w:jc w:val="both"/>
        <w:rPr>
          <w:rFonts w:eastAsiaTheme="minorEastAsia" w:cstheme="minorHAnsi"/>
          <w:highlight w:val="cyan"/>
        </w:rPr>
      </w:pPr>
    </w:p>
    <w:p w:rsidRPr="00EE0DD0" w:rsidR="006B287E" w:rsidP="00A87FE5" w:rsidRDefault="006B287E" w14:paraId="008BEBC6" w14:textId="49883770">
      <w:pPr>
        <w:pStyle w:val="Corpodetexto"/>
        <w:numPr>
          <w:ilvl w:val="2"/>
          <w:numId w:val="1"/>
        </w:numPr>
        <w:tabs>
          <w:tab w:val="left" w:pos="993"/>
          <w:tab w:val="left" w:pos="1276"/>
          <w:tab w:val="left" w:pos="1560"/>
        </w:tabs>
        <w:ind w:right="170" w:hanging="940"/>
        <w:jc w:val="both"/>
        <w:rPr>
          <w:rFonts w:asciiTheme="minorHAnsi" w:hAnsiTheme="minorHAnsi" w:eastAsiaTheme="minorEastAsia" w:cstheme="minorHAnsi"/>
          <w:b/>
          <w:sz w:val="22"/>
          <w:szCs w:val="22"/>
        </w:rPr>
      </w:pPr>
      <w:r w:rsidRPr="00EE0DD0">
        <w:rPr>
          <w:rFonts w:asciiTheme="minorHAnsi" w:hAnsiTheme="minorHAnsi" w:eastAsiaTheme="minorEastAsia" w:cstheme="minorHAnsi"/>
          <w:b/>
          <w:sz w:val="22"/>
          <w:szCs w:val="22"/>
        </w:rPr>
        <w:t>Em até 60 (sessenta) dias corridos da data de assinatura do contrato pela CONTRATADA:</w:t>
      </w:r>
    </w:p>
    <w:p w:rsidRPr="00EE0DD0" w:rsidR="006B287E" w:rsidP="007A7DE3" w:rsidRDefault="006B287E" w14:paraId="12E0B4BF" w14:textId="77777777">
      <w:pPr>
        <w:spacing w:after="0" w:line="240" w:lineRule="auto"/>
        <w:ind w:left="426"/>
        <w:contextualSpacing/>
        <w:rPr>
          <w:rFonts w:eastAsia="Arial" w:cstheme="minorHAnsi"/>
          <w:b/>
          <w:i/>
        </w:rPr>
      </w:pPr>
    </w:p>
    <w:p w:rsidRPr="000E096C" w:rsidR="00B54DB8" w:rsidP="00B54DB8" w:rsidRDefault="00B54DB8" w14:paraId="0E52DDF9" w14:textId="0BEAFAC1">
      <w:pPr>
        <w:pStyle w:val="Corpodetexto"/>
        <w:numPr>
          <w:ilvl w:val="3"/>
          <w:numId w:val="1"/>
        </w:numPr>
        <w:tabs>
          <w:tab w:val="left" w:pos="993"/>
          <w:tab w:val="left" w:pos="1276"/>
          <w:tab w:val="left" w:pos="1701"/>
        </w:tabs>
        <w:ind w:left="1701" w:right="170" w:hanging="850"/>
        <w:jc w:val="both"/>
        <w:rPr>
          <w:rFonts w:asciiTheme="minorHAnsi" w:hAnsiTheme="minorHAnsi" w:cstheme="minorHAnsi"/>
          <w:b/>
          <w:sz w:val="22"/>
          <w:szCs w:val="22"/>
          <w:highlight w:val="yellow"/>
        </w:rPr>
      </w:pPr>
      <w:r w:rsidRPr="000E096C">
        <w:rPr>
          <w:rFonts w:asciiTheme="minorHAnsi" w:hAnsiTheme="minorHAnsi" w:cstheme="minorHAnsi"/>
          <w:color w:val="000000"/>
          <w:sz w:val="22"/>
          <w:szCs w:val="22"/>
          <w:highlight w:val="yellow"/>
        </w:rPr>
        <w:t>Apresentar</w:t>
      </w:r>
      <w:r w:rsidRPr="000E096C">
        <w:rPr>
          <w:rFonts w:asciiTheme="minorHAnsi" w:hAnsiTheme="minorHAnsi" w:cstheme="minorHAnsi"/>
          <w:sz w:val="22"/>
          <w:szCs w:val="22"/>
          <w:highlight w:val="yellow"/>
        </w:rPr>
        <w:t xml:space="preserve"> original ou cópia da Certidão de Registro da Pessoa Jurídica, devidamente registrada e/ou vistada no CREA de São Paulo, consoante Artigo 14 da Resolução nº 1.121 de 13 de dezembro de 2019 do Conselho Federal de Engenharia, Arquitetura e Agronomia – CONFEA; </w:t>
      </w:r>
    </w:p>
    <w:p w:rsidRPr="008161B0" w:rsidR="006B287E" w:rsidP="007A7DE3" w:rsidRDefault="006B287E" w14:paraId="1E6BB772" w14:textId="50A26C0B">
      <w:pPr>
        <w:spacing w:after="0" w:line="240" w:lineRule="auto"/>
        <w:ind w:left="426"/>
        <w:contextualSpacing/>
        <w:jc w:val="both"/>
        <w:rPr>
          <w:rFonts w:cstheme="minorHAnsi"/>
          <w:b/>
          <w:i/>
          <w:sz w:val="16"/>
          <w:szCs w:val="16"/>
        </w:rPr>
      </w:pPr>
      <w:r w:rsidRPr="008161B0">
        <w:rPr>
          <w:rFonts w:eastAsiaTheme="minorEastAsia" w:cstheme="minorHAnsi"/>
          <w:b/>
          <w:i/>
          <w:sz w:val="16"/>
          <w:szCs w:val="16"/>
          <w:highlight w:val="magenta"/>
        </w:rPr>
        <w:t>Ver Boletim Informativo n.º 09/2022</w:t>
      </w:r>
    </w:p>
    <w:p w:rsidRPr="008161B0" w:rsidR="006B287E" w:rsidP="007A7DE3" w:rsidRDefault="006B287E" w14:paraId="25695127" w14:textId="77777777">
      <w:pPr>
        <w:pStyle w:val="Ttulo1"/>
        <w:spacing w:before="0" w:line="240" w:lineRule="auto"/>
        <w:rPr>
          <w:rFonts w:eastAsia="Arial" w:asciiTheme="minorHAnsi" w:hAnsiTheme="minorHAnsi" w:cstheme="minorHAnsi"/>
          <w:sz w:val="22"/>
          <w:szCs w:val="22"/>
        </w:rPr>
      </w:pPr>
    </w:p>
    <w:tbl>
      <w:tblPr>
        <w:tblStyle w:val="Tabelacomgrade"/>
        <w:tblW w:w="8221" w:type="dxa"/>
        <w:tblInd w:w="279" w:type="dxa"/>
        <w:tblLook w:val="04A0" w:firstRow="1" w:lastRow="0" w:firstColumn="1" w:lastColumn="0" w:noHBand="0" w:noVBand="1"/>
      </w:tblPr>
      <w:tblGrid>
        <w:gridCol w:w="8221"/>
      </w:tblGrid>
      <w:tr w:rsidRPr="008161B0" w:rsidR="006B287E" w:rsidTr="00A87FE5" w14:paraId="46656589" w14:textId="77777777">
        <w:tc>
          <w:tcPr>
            <w:tcW w:w="8221" w:type="dxa"/>
            <w:shd w:val="clear" w:color="auto" w:fill="auto"/>
          </w:tcPr>
          <w:p w:rsidRPr="008161B0" w:rsidR="006B287E" w:rsidP="007A7DE3" w:rsidRDefault="006B287E" w14:paraId="545B1C9C" w14:textId="77777777">
            <w:pPr>
              <w:jc w:val="both"/>
              <w:rPr>
                <w:rFonts w:eastAsia="Arial" w:cstheme="minorHAnsi"/>
                <w:b/>
                <w:i/>
                <w:color w:val="FF0000"/>
                <w:sz w:val="18"/>
                <w:szCs w:val="18"/>
              </w:rPr>
            </w:pPr>
            <w:r w:rsidRPr="008161B0">
              <w:rPr>
                <w:rFonts w:eastAsia="Arial" w:cstheme="minorHAnsi"/>
                <w:b/>
                <w:i/>
                <w:color w:val="FF0000"/>
                <w:sz w:val="18"/>
                <w:szCs w:val="18"/>
              </w:rPr>
              <w:t>NOTA: Texto específico para o CREA e para o caso em que a Certidão de Pessoa Jurídica mencionada em item específico deste Termo de Referência não seja originária do CREA do Estado de São Paulo. No caso do CAU não há exigência de visto, consoante consulta realizada em 23/02/2023.</w:t>
            </w:r>
          </w:p>
        </w:tc>
      </w:tr>
    </w:tbl>
    <w:p w:rsidRPr="008161B0" w:rsidR="007A7DE3" w:rsidP="00D8498E" w:rsidRDefault="007A7DE3" w14:paraId="088A6CA3" w14:textId="77777777">
      <w:pPr>
        <w:spacing w:after="0" w:line="240" w:lineRule="auto"/>
        <w:ind w:left="709"/>
        <w:contextualSpacing/>
        <w:jc w:val="both"/>
        <w:rPr>
          <w:rFonts w:eastAsiaTheme="minorEastAsia" w:cstheme="minorHAnsi"/>
          <w:b/>
          <w:highlight w:val="yellow"/>
        </w:rPr>
      </w:pPr>
    </w:p>
    <w:p w:rsidRPr="00816408" w:rsidR="006B287E" w:rsidP="00A87FE5" w:rsidRDefault="006B287E" w14:paraId="694A6026" w14:textId="011EEFA3">
      <w:pPr>
        <w:pStyle w:val="Corpodetexto"/>
        <w:numPr>
          <w:ilvl w:val="2"/>
          <w:numId w:val="1"/>
        </w:numPr>
        <w:tabs>
          <w:tab w:val="left" w:pos="993"/>
          <w:tab w:val="left" w:pos="1276"/>
          <w:tab w:val="left" w:pos="1560"/>
        </w:tabs>
        <w:ind w:right="170" w:hanging="940"/>
        <w:jc w:val="both"/>
        <w:rPr>
          <w:rFonts w:asciiTheme="minorHAnsi" w:hAnsiTheme="minorHAnsi" w:eastAsiaTheme="minorEastAsia" w:cstheme="minorHAnsi"/>
          <w:b/>
          <w:sz w:val="22"/>
          <w:szCs w:val="22"/>
        </w:rPr>
      </w:pPr>
      <w:r w:rsidRPr="00816408">
        <w:rPr>
          <w:rFonts w:asciiTheme="minorHAnsi" w:hAnsiTheme="minorHAnsi" w:eastAsiaTheme="minorEastAsia" w:cstheme="minorHAnsi"/>
          <w:b/>
          <w:sz w:val="22"/>
          <w:szCs w:val="22"/>
        </w:rPr>
        <w:t xml:space="preserve">Para a emissão da Ordem de Início dos Serviços – OIS: </w:t>
      </w:r>
    </w:p>
    <w:p w:rsidRPr="00725639" w:rsidR="006B287E" w:rsidP="00D57B5F" w:rsidRDefault="006B287E" w14:paraId="65578185" w14:textId="77777777">
      <w:pPr>
        <w:spacing w:after="0" w:line="240" w:lineRule="auto"/>
        <w:ind w:left="426"/>
        <w:contextualSpacing/>
        <w:jc w:val="both"/>
        <w:rPr>
          <w:rFonts w:eastAsiaTheme="minorEastAsia" w:cstheme="minorHAnsi"/>
          <w:highlight w:val="yellow"/>
        </w:rPr>
      </w:pPr>
    </w:p>
    <w:p w:rsidRPr="00725639" w:rsidR="006B287E" w:rsidP="00A87FE5" w:rsidRDefault="006B287E" w14:paraId="6910C4D9" w14:textId="27C1F246">
      <w:pPr>
        <w:pStyle w:val="Corpodetexto"/>
        <w:numPr>
          <w:ilvl w:val="3"/>
          <w:numId w:val="1"/>
        </w:numPr>
        <w:tabs>
          <w:tab w:val="left" w:pos="993"/>
          <w:tab w:val="left" w:pos="1276"/>
          <w:tab w:val="left" w:pos="1418"/>
          <w:tab w:val="left" w:pos="1843"/>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highlight w:val="yellow"/>
        </w:rPr>
        <w:t>Apresentar validação</w:t>
      </w:r>
      <w:r w:rsidR="00812BB1">
        <w:rPr>
          <w:rFonts w:asciiTheme="minorHAnsi" w:hAnsiTheme="minorHAnsi" w:eastAsiaTheme="minorEastAsia" w:cstheme="minorHAnsi"/>
          <w:sz w:val="22"/>
          <w:szCs w:val="22"/>
          <w:highlight w:val="yellow"/>
        </w:rPr>
        <w:t xml:space="preserve"> </w:t>
      </w:r>
      <w:r w:rsidRPr="00725639">
        <w:rPr>
          <w:rFonts w:asciiTheme="minorHAnsi" w:hAnsiTheme="minorHAnsi" w:eastAsiaTheme="minorEastAsia" w:cstheme="minorHAnsi"/>
          <w:sz w:val="22"/>
          <w:szCs w:val="22"/>
          <w:highlight w:val="yellow"/>
        </w:rPr>
        <w:t>ou proposta de revisão do Planejamento Estratégico</w:t>
      </w:r>
      <w:r w:rsidR="00887391">
        <w:rPr>
          <w:rFonts w:asciiTheme="minorHAnsi" w:hAnsiTheme="minorHAnsi" w:eastAsiaTheme="minorEastAsia" w:cstheme="minorHAnsi"/>
          <w:sz w:val="22"/>
          <w:szCs w:val="22"/>
          <w:highlight w:val="yellow"/>
        </w:rPr>
        <w:t xml:space="preserve">  </w:t>
      </w:r>
      <w:r w:rsidRPr="00725639">
        <w:rPr>
          <w:rFonts w:asciiTheme="minorHAnsi" w:hAnsiTheme="minorHAnsi" w:eastAsiaTheme="minorEastAsia" w:cstheme="minorHAnsi"/>
          <w:sz w:val="22"/>
          <w:szCs w:val="22"/>
          <w:highlight w:val="yellow"/>
        </w:rPr>
        <w:t xml:space="preserve">dos Serviços, bem como </w:t>
      </w:r>
      <w:r w:rsidR="00812BB1">
        <w:rPr>
          <w:rFonts w:asciiTheme="minorHAnsi" w:hAnsiTheme="minorHAnsi" w:eastAsiaTheme="minorEastAsia" w:cstheme="minorHAnsi"/>
          <w:sz w:val="22"/>
          <w:szCs w:val="22"/>
          <w:highlight w:val="yellow"/>
        </w:rPr>
        <w:t>do</w:t>
      </w:r>
      <w:r w:rsidRPr="00725639">
        <w:rPr>
          <w:rFonts w:asciiTheme="minorHAnsi" w:hAnsiTheme="minorHAnsi" w:eastAsiaTheme="minorEastAsia" w:cstheme="minorHAnsi"/>
          <w:sz w:val="22"/>
          <w:szCs w:val="22"/>
          <w:highlight w:val="yellow"/>
        </w:rPr>
        <w:t xml:space="preserve"> Projeto das Instalações do Canteiro</w:t>
      </w:r>
      <w:r w:rsidR="00A01CBA">
        <w:rPr>
          <w:rFonts w:asciiTheme="minorHAnsi" w:hAnsiTheme="minorHAnsi" w:eastAsiaTheme="minorEastAsia" w:cstheme="minorHAnsi"/>
          <w:sz w:val="22"/>
          <w:szCs w:val="22"/>
          <w:highlight w:val="yellow"/>
        </w:rPr>
        <w:t xml:space="preserve"> – ANEXO 15</w:t>
      </w:r>
      <w:r w:rsidRPr="00725639">
        <w:rPr>
          <w:rFonts w:asciiTheme="minorHAnsi" w:hAnsiTheme="minorHAnsi" w:eastAsiaTheme="minorEastAsia" w:cstheme="minorHAnsi"/>
          <w:sz w:val="22"/>
          <w:szCs w:val="22"/>
          <w:highlight w:val="yellow"/>
        </w:rPr>
        <w:t>, a partir das condições estabelecidas na documentação relacionada nos anexos deste Termo de Referência;</w:t>
      </w:r>
    </w:p>
    <w:p w:rsidRPr="008161B0" w:rsidR="006B287E" w:rsidP="00D57B5F" w:rsidRDefault="006B287E" w14:paraId="435CAA80" w14:textId="77777777">
      <w:pPr>
        <w:pStyle w:val="Ttulo1"/>
        <w:spacing w:before="0" w:line="240" w:lineRule="auto"/>
        <w:rPr>
          <w:rFonts w:eastAsia="Arial" w:asciiTheme="minorHAnsi" w:hAnsiTheme="minorHAnsi" w:cstheme="minorHAnsi"/>
          <w:sz w:val="22"/>
          <w:szCs w:val="22"/>
        </w:rPr>
      </w:pPr>
    </w:p>
    <w:tbl>
      <w:tblPr>
        <w:tblStyle w:val="Tabelacomgrade"/>
        <w:tblW w:w="8079" w:type="dxa"/>
        <w:tblInd w:w="421" w:type="dxa"/>
        <w:tblLook w:val="04A0" w:firstRow="1" w:lastRow="0" w:firstColumn="1" w:lastColumn="0" w:noHBand="0" w:noVBand="1"/>
      </w:tblPr>
      <w:tblGrid>
        <w:gridCol w:w="8079"/>
      </w:tblGrid>
      <w:tr w:rsidRPr="008161B0" w:rsidR="006B287E" w:rsidTr="00D8498E" w14:paraId="57983B27" w14:textId="77777777">
        <w:tc>
          <w:tcPr>
            <w:tcW w:w="8079" w:type="dxa"/>
            <w:shd w:val="clear" w:color="auto" w:fill="auto"/>
          </w:tcPr>
          <w:p w:rsidRPr="008161B0" w:rsidR="006B287E" w:rsidP="00812BB1" w:rsidRDefault="006B287E" w14:paraId="5505B908" w14:textId="7C0F14BE">
            <w:pPr>
              <w:jc w:val="both"/>
              <w:rPr>
                <w:rFonts w:eastAsia="Arial" w:cstheme="minorHAnsi"/>
                <w:b/>
                <w:color w:val="FF0000"/>
                <w:sz w:val="18"/>
                <w:szCs w:val="18"/>
              </w:rPr>
            </w:pPr>
            <w:r w:rsidRPr="008161B0">
              <w:rPr>
                <w:rFonts w:eastAsia="Arial" w:cstheme="minorHAnsi"/>
                <w:b/>
                <w:i/>
                <w:color w:val="FF0000"/>
                <w:sz w:val="18"/>
                <w:szCs w:val="18"/>
              </w:rPr>
              <w:t>NOTA: Texto acima</w:t>
            </w:r>
            <w:r w:rsidR="00812BB1">
              <w:rPr>
                <w:rFonts w:eastAsia="Arial" w:cstheme="minorHAnsi"/>
                <w:b/>
                <w:i/>
                <w:color w:val="FF0000"/>
                <w:sz w:val="18"/>
                <w:szCs w:val="18"/>
              </w:rPr>
              <w:t xml:space="preserve">, utilizar quando HOUVER Estratégia de Obra/Serviços. </w:t>
            </w:r>
          </w:p>
        </w:tc>
      </w:tr>
    </w:tbl>
    <w:p w:rsidR="006B287E" w:rsidP="00D57B5F" w:rsidRDefault="006B287E" w14:paraId="06221971" w14:textId="77777777">
      <w:pPr>
        <w:pStyle w:val="Ttulo1"/>
        <w:spacing w:before="0" w:line="240" w:lineRule="auto"/>
        <w:rPr>
          <w:rFonts w:eastAsia="Arial" w:asciiTheme="minorHAnsi" w:hAnsiTheme="minorHAnsi" w:cstheme="minorHAnsi"/>
          <w:sz w:val="22"/>
          <w:szCs w:val="22"/>
        </w:rPr>
      </w:pPr>
    </w:p>
    <w:p w:rsidR="00812BB1" w:rsidP="00812BB1" w:rsidRDefault="00812BB1" w14:paraId="677BC77B" w14:textId="7D275505">
      <w:pPr>
        <w:ind w:left="1701" w:hanging="850"/>
        <w:jc w:val="both"/>
        <w:rPr>
          <w:rFonts w:eastAsiaTheme="minorEastAsia" w:cstheme="minorHAnsi"/>
        </w:rPr>
      </w:pPr>
      <w:r w:rsidRPr="00812BB1">
        <w:rPr>
          <w:rFonts w:eastAsiaTheme="minorEastAsia" w:cstheme="minorHAnsi"/>
          <w:b/>
          <w:highlight w:val="yellow"/>
        </w:rPr>
        <w:t>8.5.3.1</w:t>
      </w:r>
      <w:r>
        <w:rPr>
          <w:rFonts w:eastAsiaTheme="minorEastAsia" w:cstheme="minorHAnsi"/>
          <w:b/>
          <w:highlight w:val="yellow"/>
        </w:rPr>
        <w:t>.</w:t>
      </w:r>
      <w:r>
        <w:rPr>
          <w:rFonts w:eastAsiaTheme="minorEastAsia" w:cstheme="minorHAnsi"/>
          <w:highlight w:val="yellow"/>
        </w:rPr>
        <w:t xml:space="preserve">   </w:t>
      </w:r>
      <w:r w:rsidRPr="00725639">
        <w:rPr>
          <w:rFonts w:eastAsiaTheme="minorEastAsia" w:cstheme="minorHAnsi"/>
          <w:highlight w:val="yellow"/>
        </w:rPr>
        <w:t xml:space="preserve">Apresentar proposta de Planejamento Estratégico dos Serviços, bem como </w:t>
      </w:r>
      <w:r>
        <w:rPr>
          <w:rFonts w:eastAsiaTheme="minorEastAsia" w:cstheme="minorHAnsi"/>
          <w:highlight w:val="yellow"/>
        </w:rPr>
        <w:t xml:space="preserve">apresentar </w:t>
      </w:r>
      <w:r w:rsidRPr="00725639">
        <w:rPr>
          <w:rFonts w:eastAsiaTheme="minorEastAsia" w:cstheme="minorHAnsi"/>
          <w:highlight w:val="yellow"/>
        </w:rPr>
        <w:t>Projeto das Instalações do Canteiro, a partir das condições estabelecidas na documentação relacionada nos anexos deste Termo de Referência</w:t>
      </w:r>
      <w:r>
        <w:rPr>
          <w:rFonts w:eastAsiaTheme="minorEastAsia" w:cstheme="minorHAnsi"/>
        </w:rPr>
        <w:t>;</w:t>
      </w:r>
    </w:p>
    <w:tbl>
      <w:tblPr>
        <w:tblStyle w:val="Tabelacomgrade"/>
        <w:tblW w:w="8079" w:type="dxa"/>
        <w:tblInd w:w="421" w:type="dxa"/>
        <w:tblLook w:val="04A0" w:firstRow="1" w:lastRow="0" w:firstColumn="1" w:lastColumn="0" w:noHBand="0" w:noVBand="1"/>
      </w:tblPr>
      <w:tblGrid>
        <w:gridCol w:w="8079"/>
      </w:tblGrid>
      <w:tr w:rsidRPr="008161B0" w:rsidR="00812BB1" w:rsidTr="000F0B21" w14:paraId="3E573825" w14:textId="77777777">
        <w:tc>
          <w:tcPr>
            <w:tcW w:w="8079" w:type="dxa"/>
            <w:shd w:val="clear" w:color="auto" w:fill="auto"/>
          </w:tcPr>
          <w:p w:rsidRPr="008161B0" w:rsidR="00812BB1" w:rsidP="000F0B21" w:rsidRDefault="00812BB1" w14:paraId="5CD3A469" w14:textId="699BAC4A">
            <w:pPr>
              <w:jc w:val="both"/>
              <w:rPr>
                <w:rFonts w:eastAsia="Arial" w:cstheme="minorHAnsi"/>
                <w:b/>
                <w:color w:val="FF0000"/>
                <w:sz w:val="18"/>
                <w:szCs w:val="18"/>
              </w:rPr>
            </w:pPr>
            <w:r w:rsidRPr="008161B0">
              <w:rPr>
                <w:rFonts w:eastAsia="Arial" w:cstheme="minorHAnsi"/>
                <w:b/>
                <w:i/>
                <w:color w:val="FF0000"/>
                <w:sz w:val="18"/>
                <w:szCs w:val="18"/>
              </w:rPr>
              <w:t>NOTA: Texto acima</w:t>
            </w:r>
            <w:r>
              <w:rPr>
                <w:rFonts w:eastAsia="Arial" w:cstheme="minorHAnsi"/>
                <w:b/>
                <w:i/>
                <w:color w:val="FF0000"/>
                <w:sz w:val="18"/>
                <w:szCs w:val="18"/>
              </w:rPr>
              <w:t xml:space="preserve">, utilizar quando NÃO HOUVER Estratégia de Obra/Serviços. </w:t>
            </w:r>
          </w:p>
        </w:tc>
      </w:tr>
    </w:tbl>
    <w:p w:rsidR="00812BB1" w:rsidP="00812BB1" w:rsidRDefault="00812BB1" w14:paraId="4B6B51F0" w14:textId="77777777">
      <w:pPr>
        <w:ind w:left="1701" w:hanging="850"/>
        <w:jc w:val="both"/>
      </w:pPr>
    </w:p>
    <w:p w:rsidRPr="00725639" w:rsidR="006B287E" w:rsidP="005A12D4" w:rsidRDefault="006B287E" w14:paraId="6536C875" w14:textId="1312C5F6">
      <w:pPr>
        <w:pStyle w:val="Corpodetexto"/>
        <w:numPr>
          <w:ilvl w:val="3"/>
          <w:numId w:val="1"/>
        </w:numPr>
        <w:tabs>
          <w:tab w:val="left" w:pos="993"/>
          <w:tab w:val="left" w:pos="1276"/>
          <w:tab w:val="left" w:pos="1701"/>
        </w:tabs>
        <w:ind w:left="1701" w:right="170" w:hanging="850"/>
        <w:jc w:val="both"/>
        <w:rPr>
          <w:rFonts w:asciiTheme="minorHAnsi" w:hAnsiTheme="minorHAnsi" w:cstheme="minorHAnsi"/>
          <w:sz w:val="22"/>
          <w:szCs w:val="22"/>
          <w:highlight w:val="yellow"/>
        </w:rPr>
      </w:pPr>
      <w:r w:rsidRPr="007B5336">
        <w:rPr>
          <w:rFonts w:asciiTheme="minorHAnsi" w:hAnsiTheme="minorHAnsi" w:eastAsiaTheme="minorEastAsia" w:cstheme="minorHAnsi"/>
          <w:sz w:val="22"/>
          <w:szCs w:val="22"/>
          <w:highlight w:val="yellow"/>
        </w:rPr>
        <w:t>Fornecer</w:t>
      </w:r>
      <w:r w:rsidRPr="00725639">
        <w:rPr>
          <w:rFonts w:asciiTheme="minorHAnsi" w:hAnsiTheme="minorHAnsi" w:cstheme="minorHAnsi"/>
          <w:sz w:val="22"/>
          <w:szCs w:val="22"/>
          <w:highlight w:val="yellow"/>
        </w:rPr>
        <w:t xml:space="preserve"> cópias das apólices de contratações dos seguro</w:t>
      </w:r>
      <w:r w:rsidRPr="00725639" w:rsidR="00D57B5F">
        <w:rPr>
          <w:rFonts w:asciiTheme="minorHAnsi" w:hAnsiTheme="minorHAnsi" w:cstheme="minorHAnsi"/>
          <w:sz w:val="22"/>
          <w:szCs w:val="22"/>
          <w:highlight w:val="yellow"/>
        </w:rPr>
        <w:t>s solicitadas em item específico deste Termo de Referência.</w:t>
      </w:r>
    </w:p>
    <w:p w:rsidRPr="00725639" w:rsidR="006B287E" w:rsidP="00D57B5F" w:rsidRDefault="006B287E" w14:paraId="25648F99" w14:textId="77777777">
      <w:pPr>
        <w:spacing w:after="0" w:line="240" w:lineRule="auto"/>
        <w:contextualSpacing/>
        <w:jc w:val="both"/>
        <w:rPr>
          <w:rFonts w:eastAsiaTheme="minorEastAsia" w:cstheme="minorHAnsi"/>
          <w:highlight w:val="yellow"/>
        </w:rPr>
      </w:pPr>
    </w:p>
    <w:p w:rsidRPr="00725639" w:rsidR="006B287E" w:rsidP="005A12D4" w:rsidRDefault="006B287E" w14:paraId="1DE5969C" w14:textId="079A0221">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highlight w:val="yellow"/>
        </w:rPr>
        <w:t>Fornecer o(s) Alvará(s) .......................</w:t>
      </w:r>
    </w:p>
    <w:p w:rsidRPr="00725639" w:rsidR="00036C37" w:rsidP="006B287E" w:rsidRDefault="00036C37" w14:paraId="115BFD11" w14:textId="77777777">
      <w:pPr>
        <w:ind w:left="709"/>
        <w:contextualSpacing/>
        <w:jc w:val="both"/>
        <w:rPr>
          <w:rFonts w:eastAsiaTheme="minorEastAsia" w:cstheme="minorHAnsi"/>
          <w:b/>
        </w:rPr>
      </w:pPr>
    </w:p>
    <w:p w:rsidRPr="00725639" w:rsidR="006B287E" w:rsidP="005A12D4" w:rsidRDefault="006B287E" w14:paraId="34EFEFEF" w14:textId="2948C6B3">
      <w:pPr>
        <w:pStyle w:val="Corpodetexto"/>
        <w:numPr>
          <w:ilvl w:val="2"/>
          <w:numId w:val="1"/>
        </w:numPr>
        <w:tabs>
          <w:tab w:val="left" w:pos="993"/>
          <w:tab w:val="left" w:pos="1276"/>
          <w:tab w:val="left" w:pos="1560"/>
        </w:tabs>
        <w:ind w:right="170" w:hanging="940"/>
        <w:jc w:val="both"/>
        <w:rPr>
          <w:rFonts w:asciiTheme="minorHAnsi" w:hAnsiTheme="minorHAnsi" w:eastAsiaTheme="minorEastAsia" w:cstheme="minorHAnsi"/>
          <w:b/>
          <w:sz w:val="22"/>
          <w:szCs w:val="22"/>
        </w:rPr>
      </w:pPr>
      <w:r w:rsidRPr="00725639">
        <w:rPr>
          <w:rFonts w:asciiTheme="minorHAnsi" w:hAnsiTheme="minorHAnsi" w:eastAsiaTheme="minorEastAsia" w:cstheme="minorHAnsi"/>
          <w:b/>
          <w:sz w:val="22"/>
          <w:szCs w:val="22"/>
        </w:rPr>
        <w:t>Ao longo dos serviços:</w:t>
      </w:r>
    </w:p>
    <w:p w:rsidRPr="008161B0" w:rsidR="006B287E" w:rsidP="00962E91" w:rsidRDefault="006B287E" w14:paraId="73D47EC9" w14:textId="77777777">
      <w:pPr>
        <w:pStyle w:val="Corpodetexto"/>
        <w:tabs>
          <w:tab w:val="left" w:pos="993"/>
        </w:tabs>
        <w:ind w:left="1224" w:right="170"/>
        <w:jc w:val="both"/>
        <w:rPr>
          <w:rFonts w:asciiTheme="minorHAnsi" w:hAnsiTheme="minorHAnsi" w:eastAsiaTheme="minorEastAsia" w:cstheme="minorHAnsi"/>
          <w:b/>
        </w:rPr>
      </w:pPr>
    </w:p>
    <w:p w:rsidRPr="00725639" w:rsidR="006B287E" w:rsidP="005A12D4" w:rsidRDefault="006B287E" w14:paraId="3A10D27E" w14:textId="1452CB3A">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Manter, durante a vigência contratual, as mesmas condições que propiciaram sua habilitação e qualificação no procedimento licitatório;</w:t>
      </w:r>
    </w:p>
    <w:p w:rsidRPr="00725639" w:rsidR="006B287E" w:rsidP="00117380" w:rsidRDefault="006B287E" w14:paraId="3267EDC9" w14:textId="77777777">
      <w:pPr>
        <w:spacing w:after="0" w:line="240" w:lineRule="auto"/>
        <w:ind w:left="426"/>
        <w:contextualSpacing/>
        <w:jc w:val="both"/>
        <w:rPr>
          <w:rFonts w:eastAsiaTheme="minorEastAsia" w:cstheme="minorHAnsi"/>
          <w:highlight w:val="green"/>
        </w:rPr>
      </w:pPr>
    </w:p>
    <w:p w:rsidRPr="005A12D4" w:rsidR="006B287E" w:rsidP="005A12D4" w:rsidRDefault="006B287E" w14:paraId="581A12D5" w14:textId="4DF2E0EA">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Estar ciente quanto as vedações impostas pelas Resoluções n.º 07/2005, n.º 09/2005, n.º 21/2006, n.º 181/2013 e n.º 229/2016, do Conselho Nacional de Justiça – CNJ, que d</w:t>
      </w:r>
      <w:r w:rsidRPr="005A12D4">
        <w:rPr>
          <w:rFonts w:asciiTheme="minorHAnsi" w:hAnsiTheme="minorHAnsi" w:eastAsiaTheme="minorEastAsia" w:cstheme="minorHAnsi"/>
          <w:sz w:val="22"/>
          <w:szCs w:val="22"/>
        </w:rPr>
        <w:t>isciplinam o exercício de cargos, empregos e funções por parentes, cônjuges e companheiros de magistrados e de servidores investidos em cargos de direção e assessoramento, no âmbito dos órgãos do Poder Judiciário;</w:t>
      </w:r>
    </w:p>
    <w:p w:rsidRPr="005A12D4" w:rsidR="006B287E" w:rsidP="005A12D4" w:rsidRDefault="006B287E" w14:paraId="7B5154E9"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7A335F2F" w14:textId="688D7C54">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Responsabilizar-se pelo sigilo de todas as informações a que tiver acesso em decorrência da prestação dos serviços;</w:t>
      </w:r>
    </w:p>
    <w:p w:rsidRPr="008360C6" w:rsidR="006B287E" w:rsidP="005A12D4" w:rsidRDefault="006B287E" w14:paraId="411A5309" w14:textId="2ABF1EE1">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Durante os serviços, poderá o CONTRATANTE apresentar desenhos complementares, os quais serão também devidamente autenticados pela CONTRATADA;</w:t>
      </w:r>
    </w:p>
    <w:p w:rsidRPr="008360C6" w:rsidR="006B287E" w:rsidP="005A12D4" w:rsidRDefault="006B287E" w14:paraId="29F04F65"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0322A857" w14:textId="6D827EBA">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Executar os serviços, sempre obedecendo a melhor técnica, para que venha a preencher satisfatoriamente as condições de utilização, eficiência e durabilidade;</w:t>
      </w:r>
    </w:p>
    <w:p w:rsidRPr="008360C6" w:rsidR="006B287E" w:rsidP="005A12D4" w:rsidRDefault="006B287E" w14:paraId="63A0D27E"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2BB81128" w14:textId="191047B1">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Providenciar proteção adequada de mobiliário e equipamentos do CONTRATANTE, sempre que necessário, visando à preservação dos mesmos durante a execução dos serviços contratados;</w:t>
      </w:r>
    </w:p>
    <w:p w:rsidRPr="008360C6" w:rsidR="006B287E" w:rsidP="005A12D4" w:rsidRDefault="006B287E" w14:paraId="4F76ECCB"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2067099B" w14:textId="12ED7A16">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 xml:space="preserve">Executar quaisquer serviços complementares e/ou provisórios como </w:t>
      </w:r>
      <w:r w:rsidRPr="008360C6">
        <w:rPr>
          <w:rFonts w:asciiTheme="minorHAnsi" w:hAnsiTheme="minorHAnsi" w:eastAsiaTheme="minorEastAsia" w:cstheme="minorHAnsi"/>
          <w:sz w:val="22"/>
          <w:szCs w:val="22"/>
        </w:rPr>
        <w:t>drenagem, contenção de valas e escoramentos para garantir a segurança dos serviços e integridade física da edificação;</w:t>
      </w:r>
    </w:p>
    <w:p w:rsidRPr="008360C6" w:rsidR="006B287E" w:rsidP="005A12D4" w:rsidRDefault="006B287E" w14:paraId="2BE83B54"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0738CBF4" w14:textId="44907996">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Executar quaisquer serviços para garantir a proteção dos componentes elétricos e mecânicos contra os efeitos prejudiciais e perigosos de influências externas encontradas nas áreas de intervenção, por exemplo: queda de materiais ou corpos sólidos sobre esses componentes, entrada de água, bem como efeito de umidade, temperatura, corrosão, poluição atmosférica, radiação solar e ações da fauna e flora;</w:t>
      </w:r>
    </w:p>
    <w:p w:rsidRPr="008360C6" w:rsidR="006B287E" w:rsidP="007B5336" w:rsidRDefault="006B287E" w14:paraId="28F4F93A" w14:textId="77777777">
      <w:pPr>
        <w:pStyle w:val="Corpodetexto"/>
        <w:tabs>
          <w:tab w:val="left" w:pos="993"/>
          <w:tab w:val="left" w:pos="1276"/>
          <w:tab w:val="left" w:pos="1843"/>
        </w:tabs>
        <w:ind w:left="1843" w:right="170"/>
        <w:jc w:val="both"/>
        <w:rPr>
          <w:rFonts w:asciiTheme="minorHAnsi" w:hAnsiTheme="minorHAnsi" w:eastAsiaTheme="minorEastAsia" w:cstheme="minorHAnsi"/>
          <w:sz w:val="22"/>
          <w:szCs w:val="22"/>
        </w:rPr>
      </w:pPr>
    </w:p>
    <w:p w:rsidRPr="008360C6" w:rsidR="006B287E" w:rsidP="005A12D4" w:rsidRDefault="006B287E" w14:paraId="5909F8A4" w14:textId="39CACA88">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Responder pela segurança dos serviços prestados e/ou materiais fornecidos, de seus(suas) próprios(as) funcionários(as) e terceiros(as), bem como, eventuais danos patrimoniais ou extrapatrimoniais causados, adotando cuidados para a prevenção de acidentes, com observação e cumprimento das normas, regulamento e determinações de segurança, adotando as medidas corretivas necessárias;</w:t>
      </w:r>
    </w:p>
    <w:p w:rsidRPr="008360C6" w:rsidR="006B287E" w:rsidP="005A12D4" w:rsidRDefault="006B287E" w14:paraId="6E948BDC"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53C6606C" w14:textId="7713203D">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Responsabilizar-se pelo controle, supervisão e desenvolvimento dos trabalhos em andamento, arcando com todos os custos necessários à completa execução dos serviços abrangidos, tais como: encargos sociais, previdenciários, trabalhistas, tributários, fiscais e comerciais e os benefícios obrigatórios e legais concedidos aos(às) profissionais;</w:t>
      </w:r>
    </w:p>
    <w:p w:rsidRPr="008360C6" w:rsidR="00117380" w:rsidP="005A12D4" w:rsidRDefault="00117380" w14:paraId="75B1AFF0"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7C6DDF7B" w14:textId="6E4486E9">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Refazer e/ou reparar qualquer trabalho inadequadamente executado, recusado pela FISCALIZAÇÃO, sem que isso represente custo adicional ao CONTRATANTE;</w:t>
      </w:r>
    </w:p>
    <w:p w:rsidRPr="008360C6" w:rsidR="00117380" w:rsidP="005A12D4" w:rsidRDefault="00117380" w14:paraId="3CB774E3"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4E2BA1F0" w14:textId="147D0522">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Restaurar e/ou recuperar peças, estruturas, alvenarias, acabamentos, instalações e equipamentos que sejam afetados/danificados durante a execução dos serviços, conforme padrão existente;</w:t>
      </w:r>
    </w:p>
    <w:p w:rsidRPr="008360C6" w:rsidR="00117380" w:rsidP="005A12D4" w:rsidRDefault="00117380" w14:paraId="650BF51D"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6ED760C2" w14:textId="4747352B">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Restaurar os danos causados às vias ou logradouros públicos;</w:t>
      </w:r>
    </w:p>
    <w:p w:rsidRPr="008360C6" w:rsidR="00117380" w:rsidP="005A12D4" w:rsidRDefault="00117380" w14:paraId="16C752C6"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5DB1B603" w14:textId="1DE2F78B">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8360C6">
        <w:rPr>
          <w:rFonts w:asciiTheme="minorHAnsi" w:hAnsiTheme="minorHAnsi" w:eastAsiaTheme="minorEastAsia" w:cstheme="minorHAnsi"/>
          <w:sz w:val="22"/>
          <w:szCs w:val="22"/>
        </w:rPr>
        <w:t>Indenizar por quaisquer danos causados às instalações ou bens de propriedade do CONTRATANTE, bem como danos físicos ou morais, causados aos(às) seus(suas) funcionários(as) ou a terceiros(as);</w:t>
      </w:r>
    </w:p>
    <w:p w:rsidRPr="00725639" w:rsidR="00117380" w:rsidP="007B5336" w:rsidRDefault="00117380" w14:paraId="77BF255B" w14:textId="77777777">
      <w:pPr>
        <w:pStyle w:val="Corpodetexto"/>
        <w:tabs>
          <w:tab w:val="left" w:pos="993"/>
          <w:tab w:val="left" w:pos="1276"/>
          <w:tab w:val="left" w:pos="1843"/>
          <w:tab w:val="left" w:pos="1985"/>
        </w:tabs>
        <w:ind w:left="1843" w:right="170"/>
        <w:jc w:val="both"/>
        <w:rPr>
          <w:rFonts w:asciiTheme="minorHAnsi" w:hAnsiTheme="minorHAnsi" w:eastAsiaTheme="minorEastAsia" w:cstheme="minorHAnsi"/>
          <w:sz w:val="22"/>
          <w:szCs w:val="22"/>
        </w:rPr>
      </w:pPr>
    </w:p>
    <w:p w:rsidRPr="000C1A9C" w:rsidR="006B287E" w:rsidP="005A12D4" w:rsidRDefault="006B287E" w14:paraId="79B6B5A7" w14:textId="5026EF08">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0C1A9C">
        <w:rPr>
          <w:rFonts w:asciiTheme="minorHAnsi" w:hAnsiTheme="minorHAnsi" w:eastAsiaTheme="minorEastAsia" w:cstheme="minorHAnsi"/>
          <w:sz w:val="22"/>
          <w:szCs w:val="22"/>
        </w:rPr>
        <w:t xml:space="preserve">Responsabilizar-se pela entrega e pelo recebimento de todos os materiais e equipamentos necessários à execução dos serviços, no endereço informado </w:t>
      </w:r>
      <w:r w:rsidRPr="00816408">
        <w:rPr>
          <w:rFonts w:asciiTheme="minorHAnsi" w:hAnsiTheme="minorHAnsi" w:eastAsiaTheme="minorEastAsia" w:cstheme="minorHAnsi"/>
          <w:sz w:val="22"/>
          <w:szCs w:val="22"/>
        </w:rPr>
        <w:t>no item 2 deste</w:t>
      </w:r>
      <w:r w:rsidRPr="000C1A9C">
        <w:rPr>
          <w:rFonts w:asciiTheme="minorHAnsi" w:hAnsiTheme="minorHAnsi" w:eastAsiaTheme="minorEastAsia" w:cstheme="minorHAnsi"/>
          <w:sz w:val="22"/>
          <w:szCs w:val="22"/>
        </w:rPr>
        <w:t xml:space="preserve"> Termo de Referência;</w:t>
      </w:r>
    </w:p>
    <w:p w:rsidRPr="00725639" w:rsidR="00117380" w:rsidP="007B5336" w:rsidRDefault="00117380" w14:paraId="7B09136F" w14:textId="77777777">
      <w:pPr>
        <w:pStyle w:val="Corpodetexto"/>
        <w:tabs>
          <w:tab w:val="left" w:pos="993"/>
          <w:tab w:val="left" w:pos="1276"/>
          <w:tab w:val="left" w:pos="1843"/>
          <w:tab w:val="left" w:pos="1985"/>
        </w:tabs>
        <w:ind w:left="1843" w:right="170"/>
        <w:jc w:val="both"/>
        <w:rPr>
          <w:rFonts w:asciiTheme="minorHAnsi" w:hAnsiTheme="minorHAnsi" w:eastAsiaTheme="minorEastAsia" w:cstheme="minorHAnsi"/>
          <w:sz w:val="22"/>
          <w:szCs w:val="22"/>
        </w:rPr>
      </w:pPr>
    </w:p>
    <w:p w:rsidRPr="00725639" w:rsidR="006B287E" w:rsidP="005A12D4" w:rsidRDefault="006B287E" w14:paraId="185151DE" w14:textId="2098043F">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Utilizar materiais de qualidade, de fácil disponibilidade no mercado e que atendam às Normas Técnicas e recomendações dos fabricantes quanto às utilizações e instalações;</w:t>
      </w:r>
    </w:p>
    <w:p w:rsidRPr="00725639" w:rsidR="00117380" w:rsidP="005A12D4" w:rsidRDefault="00117380" w14:paraId="263B8170"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5EC13CB5" w14:textId="66BDDB87">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Responsabilizar-se pela guarda e vigilância dos materiais e equipamentos necessários para execução dos serviços até o recebimento definitivo dos serviços;</w:t>
      </w:r>
    </w:p>
    <w:p w:rsidRPr="00725639" w:rsidR="00117380" w:rsidP="005A12D4" w:rsidRDefault="00117380" w14:paraId="53E15FC2"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8360C6" w:rsidR="006B287E" w:rsidP="005A12D4" w:rsidRDefault="006B287E" w14:paraId="3559A04E" w14:textId="071EC75F">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Estar ciente que as referências de marcas/fabricantes indicadas em projetos, memoriais descritivos e/ou especificações técnicas devem ser consideradas apenas como parâmetro para identificar o padrão do material desejado pelo CONTRATANTE, podendo ser empregados/fornecidos materiais similares que atendam às características técnicas solicitadas;</w:t>
      </w:r>
    </w:p>
    <w:p w:rsidRPr="008360C6" w:rsidR="008360C6" w:rsidP="008360C6" w:rsidRDefault="008360C6" w14:paraId="50B4CE32" w14:textId="42D33811">
      <w:pPr>
        <w:pStyle w:val="PargrafodaLista"/>
        <w:ind w:left="360" w:firstLine="0"/>
        <w:contextualSpacing/>
        <w:rPr>
          <w:rFonts w:ascii="Calibri" w:hAnsi="Calibri" w:cs="Calibri"/>
          <w:b/>
          <w:i/>
          <w:sz w:val="16"/>
          <w:szCs w:val="16"/>
        </w:rPr>
      </w:pPr>
      <w:r w:rsidRPr="008360C6">
        <w:rPr>
          <w:rFonts w:ascii="Calibri" w:hAnsi="Calibri" w:cs="Calibri" w:eastAsiaTheme="minorEastAsia"/>
          <w:b/>
          <w:i/>
          <w:sz w:val="16"/>
          <w:szCs w:val="16"/>
          <w:highlight w:val="magenta"/>
        </w:rPr>
        <w:t>Ver Boletim Informativo n.º 05/2022</w:t>
      </w:r>
    </w:p>
    <w:p w:rsidRPr="00725639" w:rsidR="00117380" w:rsidP="00A01624" w:rsidRDefault="00117380" w14:paraId="0823668D" w14:textId="77777777">
      <w:pPr>
        <w:pStyle w:val="Corpodetexto"/>
        <w:tabs>
          <w:tab w:val="left" w:pos="993"/>
          <w:tab w:val="left" w:pos="1276"/>
          <w:tab w:val="left" w:pos="1560"/>
          <w:tab w:val="left" w:pos="1843"/>
          <w:tab w:val="left" w:pos="1985"/>
        </w:tabs>
        <w:ind w:left="1728" w:right="170"/>
        <w:jc w:val="both"/>
        <w:rPr>
          <w:rFonts w:asciiTheme="minorHAnsi" w:hAnsiTheme="minorHAnsi" w:eastAsiaTheme="minorEastAsia" w:cstheme="minorHAnsi"/>
          <w:sz w:val="22"/>
          <w:szCs w:val="22"/>
        </w:rPr>
      </w:pPr>
    </w:p>
    <w:p w:rsidRPr="00725639" w:rsidR="006B287E" w:rsidP="005A12D4" w:rsidRDefault="006B287E" w14:paraId="03BF2BA1" w14:textId="623B290D">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Fornecer todos e quaisquer instrumentos de medição, monitoramento, gerenciamento, ferramental, equipamentos e materiais, necessários à execução dos serviços objeto do contrato. Esses itens deverão atender às especificações exigidas por norma. Poderão ser novos e/ou usados, desde que em boas condições e com a manutenção em dia. Ainda, sobre essa disposição, o CONTRATANTE poderá, quando julgar necessário, exigir os certificados de qualidade desses itens, relação dos fabricantes, respectivos endereços, comprovantes de compra, assim como seus tipos e características;</w:t>
      </w:r>
    </w:p>
    <w:p w:rsidRPr="00725639" w:rsidR="00117380" w:rsidP="005A12D4" w:rsidRDefault="00117380" w14:paraId="5121F73A"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4F4FD4" w14:paraId="1937AE56" w14:textId="17223401">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E</w:t>
      </w:r>
      <w:r w:rsidRPr="00725639" w:rsidR="006B287E">
        <w:rPr>
          <w:rFonts w:asciiTheme="minorHAnsi" w:hAnsiTheme="minorHAnsi" w:eastAsiaTheme="minorEastAsia" w:cstheme="minorHAnsi"/>
          <w:sz w:val="22"/>
          <w:szCs w:val="22"/>
        </w:rPr>
        <w:t>fetuar um rigoroso controle tecnológico dos materiais de construção e métodos de execução, antes do emprego nos serviços, mantendo os r</w:t>
      </w:r>
      <w:r w:rsidR="00840111">
        <w:rPr>
          <w:rFonts w:asciiTheme="minorHAnsi" w:hAnsiTheme="minorHAnsi" w:eastAsiaTheme="minorEastAsia" w:cstheme="minorHAnsi"/>
          <w:sz w:val="22"/>
          <w:szCs w:val="22"/>
        </w:rPr>
        <w:t>e</w:t>
      </w:r>
      <w:r w:rsidRPr="00725639" w:rsidR="006B287E">
        <w:rPr>
          <w:rFonts w:asciiTheme="minorHAnsi" w:hAnsiTheme="minorHAnsi" w:eastAsiaTheme="minorEastAsia" w:cstheme="minorHAnsi"/>
          <w:sz w:val="22"/>
          <w:szCs w:val="22"/>
        </w:rPr>
        <w:t>sultados à disposição do CONTRATANTE;</w:t>
      </w:r>
    </w:p>
    <w:p w:rsidRPr="00725639" w:rsidR="00117380" w:rsidP="00840111" w:rsidRDefault="00117380" w14:paraId="37B80876"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78CBCD30" w14:textId="2D59F765">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Estar ciente de que O CONTRATANTE poderá solicitar amostras e modelos de materiais e produtos a serem utilizados nos serviços, para prévio conhecimento e, se o caso, aprovação, que deverá ser realizada com prazo máximo de 07 (sete) dias corridos. Em caso de reprovação, amostras, materiais e/ou produtos deverão ser reapresentados para validação, no prazo de 02 (dois) dias corridos;</w:t>
      </w:r>
    </w:p>
    <w:p w:rsidRPr="00725639" w:rsidR="00117380" w:rsidP="00840111" w:rsidRDefault="00117380" w14:paraId="2A2958A8"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2F554766" w14:textId="499F31F6">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Comunicar e justificar à FISCALIZAÇÃO do CONTRATANTE eventuais motivos de força maior que impeçam a realização dos trabalhos especificados;</w:t>
      </w:r>
    </w:p>
    <w:p w:rsidRPr="00725639" w:rsidR="00117380" w:rsidP="00840111" w:rsidRDefault="00117380" w14:paraId="0F3AEAF1"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38BC6869" w14:textId="778E4EB4">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Comunicar durante o desenvolvimento dos serviços, caso haja alguma dificuldade que impossibilite tecnicamente a sua execução, apresentando solução alternativa, em até 03 (três) dias úteis, sem acréscimo ao valor contratado, a qual deverá ser previamente aprovada junto à FISCALIZAÇÃO do CONTRATANTE;</w:t>
      </w:r>
    </w:p>
    <w:p w:rsidRPr="00725639" w:rsidR="00117380" w:rsidP="00840111" w:rsidRDefault="00117380" w14:paraId="6253E515"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6C044546" w14:textId="45D5A0B7">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Executar e/ou recompor quaisquer serviços de ordem civil, carpintaria, serralheria, divisórias, forro, isolação e pintura, SEM EXCEÇÃO, de acordo com os padrões da edificação, afetados pela realização dos serviços escopo desta contratação;</w:t>
      </w:r>
    </w:p>
    <w:p w:rsidRPr="00725639" w:rsidR="00117380" w:rsidP="00840111" w:rsidRDefault="00117380" w14:paraId="57944B4B"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5D3F545C" w14:textId="411996C5">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Remanejar instalações existentes que se fizerem necessárias à execução dos serviços escopo desta contratação;</w:t>
      </w:r>
    </w:p>
    <w:p w:rsidRPr="00725639" w:rsidR="00117380" w:rsidP="00840111" w:rsidRDefault="00117380" w14:paraId="6F1958C8"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0ECC6352" w14:textId="3692CA20">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 xml:space="preserve">Desenvolver e programar as tarefas de forma que não sejam criados obstáculos às atividades dos demais prestadores de serviço que estejam </w:t>
      </w:r>
      <w:r w:rsidRPr="00725639">
        <w:rPr>
          <w:rFonts w:asciiTheme="minorHAnsi" w:hAnsiTheme="minorHAnsi" w:eastAsiaTheme="minorEastAsia" w:cstheme="minorHAnsi"/>
          <w:sz w:val="22"/>
          <w:szCs w:val="22"/>
        </w:rPr>
        <w:t>eventualmente trabalhando no prédio;</w:t>
      </w:r>
    </w:p>
    <w:p w:rsidRPr="00725639" w:rsidR="00117380" w:rsidP="00840111" w:rsidRDefault="00117380" w14:paraId="3FD02112"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117380" w:rsidP="005A12D4" w:rsidRDefault="006B287E" w14:paraId="1C4A539B" w14:textId="29925B53">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Planejar a execução dos serviços a serem realizados nas dependências do prédio, de forma a não interfe</w:t>
      </w:r>
      <w:r w:rsidRPr="00725639" w:rsidR="00117380">
        <w:rPr>
          <w:rFonts w:asciiTheme="minorHAnsi" w:hAnsiTheme="minorHAnsi" w:eastAsiaTheme="minorEastAsia" w:cstheme="minorHAnsi"/>
          <w:sz w:val="22"/>
          <w:szCs w:val="22"/>
        </w:rPr>
        <w:t>rir ou prejudicar o expediente;</w:t>
      </w:r>
    </w:p>
    <w:p w:rsidRPr="00725639" w:rsidR="00117380" w:rsidP="00840111" w:rsidRDefault="00117380" w14:paraId="2E918DE0" w14:textId="77777777">
      <w:pPr>
        <w:pStyle w:val="Corpodetexto"/>
        <w:tabs>
          <w:tab w:val="left" w:pos="993"/>
          <w:tab w:val="left" w:pos="1276"/>
          <w:tab w:val="left" w:pos="1701"/>
        </w:tabs>
        <w:ind w:left="1701" w:right="170"/>
        <w:jc w:val="both"/>
        <w:rPr>
          <w:rFonts w:asciiTheme="minorHAnsi" w:hAnsiTheme="minorHAnsi" w:eastAsiaTheme="minorEastAsia" w:cstheme="minorHAnsi"/>
          <w:sz w:val="22"/>
          <w:szCs w:val="22"/>
        </w:rPr>
      </w:pPr>
    </w:p>
    <w:p w:rsidRPr="00725639" w:rsidR="006B287E" w:rsidP="005A12D4" w:rsidRDefault="006B287E" w14:paraId="4123A436" w14:textId="310B2A8E">
      <w:pPr>
        <w:pStyle w:val="Corpodetexto"/>
        <w:numPr>
          <w:ilvl w:val="3"/>
          <w:numId w:val="1"/>
        </w:numPr>
        <w:tabs>
          <w:tab w:val="left" w:pos="993"/>
          <w:tab w:val="left" w:pos="1276"/>
          <w:tab w:val="left" w:pos="1701"/>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Atentar para que eventuais movimentações de cargas e transportes horizontais e verticais de materiais diversos empregados nos serviços sejam realizadas de forma a não danificar as instalações existentes e de acordo com as normas de segurança;</w:t>
      </w:r>
    </w:p>
    <w:p w:rsidRPr="00725639" w:rsidR="00117380" w:rsidP="007B5336" w:rsidRDefault="00117380" w14:paraId="20FC9827" w14:textId="77777777">
      <w:pPr>
        <w:pStyle w:val="Corpodetexto"/>
        <w:tabs>
          <w:tab w:val="left" w:pos="993"/>
          <w:tab w:val="left" w:pos="1276"/>
          <w:tab w:val="left" w:pos="1843"/>
          <w:tab w:val="left" w:pos="1985"/>
        </w:tabs>
        <w:ind w:left="1843" w:right="170"/>
        <w:jc w:val="both"/>
        <w:rPr>
          <w:rFonts w:asciiTheme="minorHAnsi" w:hAnsiTheme="minorHAnsi" w:eastAsiaTheme="minorEastAsia" w:cstheme="minorHAnsi"/>
          <w:sz w:val="22"/>
          <w:szCs w:val="22"/>
        </w:rPr>
      </w:pPr>
    </w:p>
    <w:p w:rsidRPr="00725639" w:rsidR="006B287E" w:rsidP="00840111" w:rsidRDefault="006B287E" w14:paraId="5C9B81AD" w14:textId="2685AE54">
      <w:pPr>
        <w:pStyle w:val="Corpodetexto"/>
        <w:numPr>
          <w:ilvl w:val="3"/>
          <w:numId w:val="1"/>
        </w:numPr>
        <w:tabs>
          <w:tab w:val="left" w:pos="993"/>
          <w:tab w:val="left" w:pos="1276"/>
          <w:tab w:val="left" w:pos="1701"/>
          <w:tab w:val="left" w:pos="1985"/>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 xml:space="preserve">Atentar para que eventuais demolições e/ou retiradas de concreto, alvenaria, divisórias (incluindo divisórias em vidro), revestimentos de parede e piso (incluindo piso elevado), forro, bancadas, impermeabilização, instalações elétricas, instalações hidrossanitárias, equipamentos, sistemas, esquadrias, guarda-corpo, estrutura metálica, isolamento térmico e telhamento, executadas no decorrer dos serviços sejam realizadas de acordo com as normas de segurança, e de modo que não haja danos à estrutura da edificação; </w:t>
      </w:r>
    </w:p>
    <w:p w:rsidRPr="00725639" w:rsidR="00117380" w:rsidP="007B5336" w:rsidRDefault="00117380" w14:paraId="51F672F0" w14:textId="77777777">
      <w:pPr>
        <w:pStyle w:val="Corpodetexto"/>
        <w:tabs>
          <w:tab w:val="left" w:pos="993"/>
          <w:tab w:val="left" w:pos="1276"/>
          <w:tab w:val="left" w:pos="1843"/>
          <w:tab w:val="left" w:pos="1985"/>
        </w:tabs>
        <w:ind w:left="1843" w:right="170"/>
        <w:jc w:val="both"/>
        <w:rPr>
          <w:rFonts w:asciiTheme="minorHAnsi" w:hAnsiTheme="minorHAnsi" w:eastAsiaTheme="minorEastAsia" w:cstheme="minorHAnsi"/>
          <w:sz w:val="22"/>
          <w:szCs w:val="22"/>
        </w:rPr>
      </w:pPr>
    </w:p>
    <w:p w:rsidRPr="00725639" w:rsidR="006B287E" w:rsidP="00840111" w:rsidRDefault="006B287E" w14:paraId="00DEBB9C" w14:textId="57A1D998">
      <w:pPr>
        <w:pStyle w:val="Corpodetexto"/>
        <w:numPr>
          <w:ilvl w:val="3"/>
          <w:numId w:val="1"/>
        </w:numPr>
        <w:tabs>
          <w:tab w:val="left" w:pos="993"/>
          <w:tab w:val="left" w:pos="1276"/>
          <w:tab w:val="left" w:pos="1843"/>
          <w:tab w:val="left" w:pos="1985"/>
        </w:tabs>
        <w:ind w:left="1701" w:right="170" w:hanging="850"/>
        <w:jc w:val="both"/>
        <w:rPr>
          <w:rFonts w:asciiTheme="minorHAnsi" w:hAnsiTheme="minorHAnsi" w:eastAsiaTheme="minorEastAsia" w:cstheme="minorHAnsi"/>
          <w:sz w:val="22"/>
          <w:szCs w:val="22"/>
        </w:rPr>
      </w:pPr>
      <w:r w:rsidRPr="00725639">
        <w:rPr>
          <w:rFonts w:asciiTheme="minorHAnsi" w:hAnsiTheme="minorHAnsi" w:eastAsiaTheme="minorEastAsia" w:cstheme="minorHAnsi"/>
          <w:sz w:val="22"/>
          <w:szCs w:val="22"/>
        </w:rPr>
        <w:t xml:space="preserve">Atualizar e fornecer cópia da Anotação de Responsabilidade Técnica (ART), nos termos da Resolução n.º 1.137/2023 do Conselho Federal de Engenharia e Agronomia – CONFEA e/ou Registro de Responsabilidade Técnica (RRT), nos termos da Resolução n.º 91/2014 do Conselho de Arquitetura e Urbanismo (CAU), caso haja, durante o desenvolvimento dos serviços, alguma motivação prevista nos artigos das Resoluções anteriormente mencionadas. </w:t>
      </w:r>
    </w:p>
    <w:p w:rsidRPr="004F4FD4" w:rsidR="00D17870" w:rsidP="00A01624" w:rsidRDefault="00D17870" w14:paraId="73BAE965" w14:textId="77777777">
      <w:pPr>
        <w:pStyle w:val="Corpodetexto"/>
        <w:tabs>
          <w:tab w:val="left" w:pos="993"/>
          <w:tab w:val="left" w:pos="1276"/>
          <w:tab w:val="left" w:pos="1560"/>
          <w:tab w:val="left" w:pos="1843"/>
        </w:tabs>
        <w:ind w:left="1728" w:right="170"/>
        <w:jc w:val="both"/>
        <w:rPr>
          <w:rFonts w:asciiTheme="minorHAnsi" w:hAnsiTheme="minorHAnsi" w:eastAsiaTheme="minorEastAsia" w:cstheme="minorHAnsi"/>
        </w:rPr>
      </w:pPr>
    </w:p>
    <w:p w:rsidRPr="00816408" w:rsidR="006B287E" w:rsidP="00840111" w:rsidRDefault="006B287E" w14:paraId="73D0F499" w14:textId="2475A035">
      <w:pPr>
        <w:pStyle w:val="Corpodetexto"/>
        <w:numPr>
          <w:ilvl w:val="1"/>
          <w:numId w:val="1"/>
        </w:numPr>
        <w:ind w:right="170" w:hanging="508"/>
        <w:jc w:val="both"/>
        <w:rPr>
          <w:rFonts w:asciiTheme="minorHAnsi" w:hAnsiTheme="minorHAnsi" w:eastAsiaTheme="minorEastAsia" w:cstheme="minorHAnsi"/>
          <w:b/>
          <w:sz w:val="24"/>
          <w:szCs w:val="24"/>
        </w:rPr>
      </w:pPr>
      <w:r w:rsidRPr="00816408">
        <w:rPr>
          <w:rFonts w:asciiTheme="minorHAnsi" w:hAnsiTheme="minorHAnsi" w:eastAsiaTheme="minorEastAsia" w:cstheme="minorHAnsi"/>
          <w:b/>
          <w:sz w:val="24"/>
          <w:szCs w:val="24"/>
        </w:rPr>
        <w:t>Ao final dos serviços a CONTRATADA deverá atender e apresentar:</w:t>
      </w:r>
    </w:p>
    <w:p w:rsidRPr="00725639" w:rsidR="006B287E" w:rsidP="00D17870" w:rsidRDefault="006B287E" w14:paraId="32449156" w14:textId="77777777">
      <w:pPr>
        <w:spacing w:after="0" w:line="240" w:lineRule="auto"/>
        <w:ind w:left="426"/>
        <w:contextualSpacing/>
        <w:jc w:val="both"/>
        <w:rPr>
          <w:rFonts w:eastAsiaTheme="minorEastAsia" w:cstheme="minorHAnsi"/>
          <w:highlight w:val="yellow"/>
        </w:rPr>
      </w:pPr>
    </w:p>
    <w:p w:rsidRPr="00725639" w:rsidR="006B287E" w:rsidP="00840111" w:rsidRDefault="006B287E" w14:paraId="0B885E8C" w14:textId="13955264">
      <w:pPr>
        <w:pStyle w:val="Corpodetexto"/>
        <w:numPr>
          <w:ilvl w:val="2"/>
          <w:numId w:val="1"/>
        </w:numPr>
        <w:tabs>
          <w:tab w:val="left" w:pos="993"/>
          <w:tab w:val="left" w:pos="1560"/>
        </w:tabs>
        <w:ind w:left="993" w:right="170" w:hanging="709"/>
        <w:jc w:val="both"/>
        <w:rPr>
          <w:rFonts w:asciiTheme="minorHAnsi" w:hAnsiTheme="minorHAnsi" w:cstheme="minorHAnsi"/>
          <w:sz w:val="22"/>
          <w:szCs w:val="22"/>
        </w:rPr>
      </w:pPr>
      <w:r w:rsidRPr="00725639">
        <w:rPr>
          <w:rFonts w:asciiTheme="minorHAnsi" w:hAnsiTheme="minorHAnsi" w:eastAsiaTheme="minorEastAsia" w:cstheme="minorHAnsi"/>
          <w:sz w:val="22"/>
          <w:szCs w:val="22"/>
          <w:highlight w:val="yellow"/>
        </w:rPr>
        <w:t>Remover toda a estrutura do canteiro, remover material sucateado e entulhos dos serviços, realizar a limpeza final do prédio, com remoção dos resíduos de material em pisos, luminárias, divisórias, painéis, portas, caixilhos, metais, ferragens, louças e limpeza das fachadas sem que haja danos às superfícies dos mesmos. Deverá haver cuidado especial com a limpeza dos vidros, sobretudo junto às esquadrias, removendo-se os resíduos e preservando-se a integridade dos perfis. Durante a limpeza deve-se ter o cuidado de vedar todos os ralos para que os detritos provenientes da limpeza não venham a obstruí-los posteriormente.</w:t>
      </w:r>
    </w:p>
    <w:p w:rsidRPr="008161B0" w:rsidR="006B287E" w:rsidP="00D17870" w:rsidRDefault="006B287E" w14:paraId="099FCD38" w14:textId="77777777">
      <w:pPr>
        <w:pStyle w:val="Ttulo1"/>
        <w:spacing w:before="0" w:line="240" w:lineRule="auto"/>
        <w:rPr>
          <w:rFonts w:eastAsia="Arial" w:asciiTheme="minorHAnsi" w:hAnsiTheme="minorHAnsi" w:cstheme="minorHAnsi"/>
          <w:sz w:val="22"/>
          <w:szCs w:val="22"/>
        </w:rPr>
      </w:pPr>
    </w:p>
    <w:tbl>
      <w:tblPr>
        <w:tblStyle w:val="Tabelacomgrade"/>
        <w:tblW w:w="8221" w:type="dxa"/>
        <w:tblInd w:w="279" w:type="dxa"/>
        <w:tblLook w:val="04A0" w:firstRow="1" w:lastRow="0" w:firstColumn="1" w:lastColumn="0" w:noHBand="0" w:noVBand="1"/>
      </w:tblPr>
      <w:tblGrid>
        <w:gridCol w:w="8221"/>
      </w:tblGrid>
      <w:tr w:rsidRPr="008161B0" w:rsidR="006B287E" w:rsidTr="00840111" w14:paraId="121E76CA" w14:textId="77777777">
        <w:tc>
          <w:tcPr>
            <w:tcW w:w="8221" w:type="dxa"/>
            <w:shd w:val="clear" w:color="auto" w:fill="auto"/>
          </w:tcPr>
          <w:p w:rsidRPr="008161B0" w:rsidR="006B287E" w:rsidP="00D17870" w:rsidRDefault="006B287E" w14:paraId="5290A533"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Texto acima aplicável para obras/serviços de maior monta; verificar, no momento da elaboração do TR, a sua aplicabilidade. </w:t>
            </w:r>
          </w:p>
        </w:tc>
      </w:tr>
    </w:tbl>
    <w:p w:rsidRPr="008161B0" w:rsidR="006B287E" w:rsidP="00D17870" w:rsidRDefault="006B287E" w14:paraId="70C3DC82" w14:textId="77777777">
      <w:pPr>
        <w:spacing w:after="0" w:line="240" w:lineRule="auto"/>
        <w:ind w:left="709"/>
        <w:contextualSpacing/>
        <w:jc w:val="both"/>
        <w:rPr>
          <w:rFonts w:eastAsiaTheme="minorEastAsia" w:cstheme="minorHAnsi"/>
          <w:highlight w:val="yellow"/>
        </w:rPr>
      </w:pPr>
    </w:p>
    <w:p w:rsidRPr="008161B0" w:rsidR="006B287E" w:rsidP="00840111" w:rsidRDefault="00107F50" w14:paraId="24EF55F9" w14:textId="6ACDCAFF">
      <w:pPr>
        <w:spacing w:after="0" w:line="240" w:lineRule="auto"/>
        <w:ind w:left="851" w:hanging="567"/>
        <w:contextualSpacing/>
        <w:jc w:val="both"/>
        <w:rPr>
          <w:rFonts w:cstheme="minorHAnsi"/>
        </w:rPr>
      </w:pPr>
      <w:r>
        <w:rPr>
          <w:rFonts w:eastAsiaTheme="minorEastAsia" w:cstheme="minorHAnsi"/>
          <w:b/>
          <w:bCs/>
          <w:highlight w:val="yellow"/>
        </w:rPr>
        <w:t>8</w:t>
      </w:r>
      <w:r w:rsidRPr="00725639" w:rsidR="00D17870">
        <w:rPr>
          <w:rFonts w:eastAsiaTheme="minorEastAsia" w:cstheme="minorHAnsi"/>
          <w:b/>
          <w:bCs/>
          <w:highlight w:val="yellow"/>
        </w:rPr>
        <w:t>.6</w:t>
      </w:r>
      <w:r w:rsidRPr="00725639" w:rsidR="006B287E">
        <w:rPr>
          <w:rFonts w:eastAsiaTheme="minorEastAsia" w:cstheme="minorHAnsi"/>
          <w:b/>
          <w:bCs/>
          <w:highlight w:val="yellow"/>
        </w:rPr>
        <w:t>.1</w:t>
      </w:r>
      <w:r w:rsidR="00725639">
        <w:rPr>
          <w:rFonts w:eastAsiaTheme="minorEastAsia" w:cstheme="minorHAnsi"/>
          <w:b/>
          <w:bCs/>
          <w:highlight w:val="yellow"/>
        </w:rPr>
        <w:t>.</w:t>
      </w:r>
      <w:r w:rsidRPr="008161B0" w:rsidR="006B287E">
        <w:rPr>
          <w:rFonts w:eastAsiaTheme="minorEastAsia" w:cstheme="minorHAnsi"/>
          <w:highlight w:val="yellow"/>
        </w:rPr>
        <w:t xml:space="preserve"> Remover toda a estrutura utilizada para a realização dos serviços, remover material sucateado e entulhos dos serviços, realizar a limpeza final das áreas que sofreram intervenções diretas ou indiretas em decorrência da realização dos trabalhos. Prever remoção dos resíduos de material em pisos, luminárias, divisórias, painéis, portas, caixilhos, metais, ferragens, louças e limpeza das fachadas sem que haja danos às superfícies dos mesmos. Deverá haver cuidado especial com a limpeza dos vidros, sobretudo junto às esquadrias, removendo-se os resíduos e preservando-se a </w:t>
      </w:r>
      <w:r w:rsidRPr="008161B0" w:rsidR="006B287E">
        <w:rPr>
          <w:rFonts w:eastAsiaTheme="minorEastAsia" w:cstheme="minorHAnsi"/>
          <w:highlight w:val="yellow"/>
        </w:rPr>
        <w:t>integridade dos perfis. Durante a limpeza, deve-se ter o cuidado de vedar todos os ralos para que os detritos provenientes da limpeza não venham a obstruí-los posteriormente.</w:t>
      </w:r>
    </w:p>
    <w:p w:rsidRPr="008161B0" w:rsidR="006B287E" w:rsidP="00D17870" w:rsidRDefault="006B287E" w14:paraId="0CC1F6EB" w14:textId="77777777">
      <w:pPr>
        <w:pStyle w:val="Ttulo1"/>
        <w:spacing w:before="0" w:line="240" w:lineRule="auto"/>
        <w:rPr>
          <w:rFonts w:eastAsia="Arial" w:asciiTheme="minorHAnsi" w:hAnsiTheme="minorHAnsi" w:cstheme="minorHAnsi"/>
          <w:sz w:val="22"/>
          <w:szCs w:val="22"/>
        </w:rPr>
      </w:pPr>
    </w:p>
    <w:tbl>
      <w:tblPr>
        <w:tblStyle w:val="Tabelacomgrade"/>
        <w:tblW w:w="8079" w:type="dxa"/>
        <w:tblInd w:w="421" w:type="dxa"/>
        <w:tblLook w:val="04A0" w:firstRow="1" w:lastRow="0" w:firstColumn="1" w:lastColumn="0" w:noHBand="0" w:noVBand="1"/>
      </w:tblPr>
      <w:tblGrid>
        <w:gridCol w:w="8079"/>
      </w:tblGrid>
      <w:tr w:rsidRPr="008161B0" w:rsidR="006B287E" w:rsidTr="00D17870" w14:paraId="5B6A0549" w14:textId="77777777">
        <w:tc>
          <w:tcPr>
            <w:tcW w:w="8079" w:type="dxa"/>
            <w:shd w:val="clear" w:color="auto" w:fill="auto"/>
          </w:tcPr>
          <w:p w:rsidRPr="008161B0" w:rsidR="006B287E" w:rsidP="00D17870" w:rsidRDefault="006B287E" w14:paraId="082A5776" w14:textId="77777777">
            <w:pPr>
              <w:jc w:val="both"/>
              <w:rPr>
                <w:rFonts w:eastAsia="Arial" w:cstheme="minorHAnsi"/>
                <w:b/>
                <w:color w:val="FF0000"/>
                <w:sz w:val="18"/>
                <w:szCs w:val="18"/>
              </w:rPr>
            </w:pPr>
            <w:r w:rsidRPr="008161B0">
              <w:rPr>
                <w:rFonts w:eastAsia="Arial" w:cstheme="minorHAnsi"/>
                <w:b/>
                <w:i/>
                <w:color w:val="FF0000"/>
                <w:sz w:val="18"/>
                <w:szCs w:val="18"/>
              </w:rPr>
              <w:t>NOTA: Texto acima aplicável para reformas pontuais.</w:t>
            </w:r>
          </w:p>
        </w:tc>
      </w:tr>
    </w:tbl>
    <w:p w:rsidRPr="008161B0" w:rsidR="006B287E" w:rsidP="00D17870" w:rsidRDefault="006B287E" w14:paraId="0D599CEF" w14:textId="77777777">
      <w:pPr>
        <w:spacing w:after="0" w:line="240" w:lineRule="auto"/>
        <w:contextualSpacing/>
        <w:jc w:val="both"/>
        <w:rPr>
          <w:rFonts w:eastAsiaTheme="minorEastAsia" w:cstheme="minorHAnsi"/>
        </w:rPr>
      </w:pPr>
    </w:p>
    <w:p w:rsidRPr="008360C6" w:rsidR="006B287E" w:rsidP="0039202A" w:rsidRDefault="006B287E" w14:paraId="41E64761" w14:textId="6B03C234">
      <w:pPr>
        <w:pStyle w:val="Corpodetexto"/>
        <w:numPr>
          <w:ilvl w:val="2"/>
          <w:numId w:val="1"/>
        </w:numPr>
        <w:tabs>
          <w:tab w:val="left" w:pos="993"/>
          <w:tab w:val="left" w:pos="1276"/>
          <w:tab w:val="left" w:pos="1560"/>
        </w:tabs>
        <w:ind w:right="170" w:hanging="940"/>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Certificado de Conclusão (Habite-se), expedido pela Prefeitura local;</w:t>
      </w:r>
    </w:p>
    <w:p w:rsidRPr="008360C6" w:rsidR="006B287E" w:rsidP="00583344" w:rsidRDefault="006B287E" w14:paraId="3A4D23D0" w14:textId="77777777">
      <w:pPr>
        <w:pStyle w:val="Corpodetexto"/>
        <w:tabs>
          <w:tab w:val="left" w:pos="993"/>
          <w:tab w:val="left" w:pos="1276"/>
          <w:tab w:val="left" w:pos="1560"/>
        </w:tabs>
        <w:ind w:left="1224" w:right="170"/>
        <w:jc w:val="both"/>
        <w:rPr>
          <w:rFonts w:asciiTheme="minorHAnsi" w:hAnsiTheme="minorHAnsi" w:eastAsiaTheme="minorEastAsia" w:cstheme="minorHAnsi"/>
          <w:sz w:val="22"/>
          <w:szCs w:val="22"/>
          <w:highlight w:val="yellow"/>
        </w:rPr>
      </w:pPr>
    </w:p>
    <w:p w:rsidRPr="008360C6" w:rsidR="006B287E" w:rsidP="0039202A" w:rsidRDefault="006B287E" w14:paraId="3C63B8A8" w14:textId="2C57E4E9">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Auto de Verificação de Segurança – AVS, expedido pela Prefeitura local, ou documento equivalente, se houver;</w:t>
      </w:r>
    </w:p>
    <w:p w:rsidRPr="008360C6" w:rsidR="006B287E" w:rsidP="00583344" w:rsidRDefault="006B287E" w14:paraId="58AFD38E" w14:textId="77777777">
      <w:pPr>
        <w:pStyle w:val="Corpodetexto"/>
        <w:tabs>
          <w:tab w:val="left" w:pos="993"/>
          <w:tab w:val="left" w:pos="1276"/>
          <w:tab w:val="left" w:pos="1560"/>
        </w:tabs>
        <w:ind w:left="1224" w:right="170"/>
        <w:jc w:val="both"/>
        <w:rPr>
          <w:rFonts w:asciiTheme="minorHAnsi" w:hAnsiTheme="minorHAnsi" w:eastAsiaTheme="minorEastAsia" w:cstheme="minorHAnsi"/>
          <w:sz w:val="22"/>
          <w:szCs w:val="22"/>
          <w:highlight w:val="yellow"/>
        </w:rPr>
      </w:pPr>
    </w:p>
    <w:p w:rsidRPr="008360C6" w:rsidR="006B287E" w:rsidP="0039202A" w:rsidRDefault="006B287E" w14:paraId="6C53D636" w14:textId="1BE24DA0">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Auto de Vistoria do Corpo de Bombeiros – AVCB, expedido pela Corporação de Bombeiros do Estado de São Paulo;</w:t>
      </w:r>
    </w:p>
    <w:p w:rsidRPr="008360C6" w:rsidR="006B287E" w:rsidP="0039202A" w:rsidRDefault="006B287E" w14:paraId="674DB779"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583344" w14:paraId="2B847F7D" w14:textId="43E2F24F">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C</w:t>
      </w:r>
      <w:r w:rsidRPr="008360C6" w:rsidR="006B287E">
        <w:rPr>
          <w:rFonts w:asciiTheme="minorHAnsi" w:hAnsiTheme="minorHAnsi" w:eastAsiaTheme="minorEastAsia" w:cstheme="minorHAnsi"/>
          <w:sz w:val="22"/>
          <w:szCs w:val="22"/>
          <w:highlight w:val="yellow"/>
        </w:rPr>
        <w:t>ertificado de Acessibilidade expedido pela Prefeitura local ou documento equivalente, se houver;</w:t>
      </w:r>
    </w:p>
    <w:p w:rsidRPr="008360C6" w:rsidR="006B287E" w:rsidP="0039202A" w:rsidRDefault="006B287E" w14:paraId="151BB2C8"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6B287E" w14:paraId="62A66A5C" w14:textId="67E74F32">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Original(is) ou cópia(s) de eventual(is) autorização(ões) necessária(s) para realização do que foi contratado como alvará(s) por exemplo.</w:t>
      </w:r>
    </w:p>
    <w:p w:rsidRPr="008360C6" w:rsidR="006B287E" w:rsidP="0039202A" w:rsidRDefault="006B287E" w14:paraId="254B451B"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6B287E" w14:paraId="53A6F60C" w14:textId="0D56E34B">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Eventuais aprovação(ões), pela(s) Concessionária(s) (energia, água, gás);</w:t>
      </w:r>
    </w:p>
    <w:p w:rsidRPr="008360C6" w:rsidR="006B287E" w:rsidP="0039202A" w:rsidRDefault="006B287E" w14:paraId="473A1103"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6B287E" w14:paraId="19AB7416" w14:textId="461635B2">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 xml:space="preserve">Declaração do Serviço de Administração do Prédio, atestando a realização de treinamentos </w:t>
      </w:r>
      <w:r w:rsidR="008C1FC8">
        <w:rPr>
          <w:rFonts w:asciiTheme="minorHAnsi" w:hAnsiTheme="minorHAnsi" w:eastAsiaTheme="minorEastAsia" w:cstheme="minorHAnsi"/>
          <w:sz w:val="22"/>
          <w:szCs w:val="22"/>
          <w:highlight w:val="yellow"/>
        </w:rPr>
        <w:t>no local de execução dos serviços elencado no</w:t>
      </w:r>
      <w:r w:rsidRPr="008360C6">
        <w:rPr>
          <w:rFonts w:asciiTheme="minorHAnsi" w:hAnsiTheme="minorHAnsi" w:eastAsiaTheme="minorEastAsia" w:cstheme="minorHAnsi"/>
          <w:sz w:val="22"/>
          <w:szCs w:val="22"/>
          <w:highlight w:val="yellow"/>
        </w:rPr>
        <w:t xml:space="preserve"> </w:t>
      </w:r>
      <w:r w:rsidRPr="00A10204" w:rsidR="00A10204">
        <w:rPr>
          <w:rFonts w:asciiTheme="minorHAnsi" w:hAnsiTheme="minorHAnsi" w:eastAsiaTheme="minorEastAsia" w:cstheme="minorHAnsi"/>
          <w:sz w:val="22"/>
          <w:szCs w:val="22"/>
          <w:highlight w:val="yellow"/>
        </w:rPr>
        <w:t xml:space="preserve">item </w:t>
      </w:r>
      <w:r w:rsidR="00F56FD0">
        <w:rPr>
          <w:rFonts w:asciiTheme="minorHAnsi" w:hAnsiTheme="minorHAnsi" w:eastAsiaTheme="minorEastAsia" w:cstheme="minorHAnsi"/>
          <w:sz w:val="22"/>
          <w:szCs w:val="22"/>
          <w:highlight w:val="yellow"/>
        </w:rPr>
        <w:t>8</w:t>
      </w:r>
      <w:r w:rsidRPr="00A10204" w:rsidR="00A10204">
        <w:rPr>
          <w:rFonts w:asciiTheme="minorHAnsi" w:hAnsiTheme="minorHAnsi" w:eastAsiaTheme="minorEastAsia" w:cstheme="minorHAnsi"/>
          <w:sz w:val="22"/>
          <w:szCs w:val="22"/>
          <w:highlight w:val="yellow"/>
        </w:rPr>
        <w:t>.9</w:t>
      </w:r>
      <w:r w:rsidRPr="008360C6">
        <w:rPr>
          <w:rFonts w:asciiTheme="minorHAnsi" w:hAnsiTheme="minorHAnsi" w:eastAsiaTheme="minorEastAsia" w:cstheme="minorHAnsi"/>
          <w:sz w:val="22"/>
          <w:szCs w:val="22"/>
          <w:highlight w:val="yellow"/>
        </w:rPr>
        <w:t xml:space="preserve"> deste Termo de Referência;</w:t>
      </w:r>
    </w:p>
    <w:p w:rsidRPr="008360C6" w:rsidR="006B287E" w:rsidP="0039202A" w:rsidRDefault="006B287E" w14:paraId="61913B38"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6B287E" w14:paraId="1B99BB46" w14:textId="59D6A8C9">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Projeto “</w:t>
      </w:r>
      <w:r w:rsidRPr="0039202A">
        <w:rPr>
          <w:rFonts w:asciiTheme="minorHAnsi" w:hAnsiTheme="minorHAnsi" w:eastAsiaTheme="minorEastAsia" w:cstheme="minorHAnsi"/>
          <w:sz w:val="22"/>
          <w:szCs w:val="22"/>
          <w:highlight w:val="yellow"/>
        </w:rPr>
        <w:t xml:space="preserve">As </w:t>
      </w:r>
      <w:r w:rsidRPr="0039202A" w:rsidR="008360C6">
        <w:rPr>
          <w:rFonts w:asciiTheme="minorHAnsi" w:hAnsiTheme="minorHAnsi" w:eastAsiaTheme="minorEastAsia" w:cstheme="minorHAnsi"/>
          <w:sz w:val="22"/>
          <w:szCs w:val="22"/>
          <w:highlight w:val="yellow"/>
        </w:rPr>
        <w:t>B</w:t>
      </w:r>
      <w:r w:rsidRPr="0039202A">
        <w:rPr>
          <w:rFonts w:asciiTheme="minorHAnsi" w:hAnsiTheme="minorHAnsi" w:eastAsiaTheme="minorEastAsia" w:cstheme="minorHAnsi"/>
          <w:sz w:val="22"/>
          <w:szCs w:val="22"/>
          <w:highlight w:val="yellow"/>
        </w:rPr>
        <w:t>uilt</w:t>
      </w:r>
      <w:r w:rsidRPr="008360C6">
        <w:rPr>
          <w:rFonts w:asciiTheme="minorHAnsi" w:hAnsiTheme="minorHAnsi" w:eastAsiaTheme="minorEastAsia" w:cstheme="minorHAnsi"/>
          <w:sz w:val="22"/>
          <w:szCs w:val="22"/>
          <w:highlight w:val="yellow"/>
        </w:rPr>
        <w:t>”, tendo como referência os Projetos de execução, em duas vias impressas e em mídia eletrônica em extensão DWG e PDF;</w:t>
      </w:r>
    </w:p>
    <w:p w:rsidRPr="008360C6" w:rsidR="006B287E" w:rsidP="0039202A" w:rsidRDefault="006B287E" w14:paraId="73B21D6E"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8360C6" w:rsidR="006B287E" w:rsidP="0039202A" w:rsidRDefault="006B287E" w14:paraId="131FFD39" w14:textId="7D1F36C5">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8360C6">
        <w:rPr>
          <w:rFonts w:asciiTheme="minorHAnsi" w:hAnsiTheme="minorHAnsi" w:eastAsiaTheme="minorEastAsia" w:cstheme="minorHAnsi"/>
          <w:sz w:val="22"/>
          <w:szCs w:val="22"/>
          <w:highlight w:val="yellow"/>
        </w:rPr>
        <w:t>Termos de garantia, laudos, manuais, memoriais, contratos de manutenção, especificações técnicas etc., fornecidos em papel (formato A4, na língua portuguesa, em duas vias impressas) e mídias eletrônicas;</w:t>
      </w:r>
    </w:p>
    <w:p w:rsidRPr="007B5336" w:rsidR="006B287E" w:rsidP="0039202A" w:rsidRDefault="006B287E" w14:paraId="4D423BB6" w14:textId="77777777">
      <w:pPr>
        <w:pStyle w:val="Corpodetexto"/>
        <w:tabs>
          <w:tab w:val="left" w:pos="993"/>
          <w:tab w:val="left" w:pos="1276"/>
          <w:tab w:val="left" w:pos="1560"/>
        </w:tabs>
        <w:ind w:left="993" w:right="170"/>
        <w:jc w:val="both"/>
        <w:rPr>
          <w:rFonts w:asciiTheme="minorHAnsi" w:hAnsiTheme="minorHAnsi" w:eastAsiaTheme="minorEastAsia" w:cstheme="minorHAnsi"/>
          <w:sz w:val="22"/>
          <w:szCs w:val="22"/>
          <w:highlight w:val="yellow"/>
        </w:rPr>
      </w:pPr>
    </w:p>
    <w:p w:rsidRPr="007B5336" w:rsidR="006B287E" w:rsidP="0039202A" w:rsidRDefault="00583344" w14:paraId="00F9A451" w14:textId="6ECA1BBD">
      <w:pPr>
        <w:pStyle w:val="Corpodetexto"/>
        <w:numPr>
          <w:ilvl w:val="2"/>
          <w:numId w:val="1"/>
        </w:numPr>
        <w:tabs>
          <w:tab w:val="left" w:pos="993"/>
          <w:tab w:val="left" w:pos="1276"/>
          <w:tab w:val="left" w:pos="1560"/>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D</w:t>
      </w:r>
      <w:r w:rsidRPr="007B5336" w:rsidR="006B287E">
        <w:rPr>
          <w:rFonts w:asciiTheme="minorHAnsi" w:hAnsiTheme="minorHAnsi" w:eastAsiaTheme="minorEastAsia" w:cstheme="minorHAnsi"/>
          <w:sz w:val="22"/>
          <w:szCs w:val="22"/>
          <w:highlight w:val="yellow"/>
        </w:rPr>
        <w:t>ocumentação específica referente ao(s) equipamentos e sistema(s) relacionado(s) a seguir:</w:t>
      </w:r>
    </w:p>
    <w:p w:rsidRPr="008360C6" w:rsidR="00D17870" w:rsidP="006B287E" w:rsidRDefault="00D17870" w14:paraId="6944503D" w14:textId="77777777">
      <w:pPr>
        <w:contextualSpacing/>
        <w:jc w:val="both"/>
        <w:rPr>
          <w:rFonts w:eastAsiaTheme="minorEastAsia" w:cstheme="minorHAnsi"/>
        </w:rPr>
      </w:pPr>
    </w:p>
    <w:p w:rsidRPr="008360C6" w:rsidR="006B287E" w:rsidP="00D45D0F" w:rsidRDefault="006B287E" w14:paraId="0E7F8F15" w14:textId="2B89C962">
      <w:pPr>
        <w:pStyle w:val="Corpodetexto"/>
        <w:numPr>
          <w:ilvl w:val="3"/>
          <w:numId w:val="1"/>
        </w:numPr>
        <w:tabs>
          <w:tab w:val="left" w:pos="993"/>
          <w:tab w:val="left" w:pos="1134"/>
          <w:tab w:val="left" w:pos="1560"/>
          <w:tab w:val="left" w:pos="1843"/>
        </w:tabs>
        <w:ind w:right="170" w:hanging="877"/>
        <w:jc w:val="both"/>
        <w:rPr>
          <w:rFonts w:asciiTheme="minorHAnsi" w:hAnsiTheme="minorHAnsi" w:eastAsiaTheme="minorEastAsia" w:cstheme="minorHAnsi"/>
          <w:b/>
          <w:sz w:val="22"/>
          <w:szCs w:val="22"/>
          <w:highlight w:val="yellow"/>
        </w:rPr>
      </w:pPr>
      <w:r w:rsidRPr="008360C6">
        <w:rPr>
          <w:rFonts w:asciiTheme="minorHAnsi" w:hAnsiTheme="minorHAnsi" w:eastAsiaTheme="minorEastAsia" w:cstheme="minorHAnsi"/>
          <w:b/>
          <w:sz w:val="22"/>
          <w:szCs w:val="22"/>
          <w:highlight w:val="yellow"/>
        </w:rPr>
        <w:t>Elevador(es)</w:t>
      </w:r>
    </w:p>
    <w:p w:rsidRPr="008360C6" w:rsidR="00A01624" w:rsidP="00A01624" w:rsidRDefault="00A01624" w14:paraId="79659452" w14:textId="77777777">
      <w:pPr>
        <w:pStyle w:val="Corpodetexto"/>
        <w:tabs>
          <w:tab w:val="left" w:pos="993"/>
          <w:tab w:val="left" w:pos="1276"/>
          <w:tab w:val="left" w:pos="1560"/>
          <w:tab w:val="left" w:pos="1843"/>
        </w:tabs>
        <w:ind w:left="1728" w:right="170"/>
        <w:jc w:val="both"/>
        <w:rPr>
          <w:rFonts w:asciiTheme="minorHAnsi" w:hAnsiTheme="minorHAnsi" w:eastAsiaTheme="minorEastAsia" w:cstheme="minorHAnsi"/>
          <w:b/>
          <w:sz w:val="22"/>
          <w:szCs w:val="22"/>
          <w:highlight w:val="yellow"/>
        </w:rPr>
      </w:pPr>
    </w:p>
    <w:p w:rsidRPr="008360C6" w:rsidR="00A40473" w:rsidP="00F77CC8" w:rsidRDefault="006B287E" w14:paraId="1ADF4B6A"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360C6">
        <w:rPr>
          <w:rFonts w:asciiTheme="minorHAnsi" w:hAnsiTheme="minorHAnsi" w:eastAsiaTheme="minorEastAsia" w:cstheme="minorHAnsi"/>
          <w:highlight w:val="yellow"/>
        </w:rPr>
        <w:t>Cadastro de Funcionamento de Aparelho de Transporte e/ou Alvarás de instalação e de funcionamento e/ou outro documento fornecido pela autoridade local;</w:t>
      </w:r>
    </w:p>
    <w:p w:rsidRPr="008360C6" w:rsidR="006B287E" w:rsidP="00F77CC8" w:rsidRDefault="006B287E" w14:paraId="087F6A0C" w14:textId="7347F4AF">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360C6">
        <w:rPr>
          <w:rFonts w:asciiTheme="minorHAnsi" w:hAnsiTheme="minorHAnsi" w:eastAsiaTheme="minorEastAsia" w:cstheme="minorHAnsi"/>
          <w:highlight w:val="yellow"/>
        </w:rPr>
        <w:t>Relatório de Inspeção Anual – RIA, assinado pelo engenheiro(a) responsável e acompanhado da Anotação de Responsabilidade Técnica – ART, com a respectiva taxa devidamente recolhida</w:t>
      </w:r>
      <w:r w:rsidRPr="008360C6" w:rsidR="00A40473">
        <w:rPr>
          <w:rFonts w:asciiTheme="minorHAnsi" w:hAnsiTheme="minorHAnsi" w:eastAsiaTheme="minorEastAsia" w:cstheme="minorHAnsi"/>
          <w:highlight w:val="yellow"/>
        </w:rPr>
        <w:t>.</w:t>
      </w:r>
    </w:p>
    <w:p w:rsidRPr="008360C6" w:rsidR="00A40473" w:rsidP="00A40473" w:rsidRDefault="00A40473" w14:paraId="7A044724" w14:textId="77777777">
      <w:pPr>
        <w:pStyle w:val="PargrafodaLista"/>
        <w:widowControl/>
        <w:tabs>
          <w:tab w:val="left" w:pos="993"/>
          <w:tab w:val="left" w:pos="1134"/>
          <w:tab w:val="left" w:pos="1418"/>
        </w:tabs>
        <w:autoSpaceDE/>
        <w:autoSpaceDN/>
        <w:ind w:left="1418" w:firstLine="0"/>
        <w:contextualSpacing/>
        <w:rPr>
          <w:rFonts w:asciiTheme="minorHAnsi" w:hAnsiTheme="minorHAnsi" w:eastAsiaTheme="minorEastAsia" w:cstheme="minorHAnsi"/>
          <w:highlight w:val="yellow"/>
        </w:rPr>
      </w:pPr>
    </w:p>
    <w:tbl>
      <w:tblPr>
        <w:tblStyle w:val="Tabelacomgrade"/>
        <w:tblW w:w="8221" w:type="dxa"/>
        <w:tblInd w:w="279" w:type="dxa"/>
        <w:tblLook w:val="04A0" w:firstRow="1" w:lastRow="0" w:firstColumn="1" w:lastColumn="0" w:noHBand="0" w:noVBand="1"/>
      </w:tblPr>
      <w:tblGrid>
        <w:gridCol w:w="8221"/>
      </w:tblGrid>
      <w:tr w:rsidRPr="00A01624" w:rsidR="006B287E" w:rsidTr="00515AB8" w14:paraId="68AE6AE3" w14:textId="77777777">
        <w:tc>
          <w:tcPr>
            <w:tcW w:w="8221" w:type="dxa"/>
            <w:shd w:val="clear" w:color="auto" w:fill="auto"/>
          </w:tcPr>
          <w:p w:rsidRPr="00A01624" w:rsidR="006B287E" w:rsidP="006B287E" w:rsidRDefault="006B287E" w14:paraId="1B13FBC5" w14:textId="5186775C">
            <w:pPr>
              <w:jc w:val="both"/>
              <w:rPr>
                <w:rFonts w:eastAsia="Arial" w:cstheme="minorHAnsi"/>
                <w:b/>
                <w:color w:val="FF0000"/>
                <w:sz w:val="18"/>
                <w:szCs w:val="18"/>
              </w:rPr>
            </w:pPr>
            <w:r w:rsidRPr="00A01624">
              <w:rPr>
                <w:rFonts w:eastAsia="Arial" w:cstheme="minorHAnsi"/>
                <w:b/>
                <w:i/>
                <w:color w:val="FF0000"/>
                <w:sz w:val="18"/>
                <w:szCs w:val="18"/>
              </w:rPr>
              <w:t xml:space="preserve">NOTA: Subitem “b” acima aplicável </w:t>
            </w:r>
            <w:r w:rsidRPr="00A01624" w:rsidR="00D17870">
              <w:rPr>
                <w:rFonts w:eastAsiaTheme="minorEastAsia" w:cstheme="minorHAnsi"/>
                <w:b/>
                <w:i/>
                <w:color w:val="FF0000"/>
                <w:sz w:val="18"/>
                <w:szCs w:val="18"/>
              </w:rPr>
              <w:t xml:space="preserve">somente para os </w:t>
            </w:r>
            <w:r w:rsidRPr="00A01624">
              <w:rPr>
                <w:rFonts w:eastAsiaTheme="minorEastAsia" w:cstheme="minorHAnsi"/>
                <w:b/>
                <w:i/>
                <w:color w:val="FF0000"/>
                <w:sz w:val="18"/>
                <w:szCs w:val="18"/>
              </w:rPr>
              <w:t>caso</w:t>
            </w:r>
            <w:r w:rsidRPr="00A01624" w:rsidR="00D17870">
              <w:rPr>
                <w:rFonts w:eastAsiaTheme="minorEastAsia" w:cstheme="minorHAnsi"/>
                <w:b/>
                <w:i/>
                <w:color w:val="FF0000"/>
                <w:sz w:val="18"/>
                <w:szCs w:val="18"/>
              </w:rPr>
              <w:t>s</w:t>
            </w:r>
            <w:r w:rsidRPr="00A01624">
              <w:rPr>
                <w:rFonts w:eastAsiaTheme="minorEastAsia" w:cstheme="minorHAnsi"/>
                <w:b/>
                <w:i/>
                <w:color w:val="FF0000"/>
                <w:sz w:val="18"/>
                <w:szCs w:val="18"/>
              </w:rPr>
              <w:t xml:space="preserve"> em que haja regulamentação/previsão e/ou fiscalização pelas autoridades locais</w:t>
            </w:r>
            <w:r w:rsidRPr="00A01624">
              <w:rPr>
                <w:rFonts w:eastAsia="Arial" w:cstheme="minorHAnsi"/>
                <w:b/>
                <w:i/>
                <w:color w:val="FF0000"/>
                <w:sz w:val="18"/>
                <w:szCs w:val="18"/>
              </w:rPr>
              <w:t>.</w:t>
            </w:r>
          </w:p>
        </w:tc>
      </w:tr>
    </w:tbl>
    <w:p w:rsidR="006B287E" w:rsidP="00F77CC8" w:rsidRDefault="006B287E" w14:paraId="06477AC2"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 xml:space="preserve">Laudos de inspeção, ensaios e funcionamento </w:t>
      </w:r>
    </w:p>
    <w:p w:rsidRPr="008161B0" w:rsidR="00A40473" w:rsidP="00A40473" w:rsidRDefault="00A40473" w14:paraId="74FC64BF" w14:textId="77777777">
      <w:pPr>
        <w:pStyle w:val="PargrafodaLista"/>
        <w:widowControl/>
        <w:autoSpaceDE/>
        <w:autoSpaceDN/>
        <w:ind w:left="1276" w:firstLine="0"/>
        <w:contextualSpacing/>
        <w:rPr>
          <w:rFonts w:asciiTheme="minorHAnsi" w:hAnsiTheme="minorHAnsi" w:eastAsiaTheme="minorEastAsia" w:cstheme="minorHAnsi"/>
          <w:highlight w:val="yellow"/>
        </w:rPr>
      </w:pPr>
    </w:p>
    <w:tbl>
      <w:tblPr>
        <w:tblStyle w:val="Tabelacomgrade"/>
        <w:tblW w:w="8221" w:type="dxa"/>
        <w:tblInd w:w="279" w:type="dxa"/>
        <w:tblLook w:val="04A0" w:firstRow="1" w:lastRow="0" w:firstColumn="1" w:lastColumn="0" w:noHBand="0" w:noVBand="1"/>
      </w:tblPr>
      <w:tblGrid>
        <w:gridCol w:w="8221"/>
      </w:tblGrid>
      <w:tr w:rsidRPr="008161B0" w:rsidR="006B287E" w:rsidTr="00515AB8" w14:paraId="6542C385" w14:textId="77777777">
        <w:tc>
          <w:tcPr>
            <w:tcW w:w="8221" w:type="dxa"/>
            <w:shd w:val="clear" w:color="auto" w:fill="auto"/>
          </w:tcPr>
          <w:p w:rsidRPr="008161B0" w:rsidR="006B287E" w:rsidP="006B287E" w:rsidRDefault="006B287E" w14:paraId="7F3D145A"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Subitem “c” acima aplicável </w:t>
            </w:r>
            <w:r w:rsidRPr="008161B0">
              <w:rPr>
                <w:rFonts w:eastAsiaTheme="minorEastAsia" w:cstheme="minorHAnsi"/>
                <w:b/>
                <w:i/>
                <w:color w:val="FF0000"/>
                <w:sz w:val="18"/>
                <w:szCs w:val="18"/>
              </w:rPr>
              <w:t>somente para os casos que não se enquadram nos subitens “a” e “b” acima, ou seja, quando não houver regulamentação/previsão ou fiscalização pelas autoridades locais.</w:t>
            </w:r>
          </w:p>
        </w:tc>
      </w:tr>
    </w:tbl>
    <w:p w:rsidR="00A40473" w:rsidP="00A40473" w:rsidRDefault="00A40473" w14:paraId="169888C0" w14:textId="77777777">
      <w:pPr>
        <w:pStyle w:val="PargrafodaLista"/>
        <w:widowControl/>
        <w:autoSpaceDE/>
        <w:autoSpaceDN/>
        <w:ind w:left="714" w:firstLine="0"/>
        <w:contextualSpacing/>
        <w:rPr>
          <w:rFonts w:asciiTheme="minorHAnsi" w:hAnsiTheme="minorHAnsi" w:eastAsiaTheme="minorEastAsia" w:cstheme="minorHAnsi"/>
          <w:highlight w:val="yellow"/>
        </w:rPr>
      </w:pPr>
    </w:p>
    <w:p w:rsidRPr="008161B0" w:rsidR="006B287E" w:rsidP="00F77CC8" w:rsidRDefault="006B287E" w14:paraId="4D53A4D9" w14:textId="100E7B30">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Garantia técnica do equipamento;</w:t>
      </w:r>
    </w:p>
    <w:p w:rsidRPr="008161B0" w:rsidR="006B287E" w:rsidP="00F77CC8" w:rsidRDefault="006B287E" w14:paraId="1CE80960"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Contrato de manutenção;</w:t>
      </w:r>
    </w:p>
    <w:p w:rsidRPr="008161B0" w:rsidR="006B287E" w:rsidP="00F77CC8" w:rsidRDefault="006B287E" w14:paraId="0CBC7AF9"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Cópia da ART da manutenção nos termos da Resolução n.º 1.137/2023 do CONFEA;</w:t>
      </w:r>
    </w:p>
    <w:p w:rsidRPr="008161B0" w:rsidR="006B287E" w:rsidP="00F77CC8" w:rsidRDefault="006B287E" w14:paraId="35C666CB"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Nome, formação, número do CREA e endereço/telefone/e-mail comercial do(a) engenheiro(a) que será o(a) seu(sua) representante imediato(a) e responsável direto(a) pelos serviços e assuntos de ordem operacional;</w:t>
      </w:r>
    </w:p>
    <w:p w:rsidR="00D45D0F" w:rsidP="00F77CC8" w:rsidRDefault="006B287E" w14:paraId="454D7E35" w14:textId="77777777">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Dossiê técnico (</w:t>
      </w:r>
      <w:r w:rsidRPr="00A40473">
        <w:rPr>
          <w:rFonts w:asciiTheme="minorHAnsi" w:hAnsiTheme="minorHAnsi" w:eastAsiaTheme="minorEastAsia" w:cstheme="minorHAnsi"/>
          <w:highlight w:val="yellow"/>
        </w:rPr>
        <w:t>As Built</w:t>
      </w:r>
      <w:r w:rsidRPr="008161B0">
        <w:rPr>
          <w:rFonts w:asciiTheme="minorHAnsi" w:hAnsiTheme="minorHAnsi" w:eastAsiaTheme="minorEastAsia" w:cstheme="minorHAnsi"/>
          <w:highlight w:val="yellow"/>
        </w:rPr>
        <w:t xml:space="preserve"> dos desenhos de montagem, memoriais descritivos, especificações técnicas, diagramas elétricos totais e diagramas de aterramento);</w:t>
      </w:r>
    </w:p>
    <w:p w:rsidRPr="00D45D0F" w:rsidR="006B287E" w:rsidP="00F77CC8" w:rsidRDefault="006B287E" w14:paraId="303389ED" w14:textId="3540A839">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D45D0F">
        <w:rPr>
          <w:rFonts w:asciiTheme="minorHAnsi" w:hAnsiTheme="minorHAnsi" w:eastAsiaTheme="minorEastAsia" w:cstheme="minorHAnsi"/>
          <w:highlight w:val="yellow"/>
        </w:rPr>
        <w:t>Cálculos de tráfego;</w:t>
      </w:r>
    </w:p>
    <w:p w:rsidRPr="008161B0" w:rsidR="006B287E" w:rsidP="00F77CC8" w:rsidRDefault="006B287E" w14:paraId="443F1EE4" w14:textId="53FEC750">
      <w:pPr>
        <w:pStyle w:val="PargrafodaLista"/>
        <w:widowControl/>
        <w:numPr>
          <w:ilvl w:val="0"/>
          <w:numId w:val="25"/>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Manuais de operação e manutenção.</w:t>
      </w:r>
    </w:p>
    <w:p w:rsidRPr="00D45D0F" w:rsidR="006B287E" w:rsidP="00D45D0F" w:rsidRDefault="006B287E" w14:paraId="4490E9D8" w14:textId="77777777">
      <w:pPr>
        <w:pStyle w:val="PargrafodaLista"/>
        <w:widowControl/>
        <w:tabs>
          <w:tab w:val="left" w:pos="993"/>
          <w:tab w:val="left" w:pos="1134"/>
          <w:tab w:val="left" w:pos="1418"/>
        </w:tabs>
        <w:autoSpaceDE/>
        <w:autoSpaceDN/>
        <w:ind w:left="1134" w:firstLine="0"/>
        <w:contextualSpacing/>
        <w:rPr>
          <w:rFonts w:asciiTheme="minorHAnsi" w:hAnsiTheme="minorHAnsi" w:eastAsiaTheme="minorEastAsia" w:cstheme="minorHAnsi"/>
          <w:highlight w:val="yellow"/>
        </w:rPr>
      </w:pPr>
    </w:p>
    <w:p w:rsidRPr="00A40473" w:rsidR="006B287E" w:rsidP="00D45D0F" w:rsidRDefault="006B287E" w14:paraId="0667D538" w14:textId="6AB076D4">
      <w:pPr>
        <w:pStyle w:val="Corpodetexto"/>
        <w:numPr>
          <w:ilvl w:val="3"/>
          <w:numId w:val="1"/>
        </w:numPr>
        <w:tabs>
          <w:tab w:val="left" w:pos="993"/>
          <w:tab w:val="left" w:pos="1134"/>
          <w:tab w:val="left" w:pos="1560"/>
          <w:tab w:val="left" w:pos="1843"/>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Grupo(s) Gerador(es)</w:t>
      </w:r>
    </w:p>
    <w:p w:rsidRPr="008161B0" w:rsidR="006B287E" w:rsidP="00F77CC8" w:rsidRDefault="006B287E" w14:paraId="586B7F56" w14:textId="77777777">
      <w:pPr>
        <w:pStyle w:val="PargrafodaLista"/>
        <w:widowControl/>
        <w:numPr>
          <w:ilvl w:val="0"/>
          <w:numId w:val="26"/>
        </w:numPr>
        <w:tabs>
          <w:tab w:val="left" w:pos="993"/>
          <w:tab w:val="left" w:pos="1134"/>
          <w:tab w:val="left" w:pos="1418"/>
        </w:tabs>
        <w:autoSpaceDE/>
        <w:autoSpaceDN/>
        <w:ind w:firstLine="131"/>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Garantia técnica do equipamento;</w:t>
      </w:r>
    </w:p>
    <w:p w:rsidRPr="008161B0" w:rsidR="006B287E" w:rsidP="00F77CC8" w:rsidRDefault="006B287E" w14:paraId="2F00F6B6"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Contrato de manutenção;</w:t>
      </w:r>
    </w:p>
    <w:p w:rsidRPr="008161B0" w:rsidR="006B287E" w:rsidP="00F77CC8" w:rsidRDefault="006B287E" w14:paraId="5305703E"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Cópia da ART da manutenção nos termos da Resolução n.º 1.137/2023 do CONFEA;</w:t>
      </w:r>
    </w:p>
    <w:p w:rsidRPr="008161B0" w:rsidR="006B287E" w:rsidP="00F77CC8" w:rsidRDefault="006B287E" w14:paraId="12AFE958"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Nome, formação, número do CREA e endereço/telefone/fax comercial do(a) engenheiro(a) que será o(a) seu(sua) representante imediato(a) e responsável direto(a) pelos serviços e assuntos de ordem operacional;</w:t>
      </w:r>
    </w:p>
    <w:p w:rsidRPr="008161B0" w:rsidR="006B287E" w:rsidP="00F77CC8" w:rsidRDefault="006B287E" w14:paraId="0197A140"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Dossiê técnico (</w:t>
      </w:r>
      <w:r w:rsidRPr="00A40473">
        <w:rPr>
          <w:rFonts w:asciiTheme="minorHAnsi" w:hAnsiTheme="minorHAnsi" w:eastAsiaTheme="minorEastAsia" w:cstheme="minorHAnsi"/>
          <w:highlight w:val="yellow"/>
        </w:rPr>
        <w:t>As Built</w:t>
      </w:r>
      <w:r w:rsidRPr="008161B0">
        <w:rPr>
          <w:rFonts w:asciiTheme="minorHAnsi" w:hAnsiTheme="minorHAnsi" w:eastAsiaTheme="minorEastAsia" w:cstheme="minorHAnsi"/>
          <w:highlight w:val="yellow"/>
        </w:rPr>
        <w:t xml:space="preserve"> dos desenhos de montagem, memoriais descritivos, especificações técnicas, diagramas elétricos totais e diagramas de aterramento);</w:t>
      </w:r>
    </w:p>
    <w:p w:rsidRPr="008161B0" w:rsidR="006B287E" w:rsidP="00F77CC8" w:rsidRDefault="006B287E" w14:paraId="3111C448"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Laudos de inspeção, ensaios e funcionamento;</w:t>
      </w:r>
    </w:p>
    <w:p w:rsidRPr="008161B0" w:rsidR="006B287E" w:rsidP="00F77CC8" w:rsidRDefault="006B287E" w14:paraId="11A3C232"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Documentação de aprovação junto à Concessionária, composto de diagrama unifilar geral e projetos elétricos descritivos;</w:t>
      </w:r>
    </w:p>
    <w:p w:rsidRPr="008161B0" w:rsidR="006B287E" w:rsidP="00F77CC8" w:rsidRDefault="006B287E" w14:paraId="525DB471"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Laudo de abrangência;</w:t>
      </w:r>
    </w:p>
    <w:p w:rsidRPr="008161B0" w:rsidR="006B287E" w:rsidP="00F77CC8" w:rsidRDefault="006B287E" w14:paraId="6FE0450D" w14:textId="77777777">
      <w:pPr>
        <w:pStyle w:val="PargrafodaLista"/>
        <w:widowControl/>
        <w:numPr>
          <w:ilvl w:val="0"/>
          <w:numId w:val="26"/>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Manuais de operação e manutenção.</w:t>
      </w:r>
    </w:p>
    <w:p w:rsidRPr="008161B0" w:rsidR="006B287E" w:rsidP="00D17870" w:rsidRDefault="006B287E" w14:paraId="09C5FEC2" w14:textId="77777777">
      <w:pPr>
        <w:spacing w:after="0" w:line="240" w:lineRule="auto"/>
        <w:contextualSpacing/>
        <w:jc w:val="both"/>
        <w:rPr>
          <w:rFonts w:eastAsiaTheme="minorEastAsia" w:cstheme="minorHAnsi"/>
          <w:highlight w:val="yellow"/>
        </w:rPr>
      </w:pPr>
    </w:p>
    <w:p w:rsidRPr="00A40473" w:rsidR="006B287E" w:rsidP="00D45D0F" w:rsidRDefault="006B287E" w14:paraId="0BCB15D9" w14:textId="4E807384">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Bomba(s) Hidráulica(s)</w:t>
      </w:r>
    </w:p>
    <w:p w:rsidRPr="00A40473" w:rsidR="00A40473" w:rsidP="00A40473" w:rsidRDefault="00A40473" w14:paraId="7BC76425" w14:textId="77777777">
      <w:pPr>
        <w:pStyle w:val="Corpodetexto"/>
        <w:tabs>
          <w:tab w:val="left" w:pos="993"/>
          <w:tab w:val="left" w:pos="1134"/>
          <w:tab w:val="left" w:pos="1560"/>
          <w:tab w:val="left" w:pos="1843"/>
          <w:tab w:val="left" w:pos="1985"/>
        </w:tabs>
        <w:ind w:left="1728" w:right="170"/>
        <w:jc w:val="both"/>
        <w:rPr>
          <w:rFonts w:asciiTheme="minorHAnsi" w:hAnsiTheme="minorHAnsi" w:eastAsiaTheme="minorEastAsia" w:cstheme="minorHAnsi"/>
          <w:b/>
          <w:sz w:val="22"/>
          <w:szCs w:val="22"/>
          <w:highlight w:val="yellow"/>
        </w:rPr>
      </w:pPr>
    </w:p>
    <w:p w:rsidRPr="00A40473" w:rsidR="00A40473" w:rsidP="00F77CC8" w:rsidRDefault="006B287E" w14:paraId="24035052" w14:textId="77777777">
      <w:pPr>
        <w:pStyle w:val="PargrafodaLista"/>
        <w:widowControl/>
        <w:numPr>
          <w:ilvl w:val="0"/>
          <w:numId w:val="27"/>
        </w:numPr>
        <w:tabs>
          <w:tab w:val="left" w:pos="993"/>
          <w:tab w:val="left" w:pos="1134"/>
          <w:tab w:val="left" w:pos="1418"/>
        </w:tabs>
        <w:autoSpaceDE/>
        <w:autoSpaceDN/>
        <w:ind w:firstLine="131"/>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Garantia técnica do equipamento;</w:t>
      </w:r>
    </w:p>
    <w:p w:rsidRPr="00A40473" w:rsidR="006B287E" w:rsidP="00F77CC8" w:rsidRDefault="006B287E" w14:paraId="0B6EAD06" w14:textId="359158AA">
      <w:pPr>
        <w:pStyle w:val="PargrafodaLista"/>
        <w:widowControl/>
        <w:numPr>
          <w:ilvl w:val="0"/>
          <w:numId w:val="27"/>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Contrato de manutenção;</w:t>
      </w:r>
    </w:p>
    <w:p w:rsidRPr="00A40473" w:rsidR="006B287E" w:rsidP="00F77CC8" w:rsidRDefault="006B287E" w14:paraId="2FF07222" w14:textId="77777777">
      <w:pPr>
        <w:pStyle w:val="PargrafodaLista"/>
        <w:widowControl/>
        <w:numPr>
          <w:ilvl w:val="0"/>
          <w:numId w:val="27"/>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Cópia da ART da manutenção nos termos da Resolução n.º 1.137/2023 do CONFEA;</w:t>
      </w:r>
    </w:p>
    <w:p w:rsidRPr="00A40473" w:rsidR="006B287E" w:rsidP="00F77CC8" w:rsidRDefault="006B287E" w14:paraId="3657499C" w14:textId="77777777">
      <w:pPr>
        <w:pStyle w:val="PargrafodaLista"/>
        <w:widowControl/>
        <w:numPr>
          <w:ilvl w:val="0"/>
          <w:numId w:val="27"/>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Nome, formação, número do CREA e endereço/telefone/fax comercial do(a) engenheiro(a) que será o(a) seu(sua) representante imediato(a) e responsável direto(a) pelos serviços e assuntos de ordem operacional;</w:t>
      </w:r>
    </w:p>
    <w:p w:rsidRPr="00A40473" w:rsidR="006B287E" w:rsidP="00F77CC8" w:rsidRDefault="006B287E" w14:paraId="4DAFB58C" w14:textId="77777777">
      <w:pPr>
        <w:pStyle w:val="PargrafodaLista"/>
        <w:widowControl/>
        <w:numPr>
          <w:ilvl w:val="0"/>
          <w:numId w:val="27"/>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Dossiê técnico (</w:t>
      </w:r>
      <w:r w:rsidRPr="00D45D0F">
        <w:rPr>
          <w:rFonts w:asciiTheme="minorHAnsi" w:hAnsiTheme="minorHAnsi" w:eastAsiaTheme="minorEastAsia" w:cstheme="minorHAnsi"/>
          <w:highlight w:val="yellow"/>
        </w:rPr>
        <w:t>As Built</w:t>
      </w:r>
      <w:r w:rsidRPr="00A40473">
        <w:rPr>
          <w:rFonts w:asciiTheme="minorHAnsi" w:hAnsiTheme="minorHAnsi" w:eastAsiaTheme="minorEastAsia" w:cstheme="minorHAnsi"/>
          <w:highlight w:val="yellow"/>
        </w:rPr>
        <w:t xml:space="preserve"> dos desenhos de montagem, memoriais descritivos e especificações técnicas, diagramas elétricos totais e diagramas de aterramento);</w:t>
      </w:r>
    </w:p>
    <w:p w:rsidRPr="00D45D0F" w:rsidR="006B287E" w:rsidP="00F77CC8" w:rsidRDefault="006B287E" w14:paraId="68D48776" w14:textId="77777777">
      <w:pPr>
        <w:pStyle w:val="PargrafodaLista"/>
        <w:widowControl/>
        <w:numPr>
          <w:ilvl w:val="0"/>
          <w:numId w:val="27"/>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Manuais de operação e manutenção.</w:t>
      </w:r>
    </w:p>
    <w:p w:rsidRPr="00A40473" w:rsidR="006B287E" w:rsidP="00D17870" w:rsidRDefault="006B287E" w14:paraId="3C5D9E46" w14:textId="77777777">
      <w:pPr>
        <w:spacing w:after="0" w:line="240" w:lineRule="auto"/>
        <w:contextualSpacing/>
        <w:jc w:val="both"/>
        <w:rPr>
          <w:rFonts w:eastAsiaTheme="minorEastAsia" w:cstheme="minorHAnsi"/>
          <w:b/>
        </w:rPr>
      </w:pPr>
    </w:p>
    <w:p w:rsidRPr="00A40473" w:rsidR="006B287E" w:rsidP="00D45D0F" w:rsidRDefault="006B287E" w14:paraId="6E8DA630" w14:textId="58D4129E">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Sistema(s) de Climatização, Ventilação e Exaustão</w:t>
      </w:r>
    </w:p>
    <w:p w:rsidRPr="00A40473" w:rsidR="006B287E" w:rsidP="00F77CC8" w:rsidRDefault="006B287E" w14:paraId="4B2D7992" w14:textId="77777777">
      <w:pPr>
        <w:pStyle w:val="PargrafodaLista"/>
        <w:widowControl/>
        <w:numPr>
          <w:ilvl w:val="0"/>
          <w:numId w:val="28"/>
        </w:numPr>
        <w:tabs>
          <w:tab w:val="left" w:pos="993"/>
          <w:tab w:val="left" w:pos="1134"/>
          <w:tab w:val="left" w:pos="1418"/>
        </w:tabs>
        <w:autoSpaceDE/>
        <w:autoSpaceDN/>
        <w:ind w:firstLine="131"/>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Garantia técnica dos equipamentos;</w:t>
      </w:r>
    </w:p>
    <w:p w:rsidRPr="00A40473" w:rsidR="006B287E" w:rsidP="00F77CC8" w:rsidRDefault="006B287E" w14:paraId="2A9DB2E0" w14:textId="77777777">
      <w:pPr>
        <w:pStyle w:val="PargrafodaLista"/>
        <w:widowControl/>
        <w:numPr>
          <w:ilvl w:val="0"/>
          <w:numId w:val="28"/>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Contrato de manutenção do sistema;</w:t>
      </w:r>
    </w:p>
    <w:p w:rsidRPr="00A40473" w:rsidR="006B287E" w:rsidP="00F77CC8" w:rsidRDefault="006B287E" w14:paraId="7EE4173C" w14:textId="77777777">
      <w:pPr>
        <w:pStyle w:val="PargrafodaLista"/>
        <w:widowControl/>
        <w:numPr>
          <w:ilvl w:val="0"/>
          <w:numId w:val="28"/>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Cópia da ART da manutenção nos termos da Resolução n.º 1.137/2023 do CONFEA;</w:t>
      </w:r>
    </w:p>
    <w:p w:rsidRPr="00A40473" w:rsidR="006B287E" w:rsidP="00F77CC8" w:rsidRDefault="006B287E" w14:paraId="0F5C4D2A" w14:textId="77777777">
      <w:pPr>
        <w:pStyle w:val="PargrafodaLista"/>
        <w:widowControl/>
        <w:numPr>
          <w:ilvl w:val="0"/>
          <w:numId w:val="28"/>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Nome, formação, número do CREA e endereço/telefone/fax comercial do(a) engenheiro(a) que será o(a) seu(sua) representante imediato(a) e responsável direto(a) pelos serviços e assuntos de ordem operacional;</w:t>
      </w:r>
    </w:p>
    <w:p w:rsidRPr="00A40473" w:rsidR="006B287E" w:rsidP="00F77CC8" w:rsidRDefault="006B287E" w14:paraId="6308FB2E" w14:textId="77777777">
      <w:pPr>
        <w:pStyle w:val="PargrafodaLista"/>
        <w:widowControl/>
        <w:numPr>
          <w:ilvl w:val="0"/>
          <w:numId w:val="28"/>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Dossiê técnico (</w:t>
      </w:r>
      <w:r w:rsidRPr="00D45D0F">
        <w:rPr>
          <w:rFonts w:asciiTheme="minorHAnsi" w:hAnsiTheme="minorHAnsi" w:eastAsiaTheme="minorEastAsia" w:cstheme="minorHAnsi"/>
          <w:highlight w:val="yellow"/>
        </w:rPr>
        <w:t>As Built</w:t>
      </w:r>
      <w:r w:rsidRPr="00A40473">
        <w:rPr>
          <w:rFonts w:asciiTheme="minorHAnsi" w:hAnsiTheme="minorHAnsi" w:eastAsiaTheme="minorEastAsia" w:cstheme="minorHAnsi"/>
          <w:highlight w:val="yellow"/>
        </w:rPr>
        <w:t xml:space="preserve"> dos desenhos de montagem, memoriais descritivos, especificações técnicas, diagramas elétricos totais e diagramas de aterramento);</w:t>
      </w:r>
    </w:p>
    <w:p w:rsidRPr="00A40473" w:rsidR="006B287E" w:rsidP="00F77CC8" w:rsidRDefault="006B287E" w14:paraId="6A98F304" w14:textId="77777777">
      <w:pPr>
        <w:pStyle w:val="PargrafodaLista"/>
        <w:widowControl/>
        <w:numPr>
          <w:ilvl w:val="0"/>
          <w:numId w:val="28"/>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Manuais de operação e plano de manutenção.</w:t>
      </w:r>
    </w:p>
    <w:p w:rsidRPr="00D45D0F" w:rsidR="006B287E" w:rsidP="00D45D0F" w:rsidRDefault="006B287E" w14:paraId="08AFE275" w14:textId="77777777">
      <w:pPr>
        <w:pStyle w:val="PargrafodaLista"/>
        <w:widowControl/>
        <w:tabs>
          <w:tab w:val="left" w:pos="993"/>
          <w:tab w:val="left" w:pos="1134"/>
          <w:tab w:val="left" w:pos="1418"/>
        </w:tabs>
        <w:autoSpaceDE/>
        <w:autoSpaceDN/>
        <w:ind w:left="1134" w:firstLine="0"/>
        <w:contextualSpacing/>
        <w:rPr>
          <w:rFonts w:asciiTheme="minorHAnsi" w:hAnsiTheme="minorHAnsi" w:eastAsiaTheme="minorEastAsia" w:cstheme="minorHAnsi"/>
          <w:highlight w:val="yellow"/>
        </w:rPr>
      </w:pPr>
    </w:p>
    <w:p w:rsidRPr="00A40473" w:rsidR="006B287E" w:rsidP="00D45D0F" w:rsidRDefault="006B287E" w14:paraId="5E8F5B99" w14:textId="47F25784">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Sistema(s) de Prevenção e Combate a Incêndio – PCI (Detecção e Alarme de Incêndio, Hidrante, Porta Corta Fogo, Iluminação de Emergência, Bomba de Incêndio, Chuveiro Automático, Extintor etc.)</w:t>
      </w:r>
    </w:p>
    <w:p w:rsidRPr="00A40473" w:rsidR="006B287E" w:rsidP="00F77CC8" w:rsidRDefault="006B287E" w14:paraId="3CB9E628" w14:textId="77777777">
      <w:pPr>
        <w:pStyle w:val="PargrafodaLista"/>
        <w:widowControl/>
        <w:numPr>
          <w:ilvl w:val="0"/>
          <w:numId w:val="29"/>
        </w:numPr>
        <w:tabs>
          <w:tab w:val="left" w:pos="993"/>
          <w:tab w:val="left" w:pos="1134"/>
          <w:tab w:val="left" w:pos="1418"/>
        </w:tabs>
        <w:autoSpaceDE/>
        <w:autoSpaceDN/>
        <w:ind w:firstLine="131"/>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Garantia técnica dos equipamentos;</w:t>
      </w:r>
    </w:p>
    <w:p w:rsidRPr="00A40473" w:rsidR="006B287E" w:rsidP="00F77CC8" w:rsidRDefault="006B287E" w14:paraId="42BF63BF"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Contrato de manutenção;</w:t>
      </w:r>
    </w:p>
    <w:p w:rsidRPr="00A40473" w:rsidR="006B287E" w:rsidP="00F77CC8" w:rsidRDefault="006B287E" w14:paraId="436280B6"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Cópia da ART da manutenção nos termos da Resolução n.º 1.137/2023 do CONFEA;</w:t>
      </w:r>
    </w:p>
    <w:p w:rsidRPr="00D45D0F" w:rsidR="006B287E" w:rsidP="00F77CC8" w:rsidRDefault="006B287E" w14:paraId="34F0964B"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Nome, formação, número do CREA e endereço/telefone/fax comercial do(a) engenheiro(a) que será o(a) seu(sua) representante imediato(a) e responsável direto(a) pelos serviços e assuntos de ordem operacional;</w:t>
      </w:r>
    </w:p>
    <w:p w:rsidRPr="00A40473" w:rsidR="006B287E" w:rsidP="00F77CC8" w:rsidRDefault="006B287E" w14:paraId="0CC27C5D"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Dossiê técnico (</w:t>
      </w:r>
      <w:r w:rsidRPr="00D45D0F">
        <w:rPr>
          <w:rFonts w:asciiTheme="minorHAnsi" w:hAnsiTheme="minorHAnsi" w:eastAsiaTheme="minorEastAsia" w:cstheme="minorHAnsi"/>
          <w:highlight w:val="yellow"/>
        </w:rPr>
        <w:t>As Built</w:t>
      </w:r>
      <w:r w:rsidRPr="00A40473">
        <w:rPr>
          <w:rFonts w:asciiTheme="minorHAnsi" w:hAnsiTheme="minorHAnsi" w:eastAsiaTheme="minorEastAsia" w:cstheme="minorHAnsi"/>
          <w:highlight w:val="yellow"/>
        </w:rPr>
        <w:t xml:space="preserve"> dos desenhos de montagem, memoriais descritivos, especificações técnicas, diagramas elétricos totais e diagramas de aterramento);</w:t>
      </w:r>
    </w:p>
    <w:p w:rsidRPr="00A40473" w:rsidR="006B287E" w:rsidP="00F77CC8" w:rsidRDefault="006B287E" w14:paraId="1C29A958"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Laudo(s) com resultados do(s) teste(s) de todo(s) o(s) sistema(s) comprovando o(s) seu(s) perfeito(s) funcionamento(s);</w:t>
      </w:r>
    </w:p>
    <w:p w:rsidRPr="00A40473" w:rsidR="006B287E" w:rsidP="00F77CC8" w:rsidRDefault="006B287E" w14:paraId="0552593B"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Declaração informando as medições realizadas e atestando o nível mínimo exigido de iluminamento do sistema de iluminação de emergência;</w:t>
      </w:r>
    </w:p>
    <w:p w:rsidRPr="00A40473" w:rsidR="006B287E" w:rsidP="00F77CC8" w:rsidRDefault="006B287E" w14:paraId="4335F21E"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Certificado de formação de brigada;</w:t>
      </w:r>
    </w:p>
    <w:p w:rsidRPr="00D45D0F" w:rsidR="006B287E" w:rsidP="00F77CC8" w:rsidRDefault="006B287E" w14:paraId="07963FE5" w14:textId="77777777">
      <w:pPr>
        <w:pStyle w:val="PargrafodaLista"/>
        <w:widowControl/>
        <w:numPr>
          <w:ilvl w:val="0"/>
          <w:numId w:val="29"/>
        </w:numPr>
        <w:tabs>
          <w:tab w:val="left" w:pos="993"/>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Manuais de operação e manutenção.</w:t>
      </w:r>
    </w:p>
    <w:p w:rsidRPr="00A40473" w:rsidR="006B287E" w:rsidP="00D17870" w:rsidRDefault="006B287E" w14:paraId="2A1DE33F" w14:textId="77777777">
      <w:pPr>
        <w:spacing w:after="0" w:line="240" w:lineRule="auto"/>
        <w:contextualSpacing/>
        <w:jc w:val="both"/>
        <w:rPr>
          <w:rFonts w:eastAsiaTheme="minorEastAsia" w:cstheme="minorHAnsi"/>
          <w:b/>
          <w:highlight w:val="yellow"/>
        </w:rPr>
      </w:pPr>
    </w:p>
    <w:p w:rsidRPr="00A40473" w:rsidR="006B287E" w:rsidP="00D45D0F" w:rsidRDefault="006B287E" w14:paraId="57A3C46C" w14:textId="6C8E5534">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Sistema(s) de Proteção Contra Descargas Atmosféricas – SPDA</w:t>
      </w:r>
    </w:p>
    <w:p w:rsidRPr="00A40473" w:rsidR="006B287E" w:rsidP="00F77CC8" w:rsidRDefault="006B287E" w14:paraId="40B34996" w14:textId="77777777">
      <w:pPr>
        <w:pStyle w:val="PargrafodaLista"/>
        <w:widowControl/>
        <w:numPr>
          <w:ilvl w:val="0"/>
          <w:numId w:val="4"/>
        </w:numPr>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Termo de Garantia;</w:t>
      </w:r>
    </w:p>
    <w:p w:rsidRPr="00A40473" w:rsidR="006B287E" w:rsidP="00F77CC8" w:rsidRDefault="006B287E" w14:paraId="391ADDFA" w14:textId="77777777">
      <w:pPr>
        <w:pStyle w:val="PargrafodaLista"/>
        <w:widowControl/>
        <w:numPr>
          <w:ilvl w:val="0"/>
          <w:numId w:val="4"/>
        </w:numPr>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Laudo com resultados dos testes e medições demonstrando perfeito funcionamento do sistema;</w:t>
      </w:r>
    </w:p>
    <w:p w:rsidRPr="00A40473" w:rsidR="006B287E" w:rsidP="00F77CC8" w:rsidRDefault="006B287E" w14:paraId="56C29B88" w14:textId="77777777">
      <w:pPr>
        <w:pStyle w:val="PargrafodaLista"/>
        <w:widowControl/>
        <w:numPr>
          <w:ilvl w:val="0"/>
          <w:numId w:val="4"/>
        </w:numPr>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 xml:space="preserve">Manuais de manutenção; </w:t>
      </w:r>
    </w:p>
    <w:p w:rsidRPr="00D45D0F" w:rsidR="006B287E" w:rsidP="00F77CC8" w:rsidRDefault="006B287E" w14:paraId="02D596D6" w14:textId="77777777">
      <w:pPr>
        <w:pStyle w:val="PargrafodaLista"/>
        <w:widowControl/>
        <w:numPr>
          <w:ilvl w:val="0"/>
          <w:numId w:val="4"/>
        </w:numPr>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Dossiê técnico (</w:t>
      </w:r>
      <w:r w:rsidRPr="00D45D0F">
        <w:rPr>
          <w:rFonts w:asciiTheme="minorHAnsi" w:hAnsiTheme="minorHAnsi" w:eastAsiaTheme="minorEastAsia" w:cstheme="minorHAnsi"/>
          <w:highlight w:val="yellow"/>
        </w:rPr>
        <w:t>As Built</w:t>
      </w:r>
      <w:r w:rsidRPr="00A40473">
        <w:rPr>
          <w:rFonts w:asciiTheme="minorHAnsi" w:hAnsiTheme="minorHAnsi" w:eastAsiaTheme="minorEastAsia" w:cstheme="minorHAnsi"/>
          <w:highlight w:val="yellow"/>
        </w:rPr>
        <w:t xml:space="preserve"> dos desenhos de montagem, memoriais descritivos, especificações técnicas, diagramas de aterramento).</w:t>
      </w:r>
    </w:p>
    <w:p w:rsidRPr="00A40473" w:rsidR="006B287E" w:rsidP="00D17870" w:rsidRDefault="006B287E" w14:paraId="57084ED5" w14:textId="77777777">
      <w:pPr>
        <w:pStyle w:val="PargrafodaLista"/>
        <w:contextualSpacing/>
        <w:rPr>
          <w:rFonts w:asciiTheme="minorHAnsi" w:hAnsiTheme="minorHAnsi" w:cstheme="minorHAnsi"/>
          <w:highlight w:val="yellow"/>
        </w:rPr>
      </w:pPr>
    </w:p>
    <w:p w:rsidRPr="00A40473" w:rsidR="006B287E" w:rsidP="00D45D0F" w:rsidRDefault="006B287E" w14:paraId="74C518F8" w14:textId="7CCC636A">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cstheme="minorHAnsi"/>
          <w:b/>
          <w:sz w:val="22"/>
          <w:szCs w:val="22"/>
          <w:highlight w:val="yellow"/>
        </w:rPr>
      </w:pPr>
      <w:bookmarkStart w:name="_heading=h.1y810tw" w:id="5"/>
      <w:bookmarkEnd w:id="5"/>
      <w:r w:rsidRPr="00A40473">
        <w:rPr>
          <w:rFonts w:asciiTheme="minorHAnsi" w:hAnsiTheme="minorHAnsi" w:cstheme="minorHAnsi"/>
          <w:b/>
          <w:sz w:val="22"/>
          <w:szCs w:val="22"/>
          <w:highlight w:val="yellow"/>
        </w:rPr>
        <w:t>Sistema(s) Elétrico(s)</w:t>
      </w:r>
    </w:p>
    <w:p w:rsidRPr="00A40473" w:rsidR="006B287E" w:rsidP="00F77CC8" w:rsidRDefault="006B287E" w14:paraId="485BDFE6" w14:textId="77777777">
      <w:pPr>
        <w:pStyle w:val="PargrafodaLista"/>
        <w:widowControl/>
        <w:numPr>
          <w:ilvl w:val="0"/>
          <w:numId w:val="5"/>
        </w:numPr>
        <w:autoSpaceDE/>
        <w:autoSpaceDN/>
        <w:ind w:left="1134" w:hanging="283"/>
        <w:rPr>
          <w:rFonts w:asciiTheme="minorHAnsi" w:hAnsiTheme="minorHAnsi" w:cstheme="minorHAnsi"/>
          <w:highlight w:val="yellow"/>
        </w:rPr>
      </w:pPr>
      <w:r w:rsidRPr="00A40473">
        <w:rPr>
          <w:rFonts w:asciiTheme="minorHAnsi" w:hAnsiTheme="minorHAnsi" w:cstheme="minorHAnsi"/>
          <w:highlight w:val="yellow"/>
        </w:rPr>
        <w:t>Termo de Garantia;</w:t>
      </w:r>
    </w:p>
    <w:p w:rsidRPr="00D45D0F" w:rsidR="006B287E" w:rsidP="00F77CC8" w:rsidRDefault="006B287E" w14:paraId="07A95380" w14:textId="77777777">
      <w:pPr>
        <w:pStyle w:val="PargrafodaLista"/>
        <w:widowControl/>
        <w:numPr>
          <w:ilvl w:val="0"/>
          <w:numId w:val="5"/>
        </w:numPr>
        <w:autoSpaceDE/>
        <w:autoSpaceDN/>
        <w:ind w:left="1134" w:hanging="283"/>
        <w:rPr>
          <w:rFonts w:asciiTheme="minorHAnsi" w:hAnsiTheme="minorHAnsi" w:cstheme="minorHAnsi"/>
          <w:highlight w:val="yellow"/>
        </w:rPr>
      </w:pPr>
      <w:r w:rsidRPr="00D45D0F">
        <w:rPr>
          <w:rFonts w:asciiTheme="minorHAnsi" w:hAnsiTheme="minorHAnsi" w:cstheme="minorHAnsi"/>
          <w:highlight w:val="yellow"/>
        </w:rPr>
        <w:t>Dossiê técnico (As Built dos desenhos de montagem, memoriais descritivos, especificações técnicas, diagramas elétricos totais e diagramas de aterramento);</w:t>
      </w:r>
    </w:p>
    <w:p w:rsidRPr="00A40473" w:rsidR="006B287E" w:rsidP="00F77CC8" w:rsidRDefault="006B287E" w14:paraId="05F4F9EB" w14:textId="77777777">
      <w:pPr>
        <w:pStyle w:val="PargrafodaLista"/>
        <w:widowControl/>
        <w:numPr>
          <w:ilvl w:val="0"/>
          <w:numId w:val="5"/>
        </w:numPr>
        <w:autoSpaceDE/>
        <w:autoSpaceDN/>
        <w:ind w:left="1134" w:hanging="283"/>
        <w:rPr>
          <w:rFonts w:asciiTheme="minorHAnsi" w:hAnsiTheme="minorHAnsi" w:cstheme="minorHAnsi"/>
          <w:highlight w:val="yellow"/>
        </w:rPr>
      </w:pPr>
      <w:r w:rsidRPr="00A40473">
        <w:rPr>
          <w:rFonts w:asciiTheme="minorHAnsi" w:hAnsiTheme="minorHAnsi" w:cstheme="minorHAnsi"/>
          <w:highlight w:val="yellow"/>
        </w:rPr>
        <w:t>Certificação das instalações elétricas de acordo com item 7 da Norma ABNT NBR 5410;</w:t>
      </w:r>
    </w:p>
    <w:p w:rsidRPr="00A40473" w:rsidR="006B287E" w:rsidP="00F77CC8" w:rsidRDefault="006B287E" w14:paraId="22246A7D" w14:textId="77777777">
      <w:pPr>
        <w:pStyle w:val="PargrafodaLista"/>
        <w:widowControl/>
        <w:numPr>
          <w:ilvl w:val="0"/>
          <w:numId w:val="5"/>
        </w:numPr>
        <w:autoSpaceDE/>
        <w:autoSpaceDN/>
        <w:ind w:left="1134" w:hanging="283"/>
        <w:rPr>
          <w:rFonts w:asciiTheme="minorHAnsi" w:hAnsiTheme="minorHAnsi" w:cstheme="minorHAnsi"/>
          <w:highlight w:val="yellow"/>
        </w:rPr>
      </w:pPr>
      <w:r w:rsidRPr="00A40473">
        <w:rPr>
          <w:rFonts w:asciiTheme="minorHAnsi" w:hAnsiTheme="minorHAnsi" w:cstheme="minorHAnsi"/>
          <w:highlight w:val="yellow"/>
        </w:rPr>
        <w:t>Manual de operação e manutenção.</w:t>
      </w:r>
    </w:p>
    <w:p w:rsidRPr="00A40473" w:rsidR="006B287E" w:rsidP="00D17870" w:rsidRDefault="006B287E" w14:paraId="6A160723" w14:textId="77777777">
      <w:pPr>
        <w:spacing w:after="0" w:line="240" w:lineRule="auto"/>
        <w:contextualSpacing/>
        <w:jc w:val="both"/>
        <w:rPr>
          <w:rFonts w:cstheme="minorHAnsi"/>
        </w:rPr>
      </w:pPr>
    </w:p>
    <w:p w:rsidRPr="00A40473" w:rsidR="006B287E" w:rsidP="00D45D0F" w:rsidRDefault="006B287E" w14:paraId="6A1CBFBA" w14:textId="497E7606">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cstheme="minorHAnsi"/>
          <w:b/>
          <w:sz w:val="22"/>
          <w:szCs w:val="22"/>
        </w:rPr>
      </w:pPr>
      <w:r w:rsidRPr="00A40473">
        <w:rPr>
          <w:rFonts w:asciiTheme="minorHAnsi" w:hAnsiTheme="minorHAnsi" w:cstheme="minorHAnsi"/>
          <w:b/>
          <w:sz w:val="22"/>
          <w:szCs w:val="22"/>
          <w:highlight w:val="yellow"/>
        </w:rPr>
        <w:t xml:space="preserve">Cabine de entrada de energia </w:t>
      </w:r>
    </w:p>
    <w:p w:rsidRPr="00D45D0F" w:rsidR="006B287E" w:rsidP="00F77CC8" w:rsidRDefault="006B287E" w14:paraId="6BF41FA1" w14:textId="711149E2">
      <w:pPr>
        <w:pStyle w:val="PargrafodaLista"/>
        <w:widowControl/>
        <w:numPr>
          <w:ilvl w:val="0"/>
          <w:numId w:val="30"/>
        </w:numPr>
        <w:tabs>
          <w:tab w:val="left" w:pos="1134"/>
        </w:tabs>
        <w:autoSpaceDE/>
        <w:autoSpaceDN/>
        <w:ind w:firstLine="131"/>
        <w:rPr>
          <w:rFonts w:asciiTheme="minorHAnsi" w:hAnsiTheme="minorHAnsi" w:cstheme="minorHAnsi"/>
          <w:highlight w:val="yellow"/>
        </w:rPr>
      </w:pPr>
      <w:r w:rsidRPr="00D45D0F">
        <w:rPr>
          <w:rFonts w:asciiTheme="minorHAnsi" w:hAnsiTheme="minorHAnsi" w:cstheme="minorHAnsi"/>
          <w:highlight w:val="yellow"/>
        </w:rPr>
        <w:t>.......................................................;</w:t>
      </w:r>
    </w:p>
    <w:p w:rsidRPr="00D45D0F" w:rsidR="006B287E" w:rsidP="00F77CC8" w:rsidRDefault="006B287E" w14:paraId="0F6E5442" w14:textId="77777777">
      <w:pPr>
        <w:pStyle w:val="PargrafodaLista"/>
        <w:widowControl/>
        <w:numPr>
          <w:ilvl w:val="0"/>
          <w:numId w:val="30"/>
        </w:numPr>
        <w:autoSpaceDE/>
        <w:autoSpaceDN/>
        <w:ind w:left="1134" w:hanging="283"/>
        <w:rPr>
          <w:rFonts w:asciiTheme="minorHAnsi" w:hAnsiTheme="minorHAnsi" w:cstheme="minorHAnsi"/>
          <w:highlight w:val="yellow"/>
        </w:rPr>
      </w:pPr>
      <w:r w:rsidRPr="00D45D0F">
        <w:rPr>
          <w:rFonts w:asciiTheme="minorHAnsi" w:hAnsiTheme="minorHAnsi" w:cstheme="minorHAnsi"/>
          <w:highlight w:val="yellow"/>
        </w:rPr>
        <w:t>........................................................</w:t>
      </w:r>
    </w:p>
    <w:p w:rsidRPr="008161B0" w:rsidR="006B287E" w:rsidP="00D17870" w:rsidRDefault="006B287E" w14:paraId="16A329B1" w14:textId="77777777">
      <w:pPr>
        <w:spacing w:after="0" w:line="240" w:lineRule="auto"/>
        <w:jc w:val="both"/>
        <w:rPr>
          <w:rFonts w:eastAsia="Arial" w:cstheme="minorHAnsi"/>
          <w:b/>
          <w:highlight w:val="red"/>
        </w:rPr>
      </w:pPr>
    </w:p>
    <w:tbl>
      <w:tblPr>
        <w:tblStyle w:val="Tabelacomgrade"/>
        <w:tblW w:w="8221" w:type="dxa"/>
        <w:tblInd w:w="279" w:type="dxa"/>
        <w:tblLook w:val="04A0" w:firstRow="1" w:lastRow="0" w:firstColumn="1" w:lastColumn="0" w:noHBand="0" w:noVBand="1"/>
      </w:tblPr>
      <w:tblGrid>
        <w:gridCol w:w="8221"/>
      </w:tblGrid>
      <w:tr w:rsidRPr="008161B0" w:rsidR="006B287E" w:rsidTr="00515AB8" w14:paraId="1EF8562E" w14:textId="77777777">
        <w:tc>
          <w:tcPr>
            <w:tcW w:w="8221" w:type="dxa"/>
            <w:shd w:val="clear" w:color="auto" w:fill="auto"/>
          </w:tcPr>
          <w:p w:rsidRPr="008161B0" w:rsidR="006B287E" w:rsidP="00D17870" w:rsidRDefault="006B287E" w14:paraId="0C832A3E"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Para o item acima (cabine), consultar a Supervisão da SAAB 1 responsável a fim de verificar qual seria a documentação necessária. </w:t>
            </w:r>
          </w:p>
        </w:tc>
      </w:tr>
    </w:tbl>
    <w:p w:rsidRPr="008161B0" w:rsidR="006B287E" w:rsidP="00D17870" w:rsidRDefault="006B287E" w14:paraId="380EEB64" w14:textId="77777777">
      <w:pPr>
        <w:spacing w:after="0" w:line="240" w:lineRule="auto"/>
        <w:contextualSpacing/>
        <w:jc w:val="both"/>
        <w:rPr>
          <w:rFonts w:cstheme="minorHAnsi"/>
        </w:rPr>
      </w:pPr>
    </w:p>
    <w:p w:rsidRPr="00A40473" w:rsidR="006B287E" w:rsidP="00D45D0F" w:rsidRDefault="006B287E" w14:paraId="2F693C83" w14:textId="3DEAA3F7">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Sistema(s) de Segurança Patrimonial (Circuito Fechado de Televisão –</w:t>
      </w:r>
      <w:r w:rsidRPr="00A40473">
        <w:rPr>
          <w:rFonts w:asciiTheme="minorHAnsi" w:hAnsiTheme="minorHAnsi" w:eastAsiaTheme="minorEastAsia" w:cstheme="minorHAnsi"/>
          <w:sz w:val="22"/>
          <w:szCs w:val="22"/>
          <w:highlight w:val="yellow"/>
        </w:rPr>
        <w:t xml:space="preserve"> </w:t>
      </w:r>
      <w:r w:rsidRPr="00A40473">
        <w:rPr>
          <w:rFonts w:asciiTheme="minorHAnsi" w:hAnsiTheme="minorHAnsi" w:eastAsiaTheme="minorEastAsia" w:cstheme="minorHAnsi"/>
          <w:b/>
          <w:sz w:val="22"/>
          <w:szCs w:val="22"/>
          <w:highlight w:val="yellow"/>
        </w:rPr>
        <w:t>CFTV/Controle de Acesso/Alarme de Intrusão)</w:t>
      </w:r>
    </w:p>
    <w:p w:rsidRPr="00515AB8" w:rsidR="006B287E" w:rsidP="00F77CC8" w:rsidRDefault="006B287E" w14:paraId="7343379E" w14:textId="77777777">
      <w:pPr>
        <w:pStyle w:val="PargrafodaLista"/>
        <w:widowControl/>
        <w:numPr>
          <w:ilvl w:val="0"/>
          <w:numId w:val="6"/>
        </w:numPr>
        <w:tabs>
          <w:tab w:val="left" w:pos="1134"/>
          <w:tab w:val="left" w:pos="1276"/>
        </w:tabs>
        <w:autoSpaceDE/>
        <w:autoSpaceDN/>
        <w:ind w:firstLine="131"/>
        <w:contextualSpacing/>
        <w:rPr>
          <w:rFonts w:asciiTheme="minorHAnsi" w:hAnsiTheme="minorHAnsi" w:eastAsiaTheme="minorEastAsia" w:cstheme="minorHAnsi"/>
          <w:highlight w:val="yellow"/>
        </w:rPr>
      </w:pPr>
      <w:r w:rsidRPr="00515AB8">
        <w:rPr>
          <w:rFonts w:asciiTheme="minorHAnsi" w:hAnsiTheme="minorHAnsi" w:eastAsiaTheme="minorEastAsia" w:cstheme="minorHAnsi"/>
          <w:highlight w:val="yellow"/>
        </w:rPr>
        <w:t>.......................................................;</w:t>
      </w:r>
    </w:p>
    <w:p w:rsidRPr="00515AB8" w:rsidR="006B287E" w:rsidP="00F77CC8" w:rsidRDefault="006B287E" w14:paraId="74B993EB" w14:textId="77777777">
      <w:pPr>
        <w:pStyle w:val="PargrafodaLista"/>
        <w:widowControl/>
        <w:numPr>
          <w:ilvl w:val="0"/>
          <w:numId w:val="6"/>
        </w:numPr>
        <w:tabs>
          <w:tab w:val="left" w:pos="1134"/>
        </w:tabs>
        <w:autoSpaceDE/>
        <w:autoSpaceDN/>
        <w:ind w:firstLine="131"/>
        <w:contextualSpacing/>
        <w:rPr>
          <w:rFonts w:asciiTheme="minorHAnsi" w:hAnsiTheme="minorHAnsi" w:eastAsiaTheme="minorEastAsia" w:cstheme="minorHAnsi"/>
          <w:highlight w:val="yellow"/>
        </w:rPr>
      </w:pPr>
      <w:r w:rsidRPr="00515AB8">
        <w:rPr>
          <w:rFonts w:asciiTheme="minorHAnsi" w:hAnsiTheme="minorHAnsi" w:eastAsiaTheme="minorEastAsia" w:cstheme="minorHAnsi"/>
          <w:highlight w:val="yellow"/>
        </w:rPr>
        <w:t>........................................................</w:t>
      </w:r>
    </w:p>
    <w:p w:rsidRPr="008161B0" w:rsidR="006B287E" w:rsidP="00D17870" w:rsidRDefault="006B287E" w14:paraId="0E6C9164" w14:textId="77777777">
      <w:pPr>
        <w:spacing w:after="0" w:line="240" w:lineRule="auto"/>
        <w:jc w:val="both"/>
        <w:rPr>
          <w:rFonts w:eastAsia="Arial" w:cstheme="minorHAnsi"/>
          <w:b/>
          <w:highlight w:val="red"/>
        </w:rPr>
      </w:pPr>
    </w:p>
    <w:tbl>
      <w:tblPr>
        <w:tblStyle w:val="Tabelacomgrade"/>
        <w:tblW w:w="8221" w:type="dxa"/>
        <w:tblInd w:w="279" w:type="dxa"/>
        <w:tblLook w:val="04A0" w:firstRow="1" w:lastRow="0" w:firstColumn="1" w:lastColumn="0" w:noHBand="0" w:noVBand="1"/>
      </w:tblPr>
      <w:tblGrid>
        <w:gridCol w:w="8221"/>
      </w:tblGrid>
      <w:tr w:rsidRPr="008161B0" w:rsidR="006B287E" w:rsidTr="00515AB8" w14:paraId="3876A868" w14:textId="77777777">
        <w:tc>
          <w:tcPr>
            <w:tcW w:w="8221" w:type="dxa"/>
            <w:shd w:val="clear" w:color="auto" w:fill="auto"/>
          </w:tcPr>
          <w:p w:rsidRPr="008161B0" w:rsidR="006B287E" w:rsidP="00D17870" w:rsidRDefault="006B287E" w14:paraId="761255E8"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Para o item acima (segurança patrimonial), consultar a Diretoria responsável a fim de verificar qual seria a documentação necessária. </w:t>
            </w:r>
          </w:p>
        </w:tc>
      </w:tr>
    </w:tbl>
    <w:p w:rsidRPr="008161B0" w:rsidR="006B287E" w:rsidP="00D17870" w:rsidRDefault="006B287E" w14:paraId="3B2772D3" w14:textId="77777777">
      <w:pPr>
        <w:spacing w:after="0" w:line="240" w:lineRule="auto"/>
        <w:contextualSpacing/>
        <w:jc w:val="both"/>
        <w:rPr>
          <w:rFonts w:cstheme="minorHAnsi"/>
        </w:rPr>
      </w:pPr>
    </w:p>
    <w:p w:rsidRPr="00A40473" w:rsidR="006B287E" w:rsidP="00D45D0F" w:rsidRDefault="006B287E" w14:paraId="736CE8B5" w14:textId="19BAA4BC">
      <w:pPr>
        <w:pStyle w:val="Corpodetexto"/>
        <w:numPr>
          <w:ilvl w:val="3"/>
          <w:numId w:val="1"/>
        </w:numPr>
        <w:tabs>
          <w:tab w:val="left" w:pos="993"/>
          <w:tab w:val="left" w:pos="1134"/>
          <w:tab w:val="left" w:pos="1560"/>
          <w:tab w:val="left" w:pos="1843"/>
          <w:tab w:val="left" w:pos="1985"/>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Cabeamento Estruturado / Lógica</w:t>
      </w:r>
    </w:p>
    <w:p w:rsidRPr="00515AB8" w:rsidR="006B287E" w:rsidP="00F77CC8" w:rsidRDefault="006B287E" w14:paraId="342862B6" w14:textId="77777777">
      <w:pPr>
        <w:pStyle w:val="PargrafodaLista"/>
        <w:widowControl/>
        <w:numPr>
          <w:ilvl w:val="0"/>
          <w:numId w:val="7"/>
        </w:numPr>
        <w:tabs>
          <w:tab w:val="left" w:pos="1134"/>
        </w:tabs>
        <w:autoSpaceDE/>
        <w:autoSpaceDN/>
        <w:ind w:firstLine="131"/>
        <w:contextualSpacing/>
        <w:rPr>
          <w:rFonts w:asciiTheme="minorHAnsi" w:hAnsiTheme="minorHAnsi" w:eastAsiaTheme="minorEastAsia" w:cstheme="minorHAnsi"/>
          <w:highlight w:val="yellow"/>
        </w:rPr>
      </w:pPr>
      <w:r w:rsidRPr="00515AB8">
        <w:rPr>
          <w:rFonts w:asciiTheme="minorHAnsi" w:hAnsiTheme="minorHAnsi" w:eastAsiaTheme="minorEastAsia" w:cstheme="minorHAnsi"/>
          <w:highlight w:val="yellow"/>
        </w:rPr>
        <w:t>.......................................................;</w:t>
      </w:r>
    </w:p>
    <w:p w:rsidRPr="00515AB8" w:rsidR="006B287E" w:rsidP="00F77CC8" w:rsidRDefault="006B287E" w14:paraId="0C5FBCCF" w14:textId="77777777">
      <w:pPr>
        <w:pStyle w:val="PargrafodaLista"/>
        <w:widowControl/>
        <w:numPr>
          <w:ilvl w:val="0"/>
          <w:numId w:val="7"/>
        </w:numPr>
        <w:tabs>
          <w:tab w:val="left" w:pos="1134"/>
        </w:tabs>
        <w:autoSpaceDE/>
        <w:autoSpaceDN/>
        <w:ind w:firstLine="131"/>
        <w:contextualSpacing/>
        <w:rPr>
          <w:rFonts w:asciiTheme="minorHAnsi" w:hAnsiTheme="minorHAnsi" w:eastAsiaTheme="minorEastAsia" w:cstheme="minorHAnsi"/>
          <w:highlight w:val="yellow"/>
        </w:rPr>
      </w:pPr>
      <w:r w:rsidRPr="00515AB8">
        <w:rPr>
          <w:rFonts w:asciiTheme="minorHAnsi" w:hAnsiTheme="minorHAnsi" w:eastAsiaTheme="minorEastAsia" w:cstheme="minorHAnsi"/>
          <w:highlight w:val="yellow"/>
        </w:rPr>
        <w:t>........................................................</w:t>
      </w:r>
    </w:p>
    <w:tbl>
      <w:tblPr>
        <w:tblStyle w:val="Tabelacomgrade"/>
        <w:tblW w:w="8221" w:type="dxa"/>
        <w:tblInd w:w="279" w:type="dxa"/>
        <w:tblLook w:val="04A0" w:firstRow="1" w:lastRow="0" w:firstColumn="1" w:lastColumn="0" w:noHBand="0" w:noVBand="1"/>
      </w:tblPr>
      <w:tblGrid>
        <w:gridCol w:w="8221"/>
      </w:tblGrid>
      <w:tr w:rsidRPr="008161B0" w:rsidR="006B287E" w:rsidTr="00515AB8" w14:paraId="1E862716" w14:textId="77777777">
        <w:tc>
          <w:tcPr>
            <w:tcW w:w="8221" w:type="dxa"/>
            <w:shd w:val="clear" w:color="auto" w:fill="auto"/>
          </w:tcPr>
          <w:p w:rsidRPr="008161B0" w:rsidR="006B287E" w:rsidP="00D17870" w:rsidRDefault="006B287E" w14:paraId="4FDAF8C3"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Para o item acima (cabeamento estruturado), consultar a Secretaria responsável a fim de verificar qual seria a documentação necessária. </w:t>
            </w:r>
          </w:p>
        </w:tc>
      </w:tr>
    </w:tbl>
    <w:p w:rsidRPr="008161B0" w:rsidR="006B287E" w:rsidP="00D17870" w:rsidRDefault="006B287E" w14:paraId="1B962D18" w14:textId="77777777">
      <w:pPr>
        <w:spacing w:after="0" w:line="240" w:lineRule="auto"/>
        <w:rPr>
          <w:rFonts w:cstheme="minorHAnsi"/>
        </w:rPr>
      </w:pPr>
    </w:p>
    <w:p w:rsidRPr="00A40473" w:rsidR="006B287E" w:rsidP="002B3EB8" w:rsidRDefault="006B287E" w14:paraId="6B4CAABD" w14:textId="1063CD46">
      <w:pPr>
        <w:pStyle w:val="Corpodetexto"/>
        <w:numPr>
          <w:ilvl w:val="3"/>
          <w:numId w:val="1"/>
        </w:numPr>
        <w:tabs>
          <w:tab w:val="left" w:pos="993"/>
          <w:tab w:val="left" w:pos="1134"/>
          <w:tab w:val="left" w:pos="1560"/>
          <w:tab w:val="left" w:pos="1843"/>
        </w:tabs>
        <w:ind w:right="170" w:hanging="877"/>
        <w:jc w:val="both"/>
        <w:rPr>
          <w:rFonts w:asciiTheme="minorHAnsi" w:hAnsiTheme="minorHAnsi" w:eastAsiaTheme="minorEastAsia" w:cstheme="minorHAnsi"/>
          <w:b/>
          <w:sz w:val="22"/>
          <w:szCs w:val="22"/>
          <w:highlight w:val="yellow"/>
        </w:rPr>
      </w:pPr>
      <w:r w:rsidRPr="00A40473">
        <w:rPr>
          <w:rFonts w:asciiTheme="minorHAnsi" w:hAnsiTheme="minorHAnsi" w:eastAsiaTheme="minorEastAsia" w:cstheme="minorHAnsi"/>
          <w:b/>
          <w:sz w:val="22"/>
          <w:szCs w:val="22"/>
          <w:highlight w:val="yellow"/>
        </w:rPr>
        <w:t>Sistema(s) de Gás Liquefeito de Petróleo – GLP ou Natural - GN</w:t>
      </w:r>
    </w:p>
    <w:p w:rsidRPr="00A40473" w:rsidR="006B287E" w:rsidP="00F77CC8" w:rsidRDefault="006B287E" w14:paraId="773EF743" w14:textId="77777777">
      <w:pPr>
        <w:pStyle w:val="PargrafodaLista"/>
        <w:widowControl/>
        <w:numPr>
          <w:ilvl w:val="0"/>
          <w:numId w:val="8"/>
        </w:numPr>
        <w:tabs>
          <w:tab w:val="left" w:pos="1134"/>
          <w:tab w:val="left" w:pos="1418"/>
        </w:tabs>
        <w:autoSpaceDE/>
        <w:autoSpaceDN/>
        <w:ind w:left="714" w:firstLine="137"/>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Garantia técnica dos equipamentos;</w:t>
      </w:r>
    </w:p>
    <w:p w:rsidRPr="00A40473" w:rsidR="006B287E" w:rsidP="00F77CC8" w:rsidRDefault="006B287E" w14:paraId="45A0C70A" w14:textId="77777777">
      <w:pPr>
        <w:pStyle w:val="PargrafodaLista"/>
        <w:widowControl/>
        <w:numPr>
          <w:ilvl w:val="0"/>
          <w:numId w:val="8"/>
        </w:numPr>
        <w:tabs>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Dossiê técnico (</w:t>
      </w:r>
      <w:r w:rsidRPr="002B3EB8">
        <w:rPr>
          <w:rFonts w:asciiTheme="minorHAnsi" w:hAnsiTheme="minorHAnsi" w:eastAsiaTheme="minorEastAsia" w:cstheme="minorHAnsi"/>
          <w:highlight w:val="yellow"/>
        </w:rPr>
        <w:t>As Built</w:t>
      </w:r>
      <w:r w:rsidRPr="00A40473">
        <w:rPr>
          <w:rFonts w:asciiTheme="minorHAnsi" w:hAnsiTheme="minorHAnsi" w:eastAsiaTheme="minorEastAsia" w:cstheme="minorHAnsi"/>
          <w:highlight w:val="yellow"/>
        </w:rPr>
        <w:t xml:space="preserve"> dos desenhos de montagem, memoriais descritivos, especificações técnicas);</w:t>
      </w:r>
    </w:p>
    <w:p w:rsidRPr="00A40473" w:rsidR="006B287E" w:rsidP="00F77CC8" w:rsidRDefault="006B287E" w14:paraId="4400B4A8" w14:textId="77777777">
      <w:pPr>
        <w:pStyle w:val="PargrafodaLista"/>
        <w:widowControl/>
        <w:numPr>
          <w:ilvl w:val="0"/>
          <w:numId w:val="8"/>
        </w:numPr>
        <w:tabs>
          <w:tab w:val="left" w:pos="1134"/>
          <w:tab w:val="left" w:pos="1418"/>
        </w:tabs>
        <w:autoSpaceDE/>
        <w:autoSpaceDN/>
        <w:ind w:left="1134" w:hanging="283"/>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Laudo(s) com resultados do(s) teste(s) de todo(s) o(s) sistema(s) comprovando o(s) seu(s) perfeito(s) funcionamento(s);</w:t>
      </w:r>
    </w:p>
    <w:p w:rsidRPr="002B3EB8" w:rsidR="006B287E" w:rsidP="00F77CC8" w:rsidRDefault="006B287E" w14:paraId="6A1F6BB1" w14:textId="77777777">
      <w:pPr>
        <w:pStyle w:val="PargrafodaLista"/>
        <w:widowControl/>
        <w:numPr>
          <w:ilvl w:val="0"/>
          <w:numId w:val="8"/>
        </w:numPr>
        <w:tabs>
          <w:tab w:val="left" w:pos="1134"/>
          <w:tab w:val="left" w:pos="1418"/>
        </w:tabs>
        <w:autoSpaceDE/>
        <w:autoSpaceDN/>
        <w:ind w:left="714" w:firstLine="137"/>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Manuais de operação e manutenção;</w:t>
      </w:r>
    </w:p>
    <w:p w:rsidRPr="002B3EB8" w:rsidR="006B287E" w:rsidP="00F77CC8" w:rsidRDefault="006B287E" w14:paraId="52735D43" w14:textId="77777777">
      <w:pPr>
        <w:pStyle w:val="PargrafodaLista"/>
        <w:widowControl/>
        <w:numPr>
          <w:ilvl w:val="0"/>
          <w:numId w:val="8"/>
        </w:numPr>
        <w:tabs>
          <w:tab w:val="left" w:pos="1134"/>
          <w:tab w:val="left" w:pos="1418"/>
        </w:tabs>
        <w:autoSpaceDE/>
        <w:autoSpaceDN/>
        <w:ind w:left="714" w:firstLine="137"/>
        <w:contextualSpacing/>
        <w:rPr>
          <w:rFonts w:asciiTheme="minorHAnsi" w:hAnsiTheme="minorHAnsi" w:eastAsiaTheme="minorEastAsia" w:cstheme="minorHAnsi"/>
          <w:highlight w:val="yellow"/>
        </w:rPr>
      </w:pPr>
      <w:r w:rsidRPr="00A40473">
        <w:rPr>
          <w:rFonts w:asciiTheme="minorHAnsi" w:hAnsiTheme="minorHAnsi" w:eastAsiaTheme="minorEastAsia" w:cstheme="minorHAnsi"/>
          <w:highlight w:val="yellow"/>
        </w:rPr>
        <w:t>Cópia da ART nos termos da Resolução n.º 1.137/2023 do CONFEA.</w:t>
      </w:r>
    </w:p>
    <w:p w:rsidRPr="008161B0" w:rsidR="006B287E" w:rsidP="00D17870" w:rsidRDefault="006B287E" w14:paraId="2ECDA5C3" w14:textId="77777777">
      <w:pPr>
        <w:spacing w:after="0" w:line="240" w:lineRule="auto"/>
        <w:jc w:val="both"/>
        <w:rPr>
          <w:rFonts w:eastAsia="Arial" w:cstheme="minorHAnsi"/>
          <w:b/>
          <w:highlight w:val="red"/>
        </w:rPr>
      </w:pPr>
    </w:p>
    <w:tbl>
      <w:tblPr>
        <w:tblStyle w:val="Tabelacomgrade"/>
        <w:tblW w:w="8221" w:type="dxa"/>
        <w:tblInd w:w="279" w:type="dxa"/>
        <w:tblLook w:val="04A0" w:firstRow="1" w:lastRow="0" w:firstColumn="1" w:lastColumn="0" w:noHBand="0" w:noVBand="1"/>
      </w:tblPr>
      <w:tblGrid>
        <w:gridCol w:w="8221"/>
      </w:tblGrid>
      <w:tr w:rsidRPr="008161B0" w:rsidR="006B287E" w:rsidTr="00515AB8" w14:paraId="644388D0" w14:textId="77777777">
        <w:tc>
          <w:tcPr>
            <w:tcW w:w="8221" w:type="dxa"/>
            <w:shd w:val="clear" w:color="auto" w:fill="auto"/>
          </w:tcPr>
          <w:p w:rsidRPr="008161B0" w:rsidR="006B287E" w:rsidP="00D17870" w:rsidRDefault="006B287E" w14:paraId="225CFC30"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O item acima (GLP/GN) combinado com o SPDA, sistema elétrico etc., são necessários para a obtenção do AVCB em contratações PPCI. </w:t>
            </w:r>
          </w:p>
        </w:tc>
      </w:tr>
    </w:tbl>
    <w:p w:rsidRPr="008161B0" w:rsidR="006B287E" w:rsidP="00D17870" w:rsidRDefault="006B287E" w14:paraId="0DE4896E" w14:textId="77777777">
      <w:pPr>
        <w:spacing w:after="0" w:line="240" w:lineRule="auto"/>
        <w:rPr>
          <w:rFonts w:cstheme="minorHAnsi"/>
        </w:rPr>
      </w:pPr>
    </w:p>
    <w:p w:rsidRPr="008360C6" w:rsidR="006B287E" w:rsidP="002B3EB8" w:rsidRDefault="006B287E" w14:paraId="1378E9BA" w14:textId="7CD4E965">
      <w:pPr>
        <w:pStyle w:val="Corpodetexto"/>
        <w:numPr>
          <w:ilvl w:val="2"/>
          <w:numId w:val="1"/>
        </w:numPr>
        <w:tabs>
          <w:tab w:val="left" w:pos="993"/>
        </w:tabs>
        <w:ind w:right="170" w:hanging="940"/>
        <w:jc w:val="both"/>
        <w:rPr>
          <w:rFonts w:asciiTheme="minorHAnsi" w:hAnsiTheme="minorHAnsi" w:cstheme="minorHAnsi"/>
          <w:b/>
          <w:sz w:val="22"/>
          <w:szCs w:val="22"/>
        </w:rPr>
      </w:pPr>
      <w:r w:rsidRPr="008360C6">
        <w:rPr>
          <w:rFonts w:asciiTheme="minorHAnsi" w:hAnsiTheme="minorHAnsi" w:eastAsiaTheme="minorEastAsia" w:cstheme="minorHAnsi"/>
          <w:sz w:val="22"/>
          <w:szCs w:val="22"/>
        </w:rPr>
        <w:t>Fornecer comprovante de baixa da Anotação de Responsabilidade Técnica (ART), nos termos da Resolução n.º 1.137/2023 do Conselho Federal de Engenharia e Agronomia – CONFEA e/ou</w:t>
      </w:r>
      <w:r w:rsidRPr="008360C6">
        <w:rPr>
          <w:rFonts w:asciiTheme="minorHAnsi" w:hAnsiTheme="minorHAnsi" w:eastAsiaTheme="minorEastAsia" w:cstheme="minorHAnsi"/>
          <w:b/>
          <w:sz w:val="22"/>
          <w:szCs w:val="22"/>
        </w:rPr>
        <w:t xml:space="preserve"> </w:t>
      </w:r>
      <w:r w:rsidRPr="008360C6">
        <w:rPr>
          <w:rStyle w:val="Forte"/>
          <w:rFonts w:asciiTheme="minorHAnsi" w:hAnsiTheme="minorHAnsi" w:cstheme="minorHAnsi"/>
          <w:b w:val="0"/>
          <w:color w:val="000000"/>
          <w:sz w:val="22"/>
          <w:szCs w:val="22"/>
          <w:shd w:val="clear" w:color="auto" w:fill="FFFFFF"/>
        </w:rPr>
        <w:t>Registro de Responsabilidade Técnica (RRT), nos termos da Resolução n.º 91/2014 do Conselho de Arquitetura e Urbanismo (CAU).</w:t>
      </w:r>
    </w:p>
    <w:p w:rsidRPr="008161B0" w:rsidR="00D17870" w:rsidP="0083014A" w:rsidRDefault="00D17870" w14:paraId="126F3973" w14:textId="77777777">
      <w:pPr>
        <w:pStyle w:val="Corpodetexto"/>
        <w:ind w:left="425" w:right="170"/>
        <w:jc w:val="both"/>
        <w:rPr>
          <w:rFonts w:asciiTheme="minorHAnsi" w:hAnsiTheme="minorHAnsi" w:cstheme="minorHAnsi"/>
          <w:sz w:val="22"/>
          <w:szCs w:val="22"/>
        </w:rPr>
      </w:pPr>
    </w:p>
    <w:p w:rsidRPr="008161B0" w:rsidR="006B287E" w:rsidP="002B3EB8" w:rsidRDefault="0030742F" w14:paraId="56ABEC40" w14:textId="765C497B">
      <w:pPr>
        <w:pStyle w:val="Corpodetexto"/>
        <w:numPr>
          <w:ilvl w:val="1"/>
          <w:numId w:val="1"/>
        </w:numPr>
        <w:ind w:right="170" w:hanging="508"/>
        <w:jc w:val="both"/>
        <w:rPr>
          <w:rFonts w:asciiTheme="minorHAnsi" w:hAnsiTheme="minorHAnsi" w:cstheme="minorHAnsi"/>
          <w:b/>
          <w:sz w:val="24"/>
          <w:szCs w:val="24"/>
          <w:highlight w:val="yellow"/>
        </w:rPr>
      </w:pPr>
      <w:bookmarkStart w:name="_Toc85087575" w:id="6"/>
      <w:r w:rsidRPr="008161B0">
        <w:rPr>
          <w:rFonts w:asciiTheme="minorHAnsi" w:hAnsiTheme="minorHAnsi" w:cstheme="minorHAnsi"/>
          <w:b/>
          <w:sz w:val="24"/>
          <w:szCs w:val="24"/>
          <w:highlight w:val="yellow"/>
        </w:rPr>
        <w:t xml:space="preserve">Manutenção </w:t>
      </w:r>
      <w:r w:rsidRPr="008161B0" w:rsidR="0083014A">
        <w:rPr>
          <w:rFonts w:asciiTheme="minorHAnsi" w:hAnsiTheme="minorHAnsi" w:cstheme="minorHAnsi"/>
          <w:b/>
          <w:sz w:val="24"/>
          <w:szCs w:val="24"/>
          <w:highlight w:val="yellow"/>
        </w:rPr>
        <w:t>preventiva mensal e corretiva</w:t>
      </w:r>
      <w:bookmarkEnd w:id="6"/>
      <w:r w:rsidRPr="008161B0" w:rsidR="0083014A">
        <w:rPr>
          <w:rFonts w:asciiTheme="minorHAnsi" w:hAnsiTheme="minorHAnsi" w:cstheme="minorHAnsi"/>
          <w:b/>
          <w:sz w:val="24"/>
          <w:szCs w:val="24"/>
          <w:highlight w:val="yellow"/>
        </w:rPr>
        <w:t>:</w:t>
      </w:r>
    </w:p>
    <w:p w:rsidRPr="008161B0" w:rsidR="006B287E" w:rsidP="00A0040B" w:rsidRDefault="006B287E" w14:paraId="1C93369B" w14:textId="77777777">
      <w:pPr>
        <w:spacing w:after="0" w:line="240" w:lineRule="auto"/>
        <w:ind w:left="567"/>
        <w:rPr>
          <w:rFonts w:eastAsia="Arial" w:cstheme="minorHAnsi"/>
          <w:highlight w:val="yellow"/>
        </w:rPr>
      </w:pPr>
    </w:p>
    <w:p w:rsidRPr="008360C6" w:rsidR="006B287E" w:rsidP="002B3EB8" w:rsidRDefault="006B287E" w14:paraId="56A2AC9A" w14:textId="7B1B716E">
      <w:pPr>
        <w:pStyle w:val="Corpodetexto"/>
        <w:numPr>
          <w:ilvl w:val="2"/>
          <w:numId w:val="1"/>
        </w:numPr>
        <w:tabs>
          <w:tab w:val="left" w:pos="993"/>
        </w:tabs>
        <w:ind w:left="993" w:right="170" w:hanging="709"/>
        <w:jc w:val="both"/>
        <w:rPr>
          <w:rFonts w:asciiTheme="minorHAnsi" w:hAnsiTheme="minorHAnsi" w:cstheme="minorHAnsi"/>
          <w:sz w:val="22"/>
          <w:szCs w:val="22"/>
          <w:highlight w:val="yellow"/>
        </w:rPr>
      </w:pPr>
      <w:r w:rsidRPr="008360C6">
        <w:rPr>
          <w:rFonts w:asciiTheme="minorHAnsi" w:hAnsiTheme="minorHAnsi" w:eastAsiaTheme="majorEastAsia" w:cstheme="minorHAnsi"/>
          <w:bCs/>
          <w:sz w:val="22"/>
          <w:szCs w:val="22"/>
          <w:highlight w:val="yellow"/>
        </w:rPr>
        <w:t xml:space="preserve">Imediatamente após a conclusão dos serviços, testes e recebimentos definitivos de cada um dos equipamentos e sistemas prediais instalados e/ou adequados/revisados, a CONTRATADA deverá iniciar a prestação de serviços de assistência técnica preventiva mensal e corretiva, pelo período de 12 (doze) meses, </w:t>
      </w:r>
      <w:r w:rsidRPr="008360C6">
        <w:rPr>
          <w:rFonts w:asciiTheme="minorHAnsi" w:hAnsiTheme="minorHAnsi" w:eastAsiaTheme="minorEastAsia" w:cstheme="minorHAnsi"/>
          <w:sz w:val="22"/>
          <w:szCs w:val="22"/>
          <w:highlight w:val="yellow"/>
        </w:rPr>
        <w:t>nos seguintes sistemas e equipamentos à saber: Elevadores; Grupo Gerador; Bombas Hidráulicas; Sistema de Climatização, Ventilação e Exaustão; Sistema de Segurança Patrimonial (Circuito Fechado de Televisão – CFTV, Controle de Acesso, Alarme de Intrusão); Sistema de Proteção e Combate e Incêndio – PCI (Detecção e Alarme de Incêndio, Hidrante, Porta Corta-Fogo, Iluminação de Emergência, Bomba de Incêndio, Chuveiro Automático, Extintor etc.).</w:t>
      </w:r>
    </w:p>
    <w:p w:rsidRPr="008360C6" w:rsidR="006B287E" w:rsidP="00A0040B" w:rsidRDefault="006B287E" w14:paraId="39C4770C" w14:textId="77777777">
      <w:pPr>
        <w:spacing w:after="0" w:line="240" w:lineRule="auto"/>
        <w:ind w:left="567"/>
        <w:contextualSpacing/>
        <w:jc w:val="both"/>
        <w:rPr>
          <w:rFonts w:eastAsiaTheme="minorEastAsia" w:cstheme="minorHAnsi"/>
          <w:highlight w:val="yellow"/>
        </w:rPr>
      </w:pPr>
    </w:p>
    <w:p w:rsidRPr="002B3EB8" w:rsidR="006B287E" w:rsidP="002B3EB8" w:rsidRDefault="006B287E" w14:paraId="4117DECD" w14:textId="702BA123">
      <w:pPr>
        <w:pStyle w:val="Corpodetexto"/>
        <w:numPr>
          <w:ilvl w:val="2"/>
          <w:numId w:val="1"/>
        </w:numPr>
        <w:tabs>
          <w:tab w:val="left" w:pos="993"/>
        </w:tabs>
        <w:ind w:left="993" w:right="170" w:hanging="709"/>
        <w:jc w:val="both"/>
        <w:rPr>
          <w:rFonts w:asciiTheme="minorHAnsi" w:hAnsiTheme="minorHAnsi" w:eastAsiaTheme="majorEastAsia" w:cstheme="minorHAnsi"/>
          <w:bCs/>
          <w:sz w:val="22"/>
          <w:szCs w:val="22"/>
          <w:highlight w:val="yellow"/>
        </w:rPr>
      </w:pPr>
      <w:r w:rsidRPr="002B3EB8">
        <w:rPr>
          <w:rFonts w:asciiTheme="minorHAnsi" w:hAnsiTheme="minorHAnsi" w:eastAsiaTheme="majorEastAsia" w:cstheme="minorHAnsi"/>
          <w:bCs/>
          <w:sz w:val="22"/>
          <w:szCs w:val="22"/>
          <w:highlight w:val="yellow"/>
        </w:rPr>
        <w:t>Quanto aos elevadores, a empresa responsável pela manutenção deverá estar devidamente cadastrada na Prefeitura local – desde que assim exigido por força legal, para realização de serviços desta natureza.</w:t>
      </w:r>
    </w:p>
    <w:p w:rsidRPr="002B3EB8" w:rsidR="006B287E" w:rsidP="002B3EB8" w:rsidRDefault="006B287E" w14:paraId="4BCB3756" w14:textId="77777777">
      <w:pPr>
        <w:pStyle w:val="Corpodetexto"/>
        <w:tabs>
          <w:tab w:val="left" w:pos="993"/>
        </w:tabs>
        <w:ind w:left="993" w:right="170"/>
        <w:jc w:val="both"/>
        <w:rPr>
          <w:rFonts w:asciiTheme="minorHAnsi" w:hAnsiTheme="minorHAnsi" w:eastAsiaTheme="majorEastAsia" w:cstheme="minorHAnsi"/>
          <w:bCs/>
          <w:sz w:val="22"/>
          <w:szCs w:val="22"/>
          <w:highlight w:val="yellow"/>
        </w:rPr>
      </w:pPr>
    </w:p>
    <w:p w:rsidRPr="002B3EB8" w:rsidR="006B287E" w:rsidP="002B3EB8" w:rsidRDefault="006B287E" w14:paraId="4E16C86A" w14:textId="2A3BF65C">
      <w:pPr>
        <w:pStyle w:val="Corpodetexto"/>
        <w:numPr>
          <w:ilvl w:val="2"/>
          <w:numId w:val="1"/>
        </w:numPr>
        <w:tabs>
          <w:tab w:val="left" w:pos="993"/>
        </w:tabs>
        <w:ind w:left="993" w:right="170" w:hanging="709"/>
        <w:jc w:val="both"/>
        <w:rPr>
          <w:rFonts w:asciiTheme="minorHAnsi" w:hAnsiTheme="minorHAnsi" w:eastAsiaTheme="majorEastAsia" w:cstheme="minorHAnsi"/>
          <w:bCs/>
          <w:sz w:val="22"/>
          <w:szCs w:val="22"/>
          <w:highlight w:val="yellow"/>
        </w:rPr>
      </w:pPr>
      <w:r w:rsidRPr="002B3EB8">
        <w:rPr>
          <w:rFonts w:asciiTheme="minorHAnsi" w:hAnsiTheme="minorHAnsi" w:eastAsiaTheme="majorEastAsia" w:cstheme="minorHAnsi"/>
          <w:bCs/>
          <w:sz w:val="22"/>
          <w:szCs w:val="22"/>
          <w:highlight w:val="yellow"/>
        </w:rPr>
        <w:t xml:space="preserve">A CONTRATADA deverá executar manutenção preventiva e corretiva dos sistemas e equipamentos, de forma a mantê-los em perfeito estado de funcionamento e perfeita condição de segurança, seguindo, para tal, as rotinas estabelecidas nos Planos de Manutenção Preventiva – PMP´s, e/ou Planos de Manutenção Operação e </w:t>
      </w:r>
      <w:r w:rsidRPr="002B3EB8">
        <w:rPr>
          <w:rFonts w:asciiTheme="minorHAnsi" w:hAnsiTheme="minorHAnsi" w:eastAsiaTheme="majorEastAsia" w:cstheme="minorHAnsi"/>
          <w:bCs/>
          <w:sz w:val="22"/>
          <w:szCs w:val="22"/>
          <w:highlight w:val="yellow"/>
        </w:rPr>
        <w:t xml:space="preserve">Controle – PMOC´s, constantes do </w:t>
      </w:r>
      <w:r w:rsidRPr="00816408">
        <w:rPr>
          <w:rFonts w:asciiTheme="minorHAnsi" w:hAnsiTheme="minorHAnsi" w:eastAsiaTheme="majorEastAsia" w:cstheme="minorHAnsi"/>
          <w:bCs/>
          <w:sz w:val="22"/>
          <w:szCs w:val="22"/>
          <w:highlight w:val="yellow"/>
        </w:rPr>
        <w:t>ANEXO 14</w:t>
      </w:r>
      <w:r w:rsidRPr="002B3EB8">
        <w:rPr>
          <w:rFonts w:asciiTheme="minorHAnsi" w:hAnsiTheme="minorHAnsi" w:eastAsiaTheme="majorEastAsia" w:cstheme="minorHAnsi"/>
          <w:bCs/>
          <w:sz w:val="22"/>
          <w:szCs w:val="22"/>
          <w:highlight w:val="yellow"/>
        </w:rPr>
        <w:t>, cujo original, após o preenchimento, deverá ser entregue ao Serviço de Administração do Prédio. No curso dos trabalhos de assistência técnica preventiva, os sistemas e equipamentos não deverão ficar inoperantes, em hipótese nenhuma, durante o horário normal de expediente (9:00 às 19:00 horas). </w:t>
      </w:r>
    </w:p>
    <w:p w:rsidRPr="002B3EB8" w:rsidR="006B287E" w:rsidP="002B3EB8" w:rsidRDefault="006B287E" w14:paraId="5B13731B" w14:textId="77777777">
      <w:pPr>
        <w:pStyle w:val="Corpodetexto"/>
        <w:tabs>
          <w:tab w:val="left" w:pos="993"/>
        </w:tabs>
        <w:ind w:left="993" w:right="170"/>
        <w:jc w:val="both"/>
        <w:rPr>
          <w:rFonts w:asciiTheme="minorHAnsi" w:hAnsiTheme="minorHAnsi" w:eastAsiaTheme="majorEastAsia" w:cstheme="minorHAnsi"/>
          <w:bCs/>
          <w:sz w:val="22"/>
          <w:szCs w:val="22"/>
          <w:highlight w:val="yellow"/>
        </w:rPr>
      </w:pPr>
    </w:p>
    <w:p w:rsidRPr="007B5336" w:rsidR="006B287E" w:rsidP="002B3EB8" w:rsidRDefault="006B287E" w14:paraId="1433C288" w14:textId="4BF4F141">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Os serviços relacionados nos Planos de Manutenção Preventiva – PMP´s, e/ou Planos de Manutenção Operação e Controle – PMOC´s, são referenciais e sugestivos pelo CONTRATANTE e deverão obrigatoriamente ser executados, não se tornando, entretanto, fator impeditivo ou restritivo para a realização de outros trabalhos, verificações, testes etc., necessários para propiciar a perfeita operação e segurança dos sistemas e equipamentos.</w:t>
      </w:r>
    </w:p>
    <w:p w:rsidRPr="008161B0" w:rsidR="006B287E" w:rsidP="0083014A" w:rsidRDefault="006B287E" w14:paraId="20BA8837" w14:textId="77777777">
      <w:pPr>
        <w:spacing w:after="0" w:line="240" w:lineRule="auto"/>
        <w:jc w:val="both"/>
        <w:rPr>
          <w:rFonts w:eastAsia="Arial" w:cstheme="minorHAnsi"/>
          <w:b/>
          <w:highlight w:val="red"/>
        </w:rPr>
      </w:pPr>
    </w:p>
    <w:tbl>
      <w:tblPr>
        <w:tblStyle w:val="Tabelacomgrade"/>
        <w:tblW w:w="8221" w:type="dxa"/>
        <w:tblInd w:w="279" w:type="dxa"/>
        <w:tblLook w:val="04A0" w:firstRow="1" w:lastRow="0" w:firstColumn="1" w:lastColumn="0" w:noHBand="0" w:noVBand="1"/>
      </w:tblPr>
      <w:tblGrid>
        <w:gridCol w:w="8221"/>
      </w:tblGrid>
      <w:tr w:rsidRPr="008161B0" w:rsidR="006B287E" w:rsidTr="00515AB8" w14:paraId="71EEC60C" w14:textId="77777777">
        <w:tc>
          <w:tcPr>
            <w:tcW w:w="8221" w:type="dxa"/>
            <w:shd w:val="clear" w:color="auto" w:fill="auto"/>
          </w:tcPr>
          <w:p w:rsidRPr="008161B0" w:rsidR="006B287E" w:rsidP="0083014A" w:rsidRDefault="006B287E" w14:paraId="2F087149" w14:textId="77777777">
            <w:pPr>
              <w:jc w:val="both"/>
              <w:rPr>
                <w:rFonts w:eastAsia="Arial" w:cstheme="minorHAnsi"/>
                <w:b/>
                <w:i/>
                <w:color w:val="FF0000"/>
                <w:sz w:val="18"/>
                <w:szCs w:val="18"/>
              </w:rPr>
            </w:pPr>
            <w:r w:rsidRPr="008161B0">
              <w:rPr>
                <w:rFonts w:eastAsia="Arial" w:cstheme="minorHAnsi"/>
                <w:b/>
                <w:i/>
                <w:color w:val="FF0000"/>
                <w:sz w:val="18"/>
                <w:szCs w:val="18"/>
              </w:rPr>
              <w:t xml:space="preserve">NOTA: Para sistema de refrigeração/climatização que exija a operação/supervisão diária, como por exemplo o Fórum Barra Funda, GADE MMDC e o GADE 9 de Julho, consultar a Supervisão da SAAB 1 responsável a fim de verificar qual seria o modelo de check list de manutenção “PMOC” a ser inserido como anexo, assim como, neste item 23, de inserções especificas e relativas a operação do sistema. </w:t>
            </w:r>
          </w:p>
        </w:tc>
      </w:tr>
    </w:tbl>
    <w:p w:rsidRPr="008161B0" w:rsidR="006B287E" w:rsidP="0083014A" w:rsidRDefault="006B287E" w14:paraId="7030B3F7" w14:textId="77777777">
      <w:pPr>
        <w:spacing w:after="0" w:line="240" w:lineRule="auto"/>
        <w:contextualSpacing/>
        <w:jc w:val="both"/>
        <w:rPr>
          <w:rFonts w:eastAsia="Arial" w:cstheme="minorHAnsi"/>
          <w:highlight w:val="yellow"/>
        </w:rPr>
      </w:pPr>
    </w:p>
    <w:p w:rsidRPr="007B5336" w:rsidR="006B287E" w:rsidP="002B3EB8" w:rsidRDefault="006B287E" w14:paraId="17750371" w14:textId="31CA12B5">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A CONTRATADA deverá realizar os serviços de assistência corretiva, por meio do envio de técnico(a) ao local da instalação, a pedido do CONTRATANTE, para eliminação de falhas e/ou outras providências, tantas vezes quantas forem necessárias, sem custo adicional.</w:t>
      </w:r>
    </w:p>
    <w:p w:rsidRPr="007B5336" w:rsidR="006B287E" w:rsidP="002B3EB8" w:rsidRDefault="006B287E" w14:paraId="7F11D180"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699F1854" w14:textId="456CBEB0">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Na ocasião da realização da manutenção corretiva, a CONTRATADA deverá preencher o impresso próprio de atendimento, onde deverão constar os dados gerais - marca, modelo, n.º de patrimônio, local de instalação, defeito reclamado, serviço realizado, técnico(a) que prestou atendimento, data e horário, sendo que uma via do respectivo impresso deverá permanecer no Serviço de Administração do Prédio.</w:t>
      </w:r>
    </w:p>
    <w:p w:rsidRPr="007B5336" w:rsidR="006B287E" w:rsidP="002B3EB8" w:rsidRDefault="006B287E" w14:paraId="17754009"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082653DE" w14:textId="42C53D9F">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A CONTRATADA deverá, no momento da manutenção preventiva ou corretiva, executar os devidos testes, lubrificações, regulagens, ajustes, limpezas e reparos necessários, incluindo a substituição de qualquer componente elétrico, eletrônico, mecânico, hidráulico ou de acabamento, SEM EXCEÇÃO. Essa substituição será realizada numa base de troca por outra parte nova e em perfeito estado de funcionamento, de forma a manter as características originais dos equipamentos e sistemas, tornando-se a parte substituída sua propriedade.</w:t>
      </w:r>
    </w:p>
    <w:p w:rsidRPr="007B5336" w:rsidR="006B287E" w:rsidP="002B3EB8" w:rsidRDefault="006B287E" w14:paraId="416C20C6"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6C321D73" w14:textId="029872BE">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Os serviços mencionados no subitem supra, acompanhados da aplicação de quaisquer materiais complementares necessários aos trabalhos, tais como, ferramentas, instrumentos de medição, lubrificantes, graxas, produtos de limpeza, gás refrigerante, isolantes, tintas, solventes, detergentes, biocidas, dispersantes, inibidores de incrustações etc., correrão às expensas da CONTRATADA.</w:t>
      </w:r>
    </w:p>
    <w:p w:rsidRPr="007B5336" w:rsidR="006B287E" w:rsidP="002B3EB8" w:rsidRDefault="006B287E" w14:paraId="59A0B698"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0589BBC4" w14:textId="57083AAA">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Atendimento da manutenção preventiva: deverá ser realizada em intervalos de 30 (trinta) dias corridos, com tolerância máxima de 3 (três) dias corridos, no período de segunda a sexta-feira, em horário a ser definido pelo Serviço de Administração do Prédio em que estão instalados os sistemas e equipamentos.</w:t>
      </w:r>
    </w:p>
    <w:p w:rsidRPr="007B5336" w:rsidR="006B287E" w:rsidP="002B3EB8" w:rsidRDefault="006B287E" w14:paraId="0FF4F9D1"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44206F76" w14:textId="514643CC">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Atendimento da manutenção corretiva: deverá ser realizada no período de segunda a sexta-feira, no horário das 9:00 às 19:00 horas, para normalização do funcionamento dos sistemas e equipamentos ou outras providências. Os chamados deverão ser atendidos em até 24 (vinte e quatro) horas, após a solicitação da assistência. Independente do defeito, a regularização da operação deverá ocorrer em até 48 (quarenta e oito) horas, contadas a partir da comunicação de inoperância.</w:t>
      </w:r>
    </w:p>
    <w:p w:rsidRPr="007B5336" w:rsidR="006B287E" w:rsidP="007B5336" w:rsidRDefault="006B287E" w14:paraId="2B60E5F9" w14:textId="77777777">
      <w:pPr>
        <w:pStyle w:val="Corpodetexto"/>
        <w:tabs>
          <w:tab w:val="left" w:pos="993"/>
        </w:tabs>
        <w:ind w:left="1276" w:right="170"/>
        <w:jc w:val="both"/>
        <w:rPr>
          <w:rFonts w:asciiTheme="minorHAnsi" w:hAnsiTheme="minorHAnsi" w:eastAsiaTheme="minorEastAsia" w:cstheme="minorHAnsi"/>
          <w:sz w:val="22"/>
          <w:szCs w:val="22"/>
          <w:highlight w:val="yellow"/>
        </w:rPr>
      </w:pPr>
    </w:p>
    <w:p w:rsidRPr="007B5336" w:rsidR="006B287E" w:rsidP="002B3EB8" w:rsidRDefault="006B287E" w14:paraId="3F634EB5" w14:textId="4D5D9442">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Caso haja a necessidade de reparo de alguma peça ou componente em laboratório ou bancada e não haja a possibilidade do cumprimento dos prazos estipulados acima, a CONTRATADA deverá substituir provisoriamente, o equipamento ou a parte defeituosa, por outra igual ou similar, até a definitiva solução de conserto da original, em prazo não superior a 48 (quarenta e oito) horas, contadas a partir do encerramento das 48 (quarenta e oito) horas iniciais.</w:t>
      </w:r>
    </w:p>
    <w:p w:rsidRPr="007B5336" w:rsidR="006B287E" w:rsidP="007B5336" w:rsidRDefault="006B287E" w14:paraId="5FCF5A02" w14:textId="77777777">
      <w:pPr>
        <w:pStyle w:val="Corpodetexto"/>
        <w:tabs>
          <w:tab w:val="left" w:pos="993"/>
        </w:tabs>
        <w:ind w:left="1276" w:right="170"/>
        <w:jc w:val="both"/>
        <w:rPr>
          <w:rFonts w:asciiTheme="minorHAnsi" w:hAnsiTheme="minorHAnsi" w:eastAsiaTheme="minorEastAsia" w:cstheme="minorHAnsi"/>
          <w:sz w:val="22"/>
          <w:szCs w:val="22"/>
          <w:highlight w:val="yellow"/>
        </w:rPr>
      </w:pPr>
    </w:p>
    <w:p w:rsidRPr="007B5336" w:rsidR="006B287E" w:rsidP="002B3EB8" w:rsidRDefault="006B287E" w14:paraId="30BCD9EA" w14:textId="767215E4">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Os serviços de manutenção preventiva para os equipamentos e sistemas mencionados neste Termo de Referência serão custeados pelo CONTRATANTE, considerando e tendo como referência os respectivos valores lançados na Planilha de Composição de Preços.</w:t>
      </w:r>
    </w:p>
    <w:p w:rsidRPr="007B5336" w:rsidR="006B287E" w:rsidP="002B3EB8" w:rsidRDefault="006B287E" w14:paraId="5800C205"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302015C1" w14:textId="18DA6143">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 xml:space="preserve">Os serviços de manutenção corretiva, eventualmente necessários para os equipamentos e sistemas listados neste Termo de Referência não devem onerar o CONTRATANTE, seja na aplicação de peças, insumos ou mão de obra, por se tratar de reparos em garantia. </w:t>
      </w:r>
    </w:p>
    <w:p w:rsidRPr="007B5336" w:rsidR="006B287E" w:rsidP="002B3EB8" w:rsidRDefault="006B287E" w14:paraId="59EF6215" w14:textId="77777777">
      <w:pPr>
        <w:pStyle w:val="Corpodetexto"/>
        <w:tabs>
          <w:tab w:val="left" w:pos="993"/>
        </w:tabs>
        <w:ind w:left="993" w:right="170"/>
        <w:jc w:val="both"/>
        <w:rPr>
          <w:rFonts w:asciiTheme="minorHAnsi" w:hAnsiTheme="minorHAnsi" w:eastAsiaTheme="minorEastAsia" w:cstheme="minorHAnsi"/>
          <w:sz w:val="22"/>
          <w:szCs w:val="22"/>
          <w:highlight w:val="yellow"/>
        </w:rPr>
      </w:pPr>
    </w:p>
    <w:p w:rsidRPr="007B5336" w:rsidR="006B287E" w:rsidP="002B3EB8" w:rsidRDefault="006B287E" w14:paraId="4F9298B8" w14:textId="5E6083E6">
      <w:pPr>
        <w:pStyle w:val="Corpodetexto"/>
        <w:numPr>
          <w:ilvl w:val="2"/>
          <w:numId w:val="1"/>
        </w:numPr>
        <w:tabs>
          <w:tab w:val="left" w:pos="993"/>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 xml:space="preserve">Especificamente com relação aos elevadores, observar as exigências a seguir: </w:t>
      </w:r>
    </w:p>
    <w:p w:rsidRPr="008161B0" w:rsidR="006B287E" w:rsidP="0083014A" w:rsidRDefault="006B287E" w14:paraId="45F9A38F" w14:textId="77777777">
      <w:pPr>
        <w:shd w:val="clear" w:color="auto" w:fill="FFFFFF"/>
        <w:spacing w:after="0" w:line="240" w:lineRule="auto"/>
        <w:contextualSpacing/>
        <w:jc w:val="both"/>
        <w:textAlignment w:val="baseline"/>
        <w:rPr>
          <w:rFonts w:cstheme="minorHAnsi"/>
          <w:b/>
          <w:bCs/>
          <w:highlight w:val="yellow"/>
          <w:u w:val="single"/>
        </w:rPr>
      </w:pPr>
    </w:p>
    <w:p w:rsidRPr="007B5336" w:rsidR="006B287E" w:rsidP="002B3EB8" w:rsidRDefault="006B287E" w14:paraId="15048130" w14:textId="27170470">
      <w:pPr>
        <w:pStyle w:val="PargrafodaLista"/>
        <w:numPr>
          <w:ilvl w:val="3"/>
          <w:numId w:val="1"/>
        </w:numPr>
        <w:shd w:val="clear" w:color="auto" w:fill="FFFFFF"/>
        <w:ind w:left="1843" w:hanging="992"/>
        <w:contextualSpacing/>
        <w:textAlignment w:val="baseline"/>
        <w:rPr>
          <w:rFonts w:asciiTheme="minorHAnsi" w:hAnsiTheme="minorHAnsi" w:cstheme="minorHAnsi"/>
        </w:rPr>
      </w:pPr>
      <w:r w:rsidRPr="007B5336">
        <w:rPr>
          <w:rFonts w:asciiTheme="minorHAnsi" w:hAnsiTheme="minorHAnsi" w:cstheme="minorHAnsi"/>
          <w:b/>
          <w:bCs/>
          <w:highlight w:val="yellow"/>
          <w:u w:val="single"/>
        </w:rPr>
        <w:t xml:space="preserve"> Atendimento de plantão</w:t>
      </w:r>
      <w:r w:rsidRPr="007B5336">
        <w:rPr>
          <w:rFonts w:asciiTheme="minorHAnsi" w:hAnsiTheme="minorHAnsi" w:cstheme="minorHAnsi"/>
          <w:highlight w:val="yellow"/>
        </w:rPr>
        <w:t xml:space="preserve">: deverá ser realizado no período de segunda a sexta-feira, das 19:01 às 8:59 horas e aos sábados, domingos e feriados </w:t>
      </w:r>
      <w:r w:rsidRPr="007B5336">
        <w:rPr>
          <w:rFonts w:asciiTheme="minorHAnsi" w:hAnsiTheme="minorHAnsi" w:cstheme="minorHAnsi"/>
          <w:b/>
          <w:bCs/>
          <w:highlight w:val="yellow"/>
        </w:rPr>
        <w:t>em período integra</w:t>
      </w:r>
      <w:r w:rsidRPr="007B5336">
        <w:rPr>
          <w:rFonts w:asciiTheme="minorHAnsi" w:hAnsiTheme="minorHAnsi" w:cstheme="minorHAnsi"/>
          <w:highlight w:val="yellow"/>
        </w:rPr>
        <w:t xml:space="preserve">l, para normalização inadiável do funcionamento do equipamento. </w:t>
      </w:r>
      <w:r w:rsidRPr="007B5336">
        <w:rPr>
          <w:rFonts w:asciiTheme="minorHAnsi" w:hAnsiTheme="minorHAnsi" w:cstheme="minorHAnsi"/>
          <w:bCs/>
          <w:highlight w:val="yellow"/>
        </w:rPr>
        <w:t>Os chamados deverão ser atendidos em até 24 (vinte e quatro) horas, após a solicitação da assistência. Independente do defeito, a regularização da operação deverá ocorrer em até 48 (quarenta e oito) horas, contadas a partir da comunicação de inoperância.</w:t>
      </w:r>
    </w:p>
    <w:p w:rsidRPr="007B5336" w:rsidR="006B287E" w:rsidP="00A0040B" w:rsidRDefault="006B287E" w14:paraId="68DCD8EA" w14:textId="77777777">
      <w:pPr>
        <w:shd w:val="clear" w:color="auto" w:fill="FFFFFF"/>
        <w:spacing w:after="0" w:line="240" w:lineRule="auto"/>
        <w:ind w:left="567"/>
        <w:contextualSpacing/>
        <w:jc w:val="both"/>
        <w:textAlignment w:val="baseline"/>
        <w:rPr>
          <w:rFonts w:cstheme="minorHAnsi"/>
          <w:b/>
          <w:bCs/>
          <w:u w:val="single"/>
        </w:rPr>
      </w:pPr>
    </w:p>
    <w:p w:rsidRPr="007B5336" w:rsidR="006B287E" w:rsidP="002B3EB8" w:rsidRDefault="006B287E" w14:paraId="7B7A77F9" w14:textId="6FF63488">
      <w:pPr>
        <w:pStyle w:val="PargrafodaLista"/>
        <w:numPr>
          <w:ilvl w:val="3"/>
          <w:numId w:val="1"/>
        </w:numPr>
        <w:shd w:val="clear" w:color="auto" w:fill="FFFFFF"/>
        <w:ind w:left="1843" w:hanging="992"/>
        <w:contextualSpacing/>
        <w:textAlignment w:val="baseline"/>
        <w:rPr>
          <w:rFonts w:asciiTheme="minorHAnsi" w:hAnsiTheme="minorHAnsi" w:cstheme="minorHAnsi"/>
          <w:highlight w:val="yellow"/>
        </w:rPr>
      </w:pPr>
      <w:r w:rsidRPr="007B5336">
        <w:rPr>
          <w:rFonts w:asciiTheme="minorHAnsi" w:hAnsiTheme="minorHAnsi" w:cstheme="minorHAnsi"/>
          <w:b/>
          <w:bCs/>
          <w:highlight w:val="yellow"/>
          <w:u w:val="single"/>
        </w:rPr>
        <w:t>Para os casos emergenciais, como a retirada de pessoa presa na cabina:</w:t>
      </w:r>
      <w:r w:rsidRPr="007B5336">
        <w:rPr>
          <w:rFonts w:asciiTheme="minorHAnsi" w:hAnsiTheme="minorHAnsi" w:cstheme="minorHAnsi"/>
          <w:highlight w:val="yellow"/>
        </w:rPr>
        <w:t xml:space="preserve"> deverá ser realizado no período de segunda a sexta-feira e aos sábados, domingos e feriados, </w:t>
      </w:r>
      <w:r w:rsidRPr="007B5336">
        <w:rPr>
          <w:rFonts w:asciiTheme="minorHAnsi" w:hAnsiTheme="minorHAnsi" w:cstheme="minorHAnsi"/>
          <w:b/>
          <w:bCs/>
          <w:highlight w:val="yellow"/>
        </w:rPr>
        <w:t xml:space="preserve">em período integral. </w:t>
      </w:r>
      <w:r w:rsidRPr="007B5336">
        <w:rPr>
          <w:rFonts w:asciiTheme="minorHAnsi" w:hAnsiTheme="minorHAnsi" w:cstheme="minorHAnsi"/>
          <w:highlight w:val="yellow"/>
        </w:rPr>
        <w:t xml:space="preserve">O chamado deverá ser atendido em até </w:t>
      </w:r>
      <w:r w:rsidRPr="007B5336">
        <w:rPr>
          <w:rFonts w:asciiTheme="minorHAnsi" w:hAnsiTheme="minorHAnsi" w:cstheme="minorHAnsi"/>
          <w:b/>
          <w:bCs/>
          <w:highlight w:val="yellow"/>
        </w:rPr>
        <w:t>1 (uma) hora.</w:t>
      </w:r>
    </w:p>
    <w:p w:rsidRPr="008161B0" w:rsidR="006B287E" w:rsidP="00A0040B" w:rsidRDefault="006B287E" w14:paraId="24598C09" w14:textId="77777777">
      <w:pPr>
        <w:spacing w:after="0" w:line="240" w:lineRule="auto"/>
        <w:ind w:left="567"/>
        <w:jc w:val="both"/>
        <w:rPr>
          <w:rFonts w:eastAsia="Arial" w:cstheme="minorHAnsi"/>
          <w:b/>
          <w:highlight w:val="red"/>
        </w:rPr>
      </w:pPr>
    </w:p>
    <w:p w:rsidRPr="007B5336" w:rsidR="006B287E" w:rsidP="002B3EB8" w:rsidRDefault="006B287E" w14:paraId="1A5E036C" w14:textId="611EF0DE">
      <w:pPr>
        <w:pStyle w:val="Corpodetexto"/>
        <w:numPr>
          <w:ilvl w:val="2"/>
          <w:numId w:val="1"/>
        </w:numPr>
        <w:tabs>
          <w:tab w:val="left" w:pos="993"/>
        </w:tabs>
        <w:ind w:left="1276" w:right="170" w:hanging="992"/>
        <w:jc w:val="both"/>
        <w:rPr>
          <w:rFonts w:asciiTheme="minorHAnsi" w:hAnsiTheme="minorHAnsi" w:cstheme="minorHAnsi"/>
          <w:sz w:val="22"/>
          <w:szCs w:val="22"/>
        </w:rPr>
      </w:pPr>
      <w:r w:rsidRPr="007B5336">
        <w:rPr>
          <w:rFonts w:asciiTheme="minorHAnsi" w:hAnsiTheme="minorHAnsi" w:cstheme="minorHAnsi"/>
          <w:sz w:val="22"/>
          <w:szCs w:val="22"/>
          <w:highlight w:val="yellow"/>
        </w:rPr>
        <w:t>Cabine de entrada de energia....</w:t>
      </w:r>
    </w:p>
    <w:p w:rsidRPr="008161B0" w:rsidR="006B287E" w:rsidP="0083014A" w:rsidRDefault="006B287E" w14:paraId="23B60B05" w14:textId="77777777">
      <w:pPr>
        <w:spacing w:after="0" w:line="240" w:lineRule="auto"/>
        <w:jc w:val="both"/>
        <w:rPr>
          <w:rFonts w:eastAsia="Arial" w:cstheme="minorHAnsi"/>
        </w:rPr>
      </w:pPr>
    </w:p>
    <w:tbl>
      <w:tblPr>
        <w:tblStyle w:val="Tabelacomgrade"/>
        <w:tblW w:w="7938" w:type="dxa"/>
        <w:tblInd w:w="562" w:type="dxa"/>
        <w:tblLook w:val="04A0" w:firstRow="1" w:lastRow="0" w:firstColumn="1" w:lastColumn="0" w:noHBand="0" w:noVBand="1"/>
      </w:tblPr>
      <w:tblGrid>
        <w:gridCol w:w="7938"/>
      </w:tblGrid>
      <w:tr w:rsidRPr="008161B0" w:rsidR="006B287E" w:rsidTr="00A0040B" w14:paraId="17648785" w14:textId="77777777">
        <w:tc>
          <w:tcPr>
            <w:tcW w:w="7938" w:type="dxa"/>
            <w:shd w:val="clear" w:color="auto" w:fill="auto"/>
          </w:tcPr>
          <w:p w:rsidRPr="008161B0" w:rsidR="006B287E" w:rsidP="0083014A" w:rsidRDefault="006B287E" w14:paraId="19D18EEB" w14:textId="77777777">
            <w:pPr>
              <w:jc w:val="both"/>
              <w:rPr>
                <w:rFonts w:eastAsia="Arial" w:cstheme="minorHAnsi"/>
                <w:b/>
                <w:color w:val="FF0000"/>
                <w:sz w:val="18"/>
                <w:szCs w:val="18"/>
              </w:rPr>
            </w:pPr>
            <w:r w:rsidRPr="008161B0">
              <w:rPr>
                <w:rFonts w:eastAsia="Arial" w:cstheme="minorHAnsi"/>
                <w:b/>
                <w:i/>
                <w:color w:val="FF0000"/>
                <w:sz w:val="18"/>
                <w:szCs w:val="18"/>
              </w:rPr>
              <w:t xml:space="preserve">NOTA: Se a contratação envolver cabine de entrada de energia, consultar Supervisão da SAAB 1 responsável pela matéria a fim de verificar o texto que será incluído neste Termo de Referência. </w:t>
            </w:r>
          </w:p>
        </w:tc>
      </w:tr>
    </w:tbl>
    <w:p w:rsidRPr="008161B0" w:rsidR="008658FE" w:rsidP="00A0040B" w:rsidRDefault="008658FE" w14:paraId="0F684A26" w14:textId="77777777">
      <w:pPr>
        <w:pStyle w:val="Ttulo1"/>
        <w:spacing w:before="0" w:line="240" w:lineRule="auto"/>
        <w:ind w:left="567"/>
        <w:rPr>
          <w:rFonts w:asciiTheme="minorHAnsi" w:hAnsiTheme="minorHAnsi" w:cstheme="minorHAnsi"/>
          <w:b/>
          <w:color w:val="auto"/>
          <w:sz w:val="24"/>
          <w:szCs w:val="24"/>
          <w:highlight w:val="yellow"/>
        </w:rPr>
      </w:pPr>
      <w:bookmarkStart w:name="_Toc868421" w:id="7"/>
    </w:p>
    <w:p w:rsidRPr="008161B0" w:rsidR="006B287E" w:rsidP="002B3EB8" w:rsidRDefault="0083014A" w14:paraId="7BB3C8E6" w14:textId="6538EDCC">
      <w:pPr>
        <w:pStyle w:val="Corpodetexto"/>
        <w:numPr>
          <w:ilvl w:val="1"/>
          <w:numId w:val="1"/>
        </w:numPr>
        <w:ind w:right="170" w:hanging="508"/>
        <w:jc w:val="both"/>
        <w:rPr>
          <w:rFonts w:asciiTheme="minorHAnsi" w:hAnsiTheme="minorHAnsi" w:cstheme="minorHAnsi"/>
          <w:b/>
          <w:sz w:val="24"/>
          <w:szCs w:val="24"/>
          <w:highlight w:val="yellow"/>
        </w:rPr>
      </w:pPr>
      <w:r w:rsidRPr="008161B0">
        <w:rPr>
          <w:rFonts w:asciiTheme="minorHAnsi" w:hAnsiTheme="minorHAnsi" w:cstheme="minorHAnsi"/>
          <w:b/>
          <w:sz w:val="24"/>
          <w:szCs w:val="24"/>
          <w:highlight w:val="yellow"/>
        </w:rPr>
        <w:t>Medição dos serviços de manutenção preventiva</w:t>
      </w:r>
      <w:bookmarkEnd w:id="7"/>
      <w:r w:rsidRPr="008161B0">
        <w:rPr>
          <w:rFonts w:asciiTheme="minorHAnsi" w:hAnsiTheme="minorHAnsi" w:cstheme="minorHAnsi"/>
          <w:b/>
          <w:sz w:val="24"/>
          <w:szCs w:val="24"/>
          <w:highlight w:val="yellow"/>
        </w:rPr>
        <w:t>:</w:t>
      </w:r>
    </w:p>
    <w:p w:rsidRPr="007B5336" w:rsidR="006B287E" w:rsidP="00A0040B" w:rsidRDefault="006B287E" w14:paraId="3B2F2CF2" w14:textId="77777777">
      <w:pPr>
        <w:spacing w:after="0" w:line="240" w:lineRule="auto"/>
        <w:ind w:left="567"/>
        <w:rPr>
          <w:rFonts w:eastAsiaTheme="majorEastAsia" w:cstheme="minorHAnsi"/>
          <w:highlight w:val="yellow"/>
        </w:rPr>
      </w:pPr>
    </w:p>
    <w:p w:rsidRPr="007B5336" w:rsidR="006B287E" w:rsidP="002B3EB8" w:rsidRDefault="00BB7841" w14:paraId="1BDC1077" w14:textId="24CE3EA5">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A</w:t>
      </w:r>
      <w:r w:rsidRPr="007B5336" w:rsidR="006B287E">
        <w:rPr>
          <w:rFonts w:asciiTheme="minorHAnsi" w:hAnsiTheme="minorHAnsi" w:cstheme="minorHAnsi"/>
          <w:sz w:val="22"/>
          <w:szCs w:val="22"/>
          <w:highlight w:val="yellow"/>
        </w:rPr>
        <w:t>pós</w:t>
      </w:r>
      <w:r w:rsidRPr="007B5336" w:rsidR="006B287E">
        <w:rPr>
          <w:rFonts w:asciiTheme="minorHAnsi" w:hAnsiTheme="minorHAnsi" w:eastAsiaTheme="minorEastAsia" w:cstheme="minorHAnsi"/>
          <w:sz w:val="22"/>
          <w:szCs w:val="22"/>
          <w:highlight w:val="yellow"/>
        </w:rPr>
        <w:t xml:space="preserve"> o recebimento do equipamento ou sistema e respectivo início da manutenção, as verbas devidas serão mensais, com quitação no mês subsequente ao início dos </w:t>
      </w:r>
      <w:r w:rsidRPr="007B5336" w:rsidR="006B287E">
        <w:rPr>
          <w:rFonts w:asciiTheme="minorHAnsi" w:hAnsiTheme="minorHAnsi" w:eastAsiaTheme="minorEastAsia" w:cstheme="minorHAnsi"/>
          <w:sz w:val="22"/>
          <w:szCs w:val="22"/>
          <w:highlight w:val="yellow"/>
        </w:rPr>
        <w:t xml:space="preserve">serviços, até se completar o período de manutenção previsto de 12 (doze) meses. </w:t>
      </w:r>
    </w:p>
    <w:p w:rsidRPr="007B5336" w:rsidR="006B287E" w:rsidP="00A0040B" w:rsidRDefault="006B287E" w14:paraId="647062D2" w14:textId="77777777">
      <w:pPr>
        <w:spacing w:after="0" w:line="240" w:lineRule="auto"/>
        <w:ind w:left="567"/>
        <w:contextualSpacing/>
        <w:jc w:val="both"/>
        <w:rPr>
          <w:rFonts w:eastAsiaTheme="minorEastAsia" w:cstheme="minorHAnsi"/>
          <w:highlight w:val="yellow"/>
        </w:rPr>
      </w:pPr>
    </w:p>
    <w:p w:rsidRPr="007B5336" w:rsidR="006B287E" w:rsidP="002B3EB8" w:rsidRDefault="00BB7841" w14:paraId="468BF7F7" w14:textId="3E5E7C01">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P</w:t>
      </w:r>
      <w:r w:rsidRPr="007B5336" w:rsidR="006B287E">
        <w:rPr>
          <w:rFonts w:asciiTheme="minorHAnsi" w:hAnsiTheme="minorHAnsi" w:eastAsiaTheme="minorEastAsia" w:cstheme="minorHAnsi"/>
          <w:sz w:val="22"/>
          <w:szCs w:val="22"/>
          <w:highlight w:val="yellow"/>
        </w:rPr>
        <w:t>ara tanto, a CONTRATADA deverá emitir a respectiva nota fiscal pontual a cada equipamento e/ou sistema, conforme valor estabelecido na Planilha de Composição de Preços.</w:t>
      </w:r>
    </w:p>
    <w:p w:rsidRPr="00515AB8" w:rsidR="006B287E" w:rsidP="00ED7CB7" w:rsidRDefault="006B287E" w14:paraId="02B4AB3B" w14:textId="77777777">
      <w:pPr>
        <w:pStyle w:val="Corpodetexto"/>
        <w:tabs>
          <w:tab w:val="left" w:pos="993"/>
          <w:tab w:val="left" w:pos="1276"/>
        </w:tabs>
        <w:ind w:left="1224" w:right="170"/>
        <w:jc w:val="both"/>
        <w:rPr>
          <w:rFonts w:asciiTheme="minorHAnsi" w:hAnsiTheme="minorHAnsi" w:eastAsiaTheme="minorEastAsia" w:cstheme="minorHAnsi"/>
          <w:sz w:val="22"/>
          <w:szCs w:val="22"/>
          <w:highlight w:val="yellow"/>
        </w:rPr>
      </w:pPr>
    </w:p>
    <w:p w:rsidRPr="00515AB8" w:rsidR="006B287E" w:rsidP="002B3EB8" w:rsidRDefault="006B287E" w14:paraId="6819AA82" w14:textId="2CC0978E">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515AB8">
        <w:rPr>
          <w:rFonts w:asciiTheme="minorHAnsi" w:hAnsiTheme="minorHAnsi" w:eastAsiaTheme="minorEastAsia" w:cstheme="minorHAnsi"/>
          <w:sz w:val="22"/>
          <w:szCs w:val="22"/>
          <w:highlight w:val="yellow"/>
        </w:rPr>
        <w:t>O acompanhamento do trabalho relativo à manutenção preventiva e corretiva caberá ao serviço de Administração do Prédio, que terá a responsabilidade pelo ateste da correspondente nota fiscal.</w:t>
      </w:r>
    </w:p>
    <w:p w:rsidRPr="008161B0" w:rsidR="00A0040B" w:rsidP="00A0040B" w:rsidRDefault="00A0040B" w14:paraId="5A8279C0" w14:textId="77777777">
      <w:pPr>
        <w:spacing w:after="0" w:line="240" w:lineRule="auto"/>
        <w:ind w:left="567"/>
        <w:contextualSpacing/>
        <w:jc w:val="both"/>
        <w:rPr>
          <w:rFonts w:eastAsiaTheme="minorEastAsia" w:cstheme="minorHAnsi"/>
        </w:rPr>
      </w:pPr>
    </w:p>
    <w:p w:rsidRPr="008161B0" w:rsidR="00AE4875" w:rsidP="002B3EB8" w:rsidRDefault="00A0040B" w14:paraId="4ABC9486" w14:textId="3E25B98E">
      <w:pPr>
        <w:pStyle w:val="Corpodetexto"/>
        <w:numPr>
          <w:ilvl w:val="1"/>
          <w:numId w:val="1"/>
        </w:numPr>
        <w:ind w:right="170" w:hanging="508"/>
        <w:jc w:val="both"/>
        <w:rPr>
          <w:rFonts w:asciiTheme="minorHAnsi" w:hAnsiTheme="minorHAnsi" w:cstheme="minorHAnsi"/>
          <w:b/>
          <w:sz w:val="24"/>
          <w:szCs w:val="24"/>
          <w:highlight w:val="yellow"/>
        </w:rPr>
      </w:pPr>
      <w:bookmarkStart w:name="_Toc27411337" w:id="8"/>
      <w:r w:rsidRPr="008161B0">
        <w:rPr>
          <w:rFonts w:asciiTheme="minorHAnsi" w:hAnsiTheme="minorHAnsi" w:cstheme="minorHAnsi"/>
          <w:b/>
          <w:sz w:val="24"/>
          <w:szCs w:val="24"/>
          <w:highlight w:val="yellow"/>
        </w:rPr>
        <w:t>Treinamento</w:t>
      </w:r>
      <w:bookmarkEnd w:id="8"/>
      <w:r w:rsidRPr="008161B0">
        <w:rPr>
          <w:rFonts w:asciiTheme="minorHAnsi" w:hAnsiTheme="minorHAnsi" w:cstheme="minorHAnsi"/>
          <w:b/>
          <w:sz w:val="24"/>
          <w:szCs w:val="24"/>
          <w:highlight w:val="yellow"/>
        </w:rPr>
        <w:t>:</w:t>
      </w:r>
    </w:p>
    <w:p w:rsidRPr="008161B0" w:rsidR="00AE4875" w:rsidP="00A0040B" w:rsidRDefault="00AE4875" w14:paraId="3F9AC63A" w14:textId="77777777">
      <w:pPr>
        <w:spacing w:after="0" w:line="240" w:lineRule="auto"/>
        <w:ind w:left="567"/>
        <w:rPr>
          <w:rFonts w:eastAsiaTheme="majorEastAsia" w:cstheme="minorHAnsi"/>
          <w:highlight w:val="yellow"/>
        </w:rPr>
      </w:pPr>
    </w:p>
    <w:p w:rsidRPr="007B5336" w:rsidR="00AE4875" w:rsidP="002B3EB8" w:rsidRDefault="00AE4875" w14:paraId="2FB367FA" w14:textId="126DB1E0">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 xml:space="preserve">Imediatamente após a conclusão dos trabalhos/instalações/testes e início de operação, a CONTRATADA deverá ministrar treinamento, no local de instalação do equipamento/sistema, para funcionários(as) indicados(as) pelo Serviço de Administração do Prédio. </w:t>
      </w:r>
    </w:p>
    <w:p w:rsidRPr="007B5336" w:rsidR="00AE4875" w:rsidP="00A0040B" w:rsidRDefault="00AE4875" w14:paraId="10A8B18C" w14:textId="77777777">
      <w:pPr>
        <w:spacing w:after="0" w:line="240" w:lineRule="auto"/>
        <w:ind w:left="567"/>
        <w:contextualSpacing/>
        <w:jc w:val="both"/>
        <w:rPr>
          <w:rFonts w:eastAsiaTheme="minorEastAsia" w:cstheme="minorHAnsi"/>
          <w:highlight w:val="yellow"/>
        </w:rPr>
      </w:pPr>
    </w:p>
    <w:p w:rsidRPr="007B5336" w:rsidR="00AE4875" w:rsidP="002B3EB8" w:rsidRDefault="00AE4875" w14:paraId="32B00587" w14:textId="554DF67A">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Esse treinamento deverá ser agendado com o Serviço de Administração do Prédio.</w:t>
      </w:r>
    </w:p>
    <w:p w:rsidRPr="007B5336" w:rsidR="00AE4875" w:rsidP="00A0040B" w:rsidRDefault="00AE4875" w14:paraId="25D0D254" w14:textId="77777777">
      <w:pPr>
        <w:spacing w:after="0" w:line="240" w:lineRule="auto"/>
        <w:ind w:left="567"/>
        <w:contextualSpacing/>
        <w:jc w:val="both"/>
        <w:rPr>
          <w:rFonts w:eastAsiaTheme="minorEastAsia" w:cstheme="minorHAnsi"/>
          <w:highlight w:val="yellow"/>
        </w:rPr>
      </w:pPr>
    </w:p>
    <w:p w:rsidRPr="007B5336" w:rsidR="00AE4875" w:rsidP="002B3EB8" w:rsidRDefault="00AE4875" w14:paraId="5721A287" w14:textId="684FB7E0">
      <w:pPr>
        <w:pStyle w:val="Corpodetexto"/>
        <w:numPr>
          <w:ilvl w:val="2"/>
          <w:numId w:val="1"/>
        </w:numPr>
        <w:tabs>
          <w:tab w:val="left" w:pos="1276"/>
        </w:tabs>
        <w:ind w:left="993" w:right="170" w:hanging="709"/>
        <w:jc w:val="both"/>
        <w:rPr>
          <w:rFonts w:asciiTheme="minorHAnsi" w:hAnsiTheme="minorHAnsi" w:eastAsiaTheme="minorEastAsia" w:cstheme="minorHAnsi"/>
          <w:sz w:val="22"/>
          <w:szCs w:val="22"/>
          <w:highlight w:val="yellow"/>
        </w:rPr>
      </w:pPr>
      <w:r w:rsidRPr="007B5336">
        <w:rPr>
          <w:rFonts w:asciiTheme="minorHAnsi" w:hAnsiTheme="minorHAnsi" w:eastAsiaTheme="minorEastAsia" w:cstheme="minorHAnsi"/>
          <w:sz w:val="22"/>
          <w:szCs w:val="22"/>
          <w:highlight w:val="yellow"/>
        </w:rPr>
        <w:t>O treinamento deverá abordar os seguintes assuntos:</w:t>
      </w:r>
    </w:p>
    <w:p w:rsidRPr="007B5336" w:rsidR="00AE4875" w:rsidP="00A0040B" w:rsidRDefault="00AE4875" w14:paraId="4064EFDB" w14:textId="77777777">
      <w:pPr>
        <w:spacing w:after="0" w:line="240" w:lineRule="auto"/>
        <w:ind w:left="567"/>
        <w:contextualSpacing/>
        <w:jc w:val="both"/>
        <w:rPr>
          <w:rFonts w:eastAsiaTheme="minorEastAsia" w:cstheme="minorHAnsi"/>
          <w:highlight w:val="yellow"/>
        </w:rPr>
      </w:pPr>
    </w:p>
    <w:p w:rsidRPr="007B5336" w:rsidR="00AE4875" w:rsidP="002B3EB8" w:rsidRDefault="00AE4875" w14:paraId="7B528417" w14:textId="08EC0B62">
      <w:pPr>
        <w:pStyle w:val="PargrafodaLista"/>
        <w:numPr>
          <w:ilvl w:val="3"/>
          <w:numId w:val="1"/>
        </w:numPr>
        <w:shd w:val="clear" w:color="auto" w:fill="FFFFFF"/>
        <w:ind w:left="1701" w:hanging="850"/>
        <w:contextualSpacing/>
        <w:textAlignment w:val="baseline"/>
        <w:rPr>
          <w:rFonts w:asciiTheme="minorHAnsi" w:hAnsiTheme="minorHAnsi" w:eastAsiaTheme="minorEastAsia" w:cstheme="minorHAnsi"/>
          <w:highlight w:val="yellow"/>
        </w:rPr>
      </w:pPr>
      <w:r w:rsidRPr="007B5336">
        <w:rPr>
          <w:rFonts w:asciiTheme="minorHAnsi" w:hAnsiTheme="minorHAnsi" w:eastAsiaTheme="minorEastAsia" w:cstheme="minorHAnsi"/>
          <w:highlight w:val="yellow"/>
        </w:rPr>
        <w:t>Descrição geral do funcionamento do equipamento/sistema;</w:t>
      </w:r>
    </w:p>
    <w:p w:rsidRPr="007B5336" w:rsidR="00AE4875" w:rsidP="002B3EB8" w:rsidRDefault="00AE4875" w14:paraId="27A256E6" w14:textId="139FB408">
      <w:pPr>
        <w:pStyle w:val="PargrafodaLista"/>
        <w:numPr>
          <w:ilvl w:val="3"/>
          <w:numId w:val="1"/>
        </w:numPr>
        <w:shd w:val="clear" w:color="auto" w:fill="FFFFFF"/>
        <w:ind w:left="1701" w:hanging="850"/>
        <w:contextualSpacing/>
        <w:textAlignment w:val="baseline"/>
        <w:rPr>
          <w:rFonts w:asciiTheme="minorHAnsi" w:hAnsiTheme="minorHAnsi" w:eastAsiaTheme="minorEastAsia" w:cstheme="minorHAnsi"/>
          <w:highlight w:val="yellow"/>
        </w:rPr>
      </w:pPr>
      <w:r w:rsidRPr="007B5336">
        <w:rPr>
          <w:rFonts w:asciiTheme="minorHAnsi" w:hAnsiTheme="minorHAnsi" w:eastAsiaTheme="minorEastAsia" w:cstheme="minorHAnsi"/>
          <w:highlight w:val="yellow"/>
        </w:rPr>
        <w:t>Técnicas de operação do equipamento/sistema;</w:t>
      </w:r>
    </w:p>
    <w:p w:rsidRPr="007B5336" w:rsidR="00AE4875" w:rsidP="002B3EB8" w:rsidRDefault="00AE4875" w14:paraId="19EC88CD" w14:textId="0B59E1D2">
      <w:pPr>
        <w:pStyle w:val="PargrafodaLista"/>
        <w:numPr>
          <w:ilvl w:val="3"/>
          <w:numId w:val="1"/>
        </w:numPr>
        <w:shd w:val="clear" w:color="auto" w:fill="FFFFFF"/>
        <w:ind w:left="1701" w:hanging="850"/>
        <w:contextualSpacing/>
        <w:textAlignment w:val="baseline"/>
        <w:rPr>
          <w:rFonts w:asciiTheme="minorHAnsi" w:hAnsiTheme="minorHAnsi" w:eastAsiaTheme="minorEastAsia" w:cstheme="minorHAnsi"/>
          <w:highlight w:val="yellow"/>
        </w:rPr>
      </w:pPr>
      <w:r w:rsidRPr="007B5336">
        <w:rPr>
          <w:rFonts w:asciiTheme="minorHAnsi" w:hAnsiTheme="minorHAnsi" w:eastAsiaTheme="minorEastAsia" w:cstheme="minorHAnsi"/>
          <w:highlight w:val="yellow"/>
        </w:rPr>
        <w:t>Rotinas para verificação de defeitos;</w:t>
      </w:r>
    </w:p>
    <w:p w:rsidRPr="007B5336" w:rsidR="00AE4875" w:rsidP="002B3EB8" w:rsidRDefault="00AE4875" w14:paraId="2248F2BF" w14:textId="78E7CFF0">
      <w:pPr>
        <w:pStyle w:val="PargrafodaLista"/>
        <w:numPr>
          <w:ilvl w:val="3"/>
          <w:numId w:val="1"/>
        </w:numPr>
        <w:shd w:val="clear" w:color="auto" w:fill="FFFFFF"/>
        <w:ind w:left="1701" w:hanging="850"/>
        <w:contextualSpacing/>
        <w:textAlignment w:val="baseline"/>
        <w:rPr>
          <w:rFonts w:asciiTheme="minorHAnsi" w:hAnsiTheme="minorHAnsi" w:eastAsiaTheme="minorEastAsia" w:cstheme="minorHAnsi"/>
          <w:highlight w:val="yellow"/>
        </w:rPr>
      </w:pPr>
      <w:r w:rsidRPr="007B5336">
        <w:rPr>
          <w:rFonts w:asciiTheme="minorHAnsi" w:hAnsiTheme="minorHAnsi" w:eastAsiaTheme="minorEastAsia" w:cstheme="minorHAnsi"/>
          <w:highlight w:val="yellow"/>
        </w:rPr>
        <w:t>Rotinas para o acionamento da empresa mantenedora;</w:t>
      </w:r>
    </w:p>
    <w:p w:rsidRPr="007B5336" w:rsidR="00AE4875" w:rsidP="002B3EB8" w:rsidRDefault="00AE4875" w14:paraId="63954DCB" w14:textId="7A782D64">
      <w:pPr>
        <w:pStyle w:val="PargrafodaLista"/>
        <w:numPr>
          <w:ilvl w:val="3"/>
          <w:numId w:val="1"/>
        </w:numPr>
        <w:shd w:val="clear" w:color="auto" w:fill="FFFFFF"/>
        <w:ind w:left="1701" w:hanging="850"/>
        <w:contextualSpacing/>
        <w:textAlignment w:val="baseline"/>
        <w:rPr>
          <w:rFonts w:asciiTheme="minorHAnsi" w:hAnsiTheme="minorHAnsi" w:eastAsiaTheme="minorEastAsia" w:cstheme="minorHAnsi"/>
          <w:highlight w:val="yellow"/>
        </w:rPr>
      </w:pPr>
      <w:r w:rsidRPr="007B5336">
        <w:rPr>
          <w:rFonts w:asciiTheme="minorHAnsi" w:hAnsiTheme="minorHAnsi" w:eastAsiaTheme="minorEastAsia" w:cstheme="minorHAnsi"/>
          <w:highlight w:val="yellow"/>
        </w:rPr>
        <w:t>Outras informações que a CONTRATADA julgue relevantes.</w:t>
      </w:r>
    </w:p>
    <w:p w:rsidRPr="008161B0" w:rsidR="00A0040B" w:rsidP="00A0040B" w:rsidRDefault="00A0040B" w14:paraId="255161C8" w14:textId="77777777">
      <w:pPr>
        <w:spacing w:after="0" w:line="240" w:lineRule="auto"/>
        <w:contextualSpacing/>
        <w:jc w:val="both"/>
        <w:rPr>
          <w:rFonts w:eastAsiaTheme="minorEastAsia" w:cstheme="minorHAnsi"/>
        </w:rPr>
      </w:pPr>
    </w:p>
    <w:p w:rsidRPr="008161B0" w:rsidR="00AE18C3" w:rsidP="00000216" w:rsidRDefault="00AE18C3" w14:paraId="59B26A3D" w14:textId="1D2E02D4">
      <w:pPr>
        <w:pStyle w:val="Corpodetexto"/>
        <w:numPr>
          <w:ilvl w:val="0"/>
          <w:numId w:val="1"/>
        </w:numPr>
        <w:shd w:val="clear" w:color="auto" w:fill="FBE4D5" w:themeFill="accent2" w:themeFillTint="33"/>
        <w:ind w:left="425" w:hanging="425"/>
        <w:jc w:val="both"/>
        <w:outlineLvl w:val="0"/>
        <w:rPr>
          <w:rFonts w:eastAsia="Times New Roman" w:asciiTheme="minorHAnsi" w:hAnsiTheme="minorHAnsi" w:cstheme="minorHAnsi"/>
          <w:b/>
          <w:bCs/>
          <w:lang w:eastAsia="pt-BR"/>
        </w:rPr>
      </w:pPr>
      <w:r w:rsidRPr="008161B0">
        <w:rPr>
          <w:rFonts w:eastAsia="Times New Roman" w:asciiTheme="minorHAnsi" w:hAnsiTheme="minorHAnsi" w:cstheme="minorHAnsi"/>
          <w:b/>
          <w:bCs/>
          <w:sz w:val="24"/>
          <w:szCs w:val="24"/>
          <w:lang w:eastAsia="pt-BR"/>
        </w:rPr>
        <w:t>MODELO DE GESTÃO DO CONTRATO</w:t>
      </w:r>
      <w:r w:rsidRPr="008161B0" w:rsidR="00415875">
        <w:rPr>
          <w:rFonts w:eastAsia="Times New Roman" w:asciiTheme="minorHAnsi" w:hAnsiTheme="minorHAnsi" w:cstheme="minorHAnsi"/>
          <w:b/>
          <w:bCs/>
          <w:sz w:val="24"/>
          <w:szCs w:val="24"/>
          <w:lang w:eastAsia="pt-BR"/>
        </w:rPr>
        <w:t xml:space="preserve"> </w:t>
      </w:r>
      <w:r w:rsidRPr="008161B0" w:rsidR="00415875">
        <w:rPr>
          <w:rFonts w:eastAsia="Times New Roman" w:asciiTheme="minorHAnsi" w:hAnsiTheme="minorHAnsi" w:cstheme="minorHAnsi"/>
          <w:lang w:eastAsia="pt-BR"/>
        </w:rPr>
        <w:t>(alínea “f”, inc. X</w:t>
      </w:r>
      <w:r w:rsidRPr="008161B0" w:rsidR="6E88DB8C">
        <w:rPr>
          <w:rFonts w:eastAsia="Times New Roman" w:asciiTheme="minorHAnsi" w:hAnsiTheme="minorHAnsi" w:cstheme="minorHAnsi"/>
          <w:lang w:eastAsia="pt-BR"/>
        </w:rPr>
        <w:t>X</w:t>
      </w:r>
      <w:r w:rsidRPr="008161B0" w:rsidR="00415875">
        <w:rPr>
          <w:rFonts w:eastAsia="Times New Roman" w:asciiTheme="minorHAnsi" w:hAnsiTheme="minorHAnsi" w:cstheme="minorHAnsi"/>
          <w:lang w:eastAsia="pt-BR"/>
        </w:rPr>
        <w:t>III, art. 6º da Lei 14.133/2021)</w:t>
      </w:r>
    </w:p>
    <w:p w:rsidRPr="008161B0" w:rsidR="00223400" w:rsidP="00223400" w:rsidRDefault="00223400" w14:paraId="19E7F4FB" w14:textId="77777777">
      <w:pPr>
        <w:pStyle w:val="Corpodetexto"/>
        <w:ind w:left="792" w:right="170"/>
        <w:jc w:val="both"/>
        <w:rPr>
          <w:rFonts w:eastAsia="Times New Roman" w:asciiTheme="minorHAnsi" w:hAnsiTheme="minorHAnsi" w:cstheme="minorHAnsi"/>
          <w:b/>
          <w:bCs/>
          <w:sz w:val="24"/>
          <w:szCs w:val="24"/>
          <w:lang w:eastAsia="pt-BR"/>
        </w:rPr>
      </w:pPr>
    </w:p>
    <w:p w:rsidRPr="008161B0" w:rsidR="00223400" w:rsidP="00FF76F5" w:rsidRDefault="00223400" w14:paraId="52CAEF92" w14:textId="77777777">
      <w:pPr>
        <w:pStyle w:val="PargrafodaLista"/>
        <w:numPr>
          <w:ilvl w:val="0"/>
          <w:numId w:val="1"/>
        </w:numPr>
        <w:ind w:right="170"/>
        <w:rPr>
          <w:rFonts w:eastAsia="Times New Roman" w:asciiTheme="minorHAnsi" w:hAnsiTheme="minorHAnsi" w:cstheme="minorHAnsi"/>
          <w:b/>
          <w:bCs/>
          <w:vanish/>
          <w:sz w:val="24"/>
          <w:szCs w:val="24"/>
          <w:lang w:eastAsia="pt-BR"/>
        </w:rPr>
      </w:pPr>
    </w:p>
    <w:p w:rsidRPr="00107F50" w:rsidR="00107F50" w:rsidP="00107F50" w:rsidRDefault="00107F50" w14:paraId="10291D37" w14:textId="77777777">
      <w:pPr>
        <w:pStyle w:val="PargrafodaLista"/>
        <w:numPr>
          <w:ilvl w:val="0"/>
          <w:numId w:val="17"/>
        </w:numPr>
        <w:tabs>
          <w:tab w:val="left" w:pos="851"/>
        </w:tabs>
        <w:ind w:right="170"/>
        <w:rPr>
          <w:rFonts w:eastAsia="Times New Roman" w:asciiTheme="minorHAnsi" w:hAnsiTheme="minorHAnsi" w:cstheme="minorHAnsi"/>
          <w:b/>
          <w:bCs/>
          <w:vanish/>
          <w:sz w:val="24"/>
          <w:szCs w:val="24"/>
          <w:lang w:eastAsia="pt-BR"/>
        </w:rPr>
      </w:pPr>
    </w:p>
    <w:p w:rsidRPr="00107F50" w:rsidR="00107F50" w:rsidP="00107F50" w:rsidRDefault="00107F50" w14:paraId="3A8433F0" w14:textId="77777777">
      <w:pPr>
        <w:pStyle w:val="PargrafodaLista"/>
        <w:numPr>
          <w:ilvl w:val="0"/>
          <w:numId w:val="17"/>
        </w:numPr>
        <w:tabs>
          <w:tab w:val="left" w:pos="851"/>
        </w:tabs>
        <w:ind w:right="170"/>
        <w:rPr>
          <w:rFonts w:eastAsia="Times New Roman" w:asciiTheme="minorHAnsi" w:hAnsiTheme="minorHAnsi" w:cstheme="minorHAnsi"/>
          <w:b/>
          <w:bCs/>
          <w:vanish/>
          <w:sz w:val="24"/>
          <w:szCs w:val="24"/>
          <w:lang w:eastAsia="pt-BR"/>
        </w:rPr>
      </w:pPr>
    </w:p>
    <w:p w:rsidRPr="008161B0" w:rsidR="00BF3D94" w:rsidP="00107F50" w:rsidRDefault="00BF3D94" w14:paraId="11BEB643" w14:textId="145275F7">
      <w:pPr>
        <w:pStyle w:val="Corpodetexto"/>
        <w:numPr>
          <w:ilvl w:val="1"/>
          <w:numId w:val="17"/>
        </w:numPr>
        <w:tabs>
          <w:tab w:val="left" w:pos="851"/>
        </w:tabs>
        <w:ind w:left="1004" w:right="170"/>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Área administrativas e/ou técnicas:</w:t>
      </w:r>
    </w:p>
    <w:p w:rsidRPr="007B5336" w:rsidR="00454E72" w:rsidP="00223400" w:rsidRDefault="00454E72" w14:paraId="0A5BC91A" w14:textId="77777777">
      <w:pPr>
        <w:pStyle w:val="Corpodetexto"/>
        <w:ind w:left="792" w:right="170"/>
        <w:jc w:val="both"/>
        <w:rPr>
          <w:rFonts w:eastAsia="Times New Roman" w:asciiTheme="minorHAnsi" w:hAnsiTheme="minorHAnsi" w:cstheme="minorHAnsi"/>
          <w:b/>
          <w:bCs/>
          <w:sz w:val="22"/>
          <w:szCs w:val="22"/>
          <w:lang w:eastAsia="pt-BR"/>
        </w:rPr>
      </w:pPr>
    </w:p>
    <w:tbl>
      <w:tblPr>
        <w:tblStyle w:val="Tabelacomgrade"/>
        <w:tblW w:w="8080" w:type="dxa"/>
        <w:tblInd w:w="562" w:type="dxa"/>
        <w:tblLook w:val="04A0" w:firstRow="1" w:lastRow="0" w:firstColumn="1" w:lastColumn="0" w:noHBand="0" w:noVBand="1"/>
      </w:tblPr>
      <w:tblGrid>
        <w:gridCol w:w="2410"/>
        <w:gridCol w:w="1843"/>
        <w:gridCol w:w="3827"/>
      </w:tblGrid>
      <w:tr w:rsidRPr="007B5336" w:rsidR="00FE3E2F" w:rsidTr="00C01A53" w14:paraId="1F46708A" w14:textId="77777777">
        <w:tc>
          <w:tcPr>
            <w:tcW w:w="2410" w:type="dxa"/>
          </w:tcPr>
          <w:p w:rsidRPr="007B5336" w:rsidR="00FE3E2F" w:rsidP="006B287E" w:rsidRDefault="00FE3E2F" w14:paraId="488EFEB8" w14:textId="77777777">
            <w:pPr>
              <w:jc w:val="center"/>
              <w:rPr>
                <w:rFonts w:cstheme="minorHAnsi"/>
                <w:b/>
              </w:rPr>
            </w:pPr>
            <w:r w:rsidRPr="007B5336">
              <w:rPr>
                <w:rFonts w:cstheme="minorHAnsi"/>
                <w:b/>
              </w:rPr>
              <w:t>DESIGNAÇÃO</w:t>
            </w:r>
          </w:p>
        </w:tc>
        <w:tc>
          <w:tcPr>
            <w:tcW w:w="1843" w:type="dxa"/>
          </w:tcPr>
          <w:p w:rsidRPr="007B5336" w:rsidR="00FE3E2F" w:rsidP="006B287E" w:rsidRDefault="00FE3E2F" w14:paraId="30CEAAF7" w14:textId="77777777">
            <w:pPr>
              <w:jc w:val="center"/>
              <w:rPr>
                <w:rFonts w:cstheme="minorHAnsi"/>
                <w:b/>
              </w:rPr>
            </w:pPr>
            <w:r w:rsidRPr="007B5336">
              <w:rPr>
                <w:rFonts w:cstheme="minorHAnsi"/>
                <w:b/>
              </w:rPr>
              <w:t>COMPOSIÇÃO</w:t>
            </w:r>
          </w:p>
        </w:tc>
        <w:tc>
          <w:tcPr>
            <w:tcW w:w="3827" w:type="dxa"/>
          </w:tcPr>
          <w:p w:rsidRPr="007B5336" w:rsidR="00FE3E2F" w:rsidP="006B287E" w:rsidRDefault="00FE3E2F" w14:paraId="0381A292" w14:textId="77777777">
            <w:pPr>
              <w:jc w:val="center"/>
              <w:rPr>
                <w:rFonts w:cstheme="minorHAnsi"/>
                <w:b/>
              </w:rPr>
            </w:pPr>
            <w:r w:rsidRPr="007B5336">
              <w:rPr>
                <w:rFonts w:cstheme="minorHAnsi"/>
                <w:b/>
              </w:rPr>
              <w:t>ATRIBUIÇÕES</w:t>
            </w:r>
          </w:p>
        </w:tc>
      </w:tr>
      <w:tr w:rsidRPr="007B5336" w:rsidR="00FE3E2F" w:rsidTr="00C01A53" w14:paraId="0943574F" w14:textId="77777777">
        <w:tc>
          <w:tcPr>
            <w:tcW w:w="2410" w:type="dxa"/>
          </w:tcPr>
          <w:p w:rsidRPr="007B5336" w:rsidR="00FE3E2F" w:rsidP="006B287E" w:rsidRDefault="00FE3E2F" w14:paraId="6C582C21" w14:textId="77777777">
            <w:pPr>
              <w:jc w:val="center"/>
              <w:rPr>
                <w:rFonts w:cstheme="minorHAnsi"/>
                <w:highlight w:val="yellow"/>
              </w:rPr>
            </w:pPr>
            <w:r w:rsidRPr="007B5336">
              <w:rPr>
                <w:rFonts w:cstheme="minorHAnsi"/>
                <w:highlight w:val="yellow"/>
              </w:rPr>
              <w:t>Equipe de Apoio</w:t>
            </w:r>
          </w:p>
        </w:tc>
        <w:tc>
          <w:tcPr>
            <w:tcW w:w="1843" w:type="dxa"/>
          </w:tcPr>
          <w:p w:rsidRPr="007B5336" w:rsidR="00FE3E2F" w:rsidP="006B287E" w:rsidRDefault="00FE3E2F" w14:paraId="0DA1F191" w14:textId="77777777">
            <w:pPr>
              <w:jc w:val="center"/>
              <w:rPr>
                <w:rFonts w:cstheme="minorHAnsi"/>
                <w:highlight w:val="yellow"/>
              </w:rPr>
            </w:pPr>
            <w:r w:rsidRPr="007B5336">
              <w:rPr>
                <w:rFonts w:cstheme="minorHAnsi"/>
                <w:highlight w:val="yellow"/>
              </w:rPr>
              <w:t>Nome/Cargo</w:t>
            </w:r>
          </w:p>
          <w:p w:rsidRPr="007B5336" w:rsidR="00FE3E2F" w:rsidP="006B287E" w:rsidRDefault="00FE3E2F" w14:paraId="18BCF9A8" w14:textId="77777777">
            <w:pPr>
              <w:jc w:val="center"/>
              <w:rPr>
                <w:rFonts w:cstheme="minorHAnsi"/>
                <w:highlight w:val="yellow"/>
              </w:rPr>
            </w:pPr>
            <w:r w:rsidRPr="007B5336">
              <w:rPr>
                <w:rFonts w:cstheme="minorHAnsi"/>
                <w:highlight w:val="yellow"/>
              </w:rPr>
              <w:t>(suplentes)</w:t>
            </w:r>
          </w:p>
        </w:tc>
        <w:tc>
          <w:tcPr>
            <w:tcW w:w="3827" w:type="dxa"/>
          </w:tcPr>
          <w:p w:rsidRPr="007B5336" w:rsidR="00FE3E2F" w:rsidP="006B287E" w:rsidRDefault="00FE3E2F" w14:paraId="24C25B6E" w14:textId="77777777">
            <w:pPr>
              <w:jc w:val="center"/>
              <w:rPr>
                <w:rFonts w:cstheme="minorHAnsi"/>
                <w:highlight w:val="yellow"/>
              </w:rPr>
            </w:pPr>
            <w:r w:rsidRPr="007B5336">
              <w:rPr>
                <w:rFonts w:cstheme="minorHAnsi"/>
                <w:highlight w:val="yellow"/>
              </w:rPr>
              <w:t>Apoiar</w:t>
            </w:r>
          </w:p>
          <w:p w:rsidRPr="007B5336" w:rsidR="00FE3E2F" w:rsidP="006B287E" w:rsidRDefault="00FE3E2F" w14:paraId="4F3A43AE" w14:textId="77777777">
            <w:pPr>
              <w:jc w:val="center"/>
              <w:rPr>
                <w:rFonts w:cstheme="minorHAnsi"/>
                <w:highlight w:val="yellow"/>
              </w:rPr>
            </w:pPr>
            <w:r w:rsidRPr="007B5336">
              <w:rPr>
                <w:rFonts w:cstheme="minorHAnsi"/>
                <w:highlight w:val="yellow"/>
              </w:rPr>
              <w:t>Gestor do Contrato</w:t>
            </w:r>
          </w:p>
        </w:tc>
      </w:tr>
      <w:tr w:rsidRPr="007B5336" w:rsidR="00FE3E2F" w:rsidTr="00C01A53" w14:paraId="0A04F4D7" w14:textId="77777777">
        <w:tc>
          <w:tcPr>
            <w:tcW w:w="2410" w:type="dxa"/>
          </w:tcPr>
          <w:p w:rsidRPr="007B5336" w:rsidR="00FE3E2F" w:rsidP="006B287E" w:rsidRDefault="00FE3E2F" w14:paraId="77793728" w14:textId="77777777">
            <w:pPr>
              <w:jc w:val="center"/>
              <w:rPr>
                <w:rFonts w:cstheme="minorHAnsi"/>
                <w:highlight w:val="yellow"/>
              </w:rPr>
            </w:pPr>
            <w:r w:rsidRPr="007B5336">
              <w:rPr>
                <w:rFonts w:cstheme="minorHAnsi"/>
                <w:highlight w:val="yellow"/>
              </w:rPr>
              <w:t>Gestor de Contrato</w:t>
            </w:r>
          </w:p>
        </w:tc>
        <w:tc>
          <w:tcPr>
            <w:tcW w:w="1843" w:type="dxa"/>
          </w:tcPr>
          <w:p w:rsidRPr="007B5336" w:rsidR="00FE3E2F" w:rsidP="006B287E" w:rsidRDefault="00FE3E2F" w14:paraId="0045E1FC" w14:textId="77777777">
            <w:pPr>
              <w:jc w:val="center"/>
              <w:rPr>
                <w:rFonts w:cstheme="minorHAnsi"/>
                <w:highlight w:val="yellow"/>
              </w:rPr>
            </w:pPr>
            <w:r w:rsidRPr="007B5336">
              <w:rPr>
                <w:rFonts w:cstheme="minorHAnsi"/>
                <w:highlight w:val="yellow"/>
              </w:rPr>
              <w:t>Nome/Cargo</w:t>
            </w:r>
          </w:p>
          <w:p w:rsidRPr="007B5336" w:rsidR="00FE3E2F" w:rsidP="006B287E" w:rsidRDefault="00FE3E2F" w14:paraId="13FB3C1E" w14:textId="77777777">
            <w:pPr>
              <w:jc w:val="center"/>
              <w:rPr>
                <w:rFonts w:cstheme="minorHAnsi"/>
                <w:highlight w:val="yellow"/>
              </w:rPr>
            </w:pPr>
            <w:r w:rsidRPr="007B5336">
              <w:rPr>
                <w:rFonts w:cstheme="minorHAnsi"/>
                <w:highlight w:val="yellow"/>
              </w:rPr>
              <w:t>(suplentes)</w:t>
            </w:r>
          </w:p>
        </w:tc>
        <w:tc>
          <w:tcPr>
            <w:tcW w:w="3827" w:type="dxa"/>
          </w:tcPr>
          <w:p w:rsidRPr="007B5336" w:rsidR="00FE3E2F" w:rsidP="006B287E" w:rsidRDefault="00FE3E2F" w14:paraId="283E0DE3" w14:textId="77777777">
            <w:pPr>
              <w:jc w:val="center"/>
              <w:rPr>
                <w:rFonts w:cstheme="minorHAnsi"/>
                <w:highlight w:val="yellow"/>
              </w:rPr>
            </w:pPr>
            <w:r w:rsidRPr="007B5336">
              <w:rPr>
                <w:rFonts w:cstheme="minorHAnsi"/>
                <w:highlight w:val="yellow"/>
              </w:rPr>
              <w:t>Gestão da Fiscalização</w:t>
            </w:r>
          </w:p>
          <w:p w:rsidRPr="007B5336" w:rsidR="00FE3E2F" w:rsidP="006B287E" w:rsidRDefault="00FE3E2F" w14:paraId="6FA78E24" w14:textId="77777777">
            <w:pPr>
              <w:jc w:val="center"/>
              <w:rPr>
                <w:rFonts w:cstheme="minorHAnsi"/>
                <w:highlight w:val="yellow"/>
              </w:rPr>
            </w:pPr>
            <w:r w:rsidRPr="007B5336">
              <w:rPr>
                <w:rFonts w:cstheme="minorHAnsi"/>
                <w:highlight w:val="yellow"/>
              </w:rPr>
              <w:t>Gestão da Execução Contratual</w:t>
            </w:r>
          </w:p>
        </w:tc>
      </w:tr>
      <w:tr w:rsidRPr="007B5336" w:rsidR="00FE3E2F" w:rsidTr="00C01A53" w14:paraId="0E4FC7E7" w14:textId="77777777">
        <w:tc>
          <w:tcPr>
            <w:tcW w:w="2410" w:type="dxa"/>
          </w:tcPr>
          <w:p w:rsidRPr="007B5336" w:rsidR="00FE3E2F" w:rsidP="006B287E" w:rsidRDefault="00FE3E2F" w14:paraId="7B319606" w14:textId="77777777">
            <w:pPr>
              <w:jc w:val="center"/>
              <w:rPr>
                <w:rFonts w:cstheme="minorHAnsi"/>
                <w:highlight w:val="yellow"/>
              </w:rPr>
            </w:pPr>
            <w:r w:rsidRPr="007B5336">
              <w:rPr>
                <w:rFonts w:cstheme="minorHAnsi"/>
                <w:highlight w:val="yellow"/>
              </w:rPr>
              <w:t>Fiscal Administrativo</w:t>
            </w:r>
          </w:p>
        </w:tc>
        <w:tc>
          <w:tcPr>
            <w:tcW w:w="1843" w:type="dxa"/>
          </w:tcPr>
          <w:p w:rsidRPr="007B5336" w:rsidR="00FE3E2F" w:rsidP="006B287E" w:rsidRDefault="00FE3E2F" w14:paraId="38554DAE" w14:textId="77777777">
            <w:pPr>
              <w:jc w:val="center"/>
              <w:rPr>
                <w:rFonts w:cstheme="minorHAnsi"/>
                <w:highlight w:val="yellow"/>
              </w:rPr>
            </w:pPr>
            <w:r w:rsidRPr="007B5336">
              <w:rPr>
                <w:rFonts w:cstheme="minorHAnsi"/>
                <w:highlight w:val="yellow"/>
              </w:rPr>
              <w:t>Nome/Cargo</w:t>
            </w:r>
          </w:p>
          <w:p w:rsidRPr="007B5336" w:rsidR="00FE3E2F" w:rsidP="006B287E" w:rsidRDefault="00FE3E2F" w14:paraId="3B91DC76" w14:textId="77777777">
            <w:pPr>
              <w:jc w:val="center"/>
              <w:rPr>
                <w:rFonts w:cstheme="minorHAnsi"/>
                <w:highlight w:val="yellow"/>
              </w:rPr>
            </w:pPr>
            <w:r w:rsidRPr="007B5336">
              <w:rPr>
                <w:rFonts w:cstheme="minorHAnsi"/>
                <w:highlight w:val="yellow"/>
              </w:rPr>
              <w:t>(suplentes)</w:t>
            </w:r>
          </w:p>
        </w:tc>
        <w:tc>
          <w:tcPr>
            <w:tcW w:w="3827" w:type="dxa"/>
          </w:tcPr>
          <w:p w:rsidRPr="007B5336" w:rsidR="00FE3E2F" w:rsidP="006B287E" w:rsidRDefault="00FE3E2F" w14:paraId="65C362F2" w14:textId="77777777">
            <w:pPr>
              <w:jc w:val="center"/>
              <w:rPr>
                <w:rFonts w:cstheme="minorHAnsi"/>
                <w:highlight w:val="yellow"/>
              </w:rPr>
            </w:pPr>
            <w:r w:rsidRPr="007B5336">
              <w:rPr>
                <w:rFonts w:cstheme="minorHAnsi"/>
                <w:highlight w:val="yellow"/>
              </w:rPr>
              <w:t>Apoiar</w:t>
            </w:r>
          </w:p>
          <w:p w:rsidRPr="007B5336" w:rsidR="00FE3E2F" w:rsidP="006B287E" w:rsidRDefault="00FE3E2F" w14:paraId="13B7D414" w14:textId="77777777">
            <w:pPr>
              <w:jc w:val="center"/>
              <w:rPr>
                <w:rFonts w:cstheme="minorHAnsi"/>
                <w:highlight w:val="yellow"/>
              </w:rPr>
            </w:pPr>
            <w:r w:rsidRPr="007B5336">
              <w:rPr>
                <w:rFonts w:cstheme="minorHAnsi"/>
                <w:highlight w:val="yellow"/>
              </w:rPr>
              <w:t>Gestor do Contrato na Fiscalização dos Aspectos Adm. da Execução Contratual</w:t>
            </w:r>
          </w:p>
        </w:tc>
      </w:tr>
      <w:tr w:rsidRPr="007B5336" w:rsidR="00FE3E2F" w:rsidTr="00C01A53" w14:paraId="485C242C" w14:textId="77777777">
        <w:tc>
          <w:tcPr>
            <w:tcW w:w="2410" w:type="dxa"/>
          </w:tcPr>
          <w:p w:rsidRPr="007B5336" w:rsidR="00FE3E2F" w:rsidP="006B287E" w:rsidRDefault="00FE3E2F" w14:paraId="25B4AB15" w14:textId="77777777">
            <w:pPr>
              <w:jc w:val="center"/>
              <w:rPr>
                <w:rFonts w:cstheme="minorHAnsi"/>
                <w:highlight w:val="yellow"/>
              </w:rPr>
            </w:pPr>
            <w:r w:rsidRPr="007B5336">
              <w:rPr>
                <w:rFonts w:cstheme="minorHAnsi"/>
                <w:highlight w:val="yellow"/>
              </w:rPr>
              <w:t>Fiscal do Contrato</w:t>
            </w:r>
          </w:p>
        </w:tc>
        <w:tc>
          <w:tcPr>
            <w:tcW w:w="1843" w:type="dxa"/>
          </w:tcPr>
          <w:p w:rsidRPr="007B5336" w:rsidR="00FE3E2F" w:rsidP="006B287E" w:rsidRDefault="00FE3E2F" w14:paraId="1F140705" w14:textId="77777777">
            <w:pPr>
              <w:jc w:val="center"/>
              <w:rPr>
                <w:rFonts w:cstheme="minorHAnsi"/>
                <w:highlight w:val="yellow"/>
              </w:rPr>
            </w:pPr>
            <w:r w:rsidRPr="007B5336">
              <w:rPr>
                <w:rFonts w:cstheme="minorHAnsi"/>
                <w:highlight w:val="yellow"/>
              </w:rPr>
              <w:t>Nome/Cargo</w:t>
            </w:r>
          </w:p>
          <w:p w:rsidRPr="007B5336" w:rsidR="00FE3E2F" w:rsidP="006B287E" w:rsidRDefault="00FE3E2F" w14:paraId="5E5DFBBE" w14:textId="77777777">
            <w:pPr>
              <w:jc w:val="center"/>
              <w:rPr>
                <w:rFonts w:cstheme="minorHAnsi"/>
                <w:highlight w:val="yellow"/>
              </w:rPr>
            </w:pPr>
            <w:r w:rsidRPr="007B5336">
              <w:rPr>
                <w:rFonts w:cstheme="minorHAnsi"/>
                <w:highlight w:val="yellow"/>
              </w:rPr>
              <w:t>(suplentes)</w:t>
            </w:r>
          </w:p>
        </w:tc>
        <w:tc>
          <w:tcPr>
            <w:tcW w:w="3827" w:type="dxa"/>
          </w:tcPr>
          <w:p w:rsidRPr="007B5336" w:rsidR="00FE3E2F" w:rsidP="006B287E" w:rsidRDefault="00FE3E2F" w14:paraId="568F9950" w14:textId="77777777">
            <w:pPr>
              <w:jc w:val="center"/>
              <w:rPr>
                <w:rFonts w:cstheme="minorHAnsi"/>
                <w:highlight w:val="yellow"/>
              </w:rPr>
            </w:pPr>
            <w:r w:rsidRPr="007B5336">
              <w:rPr>
                <w:rFonts w:cstheme="minorHAnsi"/>
                <w:highlight w:val="yellow"/>
              </w:rPr>
              <w:t>Apoiar</w:t>
            </w:r>
          </w:p>
          <w:p w:rsidRPr="007B5336" w:rsidR="00FE3E2F" w:rsidP="006B287E" w:rsidRDefault="00FE3E2F" w14:paraId="5DF9847A" w14:textId="77777777">
            <w:pPr>
              <w:jc w:val="center"/>
              <w:rPr>
                <w:rFonts w:cstheme="minorHAnsi"/>
                <w:highlight w:val="yellow"/>
              </w:rPr>
            </w:pPr>
            <w:r w:rsidRPr="007B5336">
              <w:rPr>
                <w:rFonts w:cstheme="minorHAnsi"/>
                <w:highlight w:val="yellow"/>
              </w:rPr>
              <w:t>Gestor do Contrato na Fiscalização dos Aspectos Operacionais da Execução Contratual</w:t>
            </w:r>
          </w:p>
        </w:tc>
      </w:tr>
    </w:tbl>
    <w:p w:rsidR="00A10204" w:rsidP="00223400" w:rsidRDefault="00A10204" w14:paraId="2460F60F" w14:textId="77777777">
      <w:pPr>
        <w:pStyle w:val="Corpodetexto"/>
        <w:ind w:left="792" w:right="170"/>
        <w:jc w:val="both"/>
        <w:rPr>
          <w:rFonts w:eastAsia="Times New Roman" w:asciiTheme="minorHAnsi" w:hAnsiTheme="minorHAnsi" w:cstheme="minorHAnsi"/>
          <w:b/>
          <w:bCs/>
          <w:sz w:val="24"/>
          <w:szCs w:val="24"/>
          <w:lang w:eastAsia="pt-BR"/>
        </w:rPr>
      </w:pPr>
    </w:p>
    <w:tbl>
      <w:tblPr>
        <w:tblStyle w:val="Tabelacomgrade"/>
        <w:tblW w:w="8080" w:type="dxa"/>
        <w:tblInd w:w="562" w:type="dxa"/>
        <w:tblLook w:val="04A0" w:firstRow="1" w:lastRow="0" w:firstColumn="1" w:lastColumn="0" w:noHBand="0" w:noVBand="1"/>
      </w:tblPr>
      <w:tblGrid>
        <w:gridCol w:w="1560"/>
        <w:gridCol w:w="6520"/>
      </w:tblGrid>
      <w:tr w:rsidRPr="0073081C" w:rsidR="00454E72" w:rsidTr="00454E72" w14:paraId="0907A971" w14:textId="77777777">
        <w:tc>
          <w:tcPr>
            <w:tcW w:w="1560" w:type="dxa"/>
          </w:tcPr>
          <w:p w:rsidRPr="004625C7" w:rsidR="00454E72" w:rsidP="00A10204" w:rsidRDefault="00454E72" w14:paraId="2F8E7261" w14:textId="77777777">
            <w:pPr>
              <w:jc w:val="center"/>
              <w:rPr>
                <w:b/>
                <w:i/>
                <w:color w:val="FF0000"/>
                <w:sz w:val="18"/>
                <w:szCs w:val="18"/>
              </w:rPr>
            </w:pPr>
            <w:r w:rsidRPr="004625C7">
              <w:rPr>
                <w:b/>
                <w:i/>
                <w:color w:val="FF0000"/>
                <w:sz w:val="18"/>
                <w:szCs w:val="18"/>
              </w:rPr>
              <w:t>DESIGNAÇÃO</w:t>
            </w:r>
          </w:p>
        </w:tc>
        <w:tc>
          <w:tcPr>
            <w:tcW w:w="6520" w:type="dxa"/>
          </w:tcPr>
          <w:p w:rsidRPr="004625C7" w:rsidR="00454E72" w:rsidP="00A10204" w:rsidRDefault="00454E72" w14:paraId="06C6B481" w14:textId="77777777">
            <w:pPr>
              <w:jc w:val="center"/>
              <w:rPr>
                <w:b/>
                <w:i/>
                <w:color w:val="FF0000"/>
                <w:sz w:val="18"/>
                <w:szCs w:val="18"/>
              </w:rPr>
            </w:pPr>
            <w:r w:rsidRPr="004625C7">
              <w:rPr>
                <w:b/>
                <w:i/>
                <w:color w:val="FF0000"/>
                <w:sz w:val="18"/>
                <w:szCs w:val="18"/>
              </w:rPr>
              <w:t>COMPOSIÇÃO</w:t>
            </w:r>
          </w:p>
        </w:tc>
      </w:tr>
      <w:tr w:rsidRPr="00874085" w:rsidR="00454E72" w:rsidTr="00454E72" w14:paraId="53729D45" w14:textId="77777777">
        <w:tc>
          <w:tcPr>
            <w:tcW w:w="1560" w:type="dxa"/>
          </w:tcPr>
          <w:p w:rsidRPr="004625C7" w:rsidR="00454E72" w:rsidP="00A10204" w:rsidRDefault="00454E72" w14:paraId="05FC1A7D" w14:textId="77777777">
            <w:pPr>
              <w:jc w:val="center"/>
              <w:rPr>
                <w:b/>
                <w:i/>
                <w:color w:val="FF0000"/>
                <w:sz w:val="18"/>
                <w:szCs w:val="18"/>
              </w:rPr>
            </w:pPr>
            <w:r w:rsidRPr="004625C7">
              <w:rPr>
                <w:b/>
                <w:i/>
                <w:color w:val="FF0000"/>
                <w:sz w:val="18"/>
                <w:szCs w:val="18"/>
              </w:rPr>
              <w:t>Equipe de Apoio</w:t>
            </w:r>
          </w:p>
        </w:tc>
        <w:tc>
          <w:tcPr>
            <w:tcW w:w="6520" w:type="dxa"/>
          </w:tcPr>
          <w:p w:rsidR="00454E72" w:rsidP="00B95A40" w:rsidRDefault="00454E72" w14:paraId="113DD989" w14:textId="78A69705">
            <w:pPr>
              <w:jc w:val="center"/>
              <w:rPr>
                <w:rFonts w:ascii="Calibri" w:hAnsi="Calibri" w:cs="Calibri"/>
                <w:b/>
                <w:i/>
                <w:color w:val="FF0000"/>
                <w:sz w:val="18"/>
                <w:szCs w:val="18"/>
              </w:rPr>
            </w:pPr>
            <w:r w:rsidRPr="004625C7">
              <w:rPr>
                <w:rFonts w:ascii="Calibri" w:hAnsi="Calibri" w:cs="Calibri"/>
                <w:b/>
                <w:i/>
                <w:color w:val="FF0000"/>
                <w:sz w:val="18"/>
                <w:szCs w:val="18"/>
              </w:rPr>
              <w:t>Carolina Canescki – Serviço de Padronização, Priorização e Apoio Técnico – SAAB 1.5.1</w:t>
            </w:r>
            <w:r w:rsidR="00B95A40">
              <w:rPr>
                <w:rFonts w:ascii="Calibri" w:hAnsi="Calibri" w:cs="Calibri"/>
                <w:b/>
                <w:i/>
                <w:color w:val="FF0000"/>
                <w:sz w:val="18"/>
                <w:szCs w:val="18"/>
              </w:rPr>
              <w:t xml:space="preserve"> – Apoio Técnico na Licitação e;</w:t>
            </w:r>
          </w:p>
          <w:p w:rsidRPr="004625C7" w:rsidR="00B95A40" w:rsidP="00B95A40" w:rsidRDefault="00B95A40" w14:paraId="3390D6FF" w14:textId="1598ABA2">
            <w:pPr>
              <w:jc w:val="center"/>
              <w:rPr>
                <w:b/>
                <w:i/>
                <w:color w:val="FF0000"/>
                <w:sz w:val="18"/>
                <w:szCs w:val="18"/>
              </w:rPr>
            </w:pPr>
            <w:r>
              <w:rPr>
                <w:rFonts w:ascii="Calibri" w:hAnsi="Calibri" w:cs="Calibri"/>
                <w:b/>
                <w:i/>
                <w:color w:val="FF0000"/>
                <w:sz w:val="18"/>
                <w:szCs w:val="18"/>
              </w:rPr>
              <w:t>Empresa Fiscalizadora</w:t>
            </w:r>
          </w:p>
        </w:tc>
      </w:tr>
      <w:tr w:rsidRPr="00874085" w:rsidR="00454E72" w:rsidTr="00454E72" w14:paraId="127911A8" w14:textId="77777777">
        <w:tc>
          <w:tcPr>
            <w:tcW w:w="1560" w:type="dxa"/>
          </w:tcPr>
          <w:p w:rsidRPr="004625C7" w:rsidR="00454E72" w:rsidP="00A10204" w:rsidRDefault="00454E72" w14:paraId="6F083050" w14:textId="77777777">
            <w:pPr>
              <w:jc w:val="center"/>
              <w:rPr>
                <w:b/>
                <w:i/>
                <w:color w:val="FF0000"/>
                <w:sz w:val="18"/>
                <w:szCs w:val="18"/>
              </w:rPr>
            </w:pPr>
            <w:r w:rsidRPr="004625C7">
              <w:rPr>
                <w:b/>
                <w:i/>
                <w:color w:val="FF0000"/>
                <w:sz w:val="18"/>
                <w:szCs w:val="18"/>
              </w:rPr>
              <w:t>Gestor de Contrato</w:t>
            </w:r>
          </w:p>
        </w:tc>
        <w:tc>
          <w:tcPr>
            <w:tcW w:w="6520" w:type="dxa"/>
          </w:tcPr>
          <w:p w:rsidR="00454E72" w:rsidP="00454E72" w:rsidRDefault="00454E72" w14:paraId="1CFD2638" w14:textId="77777777">
            <w:pPr>
              <w:jc w:val="center"/>
              <w:rPr>
                <w:rFonts w:ascii="Calibri" w:hAnsi="Calibri" w:cs="Calibri"/>
                <w:b/>
                <w:i/>
                <w:color w:val="FF0000"/>
                <w:sz w:val="18"/>
                <w:szCs w:val="18"/>
              </w:rPr>
            </w:pPr>
            <w:r w:rsidRPr="004625C7">
              <w:rPr>
                <w:rFonts w:ascii="Calibri" w:hAnsi="Calibri" w:cs="Calibri"/>
                <w:b/>
                <w:i/>
                <w:color w:val="FF0000"/>
                <w:sz w:val="18"/>
                <w:szCs w:val="18"/>
              </w:rPr>
              <w:t>(NOME) Coordenador(a) de Administração da (X).ª Região Administrativa Judiciária – DARAJ (X) – (XXXXXXXXX)</w:t>
            </w:r>
          </w:p>
          <w:p w:rsidR="00B95A40" w:rsidP="00B95A40" w:rsidRDefault="00B95A40" w14:paraId="2FC8290C" w14:textId="77777777">
            <w:pPr>
              <w:jc w:val="center"/>
              <w:rPr>
                <w:rFonts w:ascii="Calibri" w:hAnsi="Calibri" w:cs="Calibri"/>
                <w:b/>
                <w:i/>
                <w:color w:val="FF0000"/>
                <w:sz w:val="18"/>
                <w:szCs w:val="18"/>
              </w:rPr>
            </w:pPr>
          </w:p>
          <w:p w:rsidRPr="004625C7" w:rsidR="00B95A40" w:rsidP="00B95A40" w:rsidRDefault="00B95A40" w14:paraId="28325B82" w14:textId="0A79897C">
            <w:pPr>
              <w:jc w:val="center"/>
              <w:rPr>
                <w:b/>
                <w:i/>
                <w:color w:val="FF0000"/>
                <w:sz w:val="18"/>
                <w:szCs w:val="18"/>
              </w:rPr>
            </w:pPr>
            <w:r>
              <w:rPr>
                <w:rFonts w:ascii="Calibri" w:hAnsi="Calibri" w:cs="Calibri"/>
                <w:b/>
                <w:i/>
                <w:color w:val="FF0000"/>
                <w:sz w:val="18"/>
                <w:szCs w:val="18"/>
              </w:rPr>
              <w:t>NOTA: QUANDO DE TRATAR DE CONSTRUÇÃO, AMPLIAÇÃO E REFORMA GERAL CONSULTAR A SAAB 1 PARA INDICAÇÃO DO GESTOR</w:t>
            </w:r>
          </w:p>
        </w:tc>
      </w:tr>
      <w:tr w:rsidRPr="00874085" w:rsidR="00454E72" w:rsidTr="00454E72" w14:paraId="02B577F4" w14:textId="77777777">
        <w:tc>
          <w:tcPr>
            <w:tcW w:w="1560" w:type="dxa"/>
          </w:tcPr>
          <w:p w:rsidRPr="004625C7" w:rsidR="00454E72" w:rsidP="00A10204" w:rsidRDefault="00454E72" w14:paraId="49A71D2B" w14:textId="77777777">
            <w:pPr>
              <w:jc w:val="center"/>
              <w:rPr>
                <w:b/>
                <w:i/>
                <w:color w:val="FF0000"/>
                <w:sz w:val="18"/>
                <w:szCs w:val="18"/>
              </w:rPr>
            </w:pPr>
            <w:r w:rsidRPr="004625C7">
              <w:rPr>
                <w:b/>
                <w:i/>
                <w:color w:val="FF0000"/>
                <w:sz w:val="18"/>
                <w:szCs w:val="18"/>
              </w:rPr>
              <w:t>Fiscal Administrativo</w:t>
            </w:r>
          </w:p>
        </w:tc>
        <w:tc>
          <w:tcPr>
            <w:tcW w:w="6520" w:type="dxa"/>
          </w:tcPr>
          <w:p w:rsidR="00454E72" w:rsidP="00454E72" w:rsidRDefault="00454E72" w14:paraId="2CDB73D3" w14:textId="77777777">
            <w:pPr>
              <w:jc w:val="center"/>
              <w:rPr>
                <w:rFonts w:eastAsia="Arial" w:cstheme="minorHAnsi"/>
                <w:b/>
                <w:i/>
                <w:color w:val="FF0000"/>
                <w:sz w:val="18"/>
                <w:szCs w:val="18"/>
              </w:rPr>
            </w:pPr>
            <w:r w:rsidRPr="004625C7">
              <w:rPr>
                <w:rFonts w:eastAsia="Arial" w:cstheme="minorHAnsi"/>
                <w:b/>
                <w:i/>
                <w:color w:val="FF0000"/>
                <w:sz w:val="18"/>
                <w:szCs w:val="18"/>
              </w:rPr>
              <w:t>(NOME) Supervisor(a) de Serviço ou Chefe de Seção Judiciário – Supervisão/Seção de Administração Geral do Fórum de (XXXXXXX)</w:t>
            </w:r>
          </w:p>
          <w:p w:rsidR="00B95A40" w:rsidP="00454E72" w:rsidRDefault="00B95A40" w14:paraId="79F71D8C" w14:textId="77777777">
            <w:pPr>
              <w:jc w:val="center"/>
              <w:rPr>
                <w:rFonts w:eastAsia="Arial" w:cstheme="minorHAnsi"/>
                <w:b/>
                <w:i/>
                <w:color w:val="FF0000"/>
                <w:sz w:val="18"/>
                <w:szCs w:val="18"/>
              </w:rPr>
            </w:pPr>
          </w:p>
          <w:p w:rsidRPr="004625C7" w:rsidR="00B95A40" w:rsidP="00B95A40" w:rsidRDefault="00B95A40" w14:paraId="2B16CADF" w14:textId="2B2461D6">
            <w:pPr>
              <w:jc w:val="center"/>
              <w:rPr>
                <w:b/>
                <w:i/>
                <w:color w:val="FF0000"/>
                <w:sz w:val="18"/>
                <w:szCs w:val="18"/>
              </w:rPr>
            </w:pPr>
            <w:r>
              <w:rPr>
                <w:rFonts w:ascii="Calibri" w:hAnsi="Calibri" w:cs="Calibri"/>
                <w:b/>
                <w:i/>
                <w:color w:val="FF0000"/>
                <w:sz w:val="18"/>
                <w:szCs w:val="18"/>
              </w:rPr>
              <w:t>NOTA: QUANDO DE TRATAR DE CONSTRUÇÃO, AMPLIAÇÃO E REFORMA GERAL CONSULTAR A SAAB 1 PARA INDICAÇÃO DO FISCAL ADM.</w:t>
            </w:r>
          </w:p>
        </w:tc>
      </w:tr>
      <w:tr w:rsidRPr="00A06F14" w:rsidR="00454E72" w:rsidTr="00454E72" w14:paraId="49F7E6F7" w14:textId="77777777">
        <w:tc>
          <w:tcPr>
            <w:tcW w:w="1560" w:type="dxa"/>
          </w:tcPr>
          <w:p w:rsidRPr="004625C7" w:rsidR="00454E72" w:rsidP="00A10204" w:rsidRDefault="00454E72" w14:paraId="06C78DCE" w14:textId="77777777">
            <w:pPr>
              <w:jc w:val="center"/>
              <w:rPr>
                <w:b/>
                <w:i/>
                <w:color w:val="FF0000"/>
                <w:sz w:val="18"/>
                <w:szCs w:val="18"/>
              </w:rPr>
            </w:pPr>
            <w:r w:rsidRPr="004625C7">
              <w:rPr>
                <w:b/>
                <w:i/>
                <w:color w:val="FF0000"/>
                <w:sz w:val="18"/>
                <w:szCs w:val="18"/>
              </w:rPr>
              <w:t>Fiscal do Contrato</w:t>
            </w:r>
          </w:p>
        </w:tc>
        <w:tc>
          <w:tcPr>
            <w:tcW w:w="6520" w:type="dxa"/>
          </w:tcPr>
          <w:p w:rsidR="00454E72" w:rsidP="00EA3216" w:rsidRDefault="00454E72" w14:paraId="486EDD14" w14:textId="77777777">
            <w:pPr>
              <w:jc w:val="center"/>
              <w:rPr>
                <w:b/>
                <w:i/>
                <w:color w:val="FF0000"/>
                <w:sz w:val="18"/>
                <w:szCs w:val="18"/>
              </w:rPr>
            </w:pPr>
            <w:r w:rsidRPr="004625C7">
              <w:rPr>
                <w:b/>
                <w:i/>
                <w:color w:val="FF0000"/>
                <w:sz w:val="18"/>
                <w:szCs w:val="18"/>
              </w:rPr>
              <w:t>(NOME) Servidor(a) da DARAJ local ou Serviço de Administração do Fórum interessado</w:t>
            </w:r>
          </w:p>
          <w:p w:rsidR="00B95A40" w:rsidP="00EA3216" w:rsidRDefault="00B95A40" w14:paraId="6024264D" w14:textId="77777777">
            <w:pPr>
              <w:jc w:val="center"/>
              <w:rPr>
                <w:b/>
                <w:i/>
                <w:color w:val="FF0000"/>
                <w:sz w:val="18"/>
                <w:szCs w:val="18"/>
              </w:rPr>
            </w:pPr>
          </w:p>
          <w:p w:rsidRPr="004625C7" w:rsidR="00B95A40" w:rsidP="00B95A40" w:rsidRDefault="00B95A40" w14:paraId="4C9BAAFE" w14:textId="586FE963">
            <w:pPr>
              <w:jc w:val="center"/>
              <w:rPr>
                <w:b/>
                <w:i/>
                <w:color w:val="FF0000"/>
                <w:sz w:val="18"/>
                <w:szCs w:val="18"/>
              </w:rPr>
            </w:pPr>
            <w:r>
              <w:rPr>
                <w:rFonts w:ascii="Calibri" w:hAnsi="Calibri" w:cs="Calibri"/>
                <w:b/>
                <w:i/>
                <w:color w:val="FF0000"/>
                <w:sz w:val="18"/>
                <w:szCs w:val="18"/>
              </w:rPr>
              <w:t>NOTA: QUANDO DE TRATAR DE CONSTRUÇÃO, AMPLIAÇÃO E REFORMA GERAL CONSULTAR SAAB 1 PARA INDICAÇÃO DO FISCAL DO CONTRATO</w:t>
            </w:r>
          </w:p>
        </w:tc>
      </w:tr>
      <w:tr w:rsidRPr="008161B0" w:rsidR="00A10204" w:rsidTr="00454E72" w14:paraId="7BB20EB4" w14:textId="77777777">
        <w:tc>
          <w:tcPr>
            <w:tcW w:w="8080" w:type="dxa"/>
            <w:gridSpan w:val="2"/>
            <w:shd w:val="clear" w:color="auto" w:fill="auto"/>
          </w:tcPr>
          <w:p w:rsidR="00A10204" w:rsidP="00A10204" w:rsidRDefault="00A10204" w14:paraId="3EC8D5C9" w14:textId="77777777">
            <w:pPr>
              <w:jc w:val="both"/>
              <w:rPr>
                <w:rFonts w:eastAsia="Arial" w:cstheme="minorHAnsi"/>
                <w:b/>
                <w:i/>
                <w:color w:val="FF0000"/>
                <w:sz w:val="18"/>
                <w:szCs w:val="18"/>
              </w:rPr>
            </w:pPr>
            <w:r w:rsidRPr="008161B0">
              <w:rPr>
                <w:rFonts w:eastAsia="Arial" w:cstheme="minorHAnsi"/>
                <w:b/>
                <w:i/>
                <w:color w:val="FF0000"/>
                <w:sz w:val="18"/>
                <w:szCs w:val="18"/>
              </w:rPr>
              <w:t xml:space="preserve">NOTA: </w:t>
            </w:r>
            <w:r>
              <w:rPr>
                <w:rFonts w:eastAsia="Arial" w:cstheme="minorHAnsi"/>
                <w:b/>
                <w:i/>
                <w:color w:val="FF0000"/>
                <w:sz w:val="18"/>
                <w:szCs w:val="18"/>
              </w:rPr>
              <w:t>Quadro acima, exem</w:t>
            </w:r>
            <w:r w:rsidR="00C01A53">
              <w:rPr>
                <w:rFonts w:eastAsia="Arial" w:cstheme="minorHAnsi"/>
                <w:b/>
                <w:i/>
                <w:color w:val="FF0000"/>
                <w:sz w:val="18"/>
                <w:szCs w:val="18"/>
              </w:rPr>
              <w:t>plo de preenchimento</w:t>
            </w:r>
          </w:p>
          <w:p w:rsidR="004625C7" w:rsidP="00A10204" w:rsidRDefault="004625C7" w14:paraId="3B6D395D" w14:textId="1F170B73">
            <w:pPr>
              <w:jc w:val="both"/>
              <w:rPr>
                <w:rFonts w:eastAsia="Arial" w:cstheme="minorHAnsi"/>
                <w:b/>
                <w:i/>
                <w:color w:val="FF0000"/>
                <w:sz w:val="18"/>
                <w:szCs w:val="18"/>
              </w:rPr>
            </w:pPr>
            <w:r>
              <w:rPr>
                <w:rFonts w:eastAsia="Arial" w:cstheme="minorHAnsi"/>
                <w:b/>
                <w:i/>
                <w:color w:val="FF0000"/>
                <w:sz w:val="18"/>
                <w:szCs w:val="18"/>
              </w:rPr>
              <w:t>Atribuições (art. 19 do Decreto Federal n.º 11.246/2022):</w:t>
            </w:r>
          </w:p>
          <w:p w:rsidRPr="004625C7" w:rsidR="004625C7" w:rsidP="004625C7" w:rsidRDefault="004625C7" w14:paraId="1D1997D3" w14:textId="7D8A48BA">
            <w:pPr>
              <w:jc w:val="both"/>
              <w:rPr>
                <w:rFonts w:eastAsia="Arial" w:cstheme="minorHAnsi"/>
                <w:b/>
                <w:color w:val="FF0000"/>
                <w:sz w:val="18"/>
                <w:szCs w:val="18"/>
              </w:rPr>
            </w:pPr>
            <w:r w:rsidRPr="004625C7">
              <w:rPr>
                <w:rFonts w:cstheme="minorHAnsi"/>
                <w:b/>
                <w:bCs/>
                <w:i/>
                <w:color w:val="FF0000"/>
                <w:sz w:val="18"/>
                <w:szCs w:val="18"/>
                <w:lang w:val="pt-PT"/>
              </w:rPr>
              <w:t>G</w:t>
            </w:r>
            <w:r>
              <w:rPr>
                <w:rFonts w:cstheme="minorHAnsi"/>
                <w:b/>
                <w:i/>
                <w:color w:val="FF0000"/>
                <w:sz w:val="18"/>
                <w:szCs w:val="18"/>
              </w:rPr>
              <w:t xml:space="preserve">estor </w:t>
            </w:r>
            <w:r w:rsidRPr="004625C7">
              <w:rPr>
                <w:rFonts w:cstheme="minorHAnsi"/>
                <w:b/>
                <w:i/>
                <w:color w:val="FF0000"/>
                <w:sz w:val="18"/>
                <w:szCs w:val="18"/>
              </w:rPr>
              <w:t>de contrato: coordenação das atividades relacionadas à fiscalização técnica, administrativa e setorial e dos atos preparatórios à instrução processual e ao encaminhamento da documentação pertinente ao setor de contratos para a formalização dos procedimentos relativos à prorrogação, à alteração, ao reequilíbrio, ao pagamento, à eventual aplicação de sanções e à extin</w:t>
            </w:r>
            <w:r>
              <w:rPr>
                <w:rFonts w:cstheme="minorHAnsi"/>
                <w:b/>
                <w:i/>
                <w:color w:val="FF0000"/>
                <w:sz w:val="18"/>
                <w:szCs w:val="18"/>
              </w:rPr>
              <w:t>ção dos contratos, entre outros.</w:t>
            </w:r>
          </w:p>
          <w:p w:rsidRPr="004625C7" w:rsidR="004625C7" w:rsidP="004625C7" w:rsidRDefault="004625C7" w14:paraId="79E24B52" w14:textId="685425A5">
            <w:pPr>
              <w:pStyle w:val="textbody"/>
              <w:spacing w:before="0" w:beforeAutospacing="0" w:after="0" w:afterAutospacing="0"/>
              <w:jc w:val="both"/>
              <w:rPr>
                <w:rFonts w:asciiTheme="minorHAnsi" w:hAnsiTheme="minorHAnsi" w:cstheme="minorHAnsi"/>
                <w:b/>
                <w:i/>
                <w:color w:val="FF0000"/>
                <w:sz w:val="18"/>
                <w:szCs w:val="18"/>
              </w:rPr>
            </w:pPr>
            <w:r w:rsidRPr="004625C7">
              <w:rPr>
                <w:rFonts w:asciiTheme="minorHAnsi" w:hAnsiTheme="minorHAnsi" w:cstheme="minorHAnsi"/>
                <w:b/>
                <w:i/>
                <w:color w:val="FF0000"/>
                <w:sz w:val="18"/>
                <w:szCs w:val="18"/>
              </w:rPr>
              <w:t>Fiscal administrativo: acompanhamento dos aspectos administrativos contratuais quanto às obrigações previdenciárias, fiscais e trabalhistas e quanto ao controle do contrato administrativo no que se refere a revisões, a reajustes, a repactuações e a providências tempestivas na</w:t>
            </w:r>
            <w:r>
              <w:rPr>
                <w:rFonts w:asciiTheme="minorHAnsi" w:hAnsiTheme="minorHAnsi" w:cstheme="minorHAnsi"/>
                <w:b/>
                <w:i/>
                <w:color w:val="FF0000"/>
                <w:sz w:val="18"/>
                <w:szCs w:val="18"/>
              </w:rPr>
              <w:t>s hipóteses de inadimplemento.</w:t>
            </w:r>
          </w:p>
          <w:p w:rsidRPr="008161B0" w:rsidR="004625C7" w:rsidP="004625C7" w:rsidRDefault="004625C7" w14:paraId="0C6AE3CE" w14:textId="7F350DB2">
            <w:pPr>
              <w:jc w:val="both"/>
              <w:rPr>
                <w:rFonts w:eastAsia="Arial" w:cstheme="minorHAnsi"/>
                <w:b/>
                <w:color w:val="FF0000"/>
                <w:sz w:val="18"/>
                <w:szCs w:val="18"/>
              </w:rPr>
            </w:pPr>
            <w:r w:rsidRPr="004625C7">
              <w:rPr>
                <w:rFonts w:cstheme="minorHAnsi"/>
                <w:b/>
                <w:i/>
                <w:color w:val="FF0000"/>
                <w:sz w:val="18"/>
                <w:szCs w:val="18"/>
              </w:rPr>
              <w:t>Fiscal do Contrato: acompanhamento do contrato com o objetivo de avaliar a execução do objeto nos moldes contratados e, se for o caso, aferir se a quantidade, a qualidade, o tempo e o modo da prestação ou da execução do objeto estão compatíveis com os indicadores estabelecidos no edital, para fins de pagamento, conforme o resultado pretendido pela administração, com o eventual auxílio da fiscalização administrativa</w:t>
            </w:r>
            <w:r>
              <w:rPr>
                <w:rFonts w:cstheme="minorHAnsi"/>
                <w:b/>
                <w:i/>
                <w:color w:val="FF0000"/>
                <w:sz w:val="18"/>
                <w:szCs w:val="18"/>
              </w:rPr>
              <w:t>.</w:t>
            </w:r>
          </w:p>
        </w:tc>
      </w:tr>
    </w:tbl>
    <w:p w:rsidR="004625C7" w:rsidP="00223400" w:rsidRDefault="004625C7" w14:paraId="10EBBD46" w14:textId="77777777">
      <w:pPr>
        <w:pStyle w:val="Corpodetexto"/>
        <w:ind w:left="792" w:right="170"/>
        <w:jc w:val="both"/>
        <w:rPr>
          <w:rFonts w:eastAsia="Times New Roman" w:asciiTheme="minorHAnsi" w:hAnsiTheme="minorHAnsi" w:cstheme="minorHAnsi"/>
          <w:b/>
          <w:bCs/>
          <w:sz w:val="24"/>
          <w:szCs w:val="24"/>
          <w:lang w:eastAsia="pt-BR"/>
        </w:rPr>
      </w:pPr>
    </w:p>
    <w:p w:rsidR="00BF3D94" w:rsidP="00F77CC8" w:rsidRDefault="00BF3D94" w14:paraId="653D2C16" w14:textId="5059D8A8">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Protocolo de comunicação:</w:t>
      </w:r>
    </w:p>
    <w:p w:rsidRPr="008161B0" w:rsidR="00135689" w:rsidP="00135689" w:rsidRDefault="00135689" w14:paraId="73885FE3" w14:textId="77777777">
      <w:pPr>
        <w:pStyle w:val="Corpodetexto"/>
        <w:ind w:left="720" w:right="170"/>
        <w:jc w:val="both"/>
        <w:rPr>
          <w:rFonts w:eastAsia="Times New Roman" w:asciiTheme="minorHAnsi" w:hAnsiTheme="minorHAnsi" w:cstheme="minorHAnsi"/>
          <w:b/>
          <w:bCs/>
          <w:sz w:val="24"/>
          <w:szCs w:val="24"/>
          <w:lang w:eastAsia="pt-BR"/>
        </w:rPr>
      </w:pPr>
    </w:p>
    <w:p w:rsidRPr="007B5336" w:rsidR="00FE3E2F" w:rsidP="00F77CC8" w:rsidRDefault="00FE3E2F" w14:paraId="2F2D7AD5" w14:textId="5691D518">
      <w:pPr>
        <w:pStyle w:val="Corpodetexto"/>
        <w:numPr>
          <w:ilvl w:val="2"/>
          <w:numId w:val="17"/>
        </w:numPr>
        <w:tabs>
          <w:tab w:val="left" w:pos="993"/>
        </w:tabs>
        <w:ind w:left="851" w:right="170" w:hanging="567"/>
        <w:jc w:val="both"/>
        <w:rPr>
          <w:rFonts w:asciiTheme="minorHAnsi" w:hAnsiTheme="minorHAnsi" w:eastAsiaTheme="majorEastAsia" w:cstheme="minorHAnsi"/>
          <w:sz w:val="22"/>
          <w:szCs w:val="22"/>
        </w:rPr>
      </w:pPr>
      <w:r w:rsidRPr="007B5336">
        <w:rPr>
          <w:rFonts w:asciiTheme="minorHAnsi" w:hAnsiTheme="minorHAnsi" w:eastAsiaTheme="majorEastAsia" w:cstheme="minorHAnsi"/>
          <w:sz w:val="22"/>
          <w:szCs w:val="22"/>
        </w:rPr>
        <w:t>Todas as comunicações entre CONTRATADA e CONTRATANTE deverão ser, preferencialmente e desde que possível, de forma escrita e por meio eletrônico.</w:t>
      </w:r>
    </w:p>
    <w:p w:rsidRPr="007B5336" w:rsidR="00207AB6" w:rsidP="00BF3D94" w:rsidRDefault="00207AB6" w14:paraId="75DC956A" w14:textId="77777777">
      <w:pPr>
        <w:spacing w:after="0" w:line="240" w:lineRule="auto"/>
        <w:ind w:left="426"/>
        <w:jc w:val="both"/>
        <w:rPr>
          <w:rFonts w:eastAsiaTheme="majorEastAsia" w:cstheme="minorHAnsi"/>
        </w:rPr>
      </w:pPr>
    </w:p>
    <w:p w:rsidRPr="007B5336" w:rsidR="00FE3E2F" w:rsidP="00F77CC8" w:rsidRDefault="00FE3E2F" w14:paraId="02A53349" w14:textId="2458E5D2">
      <w:pPr>
        <w:pStyle w:val="Corpodetexto"/>
        <w:numPr>
          <w:ilvl w:val="2"/>
          <w:numId w:val="17"/>
        </w:numPr>
        <w:tabs>
          <w:tab w:val="left" w:pos="993"/>
        </w:tabs>
        <w:ind w:left="851" w:right="170" w:hanging="567"/>
        <w:jc w:val="both"/>
        <w:rPr>
          <w:rFonts w:asciiTheme="minorHAnsi" w:hAnsiTheme="minorHAnsi" w:eastAsiaTheme="majorEastAsia" w:cstheme="minorHAnsi"/>
          <w:sz w:val="22"/>
          <w:szCs w:val="22"/>
        </w:rPr>
      </w:pPr>
      <w:r w:rsidRPr="007B5336">
        <w:rPr>
          <w:rFonts w:asciiTheme="minorHAnsi" w:hAnsiTheme="minorHAnsi" w:eastAsiaTheme="majorEastAsia" w:cstheme="minorHAnsi"/>
          <w:sz w:val="22"/>
          <w:szCs w:val="22"/>
        </w:rPr>
        <w:t>Quando as comunicações envolverem o cumprimento de eventuais prazos observar as diretrizes estabelecidas no artigo 130 do Provimento CSM n.º 2.724/2023, do Conselho Superior de Magistratura</w:t>
      </w:r>
      <w:r w:rsidRPr="007B5336" w:rsidR="00207AB6">
        <w:rPr>
          <w:rFonts w:asciiTheme="minorHAnsi" w:hAnsiTheme="minorHAnsi" w:eastAsiaTheme="majorEastAsia" w:cstheme="minorHAnsi"/>
          <w:sz w:val="22"/>
          <w:szCs w:val="22"/>
        </w:rPr>
        <w:t>.</w:t>
      </w:r>
    </w:p>
    <w:p w:rsidRPr="007B5336" w:rsidR="00207AB6" w:rsidP="00BF3D94" w:rsidRDefault="00207AB6" w14:paraId="787438B0" w14:textId="77777777">
      <w:pPr>
        <w:spacing w:after="0" w:line="240" w:lineRule="auto"/>
        <w:ind w:left="426"/>
        <w:jc w:val="both"/>
        <w:rPr>
          <w:rFonts w:eastAsiaTheme="majorEastAsia" w:cstheme="minorHAnsi"/>
        </w:rPr>
      </w:pPr>
    </w:p>
    <w:p w:rsidRPr="008161B0" w:rsidR="00822416" w:rsidP="00F77CC8" w:rsidRDefault="00822416" w14:paraId="472D7CCD" w14:textId="31DB9CE7">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Recebimento Provisório</w:t>
      </w:r>
      <w:r w:rsidRPr="008161B0" w:rsidR="00207AB6">
        <w:rPr>
          <w:rFonts w:eastAsia="Times New Roman" w:asciiTheme="minorHAnsi" w:hAnsiTheme="minorHAnsi" w:cstheme="minorHAnsi"/>
          <w:b/>
          <w:bCs/>
          <w:sz w:val="24"/>
          <w:szCs w:val="24"/>
          <w:lang w:eastAsia="pt-BR"/>
        </w:rPr>
        <w:t>:</w:t>
      </w:r>
      <w:r w:rsidRPr="008161B0">
        <w:rPr>
          <w:rFonts w:eastAsia="Times New Roman" w:asciiTheme="minorHAnsi" w:hAnsiTheme="minorHAnsi" w:cstheme="minorHAnsi"/>
          <w:b/>
          <w:bCs/>
          <w:sz w:val="24"/>
          <w:szCs w:val="24"/>
          <w:lang w:eastAsia="pt-BR"/>
        </w:rPr>
        <w:t xml:space="preserve"> </w:t>
      </w:r>
    </w:p>
    <w:p w:rsidRPr="008161B0" w:rsidR="00207AB6" w:rsidP="00BF3D94" w:rsidRDefault="00207AB6" w14:paraId="2A5D07D5" w14:textId="77777777">
      <w:pPr>
        <w:spacing w:after="0" w:line="240" w:lineRule="auto"/>
        <w:ind w:left="426"/>
        <w:contextualSpacing/>
        <w:jc w:val="both"/>
        <w:rPr>
          <w:rFonts w:eastAsiaTheme="minorEastAsia" w:cstheme="minorHAnsi"/>
        </w:rPr>
      </w:pPr>
    </w:p>
    <w:p w:rsidRPr="00135689" w:rsidR="00FE3E2F" w:rsidP="00F77CC8" w:rsidRDefault="00FE3E2F" w14:paraId="67B19159" w14:textId="3A6A76A3">
      <w:pPr>
        <w:pStyle w:val="Corpodetexto"/>
        <w:numPr>
          <w:ilvl w:val="2"/>
          <w:numId w:val="17"/>
        </w:numPr>
        <w:tabs>
          <w:tab w:val="left" w:pos="993"/>
        </w:tabs>
        <w:ind w:left="851" w:right="170" w:hanging="567"/>
        <w:jc w:val="both"/>
        <w:rPr>
          <w:rFonts w:asciiTheme="minorHAnsi" w:hAnsiTheme="minorHAnsi" w:eastAsiaTheme="majorEastAsia" w:cstheme="minorHAnsi"/>
          <w:sz w:val="22"/>
          <w:szCs w:val="22"/>
        </w:rPr>
      </w:pPr>
      <w:r w:rsidRPr="00135689">
        <w:rPr>
          <w:rFonts w:asciiTheme="minorHAnsi" w:hAnsiTheme="minorHAnsi" w:eastAsiaTheme="majorEastAsia" w:cstheme="minorHAnsi"/>
          <w:sz w:val="22"/>
          <w:szCs w:val="22"/>
        </w:rPr>
        <w:t xml:space="preserve">Para o recebimento do objeto dessa contratação, será realizada vistoria por profissional indicado pelo CONTRATANTE, após a comunicação de encerramento dos serviços encaminhada pela CONTRATADA </w:t>
      </w:r>
      <w:r w:rsidRPr="00816408">
        <w:rPr>
          <w:rFonts w:asciiTheme="minorHAnsi" w:hAnsiTheme="minorHAnsi" w:eastAsiaTheme="majorEastAsia" w:cstheme="minorHAnsi"/>
          <w:sz w:val="22"/>
          <w:szCs w:val="22"/>
        </w:rPr>
        <w:t xml:space="preserve">- ANEXO </w:t>
      </w:r>
      <w:r w:rsidR="00AB7650">
        <w:rPr>
          <w:rFonts w:asciiTheme="minorHAnsi" w:hAnsiTheme="minorHAnsi" w:eastAsiaTheme="majorEastAsia" w:cstheme="minorHAnsi"/>
          <w:sz w:val="22"/>
          <w:szCs w:val="22"/>
        </w:rPr>
        <w:t>6</w:t>
      </w:r>
      <w:r w:rsidRPr="00816408">
        <w:rPr>
          <w:rFonts w:asciiTheme="minorHAnsi" w:hAnsiTheme="minorHAnsi" w:eastAsiaTheme="majorEastAsia" w:cstheme="minorHAnsi"/>
          <w:sz w:val="22"/>
          <w:szCs w:val="22"/>
        </w:rPr>
        <w:t>, informando</w:t>
      </w:r>
      <w:r w:rsidRPr="00135689">
        <w:rPr>
          <w:rFonts w:asciiTheme="minorHAnsi" w:hAnsiTheme="minorHAnsi" w:eastAsiaTheme="majorEastAsia" w:cstheme="minorHAnsi"/>
          <w:sz w:val="22"/>
          <w:szCs w:val="22"/>
        </w:rPr>
        <w:t xml:space="preserve"> que todos os serviços contratados foram concluídos, acompanhado de toda documentação exigida e listada no respectivo anexo.</w:t>
      </w:r>
    </w:p>
    <w:p w:rsidRPr="00135689" w:rsidR="00FE3E2F" w:rsidP="002B3EB8" w:rsidRDefault="00FE3E2F" w14:paraId="2221E843" w14:textId="77777777">
      <w:pPr>
        <w:pStyle w:val="Corpodetexto"/>
        <w:tabs>
          <w:tab w:val="left" w:pos="993"/>
        </w:tabs>
        <w:ind w:left="851" w:right="170"/>
        <w:jc w:val="both"/>
        <w:rPr>
          <w:rFonts w:asciiTheme="minorHAnsi" w:hAnsiTheme="minorHAnsi" w:eastAsiaTheme="majorEastAsia" w:cstheme="minorHAnsi"/>
          <w:sz w:val="22"/>
          <w:szCs w:val="22"/>
        </w:rPr>
      </w:pPr>
    </w:p>
    <w:p w:rsidRPr="002B3EB8" w:rsidR="00FE3E2F" w:rsidP="00F77CC8" w:rsidRDefault="00FE3E2F" w14:paraId="09D81F85" w14:textId="33E41E17">
      <w:pPr>
        <w:pStyle w:val="Corpodetexto"/>
        <w:numPr>
          <w:ilvl w:val="2"/>
          <w:numId w:val="17"/>
        </w:numPr>
        <w:tabs>
          <w:tab w:val="left" w:pos="993"/>
        </w:tabs>
        <w:ind w:left="851" w:right="170" w:hanging="567"/>
        <w:jc w:val="both"/>
        <w:rPr>
          <w:rFonts w:asciiTheme="minorHAnsi" w:hAnsiTheme="minorHAnsi" w:eastAsiaTheme="majorEastAsia" w:cstheme="minorHAnsi"/>
          <w:sz w:val="22"/>
          <w:szCs w:val="22"/>
        </w:rPr>
      </w:pPr>
      <w:r w:rsidRPr="00135689">
        <w:rPr>
          <w:rFonts w:asciiTheme="minorHAnsi" w:hAnsiTheme="minorHAnsi" w:eastAsiaTheme="majorEastAsia" w:cstheme="minorHAnsi"/>
          <w:sz w:val="22"/>
          <w:szCs w:val="22"/>
        </w:rPr>
        <w:t>Recebida a referida comunicação, o CONTRATANTE providenciará, em até 15 (quinze) dias corridos, conferência da documentação entregue, vistoria e emissão do Termo de Recebimento Provisório que indicará as falhas e irregularidades observadas para o saneamento integral destas, caso não tenham sido atendidas todas as condições contratuais e técnicas previstas, bem como definirá o prazo para o</w:t>
      </w:r>
      <w:r w:rsidRPr="002B3EB8">
        <w:rPr>
          <w:rFonts w:asciiTheme="minorHAnsi" w:hAnsiTheme="minorHAnsi" w:eastAsiaTheme="majorEastAsia" w:cstheme="minorHAnsi"/>
          <w:sz w:val="22"/>
          <w:szCs w:val="22"/>
        </w:rPr>
        <w:t xml:space="preserve"> recebimento </w:t>
      </w:r>
      <w:r w:rsidRPr="002B3EB8">
        <w:rPr>
          <w:rFonts w:asciiTheme="minorHAnsi" w:hAnsiTheme="minorHAnsi" w:eastAsiaTheme="majorEastAsia" w:cstheme="minorHAnsi"/>
          <w:sz w:val="22"/>
          <w:szCs w:val="22"/>
        </w:rPr>
        <w:t>definitivo do objeto, o qual não poderá ser superior a 90 (noventa) dias.</w:t>
      </w:r>
    </w:p>
    <w:p w:rsidRPr="008161B0" w:rsidR="00207AB6" w:rsidP="00BF3D94" w:rsidRDefault="00207AB6" w14:paraId="4E0247D3" w14:textId="77777777">
      <w:pPr>
        <w:spacing w:after="0" w:line="240" w:lineRule="auto"/>
        <w:ind w:left="426"/>
        <w:contextualSpacing/>
        <w:jc w:val="both"/>
        <w:rPr>
          <w:rFonts w:eastAsiaTheme="minorEastAsia" w:cstheme="minorHAnsi"/>
        </w:rPr>
      </w:pPr>
    </w:p>
    <w:p w:rsidRPr="008161B0" w:rsidR="00822416" w:rsidP="00F77CC8" w:rsidRDefault="00207AB6" w14:paraId="6EA1604C" w14:textId="55DE6294">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Recebimento Definitivo:</w:t>
      </w:r>
    </w:p>
    <w:p w:rsidRPr="008161B0" w:rsidR="00207AB6" w:rsidP="00BF3D94" w:rsidRDefault="00207AB6" w14:paraId="488A5480" w14:textId="77777777">
      <w:pPr>
        <w:pStyle w:val="Corpodetexto"/>
        <w:ind w:left="426" w:right="170"/>
        <w:jc w:val="both"/>
        <w:rPr>
          <w:rFonts w:asciiTheme="minorHAnsi" w:hAnsiTheme="minorHAnsi" w:eastAsiaTheme="minorEastAsia" w:cstheme="minorHAnsi"/>
          <w:sz w:val="22"/>
          <w:szCs w:val="22"/>
        </w:rPr>
      </w:pPr>
    </w:p>
    <w:p w:rsidRPr="008161B0" w:rsidR="00FE3E2F" w:rsidP="00F77CC8" w:rsidRDefault="00FE3E2F" w14:paraId="24B07867" w14:textId="6037D52B">
      <w:pPr>
        <w:pStyle w:val="Corpodetexto"/>
        <w:numPr>
          <w:ilvl w:val="2"/>
          <w:numId w:val="17"/>
        </w:numPr>
        <w:tabs>
          <w:tab w:val="left" w:pos="993"/>
        </w:tabs>
        <w:ind w:left="851" w:right="170" w:hanging="567"/>
        <w:jc w:val="both"/>
        <w:rPr>
          <w:rFonts w:asciiTheme="minorHAnsi" w:hAnsiTheme="minorHAnsi" w:eastAsiaTheme="minorEastAsia" w:cstheme="minorHAnsi"/>
          <w:sz w:val="22"/>
          <w:szCs w:val="22"/>
        </w:rPr>
      </w:pPr>
      <w:r w:rsidRPr="008161B0">
        <w:rPr>
          <w:rFonts w:asciiTheme="minorHAnsi" w:hAnsiTheme="minorHAnsi" w:eastAsiaTheme="minorEastAsia" w:cstheme="minorHAnsi"/>
          <w:sz w:val="22"/>
          <w:szCs w:val="22"/>
        </w:rPr>
        <w:t>Saneadas todas as pendências apontadas, a CONTRATADA deverá encaminhar nova comunicação de encerramento dos serviços ao CONTRATANTE que providenciará, se o caso, a emissão do Termo de Recebimento Definitivo.</w:t>
      </w:r>
    </w:p>
    <w:p w:rsidRPr="008161B0" w:rsidR="00207AB6" w:rsidP="00BF3D94" w:rsidRDefault="00207AB6" w14:paraId="7DD88D16" w14:textId="77777777">
      <w:pPr>
        <w:pStyle w:val="Corpodetexto"/>
        <w:ind w:left="426" w:right="170"/>
        <w:jc w:val="both"/>
        <w:rPr>
          <w:rFonts w:asciiTheme="minorHAnsi" w:hAnsiTheme="minorHAnsi" w:cstheme="minorHAnsi"/>
          <w:i/>
          <w:iCs/>
          <w:sz w:val="22"/>
          <w:szCs w:val="22"/>
        </w:rPr>
      </w:pPr>
    </w:p>
    <w:p w:rsidRPr="008161B0" w:rsidR="00822416" w:rsidP="00F77CC8" w:rsidRDefault="00207AB6" w14:paraId="32655347" w14:textId="0632DF85">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Condições de pagamento:</w:t>
      </w:r>
    </w:p>
    <w:p w:rsidRPr="008161B0" w:rsidR="00207AB6" w:rsidP="00BF3D94" w:rsidRDefault="00207AB6" w14:paraId="20646003" w14:textId="77777777">
      <w:pPr>
        <w:pStyle w:val="Corpodetexto"/>
        <w:ind w:left="426"/>
        <w:jc w:val="both"/>
        <w:rPr>
          <w:rFonts w:eastAsia="Times New Roman" w:asciiTheme="minorHAnsi" w:hAnsiTheme="minorHAnsi" w:cstheme="minorHAnsi"/>
          <w:b/>
          <w:bCs/>
          <w:sz w:val="22"/>
          <w:szCs w:val="22"/>
          <w:lang w:eastAsia="pt-BR"/>
        </w:rPr>
      </w:pPr>
    </w:p>
    <w:p w:rsidRPr="00135689" w:rsidR="00FE3E2F" w:rsidP="00F77CC8" w:rsidRDefault="00FE3E2F" w14:paraId="16DB49CA" w14:textId="2F9D770D">
      <w:pPr>
        <w:pStyle w:val="Corpodetexto"/>
        <w:numPr>
          <w:ilvl w:val="2"/>
          <w:numId w:val="17"/>
        </w:numPr>
        <w:tabs>
          <w:tab w:val="left" w:pos="993"/>
        </w:tabs>
        <w:ind w:left="851" w:right="170" w:hanging="567"/>
        <w:jc w:val="both"/>
        <w:rPr>
          <w:rFonts w:asciiTheme="minorHAnsi" w:hAnsiTheme="minorHAnsi" w:eastAsiaTheme="minorEastAsia" w:cstheme="minorHAnsi"/>
          <w:sz w:val="22"/>
          <w:szCs w:val="22"/>
        </w:rPr>
      </w:pPr>
      <w:r w:rsidRPr="00135689">
        <w:rPr>
          <w:rFonts w:asciiTheme="minorHAnsi" w:hAnsiTheme="minorHAnsi" w:eastAsiaTheme="minorEastAsia" w:cstheme="minorHAnsi"/>
          <w:sz w:val="22"/>
          <w:szCs w:val="22"/>
        </w:rPr>
        <w:t>O pagamento pela execução dos serviços objeto desta contratação será feito por crédito em conta bancária, no prazo de 30 (trinta) dias corridos, contados a partir da data do recebimento definitivo de cada etapa de medição e ateste da respectiva Nota Fiscal/Fatura pela FISCALIZAÇÃO do CONTRATANTE.</w:t>
      </w:r>
    </w:p>
    <w:p w:rsidRPr="00135689" w:rsidR="00207AB6" w:rsidP="00135689" w:rsidRDefault="00207AB6" w14:paraId="320A6A7F" w14:textId="77777777">
      <w:pPr>
        <w:pStyle w:val="Corpodetexto"/>
        <w:tabs>
          <w:tab w:val="left" w:pos="993"/>
        </w:tabs>
        <w:ind w:left="720" w:right="170"/>
        <w:jc w:val="both"/>
        <w:rPr>
          <w:rFonts w:asciiTheme="minorHAnsi" w:hAnsiTheme="minorHAnsi" w:eastAsiaTheme="minorEastAsia" w:cstheme="minorHAnsi"/>
          <w:sz w:val="22"/>
          <w:szCs w:val="22"/>
        </w:rPr>
      </w:pPr>
    </w:p>
    <w:p w:rsidR="007961D0" w:rsidP="007961D0" w:rsidRDefault="00FE3E2F" w14:paraId="791FB040" w14:textId="77777777">
      <w:pPr>
        <w:pStyle w:val="Corpodetexto"/>
        <w:numPr>
          <w:ilvl w:val="2"/>
          <w:numId w:val="17"/>
        </w:numPr>
        <w:tabs>
          <w:tab w:val="left" w:pos="993"/>
        </w:tabs>
        <w:ind w:left="851" w:right="170" w:hanging="567"/>
        <w:jc w:val="both"/>
        <w:rPr>
          <w:rFonts w:asciiTheme="minorHAnsi" w:hAnsiTheme="minorHAnsi" w:eastAsiaTheme="minorEastAsia" w:cstheme="minorHAnsi"/>
          <w:sz w:val="22"/>
          <w:szCs w:val="22"/>
        </w:rPr>
      </w:pPr>
      <w:r w:rsidRPr="00EA5F2D">
        <w:rPr>
          <w:rFonts w:asciiTheme="minorHAnsi" w:hAnsiTheme="minorHAnsi" w:eastAsiaTheme="minorEastAsia" w:cstheme="minorHAnsi"/>
          <w:sz w:val="22"/>
          <w:szCs w:val="22"/>
        </w:rPr>
        <w:t>Para o último pagamento, referente aos serviços executados no mês em que o percentual físico realizado acumule 100% (cem por cento), o Termo de Recebimento Definitivo deverá ter sido emitido pelo CONTRATANTE.</w:t>
      </w:r>
    </w:p>
    <w:p w:rsidR="007961D0" w:rsidP="007961D0" w:rsidRDefault="007961D0" w14:paraId="1B4F01BC" w14:textId="77777777">
      <w:pPr>
        <w:pStyle w:val="PargrafodaLista"/>
        <w:rPr>
          <w:rFonts w:asciiTheme="minorHAnsi" w:hAnsiTheme="minorHAnsi" w:eastAsiaTheme="minorEastAsia" w:cstheme="minorHAnsi"/>
        </w:rPr>
      </w:pPr>
    </w:p>
    <w:p w:rsidRPr="007961D0" w:rsidR="007961D0" w:rsidP="007961D0" w:rsidRDefault="007961D0" w14:paraId="03944CDA" w14:textId="4FB985CE">
      <w:pPr>
        <w:pStyle w:val="Corpodetexto"/>
        <w:numPr>
          <w:ilvl w:val="2"/>
          <w:numId w:val="17"/>
        </w:numPr>
        <w:tabs>
          <w:tab w:val="left" w:pos="993"/>
        </w:tabs>
        <w:ind w:left="851" w:right="170" w:hanging="567"/>
        <w:jc w:val="both"/>
        <w:rPr>
          <w:rFonts w:asciiTheme="minorHAnsi" w:hAnsiTheme="minorHAnsi" w:eastAsiaTheme="minorEastAsia" w:cstheme="minorHAnsi"/>
          <w:sz w:val="22"/>
          <w:szCs w:val="22"/>
        </w:rPr>
      </w:pPr>
      <w:r w:rsidRPr="007961D0">
        <w:rPr>
          <w:rFonts w:asciiTheme="minorHAnsi" w:hAnsiTheme="minorHAnsi" w:eastAsiaTheme="minorEastAsia" w:cstheme="minorHAnsi"/>
          <w:sz w:val="22"/>
          <w:szCs w:val="22"/>
        </w:rPr>
        <w:t>Para o certame objeto deste Termo de Referência o</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xml:space="preserve"> código</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xml:space="preserve"> da Classificação Nacional de Atividade Econômica (CNAE), definido</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xml:space="preserve"> pelo Instituto Brasileiro de Geografia e Estatística – IBGE</w:t>
      </w:r>
      <w:r w:rsidRPr="007961D0">
        <w:rPr>
          <w:rFonts w:asciiTheme="minorHAnsi" w:hAnsiTheme="minorHAnsi" w:cstheme="minorHAnsi"/>
          <w:sz w:val="22"/>
          <w:szCs w:val="22"/>
        </w:rPr>
        <w:t xml:space="preserve">, </w:t>
      </w:r>
      <w:r w:rsidRPr="007961D0">
        <w:rPr>
          <w:rFonts w:asciiTheme="minorHAnsi" w:hAnsiTheme="minorHAnsi" w:eastAsiaTheme="minorEastAsia" w:cstheme="minorHAnsi"/>
          <w:sz w:val="22"/>
          <w:szCs w:val="22"/>
        </w:rPr>
        <w:t>recomendado</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e que não é</w:t>
      </w:r>
      <w:r w:rsidRPr="007961D0">
        <w:rPr>
          <w:rFonts w:asciiTheme="minorHAnsi" w:hAnsiTheme="minorHAnsi" w:eastAsiaTheme="minorEastAsia" w:cstheme="minorHAnsi"/>
          <w:sz w:val="22"/>
          <w:szCs w:val="22"/>
          <w:highlight w:val="yellow"/>
        </w:rPr>
        <w:t>(são)</w:t>
      </w:r>
      <w:r w:rsidRPr="007961D0">
        <w:rPr>
          <w:rFonts w:asciiTheme="minorHAnsi" w:hAnsiTheme="minorHAnsi" w:eastAsiaTheme="minorEastAsia" w:cstheme="minorHAnsi"/>
          <w:sz w:val="22"/>
          <w:szCs w:val="22"/>
        </w:rPr>
        <w:t xml:space="preserve"> limitante</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xml:space="preserve"> à contratação, mas apenas adotado para fins fiscais, será</w:t>
      </w:r>
      <w:r w:rsidRPr="007961D0">
        <w:rPr>
          <w:rFonts w:asciiTheme="minorHAnsi" w:hAnsiTheme="minorHAnsi" w:eastAsiaTheme="minorEastAsia" w:cstheme="minorHAnsi"/>
          <w:sz w:val="22"/>
          <w:szCs w:val="22"/>
          <w:highlight w:val="yellow"/>
        </w:rPr>
        <w:t>(ão)</w:t>
      </w:r>
      <w:r w:rsidRPr="007961D0">
        <w:rPr>
          <w:rFonts w:asciiTheme="minorHAnsi" w:hAnsiTheme="minorHAnsi" w:eastAsiaTheme="minorEastAsia" w:cstheme="minorHAnsi"/>
          <w:sz w:val="22"/>
          <w:szCs w:val="22"/>
        </w:rPr>
        <w:t xml:space="preserve"> o</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 xml:space="preserve"> seguinte</w:t>
      </w:r>
      <w:r w:rsidRPr="007961D0">
        <w:rPr>
          <w:rFonts w:asciiTheme="minorHAnsi" w:hAnsiTheme="minorHAnsi" w:eastAsiaTheme="minorEastAsia" w:cstheme="minorHAnsi"/>
          <w:sz w:val="22"/>
          <w:szCs w:val="22"/>
          <w:highlight w:val="yellow"/>
        </w:rPr>
        <w:t>(s)</w:t>
      </w:r>
      <w:r w:rsidRPr="007961D0">
        <w:rPr>
          <w:rFonts w:asciiTheme="minorHAnsi" w:hAnsiTheme="minorHAnsi" w:eastAsiaTheme="minorEastAsia" w:cstheme="minorHAnsi"/>
          <w:sz w:val="22"/>
          <w:szCs w:val="22"/>
        </w:rPr>
        <w:t>:</w:t>
      </w:r>
    </w:p>
    <w:p w:rsidR="007961D0" w:rsidP="007961D0" w:rsidRDefault="007961D0" w14:paraId="6B54FA5E" w14:textId="77777777">
      <w:pPr>
        <w:pStyle w:val="Corpodetexto"/>
        <w:tabs>
          <w:tab w:val="left" w:pos="993"/>
        </w:tabs>
        <w:ind w:left="720" w:right="170"/>
        <w:jc w:val="both"/>
        <w:rPr>
          <w:rFonts w:asciiTheme="minorHAnsi" w:hAnsiTheme="minorHAnsi" w:cstheme="minorHAnsi"/>
          <w:sz w:val="22"/>
          <w:szCs w:val="22"/>
        </w:rPr>
      </w:pPr>
    </w:p>
    <w:tbl>
      <w:tblPr>
        <w:tblStyle w:val="Tabelacomgrade"/>
        <w:tblW w:w="0" w:type="auto"/>
        <w:tblInd w:w="846" w:type="dxa"/>
        <w:tblLook w:val="04A0" w:firstRow="1" w:lastRow="0" w:firstColumn="1" w:lastColumn="0" w:noHBand="0" w:noVBand="1"/>
      </w:tblPr>
      <w:tblGrid>
        <w:gridCol w:w="1417"/>
        <w:gridCol w:w="6237"/>
      </w:tblGrid>
      <w:tr w:rsidR="007961D0" w:rsidTr="007961D0" w14:paraId="7144FFE3" w14:textId="77777777">
        <w:tc>
          <w:tcPr>
            <w:tcW w:w="1417" w:type="dxa"/>
            <w:tcBorders>
              <w:top w:val="single" w:color="auto" w:sz="4" w:space="0"/>
              <w:left w:val="single" w:color="auto" w:sz="4" w:space="0"/>
              <w:bottom w:val="single" w:color="auto" w:sz="4" w:space="0"/>
              <w:right w:val="single" w:color="auto" w:sz="4" w:space="0"/>
            </w:tcBorders>
            <w:hideMark/>
          </w:tcPr>
          <w:p w:rsidR="007961D0" w:rsidRDefault="007961D0" w14:paraId="3615EAAD" w14:textId="77777777">
            <w:pPr>
              <w:jc w:val="center"/>
            </w:pPr>
            <w:r>
              <w:t>Código</w:t>
            </w:r>
          </w:p>
        </w:tc>
        <w:tc>
          <w:tcPr>
            <w:tcW w:w="6237" w:type="dxa"/>
            <w:tcBorders>
              <w:top w:val="single" w:color="auto" w:sz="4" w:space="0"/>
              <w:left w:val="single" w:color="auto" w:sz="4" w:space="0"/>
              <w:bottom w:val="single" w:color="auto" w:sz="4" w:space="0"/>
              <w:right w:val="single" w:color="auto" w:sz="4" w:space="0"/>
            </w:tcBorders>
            <w:hideMark/>
          </w:tcPr>
          <w:p w:rsidR="007961D0" w:rsidRDefault="007961D0" w14:paraId="01D8B283" w14:textId="77777777">
            <w:pPr>
              <w:jc w:val="center"/>
            </w:pPr>
            <w:r>
              <w:t>Atividade</w:t>
            </w:r>
          </w:p>
        </w:tc>
      </w:tr>
      <w:tr w:rsidR="007961D0" w:rsidTr="007961D0" w14:paraId="22886989" w14:textId="77777777">
        <w:tc>
          <w:tcPr>
            <w:tcW w:w="1417" w:type="dxa"/>
            <w:tcBorders>
              <w:top w:val="single" w:color="auto" w:sz="4" w:space="0"/>
              <w:left w:val="single" w:color="auto" w:sz="4" w:space="0"/>
              <w:bottom w:val="single" w:color="auto" w:sz="4" w:space="0"/>
              <w:right w:val="single" w:color="auto" w:sz="4" w:space="0"/>
            </w:tcBorders>
            <w:hideMark/>
          </w:tcPr>
          <w:p w:rsidR="007961D0" w:rsidRDefault="007961D0" w14:paraId="7F199F6D" w14:textId="77777777">
            <w:pPr>
              <w:jc w:val="center"/>
              <w:rPr>
                <w:highlight w:val="yellow"/>
              </w:rPr>
            </w:pPr>
            <w:r>
              <w:rPr>
                <w:highlight w:val="yellow"/>
              </w:rPr>
              <w:t>xxx</w:t>
            </w:r>
          </w:p>
        </w:tc>
        <w:tc>
          <w:tcPr>
            <w:tcW w:w="6237" w:type="dxa"/>
            <w:tcBorders>
              <w:top w:val="single" w:color="auto" w:sz="4" w:space="0"/>
              <w:left w:val="single" w:color="auto" w:sz="4" w:space="0"/>
              <w:bottom w:val="single" w:color="auto" w:sz="4" w:space="0"/>
              <w:right w:val="single" w:color="auto" w:sz="4" w:space="0"/>
            </w:tcBorders>
            <w:hideMark/>
          </w:tcPr>
          <w:p w:rsidR="007961D0" w:rsidRDefault="007961D0" w14:paraId="15060206" w14:textId="77777777">
            <w:pPr>
              <w:jc w:val="center"/>
              <w:rPr>
                <w:highlight w:val="yellow"/>
              </w:rPr>
            </w:pPr>
            <w:r>
              <w:rPr>
                <w:highlight w:val="yellow"/>
              </w:rPr>
              <w:t>xxxxx</w:t>
            </w:r>
          </w:p>
        </w:tc>
      </w:tr>
      <w:tr w:rsidR="007961D0" w:rsidTr="007961D0" w14:paraId="1AB59917" w14:textId="77777777">
        <w:tc>
          <w:tcPr>
            <w:tcW w:w="1417" w:type="dxa"/>
            <w:tcBorders>
              <w:top w:val="single" w:color="auto" w:sz="4" w:space="0"/>
              <w:left w:val="single" w:color="auto" w:sz="4" w:space="0"/>
              <w:bottom w:val="single" w:color="auto" w:sz="4" w:space="0"/>
              <w:right w:val="single" w:color="auto" w:sz="4" w:space="0"/>
            </w:tcBorders>
            <w:hideMark/>
          </w:tcPr>
          <w:p w:rsidR="007961D0" w:rsidRDefault="007961D0" w14:paraId="66457FF0" w14:textId="77777777">
            <w:pPr>
              <w:jc w:val="center"/>
              <w:rPr>
                <w:highlight w:val="yellow"/>
              </w:rPr>
            </w:pPr>
            <w:r>
              <w:rPr>
                <w:highlight w:val="yellow"/>
              </w:rPr>
              <w:t>xxx</w:t>
            </w:r>
          </w:p>
        </w:tc>
        <w:tc>
          <w:tcPr>
            <w:tcW w:w="6237" w:type="dxa"/>
            <w:tcBorders>
              <w:top w:val="single" w:color="auto" w:sz="4" w:space="0"/>
              <w:left w:val="single" w:color="auto" w:sz="4" w:space="0"/>
              <w:bottom w:val="single" w:color="auto" w:sz="4" w:space="0"/>
              <w:right w:val="single" w:color="auto" w:sz="4" w:space="0"/>
            </w:tcBorders>
            <w:hideMark/>
          </w:tcPr>
          <w:p w:rsidR="007961D0" w:rsidRDefault="007961D0" w14:paraId="134A0BDB" w14:textId="77777777">
            <w:pPr>
              <w:jc w:val="center"/>
              <w:rPr>
                <w:highlight w:val="yellow"/>
              </w:rPr>
            </w:pPr>
            <w:r>
              <w:rPr>
                <w:highlight w:val="yellow"/>
              </w:rPr>
              <w:t>xxxxx</w:t>
            </w:r>
          </w:p>
        </w:tc>
      </w:tr>
    </w:tbl>
    <w:p w:rsidR="007961D0" w:rsidP="00BF3D94" w:rsidRDefault="007961D0" w14:paraId="77262722" w14:textId="77777777">
      <w:pPr>
        <w:widowControl w:val="0"/>
        <w:tabs>
          <w:tab w:val="left" w:pos="360"/>
          <w:tab w:val="left" w:pos="1440"/>
        </w:tabs>
        <w:spacing w:after="0" w:line="240" w:lineRule="auto"/>
        <w:ind w:left="426"/>
        <w:jc w:val="both"/>
        <w:rPr>
          <w:rFonts w:eastAsia="Arial" w:cstheme="minorHAnsi"/>
        </w:rPr>
      </w:pPr>
    </w:p>
    <w:p w:rsidRPr="008161B0" w:rsidR="0006119D" w:rsidP="00F77CC8" w:rsidRDefault="0006119D" w14:paraId="0B4C71BA" w14:textId="77777777">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A</w:t>
      </w:r>
      <w:r w:rsidRPr="008161B0" w:rsidR="00E026E0">
        <w:rPr>
          <w:rFonts w:eastAsia="Times New Roman" w:asciiTheme="minorHAnsi" w:hAnsiTheme="minorHAnsi" w:cstheme="minorHAnsi"/>
          <w:b/>
          <w:bCs/>
          <w:sz w:val="24"/>
          <w:szCs w:val="24"/>
          <w:lang w:eastAsia="pt-BR"/>
        </w:rPr>
        <w:t>cordo de nível de serviço</w:t>
      </w:r>
      <w:r w:rsidRPr="008161B0" w:rsidR="00207AB6">
        <w:rPr>
          <w:rFonts w:eastAsia="Times New Roman" w:asciiTheme="minorHAnsi" w:hAnsiTheme="minorHAnsi" w:cstheme="minorHAnsi"/>
          <w:b/>
          <w:bCs/>
          <w:sz w:val="24"/>
          <w:szCs w:val="24"/>
          <w:lang w:eastAsia="pt-BR"/>
        </w:rPr>
        <w:t>:</w:t>
      </w:r>
    </w:p>
    <w:p w:rsidRPr="008161B0" w:rsidR="00207AB6" w:rsidP="00BF3D94" w:rsidRDefault="00207AB6" w14:paraId="012A6B83" w14:textId="77777777">
      <w:pPr>
        <w:pStyle w:val="Corpodetexto"/>
        <w:ind w:left="426" w:right="170"/>
        <w:jc w:val="both"/>
        <w:rPr>
          <w:rFonts w:asciiTheme="minorHAnsi" w:hAnsiTheme="minorHAnsi" w:cstheme="minorHAnsi"/>
          <w:sz w:val="22"/>
          <w:szCs w:val="22"/>
        </w:rPr>
      </w:pPr>
    </w:p>
    <w:p w:rsidRPr="008161B0" w:rsidR="00FE3E2F" w:rsidP="00F77CC8" w:rsidRDefault="00C01A53" w14:paraId="5BABB358" w14:textId="6E2E0EB6">
      <w:pPr>
        <w:pStyle w:val="Corpodetexto"/>
        <w:numPr>
          <w:ilvl w:val="2"/>
          <w:numId w:val="17"/>
        </w:numPr>
        <w:tabs>
          <w:tab w:val="left" w:pos="993"/>
        </w:tabs>
        <w:ind w:left="851" w:right="170" w:hanging="567"/>
        <w:jc w:val="both"/>
        <w:rPr>
          <w:rFonts w:asciiTheme="minorHAnsi" w:hAnsiTheme="minorHAnsi" w:cstheme="minorHAnsi"/>
          <w:sz w:val="22"/>
          <w:szCs w:val="22"/>
        </w:rPr>
      </w:pPr>
      <w:r>
        <w:rPr>
          <w:rFonts w:asciiTheme="minorHAnsi" w:hAnsiTheme="minorHAnsi" w:cstheme="minorHAnsi"/>
          <w:sz w:val="22"/>
          <w:szCs w:val="22"/>
        </w:rPr>
        <w:t xml:space="preserve">Não aplicável por se tratar de pagamento por medição </w:t>
      </w:r>
      <w:r w:rsidR="00107F50">
        <w:rPr>
          <w:rFonts w:asciiTheme="minorHAnsi" w:hAnsiTheme="minorHAnsi" w:cstheme="minorHAnsi"/>
          <w:sz w:val="22"/>
          <w:szCs w:val="22"/>
        </w:rPr>
        <w:t xml:space="preserve">atravéz </w:t>
      </w:r>
      <w:r>
        <w:rPr>
          <w:rFonts w:asciiTheme="minorHAnsi" w:hAnsiTheme="minorHAnsi" w:cstheme="minorHAnsi"/>
          <w:sz w:val="22"/>
          <w:szCs w:val="22"/>
        </w:rPr>
        <w:t xml:space="preserve">de Planilha Orçamentária, conforme </w:t>
      </w:r>
      <w:r w:rsidRPr="00816408">
        <w:rPr>
          <w:rFonts w:asciiTheme="minorHAnsi" w:hAnsiTheme="minorHAnsi" w:cstheme="minorHAnsi"/>
          <w:sz w:val="22"/>
          <w:szCs w:val="22"/>
        </w:rPr>
        <w:t xml:space="preserve">ANEXO </w:t>
      </w:r>
      <w:r w:rsidR="00AB7650">
        <w:rPr>
          <w:rFonts w:asciiTheme="minorHAnsi" w:hAnsiTheme="minorHAnsi" w:cstheme="minorHAnsi"/>
          <w:sz w:val="22"/>
          <w:szCs w:val="22"/>
        </w:rPr>
        <w:t>7</w:t>
      </w:r>
      <w:r>
        <w:rPr>
          <w:rFonts w:asciiTheme="minorHAnsi" w:hAnsiTheme="minorHAnsi" w:cstheme="minorHAnsi"/>
          <w:sz w:val="22"/>
          <w:szCs w:val="22"/>
        </w:rPr>
        <w:t>.</w:t>
      </w:r>
    </w:p>
    <w:p w:rsidRPr="008161B0" w:rsidR="00BF3D94" w:rsidP="00BF3D94" w:rsidRDefault="00BF3D94" w14:paraId="581A5A6B" w14:textId="77777777">
      <w:pPr>
        <w:pStyle w:val="Corpodetexto"/>
        <w:jc w:val="both"/>
        <w:rPr>
          <w:rFonts w:asciiTheme="minorHAnsi" w:hAnsiTheme="minorHAnsi" w:cstheme="minorHAnsi"/>
          <w:i/>
          <w:iCs/>
          <w:sz w:val="22"/>
          <w:szCs w:val="22"/>
        </w:rPr>
      </w:pPr>
    </w:p>
    <w:p w:rsidRPr="00C01A53" w:rsidR="008E3C07" w:rsidP="00F77CC8" w:rsidRDefault="002F00B3" w14:paraId="11B1EEB3" w14:textId="151AF76C">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C01A53">
        <w:rPr>
          <w:rFonts w:eastAsia="Times New Roman" w:asciiTheme="minorHAnsi" w:hAnsiTheme="minorHAnsi" w:cstheme="minorHAnsi"/>
          <w:b/>
          <w:bCs/>
          <w:sz w:val="24"/>
          <w:szCs w:val="24"/>
          <w:lang w:eastAsia="pt-BR"/>
        </w:rPr>
        <w:t>Condições de habilitação e qualificação</w:t>
      </w:r>
      <w:r w:rsidRPr="00C01A53" w:rsidR="00C01A53">
        <w:rPr>
          <w:rFonts w:eastAsia="Times New Roman" w:asciiTheme="minorHAnsi" w:hAnsiTheme="minorHAnsi" w:cstheme="minorHAnsi"/>
          <w:b/>
          <w:bCs/>
          <w:sz w:val="24"/>
          <w:szCs w:val="24"/>
          <w:lang w:eastAsia="pt-BR"/>
        </w:rPr>
        <w:t xml:space="preserve"> (</w:t>
      </w:r>
      <w:r w:rsidR="00C01A53">
        <w:rPr>
          <w:rFonts w:eastAsia="Times New Roman" w:asciiTheme="minorHAnsi" w:hAnsiTheme="minorHAnsi" w:cstheme="minorHAnsi"/>
          <w:b/>
          <w:color w:val="000000"/>
          <w:sz w:val="22"/>
          <w:szCs w:val="22"/>
          <w:lang w:eastAsia="pt-BR"/>
        </w:rPr>
        <w:t>m</w:t>
      </w:r>
      <w:r w:rsidRPr="00C01A53" w:rsidR="00C01A53">
        <w:rPr>
          <w:rFonts w:eastAsia="Times New Roman" w:asciiTheme="minorHAnsi" w:hAnsiTheme="minorHAnsi" w:cstheme="minorHAnsi"/>
          <w:b/>
          <w:color w:val="000000"/>
          <w:sz w:val="22"/>
          <w:szCs w:val="22"/>
          <w:lang w:eastAsia="pt-BR"/>
        </w:rPr>
        <w:t>anutenção das condições de habilitação e qualificação durante a execução contratual):</w:t>
      </w:r>
    </w:p>
    <w:p w:rsidRPr="008161B0" w:rsidR="00207AB6" w:rsidP="00207AB6" w:rsidRDefault="00207AB6" w14:paraId="343B0419" w14:textId="77777777">
      <w:pPr>
        <w:pStyle w:val="Corpodetexto"/>
        <w:ind w:left="425"/>
        <w:jc w:val="both"/>
        <w:rPr>
          <w:rFonts w:eastAsia="Times New Roman" w:asciiTheme="minorHAnsi" w:hAnsiTheme="minorHAnsi" w:cstheme="minorHAnsi"/>
          <w:b/>
          <w:bCs/>
          <w:sz w:val="22"/>
          <w:szCs w:val="22"/>
          <w:lang w:eastAsia="pt-BR"/>
        </w:rPr>
      </w:pPr>
    </w:p>
    <w:p w:rsidRPr="00C01A53" w:rsidR="00C01A53" w:rsidP="00C01A53" w:rsidRDefault="00C01A53" w14:paraId="01CBABAA" w14:textId="77777777">
      <w:pPr>
        <w:pStyle w:val="Corpodetexto"/>
        <w:numPr>
          <w:ilvl w:val="2"/>
          <w:numId w:val="17"/>
        </w:numPr>
        <w:tabs>
          <w:tab w:val="left" w:pos="851"/>
          <w:tab w:val="left" w:pos="993"/>
        </w:tabs>
        <w:ind w:left="851" w:right="170" w:hanging="567"/>
        <w:jc w:val="both"/>
        <w:rPr>
          <w:rFonts w:asciiTheme="minorHAnsi" w:hAnsiTheme="minorHAnsi" w:cstheme="minorHAnsi"/>
          <w:sz w:val="22"/>
          <w:szCs w:val="22"/>
        </w:rPr>
      </w:pPr>
      <w:r w:rsidRPr="00C01A53">
        <w:rPr>
          <w:rFonts w:eastAsia="Times New Roman" w:asciiTheme="minorHAnsi" w:hAnsiTheme="minorHAnsi" w:cstheme="minorHAnsi"/>
          <w:color w:val="000000"/>
          <w:sz w:val="22"/>
          <w:szCs w:val="22"/>
          <w:lang w:eastAsia="pt-BR"/>
        </w:rPr>
        <w:t>O(a) Gestor(a) do Contrato deverá solicitar a documentação de habilitação e qualificação, constantes do edital de licitação, a fim de verificar se a Contratada mantém as condições exigidas na contratação inicial, a cada seis meses contados da assinatura do contrato.</w:t>
      </w:r>
    </w:p>
    <w:p w:rsidRPr="00C01A53" w:rsidR="00C01A53" w:rsidP="00C01A53" w:rsidRDefault="00C01A53" w14:paraId="001EE0A4" w14:textId="77777777">
      <w:pPr>
        <w:pStyle w:val="Corpodetexto"/>
        <w:tabs>
          <w:tab w:val="left" w:pos="851"/>
          <w:tab w:val="left" w:pos="993"/>
        </w:tabs>
        <w:ind w:left="851" w:right="170"/>
        <w:jc w:val="both"/>
        <w:rPr>
          <w:rFonts w:asciiTheme="minorHAnsi" w:hAnsiTheme="minorHAnsi" w:cstheme="minorHAnsi"/>
          <w:sz w:val="22"/>
          <w:szCs w:val="22"/>
        </w:rPr>
      </w:pPr>
    </w:p>
    <w:p w:rsidRPr="00C01A53" w:rsidR="00C01A53" w:rsidP="00C01A53" w:rsidRDefault="00C01A53" w14:paraId="7FE83DA4" w14:textId="7D855BC7">
      <w:pPr>
        <w:pStyle w:val="Corpodetexto"/>
        <w:numPr>
          <w:ilvl w:val="2"/>
          <w:numId w:val="17"/>
        </w:numPr>
        <w:tabs>
          <w:tab w:val="left" w:pos="851"/>
          <w:tab w:val="left" w:pos="993"/>
        </w:tabs>
        <w:ind w:left="851" w:right="170" w:hanging="567"/>
        <w:jc w:val="both"/>
        <w:rPr>
          <w:rFonts w:asciiTheme="minorHAnsi" w:hAnsiTheme="minorHAnsi" w:cstheme="minorHAnsi"/>
          <w:sz w:val="22"/>
          <w:szCs w:val="22"/>
        </w:rPr>
      </w:pPr>
      <w:r w:rsidRPr="00C01A53">
        <w:rPr>
          <w:rFonts w:eastAsia="Times New Roman" w:asciiTheme="minorHAnsi" w:hAnsiTheme="minorHAnsi" w:cstheme="minorHAnsi"/>
          <w:color w:val="000000"/>
          <w:sz w:val="22"/>
          <w:szCs w:val="22"/>
          <w:lang w:eastAsia="pt-BR"/>
        </w:rPr>
        <w:t>A contratada deverá manter durante toda a execução do contrato a compatibilidade com as obrigações assumidas, assim como todas as condições de habilitação e qualificação exigidas na licitação.</w:t>
      </w:r>
    </w:p>
    <w:p w:rsidR="00C01A53" w:rsidP="00C01A53" w:rsidRDefault="00C01A53" w14:paraId="3B9C9F69" w14:textId="77777777">
      <w:pPr>
        <w:spacing w:after="0" w:line="240" w:lineRule="auto"/>
        <w:rPr>
          <w:rFonts w:eastAsia="Times New Roman" w:cstheme="minorHAnsi"/>
          <w:color w:val="000000"/>
          <w:lang w:eastAsia="pt-BR"/>
        </w:rPr>
      </w:pPr>
    </w:p>
    <w:tbl>
      <w:tblPr>
        <w:tblStyle w:val="Tabelacomgrade"/>
        <w:tblW w:w="7938" w:type="dxa"/>
        <w:tblInd w:w="562" w:type="dxa"/>
        <w:tblLook w:val="04A0" w:firstRow="1" w:lastRow="0" w:firstColumn="1" w:lastColumn="0" w:noHBand="0" w:noVBand="1"/>
      </w:tblPr>
      <w:tblGrid>
        <w:gridCol w:w="7938"/>
      </w:tblGrid>
      <w:tr w:rsidRPr="008161B0" w:rsidR="00C01A53" w:rsidTr="00107F50" w14:paraId="6BD078C9" w14:textId="77777777">
        <w:tc>
          <w:tcPr>
            <w:tcW w:w="7938" w:type="dxa"/>
            <w:shd w:val="clear" w:color="auto" w:fill="auto"/>
          </w:tcPr>
          <w:p w:rsidRPr="008161B0" w:rsidR="00C01A53" w:rsidP="00C01A53" w:rsidRDefault="00C01A53" w14:paraId="334EA9AF" w14:textId="41A3D608">
            <w:pPr>
              <w:jc w:val="both"/>
              <w:rPr>
                <w:rFonts w:eastAsia="Arial" w:cstheme="minorHAnsi"/>
                <w:b/>
                <w:color w:val="FF0000"/>
                <w:sz w:val="18"/>
                <w:szCs w:val="18"/>
              </w:rPr>
            </w:pPr>
            <w:r w:rsidRPr="00072EB1">
              <w:rPr>
                <w:rFonts w:eastAsia="Arial" w:cstheme="minorHAnsi"/>
                <w:b/>
                <w:i/>
                <w:color w:val="FF0000"/>
                <w:sz w:val="18"/>
                <w:szCs w:val="18"/>
              </w:rPr>
              <w:t>NOTA: N</w:t>
            </w:r>
            <w:r w:rsidRPr="00C01A53">
              <w:rPr>
                <w:rFonts w:eastAsia="Times New Roman" w:cstheme="minorHAnsi"/>
                <w:b/>
                <w:i/>
                <w:color w:val="FF0000"/>
                <w:sz w:val="18"/>
                <w:szCs w:val="18"/>
                <w:lang w:eastAsia="pt-BR"/>
              </w:rPr>
              <w:t xml:space="preserve">ecessário para contratações com prazo de vigência superior a seis </w:t>
            </w:r>
            <w:r w:rsidR="00137A15">
              <w:rPr>
                <w:rFonts w:eastAsia="Times New Roman" w:cstheme="minorHAnsi"/>
                <w:b/>
                <w:i/>
                <w:color w:val="FF0000"/>
                <w:sz w:val="18"/>
                <w:szCs w:val="18"/>
                <w:lang w:eastAsia="pt-BR"/>
              </w:rPr>
              <w:t xml:space="preserve">(6) </w:t>
            </w:r>
            <w:r w:rsidRPr="00C01A53">
              <w:rPr>
                <w:rFonts w:eastAsia="Times New Roman" w:cstheme="minorHAnsi"/>
                <w:b/>
                <w:i/>
                <w:color w:val="FF0000"/>
                <w:sz w:val="18"/>
                <w:szCs w:val="18"/>
                <w:lang w:eastAsia="pt-BR"/>
              </w:rPr>
              <w:t>meses</w:t>
            </w:r>
            <w:r w:rsidRPr="008161B0">
              <w:rPr>
                <w:rFonts w:eastAsia="Arial" w:cstheme="minorHAnsi"/>
                <w:b/>
                <w:i/>
                <w:color w:val="FF0000"/>
                <w:sz w:val="18"/>
                <w:szCs w:val="18"/>
              </w:rPr>
              <w:t xml:space="preserve">. </w:t>
            </w:r>
          </w:p>
        </w:tc>
      </w:tr>
    </w:tbl>
    <w:p w:rsidRPr="008161B0" w:rsidR="00C01A53" w:rsidP="00207AB6" w:rsidRDefault="00C01A53" w14:paraId="1242BDBF" w14:textId="77777777">
      <w:pPr>
        <w:spacing w:after="0" w:line="240" w:lineRule="auto"/>
        <w:ind w:left="851"/>
        <w:jc w:val="both"/>
        <w:rPr>
          <w:rFonts w:cstheme="minorHAnsi"/>
        </w:rPr>
      </w:pPr>
    </w:p>
    <w:p w:rsidRPr="008161B0" w:rsidR="00BF6C9B" w:rsidP="00F77CC8" w:rsidRDefault="004F0A00" w14:paraId="38D2E6EE" w14:textId="5090B3D3">
      <w:pPr>
        <w:pStyle w:val="Corpodetexto"/>
        <w:numPr>
          <w:ilvl w:val="1"/>
          <w:numId w:val="17"/>
        </w:numPr>
        <w:ind w:right="170" w:hanging="436"/>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Hipótese de glosa</w:t>
      </w:r>
      <w:r w:rsidRPr="008161B0" w:rsidR="00207AB6">
        <w:rPr>
          <w:rFonts w:eastAsia="Times New Roman" w:asciiTheme="minorHAnsi" w:hAnsiTheme="minorHAnsi" w:cstheme="minorHAnsi"/>
          <w:b/>
          <w:bCs/>
          <w:sz w:val="24"/>
          <w:szCs w:val="24"/>
          <w:lang w:eastAsia="pt-BR"/>
        </w:rPr>
        <w:t>:</w:t>
      </w:r>
    </w:p>
    <w:p w:rsidRPr="008161B0" w:rsidR="00207AB6" w:rsidP="00207AB6" w:rsidRDefault="00207AB6" w14:paraId="37DD0D0C" w14:textId="77777777">
      <w:pPr>
        <w:pStyle w:val="Corpodetexto"/>
        <w:ind w:left="992"/>
        <w:jc w:val="both"/>
        <w:rPr>
          <w:rFonts w:eastAsia="Times New Roman" w:asciiTheme="minorHAnsi" w:hAnsiTheme="minorHAnsi" w:cstheme="minorHAnsi"/>
          <w:b/>
          <w:bCs/>
          <w:sz w:val="24"/>
          <w:szCs w:val="24"/>
          <w:lang w:eastAsia="pt-BR"/>
        </w:rPr>
      </w:pPr>
    </w:p>
    <w:p w:rsidRPr="00072EB1" w:rsidR="00072EB1" w:rsidP="00072EB1" w:rsidRDefault="00072EB1" w14:paraId="2215448F" w14:textId="05CC1175">
      <w:pPr>
        <w:pStyle w:val="Corpodetexto"/>
        <w:numPr>
          <w:ilvl w:val="2"/>
          <w:numId w:val="17"/>
        </w:numPr>
        <w:tabs>
          <w:tab w:val="left" w:pos="993"/>
        </w:tabs>
        <w:ind w:left="851" w:right="170" w:hanging="567"/>
        <w:jc w:val="both"/>
        <w:rPr>
          <w:rFonts w:asciiTheme="minorHAnsi" w:hAnsiTheme="minorHAnsi" w:cstheme="minorHAnsi"/>
          <w:sz w:val="22"/>
          <w:szCs w:val="22"/>
        </w:rPr>
      </w:pPr>
      <w:r w:rsidRPr="00072EB1">
        <w:rPr>
          <w:rFonts w:asciiTheme="minorHAnsi" w:hAnsiTheme="minorHAnsi" w:cstheme="minorHAnsi"/>
          <w:sz w:val="22"/>
          <w:szCs w:val="22"/>
        </w:rPr>
        <w:t xml:space="preserve">Não aplicável por se tratar de pagamento por medição </w:t>
      </w:r>
      <w:r w:rsidR="00107F50">
        <w:rPr>
          <w:rFonts w:asciiTheme="minorHAnsi" w:hAnsiTheme="minorHAnsi" w:cstheme="minorHAnsi"/>
          <w:sz w:val="22"/>
          <w:szCs w:val="22"/>
        </w:rPr>
        <w:t xml:space="preserve">atravéz </w:t>
      </w:r>
      <w:r w:rsidRPr="00072EB1">
        <w:rPr>
          <w:rFonts w:asciiTheme="minorHAnsi" w:hAnsiTheme="minorHAnsi" w:cstheme="minorHAnsi"/>
          <w:sz w:val="22"/>
          <w:szCs w:val="22"/>
        </w:rPr>
        <w:t xml:space="preserve">de Planilha Orçamentária, conforme </w:t>
      </w:r>
      <w:r w:rsidRPr="00816408">
        <w:rPr>
          <w:rFonts w:asciiTheme="minorHAnsi" w:hAnsiTheme="minorHAnsi" w:cstheme="minorHAnsi"/>
          <w:sz w:val="22"/>
          <w:szCs w:val="22"/>
        </w:rPr>
        <w:t xml:space="preserve">ANEXO </w:t>
      </w:r>
      <w:r w:rsidR="00AB7650">
        <w:rPr>
          <w:rFonts w:asciiTheme="minorHAnsi" w:hAnsiTheme="minorHAnsi" w:cstheme="minorHAnsi"/>
          <w:sz w:val="22"/>
          <w:szCs w:val="22"/>
        </w:rPr>
        <w:t>7</w:t>
      </w:r>
      <w:r>
        <w:rPr>
          <w:rFonts w:asciiTheme="minorHAnsi" w:hAnsiTheme="minorHAnsi" w:cstheme="minorHAnsi"/>
          <w:sz w:val="22"/>
          <w:szCs w:val="22"/>
        </w:rPr>
        <w:t>.</w:t>
      </w:r>
    </w:p>
    <w:p w:rsidR="00072EB1" w:rsidP="00A0040B" w:rsidRDefault="00072EB1" w14:paraId="24F3F858" w14:textId="77777777">
      <w:pPr>
        <w:widowControl w:val="0"/>
        <w:tabs>
          <w:tab w:val="left" w:pos="1515"/>
        </w:tabs>
        <w:spacing w:after="0" w:line="240" w:lineRule="auto"/>
        <w:ind w:left="426"/>
        <w:jc w:val="both"/>
        <w:rPr>
          <w:rFonts w:eastAsia="Arial" w:cstheme="minorHAnsi"/>
        </w:rPr>
      </w:pPr>
    </w:p>
    <w:p w:rsidR="00107F50" w:rsidP="00107F50" w:rsidRDefault="00107F50" w14:paraId="16521211" w14:textId="0F3D9A92">
      <w:pPr>
        <w:pStyle w:val="Corpodetexto"/>
        <w:numPr>
          <w:ilvl w:val="1"/>
          <w:numId w:val="17"/>
        </w:numPr>
        <w:ind w:right="170" w:hanging="436"/>
        <w:jc w:val="both"/>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Sansão Administrativa (multa)</w:t>
      </w:r>
      <w:r w:rsidRPr="008161B0">
        <w:rPr>
          <w:rFonts w:eastAsia="Times New Roman" w:asciiTheme="minorHAnsi" w:hAnsiTheme="minorHAnsi" w:cstheme="minorHAnsi"/>
          <w:b/>
          <w:bCs/>
          <w:sz w:val="24"/>
          <w:szCs w:val="24"/>
          <w:lang w:eastAsia="pt-BR"/>
        </w:rPr>
        <w:t>:</w:t>
      </w:r>
    </w:p>
    <w:p w:rsidR="00107F50" w:rsidP="00107F50" w:rsidRDefault="00107F50" w14:paraId="3D84CBB2" w14:textId="77777777">
      <w:pPr>
        <w:pStyle w:val="Corpodetexto"/>
        <w:ind w:left="284" w:right="170"/>
        <w:jc w:val="both"/>
        <w:rPr>
          <w:rFonts w:eastAsia="Times New Roman" w:asciiTheme="minorHAnsi" w:hAnsiTheme="minorHAnsi" w:cstheme="minorHAnsi"/>
          <w:b/>
          <w:bCs/>
          <w:sz w:val="24"/>
          <w:szCs w:val="24"/>
          <w:lang w:eastAsia="pt-BR"/>
        </w:rPr>
      </w:pPr>
    </w:p>
    <w:p w:rsidRPr="00107F50" w:rsidR="00107F50" w:rsidP="00805ADC" w:rsidRDefault="00107F50" w14:paraId="58339B59" w14:textId="7BDDAF92">
      <w:pPr>
        <w:pStyle w:val="Corpodetexto"/>
        <w:numPr>
          <w:ilvl w:val="2"/>
          <w:numId w:val="17"/>
        </w:numPr>
        <w:ind w:left="851" w:right="170" w:hanging="578"/>
        <w:jc w:val="both"/>
        <w:rPr>
          <w:rFonts w:eastAsia="Times New Roman" w:asciiTheme="minorHAnsi" w:hAnsiTheme="minorHAnsi" w:cstheme="minorHAnsi"/>
          <w:b/>
          <w:bCs/>
          <w:sz w:val="22"/>
          <w:szCs w:val="22"/>
          <w:lang w:eastAsia="pt-BR"/>
        </w:rPr>
      </w:pPr>
      <w:r w:rsidRPr="00107F50">
        <w:rPr>
          <w:rFonts w:eastAsia="Times New Roman" w:asciiTheme="minorHAnsi" w:hAnsiTheme="minorHAnsi" w:cstheme="minorHAnsi"/>
          <w:bCs/>
          <w:sz w:val="22"/>
          <w:szCs w:val="22"/>
          <w:lang w:eastAsia="pt-BR"/>
        </w:rPr>
        <w:t>Será observado o artigo 115 do Provimento CSM n.º 2.724/2023 (Conselho Superior da Magistratura do Tribunal de Justiça do Estado de São Paulo).</w:t>
      </w:r>
    </w:p>
    <w:p w:rsidRPr="00107F50" w:rsidR="00805ADC" w:rsidP="00107F50" w:rsidRDefault="00805ADC" w14:paraId="04BCB958" w14:textId="77777777">
      <w:pPr>
        <w:pStyle w:val="Corpodetexto"/>
        <w:ind w:left="284" w:right="170"/>
        <w:jc w:val="both"/>
        <w:rPr>
          <w:rFonts w:eastAsia="Times New Roman" w:asciiTheme="minorHAnsi" w:hAnsiTheme="minorHAnsi" w:cstheme="minorHAnsi"/>
          <w:b/>
          <w:bCs/>
          <w:sz w:val="22"/>
          <w:szCs w:val="22"/>
          <w:lang w:eastAsia="pt-BR"/>
        </w:rPr>
      </w:pPr>
    </w:p>
    <w:p w:rsidRPr="00805ADC" w:rsidR="00107F50" w:rsidP="00805ADC" w:rsidRDefault="00107F50" w14:paraId="601DD0E1" w14:textId="6ABB1983">
      <w:pPr>
        <w:pStyle w:val="Corpodetexto"/>
        <w:numPr>
          <w:ilvl w:val="1"/>
          <w:numId w:val="17"/>
        </w:numPr>
        <w:ind w:left="851" w:right="170" w:hanging="567"/>
        <w:jc w:val="both"/>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 xml:space="preserve">Extinção do Contrato </w:t>
      </w:r>
      <w:r w:rsidRPr="00107F50">
        <w:rPr>
          <w:rFonts w:eastAsia="Times New Roman" w:asciiTheme="minorHAnsi" w:hAnsiTheme="minorHAnsi" w:cstheme="minorHAnsi"/>
          <w:bCs/>
          <w:lang w:eastAsia="pt-BR"/>
        </w:rPr>
        <w:t>(art. 137 da Lei 14.133/2021):</w:t>
      </w:r>
    </w:p>
    <w:p w:rsidR="00805ADC" w:rsidP="00805ADC" w:rsidRDefault="00805ADC" w14:paraId="143F4D62" w14:textId="77777777">
      <w:pPr>
        <w:pStyle w:val="Corpodetexto"/>
        <w:ind w:left="720" w:right="170"/>
        <w:jc w:val="both"/>
        <w:rPr>
          <w:rFonts w:eastAsia="Times New Roman" w:asciiTheme="minorHAnsi" w:hAnsiTheme="minorHAnsi" w:cstheme="minorHAnsi"/>
          <w:b/>
          <w:bCs/>
          <w:sz w:val="24"/>
          <w:szCs w:val="24"/>
          <w:lang w:eastAsia="pt-BR"/>
        </w:rPr>
      </w:pPr>
    </w:p>
    <w:p w:rsidR="00805ADC" w:rsidP="00805ADC" w:rsidRDefault="00805ADC" w14:paraId="25699BCF" w14:textId="1906B187">
      <w:pPr>
        <w:pStyle w:val="Corpodetexto"/>
        <w:numPr>
          <w:ilvl w:val="2"/>
          <w:numId w:val="17"/>
        </w:numPr>
        <w:ind w:left="993" w:right="170" w:hanging="709"/>
        <w:jc w:val="both"/>
        <w:rPr>
          <w:rFonts w:eastAsia="Times New Roman" w:asciiTheme="minorHAnsi" w:hAnsiTheme="minorHAnsi" w:cstheme="minorHAnsi"/>
          <w:b/>
          <w:bCs/>
          <w:sz w:val="24"/>
          <w:szCs w:val="24"/>
          <w:lang w:eastAsia="pt-BR"/>
        </w:rPr>
      </w:pPr>
      <w:r w:rsidRPr="00805ADC">
        <w:rPr>
          <w:rFonts w:asciiTheme="minorHAnsi" w:hAnsiTheme="minorHAnsi" w:cstheme="minorHAnsi"/>
          <w:sz w:val="22"/>
          <w:szCs w:val="22"/>
        </w:rPr>
        <w:t>Constituirão motivos para extinção do contrato, as situações previstas nos incisos I a IX do artigo 137 da Lei n.º 14/133/2021</w:t>
      </w:r>
      <w:r>
        <w:t xml:space="preserve">. </w:t>
      </w:r>
    </w:p>
    <w:p w:rsidRPr="008161B0" w:rsidR="00107F50" w:rsidP="00A0040B" w:rsidRDefault="00107F50" w14:paraId="5A5CE114" w14:textId="77777777">
      <w:pPr>
        <w:widowControl w:val="0"/>
        <w:tabs>
          <w:tab w:val="left" w:pos="1515"/>
        </w:tabs>
        <w:spacing w:after="0" w:line="240" w:lineRule="auto"/>
        <w:ind w:left="426"/>
        <w:jc w:val="both"/>
        <w:rPr>
          <w:rFonts w:eastAsia="Arial" w:cstheme="minorHAnsi"/>
        </w:rPr>
      </w:pPr>
    </w:p>
    <w:p w:rsidRPr="008161B0" w:rsidR="00691693" w:rsidP="00805ADC" w:rsidRDefault="00691693" w14:paraId="5C7F2394" w14:textId="2DEAAAA0">
      <w:pPr>
        <w:pStyle w:val="Corpodetexto"/>
        <w:numPr>
          <w:ilvl w:val="1"/>
          <w:numId w:val="17"/>
        </w:numPr>
        <w:ind w:left="851" w:right="170" w:hanging="567"/>
        <w:jc w:val="both"/>
        <w:rPr>
          <w:rFonts w:asciiTheme="minorHAnsi" w:hAnsiTheme="minorHAnsi" w:cstheme="minorHAnsi"/>
          <w:b/>
          <w:sz w:val="24"/>
          <w:szCs w:val="24"/>
        </w:rPr>
      </w:pPr>
      <w:r w:rsidRPr="008161B0">
        <w:rPr>
          <w:rFonts w:eastAsia="Times New Roman" w:asciiTheme="minorHAnsi" w:hAnsiTheme="minorHAnsi" w:cstheme="minorHAnsi"/>
          <w:b/>
          <w:bCs/>
          <w:sz w:val="24"/>
          <w:szCs w:val="24"/>
          <w:lang w:eastAsia="pt-BR"/>
        </w:rPr>
        <w:t>Obrigações do Contratante:</w:t>
      </w:r>
    </w:p>
    <w:p w:rsidRPr="008161B0" w:rsidR="00691693" w:rsidP="002C4730" w:rsidRDefault="00691693" w14:paraId="712611A0" w14:textId="77777777">
      <w:pPr>
        <w:widowControl w:val="0"/>
        <w:tabs>
          <w:tab w:val="left" w:pos="1515"/>
        </w:tabs>
        <w:spacing w:after="0" w:line="240" w:lineRule="auto"/>
        <w:ind w:left="846"/>
        <w:jc w:val="both"/>
        <w:rPr>
          <w:rFonts w:eastAsia="Arial" w:cstheme="minorHAnsi"/>
        </w:rPr>
      </w:pPr>
    </w:p>
    <w:p w:rsidRPr="00EA5F2D" w:rsidR="00691693" w:rsidP="00805ADC" w:rsidRDefault="00691693" w14:paraId="199DC610" w14:textId="6DD17220">
      <w:pPr>
        <w:pStyle w:val="Corpodetexto"/>
        <w:numPr>
          <w:ilvl w:val="2"/>
          <w:numId w:val="17"/>
        </w:numPr>
        <w:ind w:left="993" w:right="170" w:hanging="709"/>
        <w:jc w:val="both"/>
        <w:rPr>
          <w:rFonts w:asciiTheme="minorHAnsi" w:hAnsiTheme="minorHAnsi" w:cstheme="minorHAnsi"/>
          <w:sz w:val="22"/>
          <w:szCs w:val="22"/>
        </w:rPr>
      </w:pPr>
      <w:r w:rsidRPr="00EA5F2D">
        <w:rPr>
          <w:rFonts w:asciiTheme="minorHAnsi" w:hAnsiTheme="minorHAnsi" w:cstheme="minorHAnsi"/>
          <w:sz w:val="22"/>
          <w:szCs w:val="22"/>
        </w:rPr>
        <w:t>Acompanhar e fiscalizar a execução do contrato, não eximindo a CONTRATADA das responsabilidades contratuais e legais.</w:t>
      </w:r>
    </w:p>
    <w:p w:rsidRPr="00EA5F2D" w:rsidR="00691693" w:rsidP="00135689" w:rsidRDefault="00691693" w14:paraId="41B58BC4" w14:textId="77777777">
      <w:pPr>
        <w:pStyle w:val="Corpodetexto"/>
        <w:tabs>
          <w:tab w:val="left" w:pos="993"/>
        </w:tabs>
        <w:ind w:left="720" w:right="170"/>
        <w:jc w:val="both"/>
        <w:rPr>
          <w:rFonts w:asciiTheme="minorHAnsi" w:hAnsiTheme="minorHAnsi" w:cstheme="minorHAnsi"/>
          <w:sz w:val="22"/>
          <w:szCs w:val="22"/>
        </w:rPr>
      </w:pPr>
    </w:p>
    <w:p w:rsidRPr="00EA5F2D" w:rsidR="00691693" w:rsidP="00805ADC" w:rsidRDefault="00691693" w14:paraId="6CBFBB90" w14:textId="015D8B80">
      <w:pPr>
        <w:pStyle w:val="Corpodetexto"/>
        <w:numPr>
          <w:ilvl w:val="2"/>
          <w:numId w:val="17"/>
        </w:numPr>
        <w:tabs>
          <w:tab w:val="left" w:pos="993"/>
        </w:tabs>
        <w:ind w:left="993" w:right="170" w:hanging="709"/>
        <w:jc w:val="both"/>
        <w:rPr>
          <w:rFonts w:asciiTheme="minorHAnsi" w:hAnsiTheme="minorHAnsi" w:cstheme="minorHAnsi"/>
          <w:sz w:val="22"/>
          <w:szCs w:val="22"/>
        </w:rPr>
      </w:pPr>
      <w:r w:rsidRPr="00EA5F2D">
        <w:rPr>
          <w:rFonts w:asciiTheme="minorHAnsi" w:hAnsiTheme="minorHAnsi" w:cstheme="minorHAnsi"/>
          <w:sz w:val="22"/>
          <w:szCs w:val="22"/>
        </w:rPr>
        <w:t>Oferecer condições para que o pessoal credenciado pela CONTRATADA tenha livre acesso às instalações, inclusive em dias não úteis e fora do horário de trabalho, nestes casos com solicitação prévia ao CONTRATANTE, nos termos já abordados neste Termo de Referência.</w:t>
      </w:r>
    </w:p>
    <w:p w:rsidRPr="00EA5F2D" w:rsidR="00A0365C" w:rsidP="0069384B" w:rsidRDefault="00A0365C" w14:paraId="0A660FAB" w14:textId="77777777">
      <w:pPr>
        <w:pStyle w:val="Corpodetexto"/>
        <w:tabs>
          <w:tab w:val="left" w:pos="851"/>
        </w:tabs>
        <w:ind w:left="851" w:right="170"/>
        <w:jc w:val="both"/>
        <w:rPr>
          <w:rFonts w:asciiTheme="minorHAnsi" w:hAnsiTheme="minorHAnsi" w:cstheme="minorHAnsi"/>
          <w:sz w:val="22"/>
          <w:szCs w:val="22"/>
        </w:rPr>
      </w:pPr>
    </w:p>
    <w:p w:rsidRPr="00EA5F2D" w:rsidR="00691693" w:rsidP="00805ADC" w:rsidRDefault="00691693" w14:paraId="4A9D2325" w14:textId="2B4DDD79">
      <w:pPr>
        <w:pStyle w:val="Corpodetexto"/>
        <w:numPr>
          <w:ilvl w:val="2"/>
          <w:numId w:val="17"/>
        </w:numPr>
        <w:tabs>
          <w:tab w:val="left" w:pos="993"/>
        </w:tabs>
        <w:ind w:left="993" w:right="170" w:hanging="709"/>
        <w:jc w:val="both"/>
        <w:rPr>
          <w:rFonts w:asciiTheme="minorHAnsi" w:hAnsiTheme="minorHAnsi" w:cstheme="minorHAnsi"/>
          <w:sz w:val="22"/>
          <w:szCs w:val="22"/>
        </w:rPr>
      </w:pPr>
      <w:r w:rsidRPr="00EA5F2D">
        <w:rPr>
          <w:rFonts w:asciiTheme="minorHAnsi" w:hAnsiTheme="minorHAnsi" w:cstheme="minorHAnsi"/>
          <w:sz w:val="22"/>
          <w:szCs w:val="22"/>
        </w:rPr>
        <w:t>Disponibilizar os espaços físicos à CONTRATADA, conforme etapas definidas na estratégia para execução dos serviços.</w:t>
      </w:r>
    </w:p>
    <w:p w:rsidRPr="00EA5F2D" w:rsidR="00691693" w:rsidP="0069384B" w:rsidRDefault="00691693" w14:paraId="128B6998" w14:textId="77777777">
      <w:pPr>
        <w:pStyle w:val="Corpodetexto"/>
        <w:tabs>
          <w:tab w:val="left" w:pos="851"/>
        </w:tabs>
        <w:ind w:left="851" w:right="170"/>
        <w:jc w:val="both"/>
        <w:rPr>
          <w:rFonts w:asciiTheme="minorHAnsi" w:hAnsiTheme="minorHAnsi" w:cstheme="minorHAnsi"/>
          <w:sz w:val="22"/>
          <w:szCs w:val="22"/>
        </w:rPr>
      </w:pPr>
    </w:p>
    <w:p w:rsidRPr="00EA5F2D" w:rsidR="00691693" w:rsidP="00805ADC" w:rsidRDefault="00691693" w14:paraId="7BED7A04" w14:textId="7809A29E">
      <w:pPr>
        <w:pStyle w:val="Corpodetexto"/>
        <w:numPr>
          <w:ilvl w:val="2"/>
          <w:numId w:val="17"/>
        </w:numPr>
        <w:tabs>
          <w:tab w:val="left" w:pos="993"/>
        </w:tabs>
        <w:ind w:left="993" w:right="170" w:hanging="709"/>
        <w:jc w:val="both"/>
        <w:rPr>
          <w:rFonts w:asciiTheme="minorHAnsi" w:hAnsiTheme="minorHAnsi" w:cstheme="minorHAnsi"/>
          <w:sz w:val="22"/>
          <w:szCs w:val="22"/>
        </w:rPr>
      </w:pPr>
      <w:r w:rsidRPr="00EA5F2D">
        <w:rPr>
          <w:rFonts w:asciiTheme="minorHAnsi" w:hAnsiTheme="minorHAnsi" w:cstheme="minorHAnsi"/>
          <w:sz w:val="22"/>
          <w:szCs w:val="22"/>
        </w:rPr>
        <w:t>No curso da execução dos serviços, e quando de sua conclusão, reserva-se o CONTRATANTE, o direito de fiscalizar o fiel cumprimento das especificações exigidas, a fim de assegurar o seu recebimento ou manifestar sua recusa. Para efeito do disposto neste item, o CONTRATANTE registrará as deficiências porventura existentes na execução dos serviços e/ou inobservâncias dos aspectos de segurança envolvidos, comunicando-as à CONTRATADA para imediata correção, sem prejuízo da aplicação das penalidades previstas.</w:t>
      </w:r>
    </w:p>
    <w:p w:rsidRPr="008161B0" w:rsidR="00691693" w:rsidP="00691693" w:rsidRDefault="00691693" w14:paraId="1862143B" w14:textId="77777777">
      <w:pPr>
        <w:widowControl w:val="0"/>
        <w:tabs>
          <w:tab w:val="left" w:pos="1515"/>
        </w:tabs>
        <w:spacing w:after="0" w:line="240" w:lineRule="auto"/>
        <w:ind w:left="426"/>
        <w:jc w:val="both"/>
        <w:rPr>
          <w:rFonts w:eastAsia="Arial" w:cstheme="minorHAnsi"/>
        </w:rPr>
      </w:pPr>
    </w:p>
    <w:p w:rsidRPr="008161B0" w:rsidR="00D0271C" w:rsidP="00F77CC8" w:rsidRDefault="00D0271C" w14:paraId="625A276E" w14:textId="752BB376">
      <w:pPr>
        <w:pStyle w:val="Corpodetexto"/>
        <w:numPr>
          <w:ilvl w:val="0"/>
          <w:numId w:val="17"/>
        </w:numPr>
        <w:shd w:val="clear" w:color="auto" w:fill="FBE4D5" w:themeFill="accent2" w:themeFillTint="33"/>
        <w:ind w:left="425" w:hanging="425"/>
        <w:jc w:val="both"/>
        <w:outlineLvl w:val="0"/>
        <w:rPr>
          <w:rFonts w:eastAsia="Times New Roman" w:asciiTheme="minorHAnsi" w:hAnsiTheme="minorHAnsi" w:cstheme="minorHAnsi"/>
          <w:b/>
          <w:bCs/>
          <w:lang w:eastAsia="pt-BR"/>
        </w:rPr>
      </w:pPr>
      <w:r w:rsidRPr="008161B0">
        <w:rPr>
          <w:rFonts w:eastAsia="Times New Roman" w:asciiTheme="minorHAnsi" w:hAnsiTheme="minorHAnsi" w:cstheme="minorHAnsi"/>
          <w:b/>
          <w:bCs/>
          <w:sz w:val="24"/>
          <w:szCs w:val="24"/>
          <w:lang w:eastAsia="pt-BR"/>
        </w:rPr>
        <w:t>FORMA E CRITÉRIOS DE SELEÇÃO DO FORNECEDOR</w:t>
      </w:r>
      <w:r w:rsidRPr="008161B0" w:rsidR="00DD1E6D">
        <w:rPr>
          <w:rFonts w:eastAsia="Times New Roman" w:asciiTheme="minorHAnsi" w:hAnsiTheme="minorHAnsi" w:cstheme="minorHAnsi"/>
          <w:b/>
          <w:bCs/>
          <w:sz w:val="24"/>
          <w:szCs w:val="24"/>
          <w:lang w:eastAsia="pt-BR"/>
        </w:rPr>
        <w:t xml:space="preserve"> </w:t>
      </w:r>
      <w:r w:rsidRPr="008161B0" w:rsidR="00DD1E6D">
        <w:rPr>
          <w:rFonts w:eastAsia="Times New Roman" w:asciiTheme="minorHAnsi" w:hAnsiTheme="minorHAnsi" w:cstheme="minorHAnsi"/>
          <w:lang w:eastAsia="pt-BR"/>
        </w:rPr>
        <w:t xml:space="preserve">(alínea “h”, inc. </w:t>
      </w:r>
      <w:r w:rsidRPr="008161B0" w:rsidR="059BD22F">
        <w:rPr>
          <w:rFonts w:eastAsia="Times New Roman" w:asciiTheme="minorHAnsi" w:hAnsiTheme="minorHAnsi" w:cstheme="minorHAnsi"/>
          <w:lang w:eastAsia="pt-BR"/>
        </w:rPr>
        <w:t>X</w:t>
      </w:r>
      <w:r w:rsidRPr="008161B0" w:rsidR="00DD1E6D">
        <w:rPr>
          <w:rFonts w:eastAsia="Times New Roman" w:asciiTheme="minorHAnsi" w:hAnsiTheme="minorHAnsi" w:cstheme="minorHAnsi"/>
          <w:lang w:eastAsia="pt-BR"/>
        </w:rPr>
        <w:t>XIII, art. 6º da Lei 14.133/2021)</w:t>
      </w:r>
    </w:p>
    <w:p w:rsidRPr="00135689" w:rsidR="00223400" w:rsidP="00135689" w:rsidRDefault="00223400" w14:paraId="3C390CE5" w14:textId="77777777">
      <w:pPr>
        <w:pStyle w:val="PargrafodaLista"/>
        <w:tabs>
          <w:tab w:val="left" w:pos="993"/>
        </w:tabs>
        <w:ind w:left="360" w:right="170" w:firstLine="0"/>
        <w:rPr>
          <w:rFonts w:eastAsia="Times New Roman" w:asciiTheme="minorHAnsi" w:hAnsiTheme="minorHAnsi" w:cstheme="minorHAnsi"/>
          <w:b/>
          <w:bCs/>
          <w:sz w:val="24"/>
          <w:szCs w:val="24"/>
          <w:lang w:eastAsia="pt-BR"/>
        </w:rPr>
      </w:pPr>
    </w:p>
    <w:p w:rsidRPr="00EA5F2D" w:rsidR="006543BE" w:rsidP="00805ADC" w:rsidRDefault="006543BE" w14:paraId="0599579D" w14:textId="4DE09821">
      <w:pPr>
        <w:pStyle w:val="Corpodetexto"/>
        <w:numPr>
          <w:ilvl w:val="1"/>
          <w:numId w:val="17"/>
        </w:numPr>
        <w:ind w:left="851" w:right="170" w:hanging="578"/>
        <w:jc w:val="both"/>
        <w:rPr>
          <w:rFonts w:asciiTheme="minorHAnsi" w:hAnsiTheme="minorHAnsi" w:cstheme="minorHAnsi"/>
          <w:sz w:val="22"/>
          <w:szCs w:val="22"/>
        </w:rPr>
      </w:pPr>
      <w:r w:rsidRPr="00EA5F2D">
        <w:rPr>
          <w:rFonts w:eastAsia="Times New Roman" w:asciiTheme="minorHAnsi" w:hAnsiTheme="minorHAnsi" w:cstheme="minorHAnsi"/>
          <w:sz w:val="22"/>
          <w:szCs w:val="22"/>
          <w:lang w:eastAsia="pt-BR"/>
        </w:rPr>
        <w:t>O</w:t>
      </w:r>
      <w:r w:rsidRPr="00EA5F2D">
        <w:rPr>
          <w:rFonts w:asciiTheme="minorHAnsi" w:hAnsiTheme="minorHAnsi" w:cstheme="minorHAnsi"/>
          <w:sz w:val="22"/>
          <w:szCs w:val="22"/>
        </w:rPr>
        <w:t xml:space="preserve"> fornecedor será selecionado por meio da realização de procedimento de licitação à saber:</w:t>
      </w:r>
    </w:p>
    <w:p w:rsidRPr="00EA5F2D" w:rsidR="006543BE" w:rsidP="00F77CC8" w:rsidRDefault="006543BE" w14:paraId="66C2CA32" w14:textId="2959BC1E">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Modalidade: </w:t>
      </w:r>
      <w:r w:rsidRPr="00F77CC8">
        <w:rPr>
          <w:rFonts w:asciiTheme="minorHAnsi" w:hAnsiTheme="minorHAnsi" w:cstheme="minorHAnsi"/>
          <w:sz w:val="22"/>
          <w:szCs w:val="22"/>
          <w:highlight w:val="yellow"/>
        </w:rPr>
        <w:t>Pregão</w:t>
      </w:r>
      <w:r w:rsidRPr="00F77CC8" w:rsidR="00F77CC8">
        <w:rPr>
          <w:rFonts w:asciiTheme="minorHAnsi" w:hAnsiTheme="minorHAnsi" w:cstheme="minorHAnsi"/>
          <w:sz w:val="22"/>
          <w:szCs w:val="22"/>
          <w:highlight w:val="yellow"/>
        </w:rPr>
        <w:t xml:space="preserve"> / Concorrência</w:t>
      </w:r>
      <w:r w:rsidR="00F77CC8">
        <w:rPr>
          <w:rFonts w:asciiTheme="minorHAnsi" w:hAnsiTheme="minorHAnsi" w:cstheme="minorHAnsi"/>
          <w:sz w:val="22"/>
          <w:szCs w:val="22"/>
        </w:rPr>
        <w:t>.</w:t>
      </w:r>
    </w:p>
    <w:p w:rsidRPr="00EA5F2D" w:rsidR="006543BE" w:rsidP="00F77CC8" w:rsidRDefault="006543BE" w14:paraId="59D3C7CA" w14:textId="01FE8046">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Formato: </w:t>
      </w:r>
      <w:r w:rsidRPr="00EA5F2D">
        <w:rPr>
          <w:rFonts w:asciiTheme="minorHAnsi" w:hAnsiTheme="minorHAnsi" w:cstheme="minorHAnsi"/>
          <w:sz w:val="22"/>
          <w:szCs w:val="22"/>
          <w:highlight w:val="yellow"/>
        </w:rPr>
        <w:t>Eletrônic</w:t>
      </w:r>
      <w:r w:rsidRPr="00F77CC8">
        <w:rPr>
          <w:rFonts w:asciiTheme="minorHAnsi" w:hAnsiTheme="minorHAnsi" w:cstheme="minorHAnsi"/>
          <w:sz w:val="22"/>
          <w:szCs w:val="22"/>
          <w:highlight w:val="yellow"/>
        </w:rPr>
        <w:t>o</w:t>
      </w:r>
      <w:r w:rsidRPr="00F77CC8" w:rsidR="00F77CC8">
        <w:rPr>
          <w:rFonts w:asciiTheme="minorHAnsi" w:hAnsiTheme="minorHAnsi" w:cstheme="minorHAnsi"/>
          <w:sz w:val="22"/>
          <w:szCs w:val="22"/>
          <w:highlight w:val="yellow"/>
        </w:rPr>
        <w:t xml:space="preserve"> / Presencial</w:t>
      </w:r>
      <w:r w:rsidR="00F77CC8">
        <w:rPr>
          <w:rFonts w:asciiTheme="minorHAnsi" w:hAnsiTheme="minorHAnsi" w:cstheme="minorHAnsi"/>
          <w:sz w:val="22"/>
          <w:szCs w:val="22"/>
        </w:rPr>
        <w:t>.</w:t>
      </w:r>
    </w:p>
    <w:p w:rsidRPr="00EA5F2D" w:rsidR="006543BE" w:rsidP="00F77CC8" w:rsidRDefault="006543BE" w14:paraId="2CA4723E" w14:textId="2D7A703A">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Critério de Julgamento: </w:t>
      </w:r>
      <w:r w:rsidRPr="00EA5F2D">
        <w:rPr>
          <w:rFonts w:asciiTheme="minorHAnsi" w:hAnsiTheme="minorHAnsi" w:cstheme="minorHAnsi"/>
          <w:sz w:val="22"/>
          <w:szCs w:val="22"/>
          <w:highlight w:val="yellow"/>
        </w:rPr>
        <w:t>Menor preç</w:t>
      </w:r>
      <w:r w:rsidRPr="00F77CC8">
        <w:rPr>
          <w:rFonts w:asciiTheme="minorHAnsi" w:hAnsiTheme="minorHAnsi" w:cstheme="minorHAnsi"/>
          <w:sz w:val="22"/>
          <w:szCs w:val="22"/>
          <w:highlight w:val="yellow"/>
        </w:rPr>
        <w:t>o</w:t>
      </w:r>
      <w:r w:rsidRPr="00F77CC8" w:rsidR="00F77CC8">
        <w:rPr>
          <w:rFonts w:asciiTheme="minorHAnsi" w:hAnsiTheme="minorHAnsi" w:cstheme="minorHAnsi"/>
          <w:sz w:val="22"/>
          <w:szCs w:val="22"/>
          <w:highlight w:val="yellow"/>
        </w:rPr>
        <w:t xml:space="preserve"> / Técnica e Preço</w:t>
      </w:r>
      <w:r w:rsidR="00F77CC8">
        <w:rPr>
          <w:rFonts w:asciiTheme="minorHAnsi" w:hAnsiTheme="minorHAnsi" w:cstheme="minorHAnsi"/>
          <w:sz w:val="22"/>
          <w:szCs w:val="22"/>
        </w:rPr>
        <w:t>.</w:t>
      </w:r>
    </w:p>
    <w:p w:rsidR="00F77CC8" w:rsidP="00F77CC8" w:rsidRDefault="006543BE" w14:paraId="3C2506D1" w14:textId="77777777">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Regime de Execução: </w:t>
      </w:r>
      <w:r w:rsidRPr="00EA5F2D">
        <w:rPr>
          <w:rFonts w:asciiTheme="minorHAnsi" w:hAnsiTheme="minorHAnsi" w:cstheme="minorHAnsi"/>
          <w:sz w:val="22"/>
          <w:szCs w:val="22"/>
          <w:highlight w:val="yellow"/>
        </w:rPr>
        <w:t>Empreitada a preços unitário</w:t>
      </w:r>
      <w:r w:rsidRPr="00F77CC8">
        <w:rPr>
          <w:rFonts w:asciiTheme="minorHAnsi" w:hAnsiTheme="minorHAnsi" w:cstheme="minorHAnsi"/>
          <w:sz w:val="22"/>
          <w:szCs w:val="22"/>
          <w:highlight w:val="yellow"/>
        </w:rPr>
        <w:t>s</w:t>
      </w:r>
      <w:r w:rsidRPr="00F77CC8" w:rsidR="00F77CC8">
        <w:rPr>
          <w:rFonts w:asciiTheme="minorHAnsi" w:hAnsiTheme="minorHAnsi" w:cstheme="minorHAnsi"/>
          <w:sz w:val="22"/>
          <w:szCs w:val="22"/>
          <w:highlight w:val="yellow"/>
        </w:rPr>
        <w:t xml:space="preserve"> / Empreitada por preço global /</w:t>
      </w:r>
      <w:r w:rsidR="00F77CC8">
        <w:rPr>
          <w:rFonts w:asciiTheme="minorHAnsi" w:hAnsiTheme="minorHAnsi" w:cstheme="minorHAnsi"/>
          <w:sz w:val="22"/>
          <w:szCs w:val="22"/>
        </w:rPr>
        <w:t xml:space="preserve">    </w:t>
      </w:r>
    </w:p>
    <w:p w:rsidRPr="00EA5F2D" w:rsidR="006543BE" w:rsidP="00F77CC8" w:rsidRDefault="00F77CC8" w14:paraId="3BBF708B" w14:textId="26E7FFDC">
      <w:pPr>
        <w:pStyle w:val="Corpodetexto"/>
        <w:tabs>
          <w:tab w:val="left" w:pos="993"/>
        </w:tabs>
        <w:ind w:left="720" w:right="170"/>
        <w:jc w:val="both"/>
        <w:rPr>
          <w:rFonts w:asciiTheme="minorHAnsi" w:hAnsiTheme="minorHAnsi" w:cstheme="minorHAnsi"/>
          <w:sz w:val="22"/>
          <w:szCs w:val="22"/>
        </w:rPr>
      </w:pPr>
      <w:r>
        <w:rPr>
          <w:rFonts w:asciiTheme="minorHAnsi" w:hAnsiTheme="minorHAnsi" w:cstheme="minorHAnsi"/>
          <w:sz w:val="22"/>
          <w:szCs w:val="22"/>
        </w:rPr>
        <w:t xml:space="preserve">      </w:t>
      </w:r>
      <w:r w:rsidRPr="00F77CC8">
        <w:rPr>
          <w:rFonts w:asciiTheme="minorHAnsi" w:hAnsiTheme="minorHAnsi" w:cstheme="minorHAnsi"/>
          <w:sz w:val="22"/>
          <w:szCs w:val="22"/>
          <w:highlight w:val="yellow"/>
        </w:rPr>
        <w:t>Contratação integrada / Contratação semi-integrada</w:t>
      </w:r>
      <w:r>
        <w:rPr>
          <w:rFonts w:asciiTheme="minorHAnsi" w:hAnsiTheme="minorHAnsi" w:cstheme="minorHAnsi"/>
          <w:sz w:val="22"/>
          <w:szCs w:val="22"/>
        </w:rPr>
        <w:t>.</w:t>
      </w:r>
    </w:p>
    <w:p w:rsidRPr="00EA5F2D" w:rsidR="006543BE" w:rsidP="00F77CC8" w:rsidRDefault="006543BE" w14:paraId="3A4D4AEE" w14:textId="1192AF48">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Modo de disputa: </w:t>
      </w:r>
      <w:r w:rsidRPr="00F77CC8">
        <w:rPr>
          <w:rFonts w:asciiTheme="minorHAnsi" w:hAnsiTheme="minorHAnsi" w:cstheme="minorHAnsi"/>
          <w:sz w:val="22"/>
          <w:szCs w:val="22"/>
          <w:highlight w:val="yellow"/>
        </w:rPr>
        <w:t>Aberto</w:t>
      </w:r>
      <w:r w:rsidRPr="00F77CC8" w:rsidR="00F77CC8">
        <w:rPr>
          <w:rFonts w:asciiTheme="minorHAnsi" w:hAnsiTheme="minorHAnsi" w:cstheme="minorHAnsi"/>
          <w:sz w:val="22"/>
          <w:szCs w:val="22"/>
          <w:highlight w:val="yellow"/>
        </w:rPr>
        <w:t xml:space="preserve"> / Fechado / Misto</w:t>
      </w:r>
      <w:r w:rsidR="00F77CC8">
        <w:rPr>
          <w:rFonts w:asciiTheme="minorHAnsi" w:hAnsiTheme="minorHAnsi" w:cstheme="minorHAnsi"/>
          <w:sz w:val="22"/>
          <w:szCs w:val="22"/>
        </w:rPr>
        <w:t>.</w:t>
      </w:r>
    </w:p>
    <w:p w:rsidRPr="00EA5F2D" w:rsidR="006543BE" w:rsidP="00F77CC8" w:rsidRDefault="006543BE" w14:paraId="42405C69" w14:textId="221D9F8F">
      <w:pPr>
        <w:pStyle w:val="Corpodetexto"/>
        <w:numPr>
          <w:ilvl w:val="2"/>
          <w:numId w:val="17"/>
        </w:numPr>
        <w:tabs>
          <w:tab w:val="left" w:pos="993"/>
        </w:tabs>
        <w:ind w:right="170" w:hanging="436"/>
        <w:jc w:val="both"/>
        <w:rPr>
          <w:rFonts w:asciiTheme="minorHAnsi" w:hAnsiTheme="minorHAnsi" w:cstheme="minorHAnsi"/>
          <w:sz w:val="22"/>
          <w:szCs w:val="22"/>
        </w:rPr>
      </w:pPr>
      <w:r w:rsidRPr="00EA5F2D">
        <w:rPr>
          <w:rFonts w:asciiTheme="minorHAnsi" w:hAnsiTheme="minorHAnsi" w:cstheme="minorHAnsi"/>
          <w:sz w:val="22"/>
          <w:szCs w:val="22"/>
        </w:rPr>
        <w:t xml:space="preserve">Divulgação do orçamento estimativo: </w:t>
      </w:r>
      <w:r w:rsidRPr="00F77CC8">
        <w:rPr>
          <w:rFonts w:asciiTheme="minorHAnsi" w:hAnsiTheme="minorHAnsi" w:cstheme="minorHAnsi"/>
          <w:sz w:val="22"/>
          <w:szCs w:val="22"/>
          <w:highlight w:val="yellow"/>
        </w:rPr>
        <w:t>Público</w:t>
      </w:r>
      <w:r w:rsidRPr="00F77CC8" w:rsidR="00F77CC8">
        <w:rPr>
          <w:rFonts w:asciiTheme="minorHAnsi" w:hAnsiTheme="minorHAnsi" w:cstheme="minorHAnsi"/>
          <w:sz w:val="22"/>
          <w:szCs w:val="22"/>
          <w:highlight w:val="yellow"/>
        </w:rPr>
        <w:t xml:space="preserve"> / Sigiloso</w:t>
      </w:r>
      <w:r w:rsidR="00F77CC8">
        <w:rPr>
          <w:rFonts w:asciiTheme="minorHAnsi" w:hAnsiTheme="minorHAnsi" w:cstheme="minorHAnsi"/>
          <w:sz w:val="22"/>
          <w:szCs w:val="22"/>
        </w:rPr>
        <w:t>.</w:t>
      </w:r>
    </w:p>
    <w:p w:rsidRPr="00EA5F2D" w:rsidR="006543BE" w:rsidP="006543BE" w:rsidRDefault="006543BE" w14:paraId="74690F57" w14:textId="77777777">
      <w:pPr>
        <w:spacing w:after="0" w:line="240" w:lineRule="auto"/>
        <w:ind w:left="709"/>
        <w:jc w:val="both"/>
        <w:rPr>
          <w:rFonts w:eastAsia="Arial" w:cstheme="minorHAnsi"/>
        </w:rPr>
      </w:pPr>
    </w:p>
    <w:tbl>
      <w:tblPr>
        <w:tblStyle w:val="Tabelacomgrade"/>
        <w:tblW w:w="8221" w:type="dxa"/>
        <w:tblInd w:w="279" w:type="dxa"/>
        <w:tblLook w:val="04A0" w:firstRow="1" w:lastRow="0" w:firstColumn="1" w:lastColumn="0" w:noHBand="0" w:noVBand="1"/>
      </w:tblPr>
      <w:tblGrid>
        <w:gridCol w:w="8221"/>
      </w:tblGrid>
      <w:tr w:rsidRPr="008161B0" w:rsidR="006543BE" w:rsidTr="0069384B" w14:paraId="2B790857" w14:textId="77777777">
        <w:tc>
          <w:tcPr>
            <w:tcW w:w="8221" w:type="dxa"/>
            <w:shd w:val="clear" w:color="auto" w:fill="auto"/>
          </w:tcPr>
          <w:p w:rsidRPr="008161B0" w:rsidR="006543BE" w:rsidP="00036C37" w:rsidRDefault="006543BE" w14:paraId="5E101EC3" w14:textId="110837CA">
            <w:pPr>
              <w:contextualSpacing/>
              <w:jc w:val="both"/>
              <w:rPr>
                <w:rFonts w:cstheme="minorHAnsi"/>
                <w:b/>
                <w:i/>
                <w:color w:val="FF0000"/>
                <w:sz w:val="18"/>
                <w:szCs w:val="18"/>
              </w:rPr>
            </w:pPr>
            <w:r w:rsidRPr="008161B0">
              <w:rPr>
                <w:rFonts w:eastAsia="Arial" w:cstheme="minorHAnsi"/>
                <w:b/>
                <w:i/>
                <w:color w:val="FF0000"/>
                <w:sz w:val="18"/>
                <w:szCs w:val="18"/>
              </w:rPr>
              <w:t xml:space="preserve">NOTA: Textos acima, </w:t>
            </w:r>
            <w:r w:rsidR="00036C37">
              <w:rPr>
                <w:rFonts w:eastAsia="Arial" w:cstheme="minorHAnsi"/>
                <w:b/>
                <w:i/>
                <w:color w:val="FF0000"/>
                <w:sz w:val="18"/>
                <w:szCs w:val="18"/>
              </w:rPr>
              <w:t>reproduzir a Modalidade, os Critérios de Julgamento e o Modo de Disputa, lançado</w:t>
            </w:r>
            <w:r w:rsidRPr="008161B0">
              <w:rPr>
                <w:rFonts w:eastAsia="Arial" w:cstheme="minorHAnsi"/>
                <w:b/>
                <w:i/>
                <w:color w:val="FF0000"/>
                <w:sz w:val="18"/>
                <w:szCs w:val="18"/>
              </w:rPr>
              <w:t>s no ETP.</w:t>
            </w:r>
          </w:p>
        </w:tc>
      </w:tr>
    </w:tbl>
    <w:p w:rsidRPr="008161B0" w:rsidR="006543BE" w:rsidP="00FC5C31" w:rsidRDefault="006543BE" w14:paraId="5D41C1DA" w14:textId="77777777">
      <w:pPr>
        <w:spacing w:after="0" w:line="240" w:lineRule="auto"/>
        <w:ind w:left="426"/>
        <w:jc w:val="both"/>
        <w:rPr>
          <w:rFonts w:eastAsia="Arial" w:cstheme="minorHAnsi"/>
          <w:b/>
          <w:i/>
          <w:sz w:val="16"/>
          <w:szCs w:val="16"/>
        </w:rPr>
      </w:pPr>
      <w:r w:rsidRPr="008161B0">
        <w:rPr>
          <w:rFonts w:eastAsia="Arial" w:cstheme="minorHAnsi"/>
          <w:b/>
          <w:i/>
          <w:sz w:val="16"/>
          <w:szCs w:val="16"/>
          <w:highlight w:val="magenta"/>
        </w:rPr>
        <w:t>Ver Boletim Informativo n.º 02/2022</w:t>
      </w:r>
    </w:p>
    <w:p w:rsidRPr="008161B0" w:rsidR="006543BE" w:rsidP="00FC5C31" w:rsidRDefault="006543BE" w14:paraId="3EB6B6A4" w14:textId="77777777">
      <w:pPr>
        <w:spacing w:after="0" w:line="240" w:lineRule="auto"/>
        <w:ind w:left="426"/>
        <w:jc w:val="both"/>
        <w:rPr>
          <w:rFonts w:eastAsia="Arial" w:cstheme="minorHAnsi"/>
          <w:b/>
          <w:i/>
          <w:sz w:val="16"/>
          <w:szCs w:val="16"/>
          <w:highlight w:val="magenta"/>
        </w:rPr>
      </w:pPr>
      <w:r w:rsidRPr="008161B0">
        <w:rPr>
          <w:rFonts w:eastAsia="Arial" w:cstheme="minorHAnsi"/>
          <w:b/>
          <w:i/>
          <w:sz w:val="16"/>
          <w:szCs w:val="16"/>
          <w:highlight w:val="magenta"/>
        </w:rPr>
        <w:t xml:space="preserve">Ver Boletim Informativo n.º 17/2023 </w:t>
      </w:r>
    </w:p>
    <w:p w:rsidRPr="008161B0" w:rsidR="006543BE" w:rsidP="00FC5C31" w:rsidRDefault="006543BE" w14:paraId="02898161" w14:textId="77777777">
      <w:pPr>
        <w:spacing w:after="0" w:line="240" w:lineRule="auto"/>
        <w:ind w:left="426"/>
        <w:jc w:val="both"/>
        <w:rPr>
          <w:rFonts w:eastAsia="Arial" w:cstheme="minorHAnsi"/>
          <w:b/>
          <w:i/>
          <w:sz w:val="16"/>
          <w:szCs w:val="16"/>
        </w:rPr>
      </w:pPr>
      <w:r w:rsidRPr="008161B0">
        <w:rPr>
          <w:rFonts w:eastAsia="Arial" w:cstheme="minorHAnsi"/>
          <w:b/>
          <w:i/>
          <w:sz w:val="16"/>
          <w:szCs w:val="16"/>
          <w:highlight w:val="magenta"/>
        </w:rPr>
        <w:t>Compatibilizar com ETP</w:t>
      </w:r>
    </w:p>
    <w:p w:rsidRPr="008161B0" w:rsidR="00FC5C31" w:rsidP="00FC5C31" w:rsidRDefault="00FC5C31" w14:paraId="004C86EC" w14:textId="77777777">
      <w:pPr>
        <w:spacing w:after="0" w:line="240" w:lineRule="auto"/>
        <w:ind w:left="426"/>
        <w:jc w:val="both"/>
        <w:rPr>
          <w:rFonts w:eastAsia="Arial" w:cstheme="minorHAnsi"/>
          <w:b/>
          <w:i/>
          <w:sz w:val="16"/>
          <w:szCs w:val="16"/>
        </w:rPr>
      </w:pPr>
    </w:p>
    <w:p w:rsidRPr="008161B0" w:rsidR="00D0271C" w:rsidP="00F77CC8" w:rsidRDefault="00110DB1" w14:paraId="2AE9DA07" w14:textId="0A13A4FA">
      <w:pPr>
        <w:pStyle w:val="Corpodetexto"/>
        <w:numPr>
          <w:ilvl w:val="0"/>
          <w:numId w:val="17"/>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ESTIMATIVA DO VALOR DA CONTRATAÇÃO</w:t>
      </w:r>
      <w:r w:rsidRPr="008161B0" w:rsidR="00DD1E6D">
        <w:rPr>
          <w:rFonts w:eastAsia="Times New Roman" w:asciiTheme="minorHAnsi" w:hAnsiTheme="minorHAnsi" w:cstheme="minorHAnsi"/>
          <w:b/>
          <w:bCs/>
          <w:sz w:val="24"/>
          <w:szCs w:val="24"/>
          <w:lang w:eastAsia="pt-BR"/>
        </w:rPr>
        <w:t xml:space="preserve"> </w:t>
      </w:r>
      <w:r w:rsidRPr="008161B0" w:rsidR="00DD1E6D">
        <w:rPr>
          <w:rFonts w:eastAsia="Times New Roman" w:asciiTheme="minorHAnsi" w:hAnsiTheme="minorHAnsi" w:cstheme="minorHAnsi"/>
          <w:sz w:val="24"/>
          <w:szCs w:val="24"/>
          <w:lang w:eastAsia="pt-BR"/>
        </w:rPr>
        <w:t>(alínea “i”, inc. X</w:t>
      </w:r>
      <w:r w:rsidRPr="008161B0" w:rsidR="5289BCB8">
        <w:rPr>
          <w:rFonts w:eastAsia="Times New Roman" w:asciiTheme="minorHAnsi" w:hAnsiTheme="minorHAnsi" w:cstheme="minorHAnsi"/>
          <w:sz w:val="24"/>
          <w:szCs w:val="24"/>
          <w:lang w:eastAsia="pt-BR"/>
        </w:rPr>
        <w:t>X</w:t>
      </w:r>
      <w:r w:rsidRPr="008161B0" w:rsidR="00DD1E6D">
        <w:rPr>
          <w:rFonts w:eastAsia="Times New Roman" w:asciiTheme="minorHAnsi" w:hAnsiTheme="minorHAnsi" w:cstheme="minorHAnsi"/>
          <w:sz w:val="24"/>
          <w:szCs w:val="24"/>
          <w:lang w:eastAsia="pt-BR"/>
        </w:rPr>
        <w:t>III, art. 6º da Lei 14.133/2021)</w:t>
      </w:r>
    </w:p>
    <w:p w:rsidRPr="00552A52" w:rsidR="005404A2" w:rsidP="00805ADC" w:rsidRDefault="005404A2" w14:paraId="712895A1" w14:textId="77777777">
      <w:pPr>
        <w:tabs>
          <w:tab w:val="left" w:pos="993"/>
        </w:tabs>
        <w:spacing w:after="0" w:line="240" w:lineRule="auto"/>
        <w:ind w:right="170"/>
        <w:rPr>
          <w:rFonts w:eastAsia="Times New Roman" w:cstheme="minorHAnsi"/>
          <w:sz w:val="24"/>
          <w:szCs w:val="24"/>
          <w:lang w:eastAsia="pt-BR"/>
        </w:rPr>
      </w:pPr>
    </w:p>
    <w:p w:rsidRPr="008161B0" w:rsidR="006543BE" w:rsidP="00F77CC8" w:rsidRDefault="006543BE" w14:paraId="3C2EE046" w14:textId="3735FAFF">
      <w:pPr>
        <w:pStyle w:val="Corpodetexto"/>
        <w:numPr>
          <w:ilvl w:val="1"/>
          <w:numId w:val="17"/>
        </w:numPr>
        <w:tabs>
          <w:tab w:val="left" w:pos="851"/>
          <w:tab w:val="left" w:pos="1276"/>
        </w:tabs>
        <w:ind w:left="851" w:right="170" w:hanging="567"/>
        <w:jc w:val="both"/>
        <w:rPr>
          <w:rFonts w:asciiTheme="minorHAnsi" w:hAnsiTheme="minorHAnsi" w:cstheme="minorHAnsi"/>
          <w:sz w:val="22"/>
          <w:szCs w:val="22"/>
        </w:rPr>
      </w:pPr>
      <w:r w:rsidRPr="00552A52">
        <w:rPr>
          <w:rFonts w:eastAsia="Times New Roman" w:asciiTheme="minorHAnsi" w:hAnsiTheme="minorHAnsi" w:cstheme="minorHAnsi"/>
          <w:sz w:val="24"/>
          <w:szCs w:val="24"/>
          <w:lang w:eastAsia="pt-BR"/>
        </w:rPr>
        <w:t>A</w:t>
      </w:r>
      <w:r w:rsidRPr="008161B0">
        <w:rPr>
          <w:rFonts w:asciiTheme="minorHAnsi" w:hAnsiTheme="minorHAnsi" w:cstheme="minorHAnsi"/>
          <w:sz w:val="22"/>
          <w:szCs w:val="22"/>
        </w:rPr>
        <w:t xml:space="preserve"> estimativ</w:t>
      </w:r>
      <w:r w:rsidRPr="008161B0" w:rsidR="00FC5C31">
        <w:rPr>
          <w:rFonts w:asciiTheme="minorHAnsi" w:hAnsiTheme="minorHAnsi" w:cstheme="minorHAnsi"/>
          <w:sz w:val="22"/>
          <w:szCs w:val="22"/>
        </w:rPr>
        <w:t xml:space="preserve">a do valor da contratação é </w:t>
      </w:r>
      <w:r w:rsidRPr="008161B0">
        <w:rPr>
          <w:rFonts w:asciiTheme="minorHAnsi" w:hAnsiTheme="minorHAnsi" w:cstheme="minorHAnsi"/>
          <w:sz w:val="22"/>
          <w:szCs w:val="22"/>
        </w:rPr>
        <w:t xml:space="preserve">de </w:t>
      </w:r>
      <w:r w:rsidR="00812BB1">
        <w:rPr>
          <w:rFonts w:asciiTheme="minorHAnsi" w:hAnsiTheme="minorHAnsi" w:cstheme="minorHAnsi"/>
          <w:sz w:val="22"/>
          <w:szCs w:val="22"/>
          <w:highlight w:val="yellow"/>
        </w:rPr>
        <w:t xml:space="preserve">R$___________ </w:t>
      </w:r>
      <w:r w:rsidRPr="00812BB1" w:rsidR="00812BB1">
        <w:rPr>
          <w:rFonts w:asciiTheme="minorHAnsi" w:hAnsiTheme="minorHAnsi" w:cstheme="minorHAnsi"/>
          <w:sz w:val="22"/>
          <w:szCs w:val="22"/>
          <w:highlight w:val="yellow"/>
        </w:rPr>
        <w:t>(</w:t>
      </w:r>
      <w:r w:rsidRPr="00285D84" w:rsidR="00812BB1">
        <w:rPr>
          <w:rFonts w:asciiTheme="minorHAnsi" w:hAnsiTheme="minorHAnsi" w:cstheme="minorHAnsi"/>
          <w:b/>
          <w:bCs/>
          <w:sz w:val="22"/>
          <w:szCs w:val="22"/>
          <w:highlight w:val="yellow"/>
        </w:rPr>
        <w:t>por extenso</w:t>
      </w:r>
      <w:r w:rsidRPr="00812BB1" w:rsidR="00812BB1">
        <w:rPr>
          <w:rFonts w:asciiTheme="minorHAnsi" w:hAnsiTheme="minorHAnsi" w:cstheme="minorHAnsi"/>
          <w:sz w:val="22"/>
          <w:szCs w:val="22"/>
          <w:highlight w:val="yellow"/>
        </w:rPr>
        <w:t>)</w:t>
      </w:r>
      <w:r w:rsidRPr="008161B0">
        <w:rPr>
          <w:rFonts w:asciiTheme="minorHAnsi" w:hAnsiTheme="minorHAnsi" w:cstheme="minorHAnsi"/>
          <w:sz w:val="22"/>
          <w:szCs w:val="22"/>
        </w:rPr>
        <w:t xml:space="preserve"> conforme Planilha Orçamentária, consoante disposto no </w:t>
      </w:r>
      <w:r w:rsidRPr="00816408">
        <w:rPr>
          <w:rFonts w:asciiTheme="minorHAnsi" w:hAnsiTheme="minorHAnsi" w:cstheme="minorHAnsi"/>
          <w:sz w:val="22"/>
          <w:szCs w:val="22"/>
        </w:rPr>
        <w:t xml:space="preserve">ANEXO </w:t>
      </w:r>
      <w:r w:rsidR="00AB7650">
        <w:rPr>
          <w:rFonts w:asciiTheme="minorHAnsi" w:hAnsiTheme="minorHAnsi" w:cstheme="minorHAnsi"/>
          <w:sz w:val="22"/>
          <w:szCs w:val="22"/>
        </w:rPr>
        <w:t>7</w:t>
      </w:r>
      <w:r w:rsidRPr="008161B0">
        <w:rPr>
          <w:rFonts w:asciiTheme="minorHAnsi" w:hAnsiTheme="minorHAnsi" w:cstheme="minorHAnsi"/>
          <w:sz w:val="22"/>
          <w:szCs w:val="22"/>
        </w:rPr>
        <w:t xml:space="preserve"> deste Termo de Referência. </w:t>
      </w:r>
    </w:p>
    <w:p w:rsidRPr="008161B0" w:rsidR="00FC5C31" w:rsidP="00FC5C31" w:rsidRDefault="00FC5C31" w14:paraId="4B862562" w14:textId="77777777">
      <w:pPr>
        <w:pStyle w:val="PargrafodaLista"/>
        <w:tabs>
          <w:tab w:val="left" w:pos="851"/>
          <w:tab w:val="left" w:pos="1440"/>
        </w:tabs>
        <w:ind w:left="425" w:firstLine="0"/>
        <w:rPr>
          <w:rFonts w:asciiTheme="minorHAnsi" w:hAnsiTheme="minorHAnsi" w:cstheme="minorHAnsi"/>
        </w:rPr>
      </w:pPr>
    </w:p>
    <w:p w:rsidRPr="008161B0" w:rsidR="007C4859" w:rsidP="00F77CC8" w:rsidRDefault="00CF085D" w14:paraId="56D80DFD" w14:textId="6BF529FA">
      <w:pPr>
        <w:pStyle w:val="Corpodetexto"/>
        <w:numPr>
          <w:ilvl w:val="0"/>
          <w:numId w:val="17"/>
        </w:numPr>
        <w:shd w:val="clear" w:color="auto" w:fill="FBE4D5" w:themeFill="accent2" w:themeFillTint="33"/>
        <w:ind w:left="425" w:hanging="425"/>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ADEQUAÇÃO ORÇAMENTÁRIA</w:t>
      </w:r>
      <w:r w:rsidRPr="008161B0" w:rsidR="007C4859">
        <w:rPr>
          <w:rFonts w:eastAsia="Times New Roman" w:asciiTheme="minorHAnsi" w:hAnsiTheme="minorHAnsi" w:cstheme="minorHAnsi"/>
          <w:b/>
          <w:bCs/>
          <w:sz w:val="24"/>
          <w:szCs w:val="24"/>
          <w:lang w:eastAsia="pt-BR"/>
        </w:rPr>
        <w:t xml:space="preserve"> </w:t>
      </w:r>
      <w:r w:rsidRPr="008161B0" w:rsidR="007C4859">
        <w:rPr>
          <w:rFonts w:eastAsia="Times New Roman" w:asciiTheme="minorHAnsi" w:hAnsiTheme="minorHAnsi" w:cstheme="minorHAnsi"/>
          <w:sz w:val="24"/>
          <w:szCs w:val="24"/>
          <w:lang w:eastAsia="pt-BR"/>
        </w:rPr>
        <w:t>(alínea “j”, inc. X</w:t>
      </w:r>
      <w:r w:rsidRPr="008161B0" w:rsidR="412A8A4A">
        <w:rPr>
          <w:rFonts w:eastAsia="Times New Roman" w:asciiTheme="minorHAnsi" w:hAnsiTheme="minorHAnsi" w:cstheme="minorHAnsi"/>
          <w:sz w:val="24"/>
          <w:szCs w:val="24"/>
          <w:lang w:eastAsia="pt-BR"/>
        </w:rPr>
        <w:t>X</w:t>
      </w:r>
      <w:r w:rsidRPr="008161B0" w:rsidR="007C4859">
        <w:rPr>
          <w:rFonts w:eastAsia="Times New Roman" w:asciiTheme="minorHAnsi" w:hAnsiTheme="minorHAnsi" w:cstheme="minorHAnsi"/>
          <w:sz w:val="24"/>
          <w:szCs w:val="24"/>
          <w:lang w:eastAsia="pt-BR"/>
        </w:rPr>
        <w:t>III, art. 6º da Lei 14.133/2021)</w:t>
      </w:r>
    </w:p>
    <w:p w:rsidRPr="00552A52" w:rsidR="005404A2" w:rsidP="00805ADC" w:rsidRDefault="005404A2" w14:paraId="50995D14" w14:textId="77777777">
      <w:pPr>
        <w:tabs>
          <w:tab w:val="left" w:pos="993"/>
        </w:tabs>
        <w:spacing w:after="0" w:line="240" w:lineRule="auto"/>
        <w:ind w:right="170"/>
        <w:rPr>
          <w:rFonts w:eastAsia="Times New Roman" w:cstheme="minorHAnsi"/>
          <w:sz w:val="24"/>
          <w:szCs w:val="24"/>
          <w:lang w:eastAsia="pt-BR"/>
        </w:rPr>
      </w:pPr>
    </w:p>
    <w:p w:rsidRPr="002C34C2" w:rsidR="00DA432D" w:rsidP="00F77CC8" w:rsidRDefault="00DA432D" w14:paraId="4F3AB4C2" w14:textId="3FE85F35">
      <w:pPr>
        <w:pStyle w:val="Corpodetexto"/>
        <w:numPr>
          <w:ilvl w:val="1"/>
          <w:numId w:val="17"/>
        </w:numPr>
        <w:tabs>
          <w:tab w:val="left" w:pos="851"/>
          <w:tab w:val="left" w:pos="1276"/>
        </w:tabs>
        <w:ind w:left="851" w:right="170" w:hanging="567"/>
        <w:jc w:val="both"/>
        <w:rPr>
          <w:rFonts w:asciiTheme="minorHAnsi" w:hAnsiTheme="minorHAnsi" w:cstheme="minorHAnsi"/>
          <w:sz w:val="22"/>
          <w:szCs w:val="22"/>
        </w:rPr>
      </w:pPr>
      <w:r w:rsidRPr="002C34C2">
        <w:rPr>
          <w:rFonts w:eastAsia="Times New Roman" w:asciiTheme="minorHAnsi" w:hAnsiTheme="minorHAnsi" w:cstheme="minorHAnsi"/>
          <w:sz w:val="24"/>
          <w:szCs w:val="24"/>
          <w:lang w:eastAsia="pt-BR"/>
        </w:rPr>
        <w:t>A</w:t>
      </w:r>
      <w:r w:rsidRPr="002C34C2">
        <w:rPr>
          <w:rFonts w:asciiTheme="minorHAnsi" w:hAnsiTheme="minorHAnsi" w:cstheme="minorHAnsi"/>
          <w:sz w:val="22"/>
          <w:szCs w:val="22"/>
        </w:rPr>
        <w:t xml:space="preserve"> adequação orçamentária será apresentada pela SOF</w:t>
      </w:r>
      <w:r w:rsidRPr="002C34C2" w:rsidR="00613402">
        <w:rPr>
          <w:rFonts w:asciiTheme="minorHAnsi" w:hAnsiTheme="minorHAnsi" w:cstheme="minorHAnsi"/>
          <w:sz w:val="22"/>
          <w:szCs w:val="22"/>
        </w:rPr>
        <w:t>,</w:t>
      </w:r>
      <w:r w:rsidRPr="002C34C2" w:rsidR="00004FFB">
        <w:rPr>
          <w:rFonts w:asciiTheme="minorHAnsi" w:hAnsiTheme="minorHAnsi" w:cstheme="minorHAnsi"/>
          <w:sz w:val="22"/>
          <w:szCs w:val="22"/>
        </w:rPr>
        <w:t xml:space="preserve"> e </w:t>
      </w:r>
      <w:r w:rsidRPr="002C34C2" w:rsidR="00613402">
        <w:rPr>
          <w:rFonts w:asciiTheme="minorHAnsi" w:hAnsiTheme="minorHAnsi" w:cstheme="minorHAnsi"/>
          <w:sz w:val="22"/>
          <w:szCs w:val="22"/>
        </w:rPr>
        <w:t>posteriormente inserida</w:t>
      </w:r>
      <w:r w:rsidRPr="002C34C2" w:rsidR="00004FFB">
        <w:rPr>
          <w:rFonts w:asciiTheme="minorHAnsi" w:hAnsiTheme="minorHAnsi" w:cstheme="minorHAnsi"/>
          <w:sz w:val="22"/>
          <w:szCs w:val="22"/>
        </w:rPr>
        <w:t xml:space="preserve"> neste documento após a indicação de recurso.</w:t>
      </w:r>
    </w:p>
    <w:p w:rsidRPr="008161B0" w:rsidR="00FC5C31" w:rsidP="00FC5C31" w:rsidRDefault="00FC5C31" w14:paraId="1CEDD59A" w14:textId="77777777">
      <w:pPr>
        <w:pStyle w:val="Corpodetexto"/>
        <w:ind w:left="425"/>
        <w:jc w:val="both"/>
        <w:rPr>
          <w:rFonts w:eastAsia="Times New Roman" w:asciiTheme="minorHAnsi" w:hAnsiTheme="minorHAnsi" w:cstheme="minorHAnsi"/>
          <w:b/>
          <w:bCs/>
          <w:sz w:val="22"/>
          <w:szCs w:val="22"/>
          <w:lang w:eastAsia="pt-BR"/>
        </w:rPr>
      </w:pPr>
    </w:p>
    <w:p w:rsidRPr="008161B0" w:rsidR="00D071D3" w:rsidP="00F77CC8" w:rsidRDefault="00B65ED7" w14:paraId="498B0F57" w14:textId="078EC063">
      <w:pPr>
        <w:pStyle w:val="Corpodetexto"/>
        <w:numPr>
          <w:ilvl w:val="0"/>
          <w:numId w:val="17"/>
        </w:numPr>
        <w:shd w:val="clear" w:color="auto" w:fill="FBE4D5" w:themeFill="accent2" w:themeFillTint="33"/>
        <w:ind w:left="425" w:hanging="425"/>
        <w:jc w:val="both"/>
        <w:outlineLvl w:val="0"/>
        <w:rPr>
          <w:rFonts w:eastAsia="Times New Roman" w:asciiTheme="minorHAnsi" w:hAnsiTheme="minorHAnsi" w:cstheme="minorHAnsi"/>
          <w:b/>
          <w:sz w:val="24"/>
          <w:szCs w:val="24"/>
          <w:lang w:eastAsia="pt-BR"/>
        </w:rPr>
      </w:pPr>
      <w:r w:rsidRPr="008161B0">
        <w:rPr>
          <w:rFonts w:eastAsia="Times New Roman" w:asciiTheme="minorHAnsi" w:hAnsiTheme="minorHAnsi" w:cstheme="minorHAnsi"/>
          <w:b/>
          <w:bCs/>
          <w:sz w:val="24"/>
          <w:szCs w:val="24"/>
          <w:lang w:eastAsia="pt-BR"/>
        </w:rPr>
        <w:t xml:space="preserve">PRESTAÇÃO DE GARANTIA NA CONTRATAÇÃO </w:t>
      </w:r>
      <w:r w:rsidRPr="008161B0">
        <w:rPr>
          <w:rFonts w:eastAsia="Times New Roman" w:asciiTheme="minorHAnsi" w:hAnsiTheme="minorHAnsi" w:cstheme="minorHAnsi"/>
          <w:b/>
          <w:sz w:val="24"/>
          <w:szCs w:val="24"/>
          <w:lang w:eastAsia="pt-BR"/>
        </w:rPr>
        <w:t>(art</w:t>
      </w:r>
      <w:r w:rsidRPr="008161B0" w:rsidR="00E95DEC">
        <w:rPr>
          <w:rFonts w:eastAsia="Times New Roman" w:asciiTheme="minorHAnsi" w:hAnsiTheme="minorHAnsi" w:cstheme="minorHAnsi"/>
          <w:b/>
          <w:sz w:val="24"/>
          <w:szCs w:val="24"/>
          <w:lang w:eastAsia="pt-BR"/>
        </w:rPr>
        <w:t>s</w:t>
      </w:r>
      <w:r w:rsidRPr="008161B0">
        <w:rPr>
          <w:rFonts w:eastAsia="Times New Roman" w:asciiTheme="minorHAnsi" w:hAnsiTheme="minorHAnsi" w:cstheme="minorHAnsi"/>
          <w:b/>
          <w:sz w:val="24"/>
          <w:szCs w:val="24"/>
          <w:lang w:eastAsia="pt-BR"/>
        </w:rPr>
        <w:t xml:space="preserve">. </w:t>
      </w:r>
      <w:r w:rsidRPr="008161B0" w:rsidR="000D7C98">
        <w:rPr>
          <w:rFonts w:eastAsia="Times New Roman" w:asciiTheme="minorHAnsi" w:hAnsiTheme="minorHAnsi" w:cstheme="minorHAnsi"/>
          <w:b/>
          <w:sz w:val="24"/>
          <w:szCs w:val="24"/>
          <w:lang w:eastAsia="pt-BR"/>
        </w:rPr>
        <w:t>98</w:t>
      </w:r>
      <w:r w:rsidRPr="008161B0">
        <w:rPr>
          <w:rFonts w:eastAsia="Times New Roman" w:asciiTheme="minorHAnsi" w:hAnsiTheme="minorHAnsi" w:cstheme="minorHAnsi"/>
          <w:b/>
          <w:sz w:val="24"/>
          <w:szCs w:val="24"/>
          <w:lang w:eastAsia="pt-BR"/>
        </w:rPr>
        <w:t xml:space="preserve"> da Lei nº</w:t>
      </w:r>
      <w:r w:rsidRPr="008161B0" w:rsidR="003D06C8">
        <w:rPr>
          <w:rFonts w:eastAsia="Times New Roman" w:asciiTheme="minorHAnsi" w:hAnsiTheme="minorHAnsi" w:cstheme="minorHAnsi"/>
          <w:b/>
          <w:sz w:val="24"/>
          <w:szCs w:val="24"/>
          <w:lang w:eastAsia="pt-BR"/>
        </w:rPr>
        <w:t xml:space="preserve"> </w:t>
      </w:r>
      <w:r w:rsidRPr="008161B0">
        <w:rPr>
          <w:rFonts w:eastAsia="Times New Roman" w:asciiTheme="minorHAnsi" w:hAnsiTheme="minorHAnsi" w:cstheme="minorHAnsi"/>
          <w:b/>
          <w:sz w:val="24"/>
          <w:szCs w:val="24"/>
          <w:lang w:eastAsia="pt-BR"/>
        </w:rPr>
        <w:t>14.133/2021)</w:t>
      </w:r>
    </w:p>
    <w:p w:rsidRPr="00552A52" w:rsidR="005404A2" w:rsidP="00552A52" w:rsidRDefault="005404A2" w14:paraId="111F8C0B" w14:textId="77777777">
      <w:pPr>
        <w:pStyle w:val="PargrafodaLista"/>
        <w:tabs>
          <w:tab w:val="left" w:pos="993"/>
        </w:tabs>
        <w:ind w:left="360" w:right="170" w:firstLine="0"/>
        <w:rPr>
          <w:rFonts w:eastAsia="Times New Roman" w:asciiTheme="minorHAnsi" w:hAnsiTheme="minorHAnsi" w:cstheme="minorHAnsi"/>
          <w:sz w:val="24"/>
          <w:szCs w:val="24"/>
          <w:lang w:eastAsia="pt-BR"/>
        </w:rPr>
      </w:pPr>
    </w:p>
    <w:p w:rsidRPr="000E096C" w:rsidR="000E096C" w:rsidP="000E096C" w:rsidRDefault="000E096C" w14:paraId="2FC5113F" w14:textId="7A1EC406">
      <w:pPr>
        <w:pStyle w:val="Corpodetexto"/>
        <w:numPr>
          <w:ilvl w:val="1"/>
          <w:numId w:val="17"/>
        </w:numPr>
        <w:tabs>
          <w:tab w:val="left" w:pos="851"/>
          <w:tab w:val="left" w:pos="1276"/>
        </w:tabs>
        <w:ind w:left="851" w:right="170" w:hanging="567"/>
        <w:jc w:val="both"/>
        <w:rPr>
          <w:rFonts w:asciiTheme="minorHAnsi" w:hAnsiTheme="minorHAnsi" w:cstheme="minorHAnsi"/>
          <w:sz w:val="22"/>
          <w:szCs w:val="22"/>
        </w:rPr>
      </w:pPr>
      <w:r w:rsidRPr="000E096C">
        <w:rPr>
          <w:rFonts w:eastAsia="Times New Roman" w:asciiTheme="minorHAnsi" w:hAnsiTheme="minorHAnsi" w:cstheme="minorHAnsi"/>
          <w:sz w:val="22"/>
          <w:szCs w:val="22"/>
          <w:lang w:eastAsia="pt-BR"/>
        </w:rPr>
        <w:t>A</w:t>
      </w:r>
      <w:r w:rsidRPr="000E096C">
        <w:rPr>
          <w:rFonts w:asciiTheme="minorHAnsi" w:hAnsiTheme="minorHAnsi" w:cstheme="minorHAnsi"/>
          <w:sz w:val="22"/>
          <w:szCs w:val="22"/>
        </w:rPr>
        <w:t xml:space="preserve"> CONTRATANTE deverá contratar as coberturas de seguros a seguir relacionados:</w:t>
      </w:r>
    </w:p>
    <w:p w:rsidRPr="006E395E" w:rsidR="000E096C" w:rsidP="000E096C" w:rsidRDefault="000E096C" w14:paraId="36336991" w14:textId="77777777">
      <w:pPr>
        <w:spacing w:after="0" w:line="240" w:lineRule="auto"/>
        <w:ind w:left="426"/>
        <w:contextualSpacing/>
        <w:jc w:val="both"/>
        <w:rPr>
          <w:rFonts w:cstheme="minorHAnsi"/>
          <w:highlight w:val="yellow"/>
        </w:rPr>
      </w:pPr>
    </w:p>
    <w:p w:rsidRPr="006E395E" w:rsidR="000E096C" w:rsidP="000E096C" w:rsidRDefault="000E096C" w14:paraId="6D65A4AF" w14:textId="5347BD6F">
      <w:pPr>
        <w:pStyle w:val="Corpodetexto"/>
        <w:numPr>
          <w:ilvl w:val="2"/>
          <w:numId w:val="17"/>
        </w:numPr>
        <w:ind w:left="993" w:right="255"/>
        <w:jc w:val="both"/>
        <w:rPr>
          <w:rFonts w:asciiTheme="minorHAnsi" w:hAnsiTheme="minorHAnsi" w:cstheme="minorHAnsi"/>
          <w:b/>
          <w:bCs/>
          <w:sz w:val="22"/>
          <w:szCs w:val="22"/>
        </w:rPr>
      </w:pPr>
      <w:r w:rsidRPr="006E395E">
        <w:rPr>
          <w:rFonts w:asciiTheme="minorHAnsi" w:hAnsiTheme="minorHAnsi" w:cstheme="minorHAnsi"/>
          <w:b/>
          <w:bCs/>
          <w:sz w:val="22"/>
          <w:szCs w:val="22"/>
        </w:rPr>
        <w:t>Seguro de Riscos de Engenharia,</w:t>
      </w:r>
      <w:r w:rsidRPr="006E395E">
        <w:rPr>
          <w:rFonts w:asciiTheme="minorHAnsi" w:hAnsiTheme="minorHAnsi" w:cstheme="minorHAnsi"/>
          <w:sz w:val="22"/>
          <w:szCs w:val="22"/>
        </w:rPr>
        <w:t xml:space="preserve"> com vigência igual ao prazo contratual. A referida apólice deverá conter as seguintes coberturas mínimas obrigatórias:</w:t>
      </w:r>
    </w:p>
    <w:p w:rsidR="00F53AC4" w:rsidP="00D57B5F" w:rsidRDefault="00F53AC4" w14:paraId="1B1CA9B7" w14:textId="77777777">
      <w:pPr>
        <w:spacing w:after="0" w:line="240" w:lineRule="auto"/>
        <w:ind w:left="709"/>
        <w:contextualSpacing/>
        <w:jc w:val="both"/>
        <w:rPr>
          <w:rFonts w:cstheme="minorHAnsi"/>
          <w:highlight w:val="green"/>
        </w:rPr>
      </w:pPr>
    </w:p>
    <w:tbl>
      <w:tblPr>
        <w:tblStyle w:val="TableNormal"/>
        <w:tblW w:w="7938"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4536"/>
        <w:gridCol w:w="3402"/>
      </w:tblGrid>
      <w:tr w:rsidRPr="003E6D94" w:rsidR="000E096C" w:rsidTr="000E096C" w14:paraId="0CC7DB7A" w14:textId="77777777">
        <w:trPr>
          <w:trHeight w:val="793"/>
        </w:trPr>
        <w:tc>
          <w:tcPr>
            <w:tcW w:w="4536" w:type="dxa"/>
          </w:tcPr>
          <w:p w:rsidRPr="003E6D94" w:rsidR="000E096C" w:rsidP="00196458" w:rsidRDefault="000E096C" w14:paraId="1AC52024" w14:textId="77777777">
            <w:pPr>
              <w:pStyle w:val="TableParagraph"/>
              <w:ind w:left="146" w:hanging="39"/>
              <w:rPr>
                <w:rFonts w:asciiTheme="minorHAnsi" w:hAnsiTheme="minorHAnsi" w:cstheme="minorHAnsi"/>
              </w:rPr>
            </w:pPr>
            <w:r w:rsidRPr="003E6D94">
              <w:rPr>
                <w:rFonts w:asciiTheme="minorHAnsi" w:hAnsiTheme="minorHAnsi" w:cstheme="minorHAnsi"/>
              </w:rPr>
              <w:t>Cobertura</w:t>
            </w:r>
            <w:r w:rsidRPr="003E6D94">
              <w:rPr>
                <w:rFonts w:asciiTheme="minorHAnsi" w:hAnsiTheme="minorHAnsi" w:cstheme="minorHAnsi"/>
                <w:spacing w:val="-5"/>
              </w:rPr>
              <w:t xml:space="preserve"> </w:t>
            </w:r>
            <w:r w:rsidRPr="003E6D94">
              <w:rPr>
                <w:rFonts w:asciiTheme="minorHAnsi" w:hAnsiTheme="minorHAnsi" w:cstheme="minorHAnsi"/>
              </w:rPr>
              <w:t>Básica</w:t>
            </w:r>
            <w:r w:rsidRPr="003E6D94">
              <w:rPr>
                <w:rFonts w:asciiTheme="minorHAnsi" w:hAnsiTheme="minorHAnsi" w:cstheme="minorHAnsi"/>
                <w:spacing w:val="-5"/>
              </w:rPr>
              <w:t xml:space="preserve"> </w:t>
            </w:r>
            <w:r w:rsidRPr="003E6D94">
              <w:rPr>
                <w:rFonts w:asciiTheme="minorHAnsi" w:hAnsiTheme="minorHAnsi" w:cstheme="minorHAnsi"/>
              </w:rPr>
              <w:t>(Obras</w:t>
            </w:r>
            <w:r w:rsidRPr="003E6D94">
              <w:rPr>
                <w:rFonts w:asciiTheme="minorHAnsi" w:hAnsiTheme="minorHAnsi" w:cstheme="minorHAnsi"/>
                <w:spacing w:val="-4"/>
              </w:rPr>
              <w:t xml:space="preserve"> </w:t>
            </w:r>
            <w:r w:rsidRPr="003E6D94">
              <w:rPr>
                <w:rFonts w:asciiTheme="minorHAnsi" w:hAnsiTheme="minorHAnsi" w:cstheme="minorHAnsi"/>
              </w:rPr>
              <w:t>Civis/</w:t>
            </w:r>
            <w:r>
              <w:rPr>
                <w:rFonts w:asciiTheme="minorHAnsi" w:hAnsiTheme="minorHAnsi" w:cstheme="minorHAnsi"/>
              </w:rPr>
              <w:t>I</w:t>
            </w:r>
            <w:r w:rsidRPr="003E6D94">
              <w:rPr>
                <w:rFonts w:asciiTheme="minorHAnsi" w:hAnsiTheme="minorHAnsi" w:cstheme="minorHAnsi"/>
              </w:rPr>
              <w:t>nstalações</w:t>
            </w:r>
            <w:r w:rsidRPr="003E6D94">
              <w:rPr>
                <w:rFonts w:asciiTheme="minorHAnsi" w:hAnsiTheme="minorHAnsi" w:cstheme="minorHAnsi"/>
                <w:spacing w:val="-4"/>
              </w:rPr>
              <w:t xml:space="preserve"> </w:t>
            </w:r>
            <w:r w:rsidRPr="003E6D94">
              <w:rPr>
                <w:rFonts w:asciiTheme="minorHAnsi" w:hAnsiTheme="minorHAnsi" w:cstheme="minorHAnsi"/>
              </w:rPr>
              <w:t>e</w:t>
            </w:r>
            <w:r>
              <w:rPr>
                <w:rFonts w:asciiTheme="minorHAnsi" w:hAnsiTheme="minorHAnsi" w:cstheme="minorHAnsi"/>
              </w:rPr>
              <w:t xml:space="preserve"> </w:t>
            </w:r>
            <w:r w:rsidRPr="003E6D94">
              <w:rPr>
                <w:rFonts w:asciiTheme="minorHAnsi" w:hAnsiTheme="minorHAnsi" w:cstheme="minorHAnsi"/>
                <w:spacing w:val="-52"/>
              </w:rPr>
              <w:t xml:space="preserve"> </w:t>
            </w:r>
            <w:r w:rsidRPr="003E6D94">
              <w:rPr>
                <w:rFonts w:asciiTheme="minorHAnsi" w:hAnsiTheme="minorHAnsi" w:cstheme="minorHAnsi"/>
              </w:rPr>
              <w:t>Montagens)</w:t>
            </w:r>
            <w:r w:rsidRPr="003E6D94">
              <w:rPr>
                <w:rFonts w:asciiTheme="minorHAnsi" w:hAnsiTheme="minorHAnsi" w:cstheme="minorHAnsi"/>
                <w:spacing w:val="-1"/>
              </w:rPr>
              <w:t xml:space="preserve"> </w:t>
            </w:r>
            <w:r w:rsidRPr="003E6D94">
              <w:rPr>
                <w:rFonts w:asciiTheme="minorHAnsi" w:hAnsiTheme="minorHAnsi" w:cstheme="minorHAnsi"/>
              </w:rPr>
              <w:t>com</w:t>
            </w:r>
            <w:r w:rsidRPr="003E6D94">
              <w:rPr>
                <w:rFonts w:asciiTheme="minorHAnsi" w:hAnsiTheme="minorHAnsi" w:cstheme="minorHAnsi"/>
                <w:spacing w:val="-3"/>
              </w:rPr>
              <w:t xml:space="preserve"> </w:t>
            </w:r>
            <w:r w:rsidRPr="003E6D94">
              <w:rPr>
                <w:rFonts w:asciiTheme="minorHAnsi" w:hAnsiTheme="minorHAnsi" w:cstheme="minorHAnsi"/>
              </w:rPr>
              <w:t>cobertura para</w:t>
            </w:r>
            <w:r w:rsidRPr="003E6D94">
              <w:rPr>
                <w:rFonts w:asciiTheme="minorHAnsi" w:hAnsiTheme="minorHAnsi" w:cstheme="minorHAnsi"/>
                <w:spacing w:val="-3"/>
              </w:rPr>
              <w:t xml:space="preserve"> </w:t>
            </w:r>
            <w:r w:rsidRPr="003E6D94">
              <w:rPr>
                <w:rFonts w:asciiTheme="minorHAnsi" w:hAnsiTheme="minorHAnsi" w:cstheme="minorHAnsi"/>
              </w:rPr>
              <w:t>testes</w:t>
            </w:r>
            <w:r w:rsidRPr="003E6D94">
              <w:rPr>
                <w:rFonts w:asciiTheme="minorHAnsi" w:hAnsiTheme="minorHAnsi" w:cstheme="minorHAnsi"/>
                <w:spacing w:val="-1"/>
              </w:rPr>
              <w:t xml:space="preserve"> </w:t>
            </w:r>
            <w:r w:rsidRPr="003E6D94">
              <w:rPr>
                <w:rFonts w:asciiTheme="minorHAnsi" w:hAnsiTheme="minorHAnsi" w:cstheme="minorHAnsi"/>
              </w:rPr>
              <w:t>e</w:t>
            </w:r>
            <w:r>
              <w:rPr>
                <w:rFonts w:asciiTheme="minorHAnsi" w:hAnsiTheme="minorHAnsi" w:cstheme="minorHAnsi"/>
              </w:rPr>
              <w:t xml:space="preserve"> </w:t>
            </w:r>
            <w:r w:rsidRPr="003E6D94">
              <w:rPr>
                <w:rFonts w:asciiTheme="minorHAnsi" w:hAnsiTheme="minorHAnsi" w:cstheme="minorHAnsi"/>
              </w:rPr>
              <w:t>comissionamento</w:t>
            </w:r>
          </w:p>
        </w:tc>
        <w:tc>
          <w:tcPr>
            <w:tcW w:w="3402" w:type="dxa"/>
          </w:tcPr>
          <w:p w:rsidRPr="003E6D94" w:rsidR="000E096C" w:rsidP="00196458" w:rsidRDefault="000E096C" w14:paraId="176EB2A3" w14:textId="77777777">
            <w:pPr>
              <w:pStyle w:val="TableParagraph"/>
              <w:ind w:left="0"/>
              <w:jc w:val="center"/>
              <w:rPr>
                <w:rFonts w:asciiTheme="minorHAnsi" w:hAnsiTheme="minorHAnsi" w:cstheme="minorHAnsi"/>
              </w:rPr>
            </w:pPr>
            <w:r w:rsidRPr="003E6D94">
              <w:rPr>
                <w:rFonts w:asciiTheme="minorHAnsi" w:hAnsiTheme="minorHAnsi" w:cstheme="minorHAnsi"/>
              </w:rPr>
              <w:t>100%</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Pr>
                <w:rFonts w:asciiTheme="minorHAnsi" w:hAnsiTheme="minorHAnsi" w:cstheme="minorHAnsi"/>
              </w:rPr>
              <w:t>c</w:t>
            </w:r>
            <w:r w:rsidRPr="003E6D94">
              <w:rPr>
                <w:rFonts w:asciiTheme="minorHAnsi" w:hAnsiTheme="minorHAnsi" w:cstheme="minorHAnsi"/>
              </w:rPr>
              <w:t>ontrato</w:t>
            </w:r>
          </w:p>
        </w:tc>
      </w:tr>
      <w:tr w:rsidRPr="003E6D94" w:rsidR="000E096C" w:rsidTr="000E096C" w14:paraId="6B17A679" w14:textId="77777777">
        <w:trPr>
          <w:trHeight w:val="263"/>
        </w:trPr>
        <w:tc>
          <w:tcPr>
            <w:tcW w:w="4536" w:type="dxa"/>
          </w:tcPr>
          <w:p w:rsidRPr="003E6D94" w:rsidR="000E096C" w:rsidP="00196458" w:rsidRDefault="000E096C" w14:paraId="6A3B9D00" w14:textId="77777777">
            <w:pPr>
              <w:pStyle w:val="TableParagraph"/>
              <w:rPr>
                <w:rFonts w:asciiTheme="minorHAnsi" w:hAnsiTheme="minorHAnsi" w:cstheme="minorHAnsi"/>
              </w:rPr>
            </w:pPr>
            <w:r w:rsidRPr="003E6D94">
              <w:rPr>
                <w:rFonts w:asciiTheme="minorHAnsi" w:hAnsiTheme="minorHAnsi" w:cstheme="minorHAnsi"/>
              </w:rPr>
              <w:t>Erro</w:t>
            </w:r>
            <w:r w:rsidRPr="003E6D94">
              <w:rPr>
                <w:rFonts w:asciiTheme="minorHAnsi" w:hAnsiTheme="minorHAnsi" w:cstheme="minorHAnsi"/>
                <w:spacing w:val="-5"/>
              </w:rPr>
              <w:t xml:space="preserve"> </w:t>
            </w:r>
            <w:r w:rsidRPr="003E6D94">
              <w:rPr>
                <w:rFonts w:asciiTheme="minorHAnsi" w:hAnsiTheme="minorHAnsi" w:cstheme="minorHAnsi"/>
              </w:rPr>
              <w:t>de</w:t>
            </w:r>
            <w:r w:rsidRPr="003E6D94">
              <w:rPr>
                <w:rFonts w:asciiTheme="minorHAnsi" w:hAnsiTheme="minorHAnsi" w:cstheme="minorHAnsi"/>
                <w:spacing w:val="-2"/>
              </w:rPr>
              <w:t xml:space="preserve"> </w:t>
            </w:r>
            <w:r w:rsidRPr="003E6D94">
              <w:rPr>
                <w:rFonts w:asciiTheme="minorHAnsi" w:hAnsiTheme="minorHAnsi" w:cstheme="minorHAnsi"/>
              </w:rPr>
              <w:t>Projeto/Riscos</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3"/>
              </w:rPr>
              <w:t xml:space="preserve"> </w:t>
            </w:r>
            <w:r w:rsidRPr="003E6D94">
              <w:rPr>
                <w:rFonts w:asciiTheme="minorHAnsi" w:hAnsiTheme="minorHAnsi" w:cstheme="minorHAnsi"/>
              </w:rPr>
              <w:t>Fabricante</w:t>
            </w:r>
          </w:p>
        </w:tc>
        <w:tc>
          <w:tcPr>
            <w:tcW w:w="3402" w:type="dxa"/>
          </w:tcPr>
          <w:p w:rsidRPr="003E6D94" w:rsidR="000E096C" w:rsidP="00196458" w:rsidRDefault="000E096C" w14:paraId="0C03065C" w14:textId="77777777">
            <w:pPr>
              <w:pStyle w:val="TableParagraph"/>
              <w:ind w:left="0" w:right="-283"/>
              <w:jc w:val="center"/>
              <w:rPr>
                <w:rFonts w:asciiTheme="minorHAnsi" w:hAnsiTheme="minorHAnsi" w:cstheme="minorHAnsi"/>
              </w:rPr>
            </w:pPr>
            <w:r w:rsidRPr="003E6D94">
              <w:rPr>
                <w:rFonts w:asciiTheme="minorHAnsi" w:hAnsiTheme="minorHAnsi" w:cstheme="minorHAnsi"/>
              </w:rPr>
              <w:t>100%</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Pr>
                <w:rFonts w:asciiTheme="minorHAnsi" w:hAnsiTheme="minorHAnsi" w:cstheme="minorHAnsi"/>
              </w:rPr>
              <w:t>c</w:t>
            </w:r>
            <w:r w:rsidRPr="003E6D94">
              <w:rPr>
                <w:rFonts w:asciiTheme="minorHAnsi" w:hAnsiTheme="minorHAnsi" w:cstheme="minorHAnsi"/>
              </w:rPr>
              <w:t>ontrato</w:t>
            </w:r>
          </w:p>
        </w:tc>
      </w:tr>
      <w:tr w:rsidRPr="003E6D94" w:rsidR="000E096C" w:rsidTr="000E096C" w14:paraId="5B5E25BD" w14:textId="77777777">
        <w:trPr>
          <w:trHeight w:val="530"/>
        </w:trPr>
        <w:tc>
          <w:tcPr>
            <w:tcW w:w="4536" w:type="dxa"/>
          </w:tcPr>
          <w:p w:rsidRPr="003E6D94" w:rsidR="000E096C" w:rsidP="00196458" w:rsidRDefault="000E096C" w14:paraId="055A72DC" w14:textId="77777777">
            <w:pPr>
              <w:pStyle w:val="TableParagraph"/>
              <w:rPr>
                <w:rFonts w:asciiTheme="minorHAnsi" w:hAnsiTheme="minorHAnsi" w:cstheme="minorHAnsi"/>
              </w:rPr>
            </w:pPr>
            <w:r w:rsidRPr="003E6D94">
              <w:rPr>
                <w:rFonts w:asciiTheme="minorHAnsi" w:hAnsiTheme="minorHAnsi" w:cstheme="minorHAnsi"/>
              </w:rPr>
              <w:t>Propriedades</w:t>
            </w:r>
            <w:r w:rsidRPr="003E6D94">
              <w:rPr>
                <w:rFonts w:asciiTheme="minorHAnsi" w:hAnsiTheme="minorHAnsi" w:cstheme="minorHAnsi"/>
                <w:spacing w:val="-8"/>
              </w:rPr>
              <w:t xml:space="preserve"> </w:t>
            </w:r>
            <w:r w:rsidRPr="003E6D94">
              <w:rPr>
                <w:rFonts w:asciiTheme="minorHAnsi" w:hAnsiTheme="minorHAnsi" w:cstheme="minorHAnsi"/>
              </w:rPr>
              <w:t>Circunvizinhas</w:t>
            </w:r>
          </w:p>
        </w:tc>
        <w:tc>
          <w:tcPr>
            <w:tcW w:w="3402" w:type="dxa"/>
          </w:tcPr>
          <w:p w:rsidRPr="003E6D94" w:rsidR="000E096C" w:rsidP="00196458" w:rsidRDefault="000E096C" w14:paraId="79F521FB" w14:textId="77777777">
            <w:pPr>
              <w:pStyle w:val="TableParagraph"/>
              <w:ind w:left="0"/>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valor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contrato,</w:t>
            </w:r>
          </w:p>
          <w:p w:rsidRPr="003E6D94" w:rsidR="000E096C" w:rsidP="00196458" w:rsidRDefault="000E096C" w14:paraId="4C25A600" w14:textId="77777777">
            <w:pPr>
              <w:pStyle w:val="TableParagraph"/>
              <w:ind w:left="0"/>
              <w:jc w:val="center"/>
              <w:rPr>
                <w:rFonts w:asciiTheme="minorHAnsi" w:hAnsiTheme="minorHAnsi" w:cstheme="minorHAnsi"/>
              </w:rPr>
            </w:pPr>
            <w:r w:rsidRPr="003E6D94">
              <w:rPr>
                <w:rFonts w:asciiTheme="minorHAnsi" w:hAnsiTheme="minorHAnsi" w:cstheme="minorHAnsi"/>
              </w:rPr>
              <w:t>limitado</w:t>
            </w:r>
            <w:r w:rsidRPr="003E6D94">
              <w:rPr>
                <w:rFonts w:asciiTheme="minorHAnsi" w:hAnsiTheme="minorHAnsi" w:cstheme="minorHAnsi"/>
                <w:spacing w:val="-5"/>
              </w:rPr>
              <w:t xml:space="preserve"> </w:t>
            </w:r>
            <w:r w:rsidRPr="003E6D94">
              <w:rPr>
                <w:rFonts w:asciiTheme="minorHAnsi" w:hAnsiTheme="minorHAnsi" w:cstheme="minorHAnsi"/>
              </w:rPr>
              <w:t>a</w:t>
            </w:r>
            <w:r w:rsidRPr="003E6D94">
              <w:rPr>
                <w:rFonts w:asciiTheme="minorHAnsi" w:hAnsiTheme="minorHAnsi" w:cstheme="minorHAnsi"/>
                <w:spacing w:val="-6"/>
              </w:rPr>
              <w:t xml:space="preserve"> </w:t>
            </w:r>
            <w:r w:rsidRPr="003E6D94">
              <w:rPr>
                <w:rFonts w:asciiTheme="minorHAnsi" w:hAnsiTheme="minorHAnsi" w:cstheme="minorHAnsi"/>
              </w:rPr>
              <w:t>R$</w:t>
            </w:r>
            <w:r w:rsidRPr="003E6D94">
              <w:rPr>
                <w:rFonts w:asciiTheme="minorHAnsi" w:hAnsiTheme="minorHAnsi" w:cstheme="minorHAnsi"/>
                <w:spacing w:val="-3"/>
              </w:rPr>
              <w:t xml:space="preserve"> </w:t>
            </w:r>
            <w:r w:rsidRPr="003E6D94">
              <w:rPr>
                <w:rFonts w:asciiTheme="minorHAnsi" w:hAnsiTheme="minorHAnsi" w:cstheme="minorHAnsi"/>
              </w:rPr>
              <w:t>5.000.000,00</w:t>
            </w:r>
          </w:p>
        </w:tc>
      </w:tr>
      <w:tr w:rsidRPr="003E6D94" w:rsidR="000E096C" w:rsidTr="000E096C" w14:paraId="6F02C7E4" w14:textId="77777777">
        <w:trPr>
          <w:trHeight w:val="528"/>
        </w:trPr>
        <w:tc>
          <w:tcPr>
            <w:tcW w:w="4536" w:type="dxa"/>
          </w:tcPr>
          <w:p w:rsidRPr="006E395E" w:rsidR="000E096C" w:rsidP="00196458" w:rsidRDefault="000E096C" w14:paraId="45DAB866" w14:textId="77777777">
            <w:pPr>
              <w:pStyle w:val="TableParagraph"/>
              <w:rPr>
                <w:rFonts w:asciiTheme="minorHAnsi" w:hAnsiTheme="minorHAnsi" w:cstheme="minorHAnsi"/>
              </w:rPr>
            </w:pPr>
            <w:r w:rsidRPr="006E395E">
              <w:rPr>
                <w:rFonts w:asciiTheme="minorHAnsi" w:hAnsiTheme="minorHAnsi" w:cstheme="minorHAnsi"/>
              </w:rPr>
              <w:t>Equipamentos</w:t>
            </w:r>
            <w:r w:rsidRPr="006E395E">
              <w:rPr>
                <w:rFonts w:asciiTheme="minorHAnsi" w:hAnsiTheme="minorHAnsi" w:cstheme="minorHAnsi"/>
                <w:spacing w:val="-7"/>
              </w:rPr>
              <w:t xml:space="preserve"> </w:t>
            </w:r>
            <w:r w:rsidRPr="006E395E">
              <w:rPr>
                <w:rFonts w:asciiTheme="minorHAnsi" w:hAnsiTheme="minorHAnsi" w:cstheme="minorHAnsi"/>
              </w:rPr>
              <w:t>Móveis</w:t>
            </w:r>
            <w:r w:rsidRPr="006E395E">
              <w:rPr>
                <w:rFonts w:asciiTheme="minorHAnsi" w:hAnsiTheme="minorHAnsi" w:cstheme="minorHAnsi"/>
                <w:spacing w:val="-6"/>
              </w:rPr>
              <w:t xml:space="preserve"> </w:t>
            </w:r>
            <w:r w:rsidRPr="006E395E">
              <w:rPr>
                <w:rFonts w:asciiTheme="minorHAnsi" w:hAnsiTheme="minorHAnsi" w:cstheme="minorHAnsi"/>
              </w:rPr>
              <w:t>e</w:t>
            </w:r>
            <w:r w:rsidRPr="006E395E">
              <w:rPr>
                <w:rFonts w:asciiTheme="minorHAnsi" w:hAnsiTheme="minorHAnsi" w:cstheme="minorHAnsi"/>
                <w:spacing w:val="-5"/>
              </w:rPr>
              <w:t xml:space="preserve"> </w:t>
            </w:r>
            <w:r w:rsidRPr="006E395E">
              <w:rPr>
                <w:rFonts w:asciiTheme="minorHAnsi" w:hAnsiTheme="minorHAnsi" w:cstheme="minorHAnsi"/>
              </w:rPr>
              <w:t>Estacionários</w:t>
            </w:r>
          </w:p>
          <w:p w:rsidRPr="006E395E" w:rsidR="000E096C" w:rsidP="00196458" w:rsidRDefault="000E096C" w14:paraId="72E0FABE" w14:textId="77777777">
            <w:pPr>
              <w:pStyle w:val="TableParagraph"/>
              <w:rPr>
                <w:rFonts w:asciiTheme="minorHAnsi" w:hAnsiTheme="minorHAnsi" w:cstheme="minorHAnsi"/>
              </w:rPr>
            </w:pPr>
            <w:r w:rsidRPr="006E395E">
              <w:rPr>
                <w:rFonts w:asciiTheme="minorHAnsi" w:hAnsiTheme="minorHAnsi" w:cstheme="minorHAnsi"/>
              </w:rPr>
              <w:t>(quando</w:t>
            </w:r>
            <w:r w:rsidRPr="006E395E">
              <w:rPr>
                <w:rFonts w:asciiTheme="minorHAnsi" w:hAnsiTheme="minorHAnsi" w:cstheme="minorHAnsi"/>
                <w:spacing w:val="-9"/>
              </w:rPr>
              <w:t xml:space="preserve"> </w:t>
            </w:r>
            <w:r w:rsidRPr="006E395E">
              <w:rPr>
                <w:rFonts w:asciiTheme="minorHAnsi" w:hAnsiTheme="minorHAnsi" w:cstheme="minorHAnsi"/>
              </w:rPr>
              <w:t>aplicável)</w:t>
            </w:r>
          </w:p>
        </w:tc>
        <w:tc>
          <w:tcPr>
            <w:tcW w:w="3402" w:type="dxa"/>
          </w:tcPr>
          <w:p w:rsidRPr="003E6D94" w:rsidR="000E096C" w:rsidP="00196458" w:rsidRDefault="000E096C" w14:paraId="3C00351F" w14:textId="77777777">
            <w:pPr>
              <w:pStyle w:val="TableParagraph"/>
              <w:ind w:left="0" w:right="-142"/>
              <w:jc w:val="center"/>
              <w:rPr>
                <w:rFonts w:asciiTheme="minorHAnsi" w:hAnsiTheme="minorHAnsi" w:cstheme="minorHAnsi"/>
              </w:rPr>
            </w:pPr>
            <w:r w:rsidRPr="003E6D94">
              <w:rPr>
                <w:rFonts w:asciiTheme="minorHAnsi" w:hAnsiTheme="minorHAnsi" w:cstheme="minorHAnsi"/>
              </w:rPr>
              <w:t>Mínimo</w:t>
            </w:r>
            <w:r w:rsidRPr="003E6D94">
              <w:rPr>
                <w:rFonts w:asciiTheme="minorHAnsi" w:hAnsiTheme="minorHAnsi" w:cstheme="minorHAnsi"/>
                <w:spacing w:val="-2"/>
              </w:rPr>
              <w:t xml:space="preserve"> </w:t>
            </w:r>
            <w:r w:rsidRPr="003E6D94">
              <w:rPr>
                <w:rFonts w:asciiTheme="minorHAnsi" w:hAnsiTheme="minorHAnsi" w:cstheme="minorHAnsi"/>
              </w:rPr>
              <w:t>de</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500.000,00</w:t>
            </w:r>
          </w:p>
        </w:tc>
      </w:tr>
      <w:tr w:rsidRPr="003E6D94" w:rsidR="000E096C" w:rsidTr="000E096C" w14:paraId="6B01EC14" w14:textId="77777777">
        <w:trPr>
          <w:trHeight w:val="530"/>
        </w:trPr>
        <w:tc>
          <w:tcPr>
            <w:tcW w:w="4536" w:type="dxa"/>
          </w:tcPr>
          <w:p w:rsidRPr="006E395E" w:rsidR="000E096C" w:rsidP="00196458" w:rsidRDefault="000E096C" w14:paraId="58BB69AB" w14:textId="77777777">
            <w:pPr>
              <w:pStyle w:val="TableParagraph"/>
              <w:rPr>
                <w:rFonts w:asciiTheme="minorHAnsi" w:hAnsiTheme="minorHAnsi" w:cstheme="minorHAnsi"/>
              </w:rPr>
            </w:pPr>
            <w:r w:rsidRPr="006E395E">
              <w:rPr>
                <w:rFonts w:asciiTheme="minorHAnsi" w:hAnsiTheme="minorHAnsi" w:cstheme="minorHAnsi"/>
              </w:rPr>
              <w:t>Despesas</w:t>
            </w:r>
            <w:r w:rsidRPr="006E395E">
              <w:rPr>
                <w:rFonts w:asciiTheme="minorHAnsi" w:hAnsiTheme="minorHAnsi" w:cstheme="minorHAnsi"/>
                <w:spacing w:val="-8"/>
              </w:rPr>
              <w:t xml:space="preserve"> </w:t>
            </w:r>
            <w:r w:rsidRPr="006E395E">
              <w:rPr>
                <w:rFonts w:asciiTheme="minorHAnsi" w:hAnsiTheme="minorHAnsi" w:cstheme="minorHAnsi"/>
              </w:rPr>
              <w:t>Extraordinárias</w:t>
            </w:r>
          </w:p>
        </w:tc>
        <w:tc>
          <w:tcPr>
            <w:tcW w:w="3402" w:type="dxa"/>
          </w:tcPr>
          <w:p w:rsidRPr="003E6D94" w:rsidR="000E096C" w:rsidP="00196458" w:rsidRDefault="000E096C" w14:paraId="28D19812" w14:textId="77777777">
            <w:pPr>
              <w:pStyle w:val="TableParagraph"/>
              <w:ind w:left="0"/>
              <w:jc w:val="center"/>
              <w:rPr>
                <w:rFonts w:asciiTheme="minorHAnsi" w:hAnsiTheme="minorHAnsi" w:cstheme="minorHAnsi"/>
              </w:rPr>
            </w:pPr>
            <w:r w:rsidRPr="003E6D94">
              <w:rPr>
                <w:rFonts w:asciiTheme="minorHAnsi" w:hAnsiTheme="minorHAnsi" w:cstheme="minorHAnsi"/>
              </w:rPr>
              <w:t>5%</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valor</w:t>
            </w:r>
            <w:r w:rsidRPr="003E6D94">
              <w:rPr>
                <w:rFonts w:asciiTheme="minorHAnsi" w:hAnsiTheme="minorHAnsi" w:cstheme="minorHAnsi"/>
                <w:spacing w:val="-2"/>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sidRPr="003E6D94">
              <w:rPr>
                <w:rFonts w:asciiTheme="minorHAnsi" w:hAnsiTheme="minorHAnsi" w:cstheme="minorHAnsi"/>
              </w:rPr>
              <w:t>contrato,</w:t>
            </w:r>
          </w:p>
          <w:p w:rsidRPr="003E6D94" w:rsidR="000E096C" w:rsidP="00196458" w:rsidRDefault="000E096C" w14:paraId="0BC3A0F1" w14:textId="77777777">
            <w:pPr>
              <w:pStyle w:val="TableParagraph"/>
              <w:ind w:left="0"/>
              <w:jc w:val="center"/>
              <w:rPr>
                <w:rFonts w:asciiTheme="minorHAnsi" w:hAnsiTheme="minorHAnsi" w:cstheme="minorHAnsi"/>
              </w:rPr>
            </w:pPr>
            <w:r>
              <w:rPr>
                <w:rFonts w:asciiTheme="minorHAnsi" w:hAnsiTheme="minorHAnsi" w:cstheme="minorHAnsi"/>
              </w:rPr>
              <w:t>l</w:t>
            </w:r>
            <w:r w:rsidRPr="003E6D94">
              <w:rPr>
                <w:rFonts w:asciiTheme="minorHAnsi" w:hAnsiTheme="minorHAnsi" w:cstheme="minorHAnsi"/>
              </w:rPr>
              <w:t>imitado</w:t>
            </w:r>
            <w:r w:rsidRPr="003E6D94">
              <w:rPr>
                <w:rFonts w:asciiTheme="minorHAnsi" w:hAnsiTheme="minorHAnsi" w:cstheme="minorHAnsi"/>
                <w:spacing w:val="-5"/>
              </w:rPr>
              <w:t xml:space="preserve"> </w:t>
            </w:r>
            <w:r w:rsidRPr="003E6D94">
              <w:rPr>
                <w:rFonts w:asciiTheme="minorHAnsi" w:hAnsiTheme="minorHAnsi" w:cstheme="minorHAnsi"/>
              </w:rPr>
              <w:t>a</w:t>
            </w:r>
            <w:r w:rsidRPr="003E6D94">
              <w:rPr>
                <w:rFonts w:asciiTheme="minorHAnsi" w:hAnsiTheme="minorHAnsi" w:cstheme="minorHAnsi"/>
                <w:spacing w:val="-6"/>
              </w:rPr>
              <w:t xml:space="preserve"> </w:t>
            </w:r>
            <w:r w:rsidRPr="003E6D94">
              <w:rPr>
                <w:rFonts w:asciiTheme="minorHAnsi" w:hAnsiTheme="minorHAnsi" w:cstheme="minorHAnsi"/>
              </w:rPr>
              <w:t>R$</w:t>
            </w:r>
            <w:r w:rsidRPr="003E6D94">
              <w:rPr>
                <w:rFonts w:asciiTheme="minorHAnsi" w:hAnsiTheme="minorHAnsi" w:cstheme="minorHAnsi"/>
                <w:spacing w:val="-4"/>
              </w:rPr>
              <w:t xml:space="preserve"> </w:t>
            </w:r>
            <w:r w:rsidRPr="003E6D94">
              <w:rPr>
                <w:rFonts w:asciiTheme="minorHAnsi" w:hAnsiTheme="minorHAnsi" w:cstheme="minorHAnsi"/>
              </w:rPr>
              <w:t>2.000.000,00</w:t>
            </w:r>
          </w:p>
        </w:tc>
      </w:tr>
      <w:tr w:rsidRPr="003E6D94" w:rsidR="000E096C" w:rsidTr="000E096C" w14:paraId="5BCC600F" w14:textId="77777777">
        <w:trPr>
          <w:trHeight w:val="527"/>
        </w:trPr>
        <w:tc>
          <w:tcPr>
            <w:tcW w:w="4536" w:type="dxa"/>
          </w:tcPr>
          <w:p w:rsidRPr="006E395E" w:rsidR="000E096C" w:rsidP="00196458" w:rsidRDefault="000E096C" w14:paraId="43CAB3C0" w14:textId="77777777">
            <w:pPr>
              <w:pStyle w:val="TableParagraph"/>
              <w:rPr>
                <w:rFonts w:asciiTheme="minorHAnsi" w:hAnsiTheme="minorHAnsi" w:cstheme="minorHAnsi"/>
              </w:rPr>
            </w:pPr>
            <w:r w:rsidRPr="006E395E">
              <w:rPr>
                <w:rFonts w:asciiTheme="minorHAnsi" w:hAnsiTheme="minorHAnsi" w:cstheme="minorHAnsi"/>
              </w:rPr>
              <w:t>Despesas</w:t>
            </w:r>
            <w:r w:rsidRPr="006E395E">
              <w:rPr>
                <w:rFonts w:asciiTheme="minorHAnsi" w:hAnsiTheme="minorHAnsi" w:cstheme="minorHAnsi"/>
                <w:spacing w:val="-7"/>
              </w:rPr>
              <w:t xml:space="preserve"> </w:t>
            </w:r>
            <w:r w:rsidRPr="006E395E">
              <w:rPr>
                <w:rFonts w:asciiTheme="minorHAnsi" w:hAnsiTheme="minorHAnsi" w:cstheme="minorHAnsi"/>
              </w:rPr>
              <w:t>de</w:t>
            </w:r>
            <w:r w:rsidRPr="006E395E">
              <w:rPr>
                <w:rFonts w:asciiTheme="minorHAnsi" w:hAnsiTheme="minorHAnsi" w:cstheme="minorHAnsi"/>
                <w:spacing w:val="-5"/>
              </w:rPr>
              <w:t xml:space="preserve"> </w:t>
            </w:r>
            <w:r w:rsidRPr="006E395E">
              <w:rPr>
                <w:rFonts w:asciiTheme="minorHAnsi" w:hAnsiTheme="minorHAnsi" w:cstheme="minorHAnsi"/>
              </w:rPr>
              <w:t>Desentulho</w:t>
            </w:r>
          </w:p>
        </w:tc>
        <w:tc>
          <w:tcPr>
            <w:tcW w:w="3402" w:type="dxa"/>
          </w:tcPr>
          <w:p w:rsidRPr="003E6D94" w:rsidR="000E096C" w:rsidP="00196458" w:rsidRDefault="000E096C" w14:paraId="525EA996" w14:textId="77777777">
            <w:pPr>
              <w:pStyle w:val="TableParagraph"/>
              <w:ind w:left="0"/>
              <w:jc w:val="center"/>
              <w:rPr>
                <w:rFonts w:asciiTheme="minorHAnsi" w:hAnsiTheme="minorHAnsi" w:cstheme="minorHAnsi"/>
              </w:rPr>
            </w:pPr>
            <w:r w:rsidRPr="003E6D94">
              <w:rPr>
                <w:rFonts w:asciiTheme="minorHAnsi" w:hAnsiTheme="minorHAnsi" w:cstheme="minorHAnsi"/>
              </w:rPr>
              <w:t>5%</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valor</w:t>
            </w:r>
            <w:r w:rsidRPr="003E6D94">
              <w:rPr>
                <w:rFonts w:asciiTheme="minorHAnsi" w:hAnsiTheme="minorHAnsi" w:cstheme="minorHAnsi"/>
                <w:spacing w:val="-2"/>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sidRPr="003E6D94">
              <w:rPr>
                <w:rFonts w:asciiTheme="minorHAnsi" w:hAnsiTheme="minorHAnsi" w:cstheme="minorHAnsi"/>
              </w:rPr>
              <w:t>contrato,</w:t>
            </w:r>
          </w:p>
          <w:p w:rsidRPr="003E6D94" w:rsidR="000E096C" w:rsidP="00196458" w:rsidRDefault="000E096C" w14:paraId="149CBB5B" w14:textId="77777777">
            <w:pPr>
              <w:pStyle w:val="TableParagraph"/>
              <w:ind w:left="0"/>
              <w:jc w:val="center"/>
              <w:rPr>
                <w:rFonts w:asciiTheme="minorHAnsi" w:hAnsiTheme="minorHAnsi" w:cstheme="minorHAnsi"/>
              </w:rPr>
            </w:pPr>
            <w:r>
              <w:rPr>
                <w:rFonts w:asciiTheme="minorHAnsi" w:hAnsiTheme="minorHAnsi" w:cstheme="minorHAnsi"/>
              </w:rPr>
              <w:t>l</w:t>
            </w:r>
            <w:r w:rsidRPr="003E6D94">
              <w:rPr>
                <w:rFonts w:asciiTheme="minorHAnsi" w:hAnsiTheme="minorHAnsi" w:cstheme="minorHAnsi"/>
              </w:rPr>
              <w:t>imitado</w:t>
            </w:r>
            <w:r w:rsidRPr="003E6D94">
              <w:rPr>
                <w:rFonts w:asciiTheme="minorHAnsi" w:hAnsiTheme="minorHAnsi" w:cstheme="minorHAnsi"/>
                <w:spacing w:val="-5"/>
              </w:rPr>
              <w:t xml:space="preserve"> </w:t>
            </w:r>
            <w:r w:rsidRPr="003E6D94">
              <w:rPr>
                <w:rFonts w:asciiTheme="minorHAnsi" w:hAnsiTheme="minorHAnsi" w:cstheme="minorHAnsi"/>
              </w:rPr>
              <w:t>a</w:t>
            </w:r>
            <w:r w:rsidRPr="003E6D94">
              <w:rPr>
                <w:rFonts w:asciiTheme="minorHAnsi" w:hAnsiTheme="minorHAnsi" w:cstheme="minorHAnsi"/>
                <w:spacing w:val="-6"/>
              </w:rPr>
              <w:t xml:space="preserve"> </w:t>
            </w:r>
            <w:r w:rsidRPr="003E6D94">
              <w:rPr>
                <w:rFonts w:asciiTheme="minorHAnsi" w:hAnsiTheme="minorHAnsi" w:cstheme="minorHAnsi"/>
              </w:rPr>
              <w:t>R$</w:t>
            </w:r>
            <w:r w:rsidRPr="003E6D94">
              <w:rPr>
                <w:rFonts w:asciiTheme="minorHAnsi" w:hAnsiTheme="minorHAnsi" w:cstheme="minorHAnsi"/>
                <w:spacing w:val="-3"/>
              </w:rPr>
              <w:t xml:space="preserve"> </w:t>
            </w:r>
            <w:r w:rsidRPr="003E6D94">
              <w:rPr>
                <w:rFonts w:asciiTheme="minorHAnsi" w:hAnsiTheme="minorHAnsi" w:cstheme="minorHAnsi"/>
              </w:rPr>
              <w:t>2.000.000,00</w:t>
            </w:r>
          </w:p>
        </w:tc>
      </w:tr>
      <w:tr w:rsidRPr="003E6D94" w:rsidR="000E096C" w:rsidTr="000E096C" w14:paraId="02EF870F" w14:textId="77777777">
        <w:trPr>
          <w:trHeight w:val="266"/>
        </w:trPr>
        <w:tc>
          <w:tcPr>
            <w:tcW w:w="4536" w:type="dxa"/>
          </w:tcPr>
          <w:p w:rsidRPr="006E395E" w:rsidR="000E096C" w:rsidP="00196458" w:rsidRDefault="000E096C" w14:paraId="4A8DFCA9" w14:textId="77777777">
            <w:pPr>
              <w:pStyle w:val="TableParagraph"/>
              <w:rPr>
                <w:rFonts w:asciiTheme="minorHAnsi" w:hAnsiTheme="minorHAnsi" w:cstheme="minorHAnsi"/>
              </w:rPr>
            </w:pPr>
            <w:r w:rsidRPr="006E395E">
              <w:rPr>
                <w:rFonts w:asciiTheme="minorHAnsi" w:hAnsiTheme="minorHAnsi" w:cstheme="minorHAnsi"/>
              </w:rPr>
              <w:t>Tumultos,</w:t>
            </w:r>
            <w:r w:rsidRPr="006E395E">
              <w:rPr>
                <w:rFonts w:asciiTheme="minorHAnsi" w:hAnsiTheme="minorHAnsi" w:cstheme="minorHAnsi"/>
                <w:spacing w:val="-5"/>
              </w:rPr>
              <w:t xml:space="preserve"> </w:t>
            </w:r>
            <w:r w:rsidRPr="006E395E">
              <w:rPr>
                <w:rFonts w:asciiTheme="minorHAnsi" w:hAnsiTheme="minorHAnsi" w:cstheme="minorHAnsi"/>
              </w:rPr>
              <w:t>greve</w:t>
            </w:r>
            <w:r w:rsidRPr="006E395E">
              <w:rPr>
                <w:rFonts w:asciiTheme="minorHAnsi" w:hAnsiTheme="minorHAnsi" w:cstheme="minorHAnsi"/>
                <w:spacing w:val="-3"/>
              </w:rPr>
              <w:t xml:space="preserve"> </w:t>
            </w:r>
            <w:r w:rsidRPr="006E395E">
              <w:rPr>
                <w:rFonts w:asciiTheme="minorHAnsi" w:hAnsiTheme="minorHAnsi" w:cstheme="minorHAnsi"/>
              </w:rPr>
              <w:t>e</w:t>
            </w:r>
            <w:r w:rsidRPr="006E395E">
              <w:rPr>
                <w:rFonts w:asciiTheme="minorHAnsi" w:hAnsiTheme="minorHAnsi" w:cstheme="minorHAnsi"/>
                <w:spacing w:val="-3"/>
              </w:rPr>
              <w:t xml:space="preserve"> </w:t>
            </w:r>
            <w:r w:rsidRPr="006E395E">
              <w:rPr>
                <w:rFonts w:asciiTheme="minorHAnsi" w:hAnsiTheme="minorHAnsi" w:cstheme="minorHAnsi"/>
              </w:rPr>
              <w:t>Lockout</w:t>
            </w:r>
          </w:p>
        </w:tc>
        <w:tc>
          <w:tcPr>
            <w:tcW w:w="3402" w:type="dxa"/>
          </w:tcPr>
          <w:p w:rsidRPr="003E6D94" w:rsidR="000E096C" w:rsidP="00196458" w:rsidRDefault="000E096C" w14:paraId="4422B7BC" w14:textId="77777777">
            <w:pPr>
              <w:pStyle w:val="TableParagraph"/>
              <w:ind w:left="0"/>
              <w:jc w:val="center"/>
              <w:rPr>
                <w:rFonts w:asciiTheme="minorHAnsi" w:hAnsiTheme="minorHAnsi" w:cstheme="minorHAnsi"/>
              </w:rPr>
            </w:pPr>
            <w:r w:rsidRPr="003E6D94">
              <w:rPr>
                <w:rFonts w:asciiTheme="minorHAnsi" w:hAnsiTheme="minorHAnsi" w:cstheme="minorHAnsi"/>
              </w:rPr>
              <w:t>5%</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sidRPr="003E6D94">
              <w:rPr>
                <w:rFonts w:asciiTheme="minorHAnsi" w:hAnsiTheme="minorHAnsi" w:cstheme="minorHAnsi"/>
              </w:rPr>
              <w:t>valor</w:t>
            </w:r>
            <w:r w:rsidRPr="003E6D94">
              <w:rPr>
                <w:rFonts w:asciiTheme="minorHAnsi" w:hAnsiTheme="minorHAnsi" w:cstheme="minorHAnsi"/>
                <w:spacing w:val="-2"/>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contrato</w:t>
            </w:r>
          </w:p>
        </w:tc>
      </w:tr>
      <w:tr w:rsidRPr="003E6D94" w:rsidR="000E096C" w:rsidTr="000E096C" w14:paraId="1A23F04F" w14:textId="77777777">
        <w:trPr>
          <w:trHeight w:val="263"/>
        </w:trPr>
        <w:tc>
          <w:tcPr>
            <w:tcW w:w="4536" w:type="dxa"/>
          </w:tcPr>
          <w:p w:rsidRPr="006E395E" w:rsidR="000E096C" w:rsidP="00196458" w:rsidRDefault="000E096C" w14:paraId="3A1D032C" w14:textId="77777777">
            <w:pPr>
              <w:pStyle w:val="TableParagraph"/>
              <w:rPr>
                <w:rFonts w:asciiTheme="minorHAnsi" w:hAnsiTheme="minorHAnsi" w:cstheme="minorHAnsi"/>
              </w:rPr>
            </w:pPr>
            <w:r w:rsidRPr="006E395E">
              <w:rPr>
                <w:rFonts w:asciiTheme="minorHAnsi" w:hAnsiTheme="minorHAnsi" w:cstheme="minorHAnsi"/>
              </w:rPr>
              <w:t>Ferramentas</w:t>
            </w:r>
            <w:r w:rsidRPr="006E395E">
              <w:rPr>
                <w:rFonts w:asciiTheme="minorHAnsi" w:hAnsiTheme="minorHAnsi" w:cstheme="minorHAnsi"/>
                <w:spacing w:val="-4"/>
              </w:rPr>
              <w:t xml:space="preserve"> </w:t>
            </w:r>
            <w:r w:rsidRPr="006E395E">
              <w:rPr>
                <w:rFonts w:asciiTheme="minorHAnsi" w:hAnsiTheme="minorHAnsi" w:cstheme="minorHAnsi"/>
              </w:rPr>
              <w:t>de</w:t>
            </w:r>
            <w:r w:rsidRPr="006E395E">
              <w:rPr>
                <w:rFonts w:asciiTheme="minorHAnsi" w:hAnsiTheme="minorHAnsi" w:cstheme="minorHAnsi"/>
                <w:spacing w:val="-4"/>
              </w:rPr>
              <w:t xml:space="preserve"> </w:t>
            </w:r>
            <w:r w:rsidRPr="006E395E">
              <w:rPr>
                <w:rFonts w:asciiTheme="minorHAnsi" w:hAnsiTheme="minorHAnsi" w:cstheme="minorHAnsi"/>
              </w:rPr>
              <w:t>Pequeno</w:t>
            </w:r>
            <w:r w:rsidRPr="006E395E">
              <w:rPr>
                <w:rFonts w:asciiTheme="minorHAnsi" w:hAnsiTheme="minorHAnsi" w:cstheme="minorHAnsi"/>
                <w:spacing w:val="-4"/>
              </w:rPr>
              <w:t xml:space="preserve"> </w:t>
            </w:r>
            <w:r w:rsidRPr="006E395E">
              <w:rPr>
                <w:rFonts w:asciiTheme="minorHAnsi" w:hAnsiTheme="minorHAnsi" w:cstheme="minorHAnsi"/>
              </w:rPr>
              <w:t>e</w:t>
            </w:r>
            <w:r w:rsidRPr="006E395E">
              <w:rPr>
                <w:rFonts w:asciiTheme="minorHAnsi" w:hAnsiTheme="minorHAnsi" w:cstheme="minorHAnsi"/>
                <w:spacing w:val="-3"/>
              </w:rPr>
              <w:t xml:space="preserve"> </w:t>
            </w:r>
            <w:r w:rsidRPr="006E395E">
              <w:rPr>
                <w:rFonts w:asciiTheme="minorHAnsi" w:hAnsiTheme="minorHAnsi" w:cstheme="minorHAnsi"/>
              </w:rPr>
              <w:t>Médio</w:t>
            </w:r>
            <w:r w:rsidRPr="006E395E">
              <w:rPr>
                <w:rFonts w:asciiTheme="minorHAnsi" w:hAnsiTheme="minorHAnsi" w:cstheme="minorHAnsi"/>
                <w:spacing w:val="-3"/>
              </w:rPr>
              <w:t xml:space="preserve"> </w:t>
            </w:r>
            <w:r w:rsidRPr="006E395E">
              <w:rPr>
                <w:rFonts w:asciiTheme="minorHAnsi" w:hAnsiTheme="minorHAnsi" w:cstheme="minorHAnsi"/>
              </w:rPr>
              <w:t>porte</w:t>
            </w:r>
          </w:p>
        </w:tc>
        <w:tc>
          <w:tcPr>
            <w:tcW w:w="3402" w:type="dxa"/>
          </w:tcPr>
          <w:p w:rsidRPr="003E6D94" w:rsidR="000E096C" w:rsidP="00196458" w:rsidRDefault="000E096C" w14:paraId="060F75B9" w14:textId="77777777">
            <w:pPr>
              <w:pStyle w:val="TableParagraph"/>
              <w:ind w:left="0" w:right="-283"/>
              <w:jc w:val="center"/>
              <w:rPr>
                <w:rFonts w:asciiTheme="minorHAnsi" w:hAnsiTheme="minorHAnsi" w:cstheme="minorHAnsi"/>
              </w:rPr>
            </w:pPr>
            <w:r w:rsidRPr="003E6D94">
              <w:rPr>
                <w:rFonts w:asciiTheme="minorHAnsi" w:hAnsiTheme="minorHAnsi" w:cstheme="minorHAnsi"/>
              </w:rPr>
              <w:t>Mínimo</w:t>
            </w:r>
            <w:r w:rsidRPr="003E6D94">
              <w:rPr>
                <w:rFonts w:asciiTheme="minorHAnsi" w:hAnsiTheme="minorHAnsi" w:cstheme="minorHAnsi"/>
                <w:spacing w:val="-2"/>
              </w:rPr>
              <w:t xml:space="preserve"> </w:t>
            </w:r>
            <w:r w:rsidRPr="003E6D94">
              <w:rPr>
                <w:rFonts w:asciiTheme="minorHAnsi" w:hAnsiTheme="minorHAnsi" w:cstheme="minorHAnsi"/>
              </w:rPr>
              <w:t>de</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3"/>
              </w:rPr>
              <w:t xml:space="preserve"> </w:t>
            </w:r>
            <w:r w:rsidRPr="003E6D94">
              <w:rPr>
                <w:rFonts w:asciiTheme="minorHAnsi" w:hAnsiTheme="minorHAnsi" w:cstheme="minorHAnsi"/>
              </w:rPr>
              <w:t>100.000,00</w:t>
            </w:r>
          </w:p>
        </w:tc>
      </w:tr>
      <w:tr w:rsidRPr="003E6D94" w:rsidR="000E096C" w:rsidTr="000E096C" w14:paraId="49A8357C" w14:textId="77777777">
        <w:trPr>
          <w:trHeight w:val="530"/>
        </w:trPr>
        <w:tc>
          <w:tcPr>
            <w:tcW w:w="4536" w:type="dxa"/>
          </w:tcPr>
          <w:p w:rsidRPr="006E395E" w:rsidR="000E096C" w:rsidP="00196458" w:rsidRDefault="000E096C" w14:paraId="6FC6BFB8" w14:textId="77777777">
            <w:pPr>
              <w:pStyle w:val="TableParagraph"/>
              <w:rPr>
                <w:rFonts w:asciiTheme="minorHAnsi" w:hAnsiTheme="minorHAnsi" w:cstheme="minorHAnsi"/>
              </w:rPr>
            </w:pPr>
            <w:r w:rsidRPr="006E395E">
              <w:rPr>
                <w:rFonts w:asciiTheme="minorHAnsi" w:hAnsiTheme="minorHAnsi" w:cstheme="minorHAnsi"/>
              </w:rPr>
              <w:t>Obras</w:t>
            </w:r>
            <w:r w:rsidRPr="006E395E">
              <w:rPr>
                <w:rFonts w:asciiTheme="minorHAnsi" w:hAnsiTheme="minorHAnsi" w:cstheme="minorHAnsi"/>
                <w:spacing w:val="-7"/>
              </w:rPr>
              <w:t xml:space="preserve"> </w:t>
            </w:r>
            <w:r w:rsidRPr="006E395E">
              <w:rPr>
                <w:rFonts w:asciiTheme="minorHAnsi" w:hAnsiTheme="minorHAnsi" w:cstheme="minorHAnsi"/>
              </w:rPr>
              <w:t>Concluídas (quando aplicável)</w:t>
            </w:r>
          </w:p>
        </w:tc>
        <w:tc>
          <w:tcPr>
            <w:tcW w:w="3402" w:type="dxa"/>
          </w:tcPr>
          <w:p w:rsidRPr="003E6D94" w:rsidR="000E096C" w:rsidP="00196458" w:rsidRDefault="000E096C" w14:paraId="36B5D873" w14:textId="77777777">
            <w:pPr>
              <w:pStyle w:val="TableParagraph"/>
              <w:ind w:left="0"/>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p>
          <w:p w:rsidRPr="003E6D94" w:rsidR="000E096C" w:rsidP="00196458" w:rsidRDefault="000E096C" w14:paraId="793D8F1D" w14:textId="77777777">
            <w:pPr>
              <w:pStyle w:val="TableParagraph"/>
              <w:ind w:left="0"/>
              <w:jc w:val="center"/>
              <w:rPr>
                <w:rFonts w:asciiTheme="minorHAnsi" w:hAnsiTheme="minorHAnsi" w:cstheme="minorHAnsi"/>
              </w:rPr>
            </w:pPr>
            <w:r>
              <w:rPr>
                <w:rFonts w:asciiTheme="minorHAnsi" w:hAnsiTheme="minorHAnsi" w:cstheme="minorHAnsi"/>
              </w:rPr>
              <w:t>l</w:t>
            </w:r>
            <w:r w:rsidRPr="003E6D94">
              <w:rPr>
                <w:rFonts w:asciiTheme="minorHAnsi" w:hAnsiTheme="minorHAnsi" w:cstheme="minorHAnsi"/>
              </w:rPr>
              <w:t>imitado</w:t>
            </w:r>
            <w:r w:rsidRPr="003E6D94">
              <w:rPr>
                <w:rFonts w:asciiTheme="minorHAnsi" w:hAnsiTheme="minorHAnsi" w:cstheme="minorHAnsi"/>
                <w:spacing w:val="-4"/>
              </w:rPr>
              <w:t xml:space="preserve"> </w:t>
            </w:r>
            <w:r w:rsidRPr="003E6D94">
              <w:rPr>
                <w:rFonts w:asciiTheme="minorHAnsi" w:hAnsiTheme="minorHAnsi" w:cstheme="minorHAnsi"/>
              </w:rPr>
              <w:t>a</w:t>
            </w:r>
            <w:r w:rsidRPr="003E6D94">
              <w:rPr>
                <w:rFonts w:asciiTheme="minorHAnsi" w:hAnsiTheme="minorHAnsi" w:cstheme="minorHAnsi"/>
                <w:spacing w:val="-5"/>
              </w:rPr>
              <w:t xml:space="preserve"> </w:t>
            </w:r>
            <w:r w:rsidRPr="003E6D94">
              <w:rPr>
                <w:rFonts w:asciiTheme="minorHAnsi" w:hAnsiTheme="minorHAnsi" w:cstheme="minorHAnsi"/>
              </w:rPr>
              <w:t>R$</w:t>
            </w:r>
            <w:r w:rsidRPr="003E6D94">
              <w:rPr>
                <w:rFonts w:asciiTheme="minorHAnsi" w:hAnsiTheme="minorHAnsi" w:cstheme="minorHAnsi"/>
                <w:spacing w:val="-1"/>
              </w:rPr>
              <w:t xml:space="preserve"> </w:t>
            </w:r>
            <w:r w:rsidRPr="003E6D94">
              <w:rPr>
                <w:rFonts w:asciiTheme="minorHAnsi" w:hAnsiTheme="minorHAnsi" w:cstheme="minorHAnsi"/>
              </w:rPr>
              <w:t>3.000.000,00</w:t>
            </w:r>
          </w:p>
        </w:tc>
      </w:tr>
      <w:tr w:rsidRPr="003E6D94" w:rsidR="000E096C" w:rsidTr="000E096C" w14:paraId="136D25DB" w14:textId="77777777">
        <w:trPr>
          <w:trHeight w:val="263"/>
        </w:trPr>
        <w:tc>
          <w:tcPr>
            <w:tcW w:w="4536" w:type="dxa"/>
          </w:tcPr>
          <w:p w:rsidRPr="006E395E" w:rsidR="000E096C" w:rsidP="00196458" w:rsidRDefault="000E096C" w14:paraId="5518A9E4" w14:textId="77777777">
            <w:pPr>
              <w:pStyle w:val="TableParagraph"/>
              <w:rPr>
                <w:rFonts w:asciiTheme="minorHAnsi" w:hAnsiTheme="minorHAnsi" w:cstheme="minorHAnsi"/>
              </w:rPr>
            </w:pPr>
            <w:r w:rsidRPr="006E395E">
              <w:rPr>
                <w:rFonts w:asciiTheme="minorHAnsi" w:hAnsiTheme="minorHAnsi" w:cstheme="minorHAnsi"/>
              </w:rPr>
              <w:t>Obras</w:t>
            </w:r>
            <w:r w:rsidRPr="006E395E">
              <w:rPr>
                <w:rFonts w:asciiTheme="minorHAnsi" w:hAnsiTheme="minorHAnsi" w:cstheme="minorHAnsi"/>
                <w:spacing w:val="-6"/>
              </w:rPr>
              <w:t xml:space="preserve"> </w:t>
            </w:r>
            <w:r w:rsidRPr="006E395E">
              <w:rPr>
                <w:rFonts w:asciiTheme="minorHAnsi" w:hAnsiTheme="minorHAnsi" w:cstheme="minorHAnsi"/>
              </w:rPr>
              <w:t>Temporárias</w:t>
            </w:r>
            <w:r w:rsidRPr="006E395E">
              <w:rPr>
                <w:rFonts w:asciiTheme="minorHAnsi" w:hAnsiTheme="minorHAnsi" w:cstheme="minorHAnsi"/>
                <w:spacing w:val="-5"/>
              </w:rPr>
              <w:t xml:space="preserve"> </w:t>
            </w:r>
            <w:r w:rsidRPr="006E395E">
              <w:rPr>
                <w:rFonts w:asciiTheme="minorHAnsi" w:hAnsiTheme="minorHAnsi" w:cstheme="minorHAnsi"/>
              </w:rPr>
              <w:t>(quando</w:t>
            </w:r>
            <w:r w:rsidRPr="006E395E">
              <w:rPr>
                <w:rFonts w:asciiTheme="minorHAnsi" w:hAnsiTheme="minorHAnsi" w:cstheme="minorHAnsi"/>
                <w:spacing w:val="-6"/>
              </w:rPr>
              <w:t xml:space="preserve"> </w:t>
            </w:r>
            <w:r w:rsidRPr="006E395E">
              <w:rPr>
                <w:rFonts w:asciiTheme="minorHAnsi" w:hAnsiTheme="minorHAnsi" w:cstheme="minorHAnsi"/>
              </w:rPr>
              <w:t>aplicável)</w:t>
            </w:r>
          </w:p>
        </w:tc>
        <w:tc>
          <w:tcPr>
            <w:tcW w:w="3402" w:type="dxa"/>
          </w:tcPr>
          <w:p w:rsidRPr="003E6D94" w:rsidR="000E096C" w:rsidP="00196458" w:rsidRDefault="000E096C" w14:paraId="2E3A737C" w14:textId="77777777">
            <w:pPr>
              <w:pStyle w:val="TableParagraph"/>
              <w:ind w:left="0"/>
              <w:jc w:val="center"/>
              <w:rPr>
                <w:rFonts w:asciiTheme="minorHAnsi" w:hAnsiTheme="minorHAnsi" w:cstheme="minorHAnsi"/>
              </w:rPr>
            </w:pPr>
            <w:r w:rsidRPr="003E6D94">
              <w:rPr>
                <w:rFonts w:asciiTheme="minorHAnsi" w:hAnsiTheme="minorHAnsi" w:cstheme="minorHAnsi"/>
              </w:rPr>
              <w:t>Mínimo</w:t>
            </w:r>
            <w:r w:rsidRPr="003E6D94">
              <w:rPr>
                <w:rFonts w:asciiTheme="minorHAnsi" w:hAnsiTheme="minorHAnsi" w:cstheme="minorHAnsi"/>
                <w:spacing w:val="-2"/>
              </w:rPr>
              <w:t xml:space="preserve"> </w:t>
            </w:r>
            <w:r w:rsidRPr="003E6D94">
              <w:rPr>
                <w:rFonts w:asciiTheme="minorHAnsi" w:hAnsiTheme="minorHAnsi" w:cstheme="minorHAnsi"/>
              </w:rPr>
              <w:t>de</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3"/>
              </w:rPr>
              <w:t xml:space="preserve"> </w:t>
            </w:r>
            <w:r w:rsidRPr="003E6D94">
              <w:rPr>
                <w:rFonts w:asciiTheme="minorHAnsi" w:hAnsiTheme="minorHAnsi" w:cstheme="minorHAnsi"/>
              </w:rPr>
              <w:t>100.000,00</w:t>
            </w:r>
          </w:p>
        </w:tc>
      </w:tr>
      <w:tr w:rsidRPr="003E6D94" w:rsidR="000E096C" w:rsidTr="000E096C" w14:paraId="5897990E" w14:textId="77777777">
        <w:trPr>
          <w:trHeight w:val="529"/>
        </w:trPr>
        <w:tc>
          <w:tcPr>
            <w:tcW w:w="4536" w:type="dxa"/>
          </w:tcPr>
          <w:p w:rsidRPr="003E6D94" w:rsidR="000E096C" w:rsidP="00196458" w:rsidRDefault="000E096C" w14:paraId="5D51F2D0" w14:textId="77777777">
            <w:pPr>
              <w:pStyle w:val="TableParagraph"/>
              <w:rPr>
                <w:rFonts w:asciiTheme="minorHAnsi" w:hAnsiTheme="minorHAnsi" w:cstheme="minorHAnsi"/>
              </w:rPr>
            </w:pPr>
            <w:r w:rsidRPr="003E6D94">
              <w:rPr>
                <w:rFonts w:asciiTheme="minorHAnsi" w:hAnsiTheme="minorHAnsi" w:cstheme="minorHAnsi"/>
              </w:rPr>
              <w:t>Obras</w:t>
            </w:r>
            <w:r w:rsidRPr="003E6D94">
              <w:rPr>
                <w:rFonts w:asciiTheme="minorHAnsi" w:hAnsiTheme="minorHAnsi" w:cstheme="minorHAnsi"/>
                <w:spacing w:val="-5"/>
              </w:rPr>
              <w:t xml:space="preserve"> </w:t>
            </w:r>
            <w:r w:rsidRPr="003E6D94">
              <w:rPr>
                <w:rFonts w:asciiTheme="minorHAnsi" w:hAnsiTheme="minorHAnsi" w:cstheme="minorHAnsi"/>
              </w:rPr>
              <w:t>Aceitas</w:t>
            </w:r>
            <w:r w:rsidRPr="003E6D94">
              <w:rPr>
                <w:rFonts w:asciiTheme="minorHAnsi" w:hAnsiTheme="minorHAnsi" w:cstheme="minorHAnsi"/>
                <w:spacing w:val="-4"/>
              </w:rPr>
              <w:t xml:space="preserve"> </w:t>
            </w:r>
            <w:r w:rsidRPr="003E6D94">
              <w:rPr>
                <w:rFonts w:asciiTheme="minorHAnsi" w:hAnsiTheme="minorHAnsi" w:cstheme="minorHAnsi"/>
              </w:rPr>
              <w:t>e</w:t>
            </w:r>
            <w:r w:rsidRPr="003E6D94">
              <w:rPr>
                <w:rFonts w:asciiTheme="minorHAnsi" w:hAnsiTheme="minorHAnsi" w:cstheme="minorHAnsi"/>
                <w:spacing w:val="-6"/>
              </w:rPr>
              <w:t xml:space="preserve"> </w:t>
            </w:r>
            <w:r w:rsidRPr="003E6D94">
              <w:rPr>
                <w:rFonts w:asciiTheme="minorHAnsi" w:hAnsiTheme="minorHAnsi" w:cstheme="minorHAnsi"/>
              </w:rPr>
              <w:t>Colocadas</w:t>
            </w:r>
            <w:r w:rsidRPr="003E6D94">
              <w:rPr>
                <w:rFonts w:asciiTheme="minorHAnsi" w:hAnsiTheme="minorHAnsi" w:cstheme="minorHAnsi"/>
                <w:spacing w:val="-1"/>
              </w:rPr>
              <w:t xml:space="preserve"> </w:t>
            </w:r>
            <w:r w:rsidRPr="003E6D94">
              <w:rPr>
                <w:rFonts w:asciiTheme="minorHAnsi" w:hAnsiTheme="minorHAnsi" w:cstheme="minorHAnsi"/>
              </w:rPr>
              <w:t>em</w:t>
            </w:r>
            <w:r w:rsidRPr="003E6D94">
              <w:rPr>
                <w:rFonts w:asciiTheme="minorHAnsi" w:hAnsiTheme="minorHAnsi" w:cstheme="minorHAnsi"/>
                <w:spacing w:val="-6"/>
              </w:rPr>
              <w:t xml:space="preserve"> </w:t>
            </w:r>
            <w:r w:rsidRPr="003E6D94">
              <w:rPr>
                <w:rFonts w:asciiTheme="minorHAnsi" w:hAnsiTheme="minorHAnsi" w:cstheme="minorHAnsi"/>
              </w:rPr>
              <w:t>Operação</w:t>
            </w:r>
          </w:p>
        </w:tc>
        <w:tc>
          <w:tcPr>
            <w:tcW w:w="3402" w:type="dxa"/>
          </w:tcPr>
          <w:p w:rsidRPr="003E6D94" w:rsidR="000E096C" w:rsidP="00196458" w:rsidRDefault="000E096C" w14:paraId="2BDCEE81" w14:textId="77777777">
            <w:pPr>
              <w:pStyle w:val="TableParagraph"/>
              <w:ind w:left="0"/>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sidRPr="003E6D94">
              <w:rPr>
                <w:rFonts w:asciiTheme="minorHAnsi" w:hAnsiTheme="minorHAnsi" w:cstheme="minorHAnsi"/>
              </w:rPr>
              <w:t>valor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p>
          <w:p w:rsidRPr="003E6D94" w:rsidR="000E096C" w:rsidP="00196458" w:rsidRDefault="000E096C" w14:paraId="55B695A4" w14:textId="77777777">
            <w:pPr>
              <w:pStyle w:val="TableParagraph"/>
              <w:ind w:left="0"/>
              <w:jc w:val="center"/>
              <w:rPr>
                <w:rFonts w:asciiTheme="minorHAnsi" w:hAnsiTheme="minorHAnsi" w:cstheme="minorHAnsi"/>
              </w:rPr>
            </w:pPr>
            <w:r w:rsidRPr="003E6D94">
              <w:rPr>
                <w:rFonts w:asciiTheme="minorHAnsi" w:hAnsiTheme="minorHAnsi" w:cstheme="minorHAnsi"/>
              </w:rPr>
              <w:t>limitado</w:t>
            </w:r>
            <w:r w:rsidRPr="003E6D94">
              <w:rPr>
                <w:rFonts w:asciiTheme="minorHAnsi" w:hAnsiTheme="minorHAnsi" w:cstheme="minorHAnsi"/>
                <w:spacing w:val="-3"/>
              </w:rPr>
              <w:t xml:space="preserve"> </w:t>
            </w: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4"/>
              </w:rPr>
              <w:t xml:space="preserve"> </w:t>
            </w:r>
            <w:r w:rsidRPr="003E6D94">
              <w:rPr>
                <w:rFonts w:asciiTheme="minorHAnsi" w:hAnsiTheme="minorHAnsi" w:cstheme="minorHAnsi"/>
              </w:rPr>
              <w:t>3.000.000,00</w:t>
            </w:r>
          </w:p>
        </w:tc>
      </w:tr>
      <w:tr w:rsidRPr="003E6D94" w:rsidR="000E096C" w:rsidTr="000E096C" w14:paraId="26741774" w14:textId="77777777">
        <w:trPr>
          <w:trHeight w:val="528"/>
        </w:trPr>
        <w:tc>
          <w:tcPr>
            <w:tcW w:w="4536" w:type="dxa"/>
          </w:tcPr>
          <w:p w:rsidRPr="003E6D94" w:rsidR="000E096C" w:rsidP="00196458" w:rsidRDefault="000E096C" w14:paraId="4AD79E2E" w14:textId="77777777">
            <w:pPr>
              <w:pStyle w:val="TableParagraph"/>
              <w:rPr>
                <w:rFonts w:asciiTheme="minorHAnsi" w:hAnsiTheme="minorHAnsi" w:cstheme="minorHAnsi"/>
              </w:rPr>
            </w:pPr>
            <w:r w:rsidRPr="003E6D94">
              <w:rPr>
                <w:rFonts w:asciiTheme="minorHAnsi" w:hAnsiTheme="minorHAnsi" w:cstheme="minorHAnsi"/>
              </w:rPr>
              <w:t>Honorários</w:t>
            </w:r>
            <w:r w:rsidRPr="003E6D94">
              <w:rPr>
                <w:rFonts w:asciiTheme="minorHAnsi" w:hAnsiTheme="minorHAnsi" w:cstheme="minorHAnsi"/>
                <w:spacing w:val="-6"/>
              </w:rPr>
              <w:t xml:space="preserve"> </w:t>
            </w:r>
            <w:r w:rsidRPr="003E6D94">
              <w:rPr>
                <w:rFonts w:asciiTheme="minorHAnsi" w:hAnsiTheme="minorHAnsi" w:cstheme="minorHAnsi"/>
              </w:rPr>
              <w:t>de</w:t>
            </w:r>
            <w:r w:rsidRPr="003E6D94">
              <w:rPr>
                <w:rFonts w:asciiTheme="minorHAnsi" w:hAnsiTheme="minorHAnsi" w:cstheme="minorHAnsi"/>
                <w:spacing w:val="-4"/>
              </w:rPr>
              <w:t xml:space="preserve"> </w:t>
            </w:r>
            <w:r w:rsidRPr="003E6D94">
              <w:rPr>
                <w:rFonts w:asciiTheme="minorHAnsi" w:hAnsiTheme="minorHAnsi" w:cstheme="minorHAnsi"/>
              </w:rPr>
              <w:t>Perito</w:t>
            </w:r>
          </w:p>
        </w:tc>
        <w:tc>
          <w:tcPr>
            <w:tcW w:w="3402" w:type="dxa"/>
          </w:tcPr>
          <w:p w:rsidRPr="003E6D94" w:rsidR="000E096C" w:rsidP="00196458" w:rsidRDefault="000E096C" w14:paraId="4CDC1A5C" w14:textId="77777777">
            <w:pPr>
              <w:pStyle w:val="TableParagraph"/>
              <w:ind w:left="0"/>
              <w:jc w:val="center"/>
              <w:rPr>
                <w:rFonts w:asciiTheme="minorHAnsi" w:hAnsiTheme="minorHAnsi" w:cstheme="minorHAnsi"/>
              </w:rPr>
            </w:pPr>
            <w:r w:rsidRPr="003E6D94">
              <w:rPr>
                <w:rFonts w:asciiTheme="minorHAnsi" w:hAnsiTheme="minorHAnsi" w:cstheme="minorHAnsi"/>
              </w:rPr>
              <w:t>5%</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sidRPr="003E6D94">
              <w:rPr>
                <w:rFonts w:asciiTheme="minorHAnsi" w:hAnsiTheme="minorHAnsi" w:cstheme="minorHAnsi"/>
              </w:rPr>
              <w:t>valor do</w:t>
            </w:r>
            <w:r w:rsidRPr="003E6D94">
              <w:rPr>
                <w:rFonts w:asciiTheme="minorHAnsi" w:hAnsiTheme="minorHAnsi" w:cstheme="minorHAnsi"/>
                <w:spacing w:val="-5"/>
              </w:rPr>
              <w:t xml:space="preserve"> </w:t>
            </w:r>
            <w:r w:rsidRPr="003E6D94">
              <w:rPr>
                <w:rFonts w:asciiTheme="minorHAnsi" w:hAnsiTheme="minorHAnsi" w:cstheme="minorHAnsi"/>
              </w:rPr>
              <w:t>contrato,</w:t>
            </w:r>
          </w:p>
          <w:p w:rsidRPr="003E6D94" w:rsidR="000E096C" w:rsidP="00196458" w:rsidRDefault="000E096C" w14:paraId="32EC187C" w14:textId="77777777">
            <w:pPr>
              <w:pStyle w:val="TableParagraph"/>
              <w:ind w:left="0"/>
              <w:jc w:val="center"/>
              <w:rPr>
                <w:rFonts w:asciiTheme="minorHAnsi" w:hAnsiTheme="minorHAnsi" w:cstheme="minorHAnsi"/>
              </w:rPr>
            </w:pPr>
            <w:r w:rsidRPr="003E6D94">
              <w:rPr>
                <w:rFonts w:asciiTheme="minorHAnsi" w:hAnsiTheme="minorHAnsi" w:cstheme="minorHAnsi"/>
              </w:rPr>
              <w:t>limitado</w:t>
            </w:r>
            <w:r w:rsidRPr="003E6D94">
              <w:rPr>
                <w:rFonts w:asciiTheme="minorHAnsi" w:hAnsiTheme="minorHAnsi" w:cstheme="minorHAnsi"/>
                <w:spacing w:val="-3"/>
              </w:rPr>
              <w:t xml:space="preserve"> </w:t>
            </w: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4"/>
              </w:rPr>
              <w:t xml:space="preserve"> </w:t>
            </w:r>
            <w:r w:rsidRPr="003E6D94">
              <w:rPr>
                <w:rFonts w:asciiTheme="minorHAnsi" w:hAnsiTheme="minorHAnsi" w:cstheme="minorHAnsi"/>
              </w:rPr>
              <w:t>2.000.000,00</w:t>
            </w:r>
          </w:p>
        </w:tc>
      </w:tr>
      <w:tr w:rsidRPr="003E6D94" w:rsidR="000E096C" w:rsidTr="000E096C" w14:paraId="0140152A" w14:textId="77777777">
        <w:trPr>
          <w:trHeight w:val="530"/>
        </w:trPr>
        <w:tc>
          <w:tcPr>
            <w:tcW w:w="4536" w:type="dxa"/>
          </w:tcPr>
          <w:p w:rsidRPr="003E6D94" w:rsidR="000E096C" w:rsidP="00196458" w:rsidRDefault="000E096C" w14:paraId="4EB47EC7" w14:textId="77777777">
            <w:pPr>
              <w:pStyle w:val="TableParagraph"/>
              <w:rPr>
                <w:rFonts w:asciiTheme="minorHAnsi" w:hAnsiTheme="minorHAnsi" w:cstheme="minorHAnsi"/>
              </w:rPr>
            </w:pPr>
            <w:r w:rsidRPr="003E6D94">
              <w:rPr>
                <w:rFonts w:asciiTheme="minorHAnsi" w:hAnsiTheme="minorHAnsi" w:cstheme="minorHAnsi"/>
              </w:rPr>
              <w:t>Despesas</w:t>
            </w:r>
            <w:r w:rsidRPr="003E6D94">
              <w:rPr>
                <w:rFonts w:asciiTheme="minorHAnsi" w:hAnsiTheme="minorHAnsi" w:cstheme="minorHAnsi"/>
                <w:spacing w:val="-5"/>
              </w:rPr>
              <w:t xml:space="preserve"> </w:t>
            </w:r>
            <w:r w:rsidRPr="003E6D94">
              <w:rPr>
                <w:rFonts w:asciiTheme="minorHAnsi" w:hAnsiTheme="minorHAnsi" w:cstheme="minorHAnsi"/>
              </w:rPr>
              <w:t>de</w:t>
            </w:r>
            <w:r w:rsidRPr="003E6D94">
              <w:rPr>
                <w:rFonts w:asciiTheme="minorHAnsi" w:hAnsiTheme="minorHAnsi" w:cstheme="minorHAnsi"/>
                <w:spacing w:val="-3"/>
              </w:rPr>
              <w:t xml:space="preserve"> </w:t>
            </w:r>
            <w:r w:rsidRPr="003E6D94">
              <w:rPr>
                <w:rFonts w:asciiTheme="minorHAnsi" w:hAnsiTheme="minorHAnsi" w:cstheme="minorHAnsi"/>
              </w:rPr>
              <w:t>Salvamento</w:t>
            </w:r>
            <w:r w:rsidRPr="003E6D94">
              <w:rPr>
                <w:rFonts w:asciiTheme="minorHAnsi" w:hAnsiTheme="minorHAnsi" w:cstheme="minorHAnsi"/>
                <w:spacing w:val="-6"/>
              </w:rPr>
              <w:t xml:space="preserve"> </w:t>
            </w:r>
            <w:r w:rsidRPr="003E6D94">
              <w:rPr>
                <w:rFonts w:asciiTheme="minorHAnsi" w:hAnsiTheme="minorHAnsi" w:cstheme="minorHAnsi"/>
              </w:rPr>
              <w:t>e</w:t>
            </w:r>
            <w:r w:rsidRPr="003E6D94">
              <w:rPr>
                <w:rFonts w:asciiTheme="minorHAnsi" w:hAnsiTheme="minorHAnsi" w:cstheme="minorHAnsi"/>
                <w:spacing w:val="-3"/>
              </w:rPr>
              <w:t xml:space="preserve"> </w:t>
            </w:r>
            <w:r w:rsidRPr="003E6D94">
              <w:rPr>
                <w:rFonts w:asciiTheme="minorHAnsi" w:hAnsiTheme="minorHAnsi" w:cstheme="minorHAnsi"/>
              </w:rPr>
              <w:t>Contenção</w:t>
            </w:r>
          </w:p>
        </w:tc>
        <w:tc>
          <w:tcPr>
            <w:tcW w:w="3402" w:type="dxa"/>
          </w:tcPr>
          <w:p w:rsidRPr="003E6D94" w:rsidR="000E096C" w:rsidP="00196458" w:rsidRDefault="000E096C" w14:paraId="7D7076A0" w14:textId="77777777">
            <w:pPr>
              <w:pStyle w:val="TableParagraph"/>
              <w:ind w:left="0"/>
              <w:jc w:val="center"/>
              <w:rPr>
                <w:rFonts w:asciiTheme="minorHAnsi" w:hAnsiTheme="minorHAnsi" w:cstheme="minorHAnsi"/>
              </w:rPr>
            </w:pPr>
            <w:r w:rsidRPr="003E6D94">
              <w:rPr>
                <w:rFonts w:asciiTheme="minorHAnsi" w:hAnsiTheme="minorHAnsi" w:cstheme="minorHAnsi"/>
              </w:rPr>
              <w:t>5%</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sidRPr="003E6D94">
              <w:rPr>
                <w:rFonts w:asciiTheme="minorHAnsi" w:hAnsiTheme="minorHAnsi" w:cstheme="minorHAnsi"/>
              </w:rPr>
              <w:t>valor do</w:t>
            </w:r>
            <w:r w:rsidRPr="003E6D94">
              <w:rPr>
                <w:rFonts w:asciiTheme="minorHAnsi" w:hAnsiTheme="minorHAnsi" w:cstheme="minorHAnsi"/>
                <w:spacing w:val="-5"/>
              </w:rPr>
              <w:t xml:space="preserve"> </w:t>
            </w:r>
            <w:r w:rsidRPr="003E6D94">
              <w:rPr>
                <w:rFonts w:asciiTheme="minorHAnsi" w:hAnsiTheme="minorHAnsi" w:cstheme="minorHAnsi"/>
              </w:rPr>
              <w:t>contrato,</w:t>
            </w:r>
          </w:p>
          <w:p w:rsidRPr="003E6D94" w:rsidR="000E096C" w:rsidP="00196458" w:rsidRDefault="000E096C" w14:paraId="5E83CC43" w14:textId="77777777">
            <w:pPr>
              <w:pStyle w:val="TableParagraph"/>
              <w:ind w:left="0"/>
              <w:jc w:val="center"/>
              <w:rPr>
                <w:rFonts w:asciiTheme="minorHAnsi" w:hAnsiTheme="minorHAnsi" w:cstheme="minorHAnsi"/>
              </w:rPr>
            </w:pPr>
            <w:r w:rsidRPr="003E6D94">
              <w:rPr>
                <w:rFonts w:asciiTheme="minorHAnsi" w:hAnsiTheme="minorHAnsi" w:cstheme="minorHAnsi"/>
              </w:rPr>
              <w:t>limitado</w:t>
            </w:r>
            <w:r w:rsidRPr="003E6D94">
              <w:rPr>
                <w:rFonts w:asciiTheme="minorHAnsi" w:hAnsiTheme="minorHAnsi" w:cstheme="minorHAnsi"/>
                <w:spacing w:val="-3"/>
              </w:rPr>
              <w:t xml:space="preserve"> </w:t>
            </w: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4"/>
              </w:rPr>
              <w:t xml:space="preserve"> </w:t>
            </w:r>
            <w:r w:rsidRPr="003E6D94">
              <w:rPr>
                <w:rFonts w:asciiTheme="minorHAnsi" w:hAnsiTheme="minorHAnsi" w:cstheme="minorHAnsi"/>
              </w:rPr>
              <w:t>2.000.000,00</w:t>
            </w:r>
          </w:p>
        </w:tc>
      </w:tr>
      <w:tr w:rsidRPr="003E6D94" w:rsidR="000E096C" w:rsidTr="000E096C" w14:paraId="140BC1AF" w14:textId="77777777">
        <w:trPr>
          <w:trHeight w:val="263"/>
        </w:trPr>
        <w:tc>
          <w:tcPr>
            <w:tcW w:w="4536" w:type="dxa"/>
          </w:tcPr>
          <w:p w:rsidRPr="003E6D94" w:rsidR="000E096C" w:rsidP="00196458" w:rsidRDefault="000E096C" w14:paraId="1278922D" w14:textId="77777777">
            <w:pPr>
              <w:pStyle w:val="TableParagraph"/>
              <w:rPr>
                <w:rFonts w:asciiTheme="minorHAnsi" w:hAnsiTheme="minorHAnsi" w:cstheme="minorHAnsi"/>
              </w:rPr>
            </w:pPr>
            <w:r w:rsidRPr="003E6D94">
              <w:rPr>
                <w:rFonts w:asciiTheme="minorHAnsi" w:hAnsiTheme="minorHAnsi" w:cstheme="minorHAnsi"/>
              </w:rPr>
              <w:t>Manutenção</w:t>
            </w:r>
            <w:r w:rsidRPr="003E6D94">
              <w:rPr>
                <w:rFonts w:asciiTheme="minorHAnsi" w:hAnsiTheme="minorHAnsi" w:cstheme="minorHAnsi"/>
                <w:spacing w:val="-4"/>
              </w:rPr>
              <w:t xml:space="preserve"> </w:t>
            </w:r>
            <w:r w:rsidRPr="003E6D94">
              <w:rPr>
                <w:rFonts w:asciiTheme="minorHAnsi" w:hAnsiTheme="minorHAnsi" w:cstheme="minorHAnsi"/>
              </w:rPr>
              <w:t>Ampla</w:t>
            </w:r>
            <w:r w:rsidRPr="003E6D94">
              <w:rPr>
                <w:rFonts w:asciiTheme="minorHAnsi" w:hAnsiTheme="minorHAnsi" w:cstheme="minorHAnsi"/>
                <w:spacing w:val="-1"/>
              </w:rPr>
              <w:t xml:space="preserve"> </w:t>
            </w:r>
            <w:r w:rsidRPr="003E6D94">
              <w:rPr>
                <w:rFonts w:asciiTheme="minorHAnsi" w:hAnsiTheme="minorHAnsi" w:cstheme="minorHAnsi"/>
              </w:rPr>
              <w:t>–</w:t>
            </w:r>
            <w:r w:rsidRPr="003E6D94">
              <w:rPr>
                <w:rFonts w:asciiTheme="minorHAnsi" w:hAnsiTheme="minorHAnsi" w:cstheme="minorHAnsi"/>
                <w:spacing w:val="-4"/>
              </w:rPr>
              <w:t xml:space="preserve"> </w:t>
            </w:r>
            <w:r w:rsidRPr="003E6D94">
              <w:rPr>
                <w:rFonts w:asciiTheme="minorHAnsi" w:hAnsiTheme="minorHAnsi" w:cstheme="minorHAnsi"/>
              </w:rPr>
              <w:t>12</w:t>
            </w:r>
            <w:r w:rsidRPr="003E6D94">
              <w:rPr>
                <w:rFonts w:asciiTheme="minorHAnsi" w:hAnsiTheme="minorHAnsi" w:cstheme="minorHAnsi"/>
                <w:spacing w:val="-2"/>
              </w:rPr>
              <w:t xml:space="preserve"> </w:t>
            </w:r>
            <w:r>
              <w:rPr>
                <w:rFonts w:asciiTheme="minorHAnsi" w:hAnsiTheme="minorHAnsi" w:cstheme="minorHAnsi"/>
              </w:rPr>
              <w:t xml:space="preserve">meses </w:t>
            </w:r>
            <w:r w:rsidRPr="006E395E">
              <w:rPr>
                <w:rFonts w:asciiTheme="minorHAnsi" w:hAnsiTheme="minorHAnsi" w:cstheme="minorHAnsi"/>
              </w:rPr>
              <w:t>(quando aplicável - Ex: para obras que tenham contrato de manutenção)</w:t>
            </w:r>
          </w:p>
        </w:tc>
        <w:tc>
          <w:tcPr>
            <w:tcW w:w="3402" w:type="dxa"/>
          </w:tcPr>
          <w:p w:rsidR="000E096C" w:rsidP="00196458" w:rsidRDefault="000E096C" w14:paraId="368C7861" w14:textId="77777777">
            <w:pPr>
              <w:pStyle w:val="TableParagraph"/>
              <w:ind w:left="0" w:right="486"/>
              <w:jc w:val="center"/>
              <w:rPr>
                <w:rFonts w:asciiTheme="minorHAnsi" w:hAnsiTheme="minorHAnsi" w:cstheme="minorHAnsi"/>
                <w:spacing w:val="-5"/>
              </w:rPr>
            </w:pPr>
            <w:r>
              <w:rPr>
                <w:rFonts w:asciiTheme="minorHAnsi" w:hAnsiTheme="minorHAnsi" w:cstheme="minorHAnsi"/>
              </w:rPr>
              <w:t xml:space="preserve">             </w:t>
            </w:r>
            <w:r w:rsidRPr="003E6D94">
              <w:rPr>
                <w:rFonts w:asciiTheme="minorHAnsi" w:hAnsiTheme="minorHAnsi" w:cstheme="minorHAnsi"/>
              </w:rPr>
              <w:t>100%</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4"/>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Pr>
                <w:rFonts w:asciiTheme="minorHAnsi" w:hAnsiTheme="minorHAnsi" w:cstheme="minorHAnsi"/>
                <w:spacing w:val="-5"/>
              </w:rPr>
              <w:t xml:space="preserve">   </w:t>
            </w:r>
          </w:p>
          <w:p w:rsidRPr="003E6D94" w:rsidR="000E096C" w:rsidP="00196458" w:rsidRDefault="000E096C" w14:paraId="45F2F0C6" w14:textId="77777777">
            <w:pPr>
              <w:pStyle w:val="TableParagraph"/>
              <w:ind w:left="0" w:right="486"/>
              <w:jc w:val="center"/>
              <w:rPr>
                <w:rFonts w:asciiTheme="minorHAnsi" w:hAnsiTheme="minorHAnsi" w:cstheme="minorHAnsi"/>
              </w:rPr>
            </w:pPr>
            <w:r>
              <w:rPr>
                <w:rFonts w:asciiTheme="minorHAnsi" w:hAnsiTheme="minorHAnsi" w:cstheme="minorHAnsi"/>
                <w:spacing w:val="-5"/>
              </w:rPr>
              <w:t xml:space="preserve">               </w:t>
            </w:r>
            <w:r>
              <w:rPr>
                <w:rFonts w:asciiTheme="minorHAnsi" w:hAnsiTheme="minorHAnsi" w:cstheme="minorHAnsi"/>
              </w:rPr>
              <w:t>c</w:t>
            </w:r>
            <w:r w:rsidRPr="003E6D94">
              <w:rPr>
                <w:rFonts w:asciiTheme="minorHAnsi" w:hAnsiTheme="minorHAnsi" w:cstheme="minorHAnsi"/>
              </w:rPr>
              <w:t>ontrato</w:t>
            </w:r>
          </w:p>
        </w:tc>
      </w:tr>
    </w:tbl>
    <w:p w:rsidR="000E096C" w:rsidP="00D57B5F" w:rsidRDefault="000E096C" w14:paraId="3FC73AAE" w14:textId="77777777">
      <w:pPr>
        <w:spacing w:after="0" w:line="240" w:lineRule="auto"/>
        <w:ind w:left="709"/>
        <w:contextualSpacing/>
        <w:jc w:val="both"/>
        <w:rPr>
          <w:rFonts w:cstheme="minorHAnsi"/>
          <w:highlight w:val="green"/>
        </w:rPr>
      </w:pPr>
    </w:p>
    <w:p w:rsidRPr="000E096C" w:rsidR="000E096C" w:rsidP="000E096C" w:rsidRDefault="000E096C" w14:paraId="1F8EA795" w14:textId="40759816">
      <w:pPr>
        <w:pStyle w:val="Corpodetexto"/>
        <w:numPr>
          <w:ilvl w:val="2"/>
          <w:numId w:val="17"/>
        </w:numPr>
        <w:ind w:right="255"/>
        <w:jc w:val="both"/>
        <w:rPr>
          <w:rFonts w:asciiTheme="minorHAnsi" w:hAnsiTheme="minorHAnsi" w:cstheme="minorHAnsi"/>
          <w:sz w:val="22"/>
          <w:szCs w:val="22"/>
        </w:rPr>
      </w:pPr>
      <w:r w:rsidRPr="006E395E">
        <w:rPr>
          <w:rFonts w:asciiTheme="minorHAnsi" w:hAnsiTheme="minorHAnsi" w:cstheme="minorHAnsi"/>
          <w:b/>
          <w:bCs/>
          <w:sz w:val="22"/>
          <w:szCs w:val="22"/>
        </w:rPr>
        <w:t>Seguro de Responsabilidade Civil Geral – Obras Civis</w:t>
      </w:r>
      <w:r w:rsidRPr="006E395E">
        <w:rPr>
          <w:rFonts w:asciiTheme="minorHAnsi" w:hAnsiTheme="minorHAnsi" w:cstheme="minorHAnsi"/>
          <w:sz w:val="22"/>
          <w:szCs w:val="22"/>
        </w:rPr>
        <w:t xml:space="preserve">, </w:t>
      </w:r>
      <w:r w:rsidRPr="006E395E">
        <w:rPr>
          <w:rFonts w:asciiTheme="minorHAnsi" w:hAnsiTheme="minorHAnsi" w:cstheme="minorHAnsi"/>
          <w:b/>
          <w:bCs/>
          <w:sz w:val="22"/>
          <w:szCs w:val="22"/>
        </w:rPr>
        <w:t>Instalações e Montagens</w:t>
      </w:r>
      <w:r>
        <w:rPr>
          <w:rFonts w:asciiTheme="minorHAnsi" w:hAnsiTheme="minorHAnsi" w:cstheme="minorHAnsi"/>
          <w:sz w:val="22"/>
          <w:szCs w:val="22"/>
        </w:rPr>
        <w:t xml:space="preserve"> com vigência </w:t>
      </w:r>
      <w:r w:rsidRPr="000E096C">
        <w:rPr>
          <w:rFonts w:asciiTheme="minorHAnsi" w:hAnsiTheme="minorHAnsi" w:cstheme="minorHAnsi"/>
          <w:sz w:val="22"/>
          <w:szCs w:val="22"/>
        </w:rPr>
        <w:t>igual ao prazo contratual. A presente cobertura poderá ser apresentada em apólice</w:t>
      </w:r>
      <w:r>
        <w:rPr>
          <w:rFonts w:asciiTheme="minorHAnsi" w:hAnsiTheme="minorHAnsi" w:cstheme="minorHAnsi"/>
          <w:sz w:val="22"/>
          <w:szCs w:val="22"/>
        </w:rPr>
        <w:t xml:space="preserve"> </w:t>
      </w:r>
      <w:r w:rsidRPr="000E096C">
        <w:rPr>
          <w:rFonts w:asciiTheme="minorHAnsi" w:hAnsiTheme="minorHAnsi" w:cstheme="minorHAnsi"/>
          <w:sz w:val="22"/>
          <w:szCs w:val="22"/>
        </w:rPr>
        <w:t>específica, ou como cobertura adicional da Apólice de Seguro de Riscos de Engenharia, acima</w:t>
      </w:r>
      <w:r>
        <w:rPr>
          <w:rFonts w:asciiTheme="minorHAnsi" w:hAnsiTheme="minorHAnsi" w:cstheme="minorHAnsi"/>
          <w:sz w:val="22"/>
          <w:szCs w:val="22"/>
        </w:rPr>
        <w:t xml:space="preserve"> </w:t>
      </w:r>
      <w:r w:rsidRPr="000E096C">
        <w:rPr>
          <w:rFonts w:asciiTheme="minorHAnsi" w:hAnsiTheme="minorHAnsi" w:cstheme="minorHAnsi"/>
          <w:sz w:val="22"/>
          <w:szCs w:val="22"/>
        </w:rPr>
        <w:t>mencionada. A referida apólice deverá conter as seguintes coberturas mínimas obrigatórias:</w:t>
      </w:r>
    </w:p>
    <w:p w:rsidR="000E096C" w:rsidP="00BF3D94" w:rsidRDefault="000E096C" w14:paraId="12A7545A" w14:textId="77777777">
      <w:pPr>
        <w:spacing w:after="0" w:line="240" w:lineRule="auto"/>
        <w:rPr>
          <w:rFonts w:eastAsia="Arial" w:cstheme="minorHAnsi"/>
        </w:rPr>
      </w:pPr>
    </w:p>
    <w:tbl>
      <w:tblPr>
        <w:tblStyle w:val="TableNormal"/>
        <w:tblW w:w="7938"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4394"/>
        <w:gridCol w:w="3544"/>
      </w:tblGrid>
      <w:tr w:rsidRPr="003E6D94" w:rsidR="000E096C" w:rsidTr="000E096C" w14:paraId="4ABD0D1A" w14:textId="77777777">
        <w:trPr>
          <w:trHeight w:val="527"/>
        </w:trPr>
        <w:tc>
          <w:tcPr>
            <w:tcW w:w="4394" w:type="dxa"/>
          </w:tcPr>
          <w:p w:rsidRPr="003E6D94" w:rsidR="000E096C" w:rsidP="00196458" w:rsidRDefault="000E096C" w14:paraId="18FE3B5C" w14:textId="77777777">
            <w:pPr>
              <w:pStyle w:val="TableParagraph"/>
              <w:rPr>
                <w:rFonts w:asciiTheme="minorHAnsi" w:hAnsiTheme="minorHAnsi" w:cstheme="minorHAnsi"/>
              </w:rPr>
            </w:pPr>
            <w:r w:rsidRPr="003E6D94">
              <w:rPr>
                <w:rFonts w:asciiTheme="minorHAnsi" w:hAnsiTheme="minorHAnsi" w:cstheme="minorHAnsi"/>
              </w:rPr>
              <w:t>RC</w:t>
            </w:r>
            <w:r w:rsidRPr="003E6D94">
              <w:rPr>
                <w:rFonts w:asciiTheme="minorHAnsi" w:hAnsiTheme="minorHAnsi" w:cstheme="minorHAnsi"/>
                <w:spacing w:val="-4"/>
              </w:rPr>
              <w:t xml:space="preserve"> </w:t>
            </w:r>
            <w:r w:rsidRPr="003E6D94">
              <w:rPr>
                <w:rFonts w:asciiTheme="minorHAnsi" w:hAnsiTheme="minorHAnsi" w:cstheme="minorHAnsi"/>
              </w:rPr>
              <w:t>Obras</w:t>
            </w:r>
            <w:r w:rsidRPr="003E6D94">
              <w:rPr>
                <w:rFonts w:asciiTheme="minorHAnsi" w:hAnsiTheme="minorHAnsi" w:cstheme="minorHAnsi"/>
                <w:spacing w:val="-3"/>
              </w:rPr>
              <w:t xml:space="preserve"> </w:t>
            </w:r>
            <w:r w:rsidRPr="003E6D94">
              <w:rPr>
                <w:rFonts w:asciiTheme="minorHAnsi" w:hAnsiTheme="minorHAnsi" w:cstheme="minorHAnsi"/>
              </w:rPr>
              <w:t>Civis,</w:t>
            </w:r>
            <w:r w:rsidRPr="003E6D94">
              <w:rPr>
                <w:rFonts w:asciiTheme="minorHAnsi" w:hAnsiTheme="minorHAnsi" w:cstheme="minorHAnsi"/>
                <w:spacing w:val="-4"/>
              </w:rPr>
              <w:t xml:space="preserve"> </w:t>
            </w:r>
            <w:r w:rsidRPr="003E6D94">
              <w:rPr>
                <w:rFonts w:asciiTheme="minorHAnsi" w:hAnsiTheme="minorHAnsi" w:cstheme="minorHAnsi"/>
              </w:rPr>
              <w:t>Instalações</w:t>
            </w:r>
            <w:r w:rsidRPr="003E6D94">
              <w:rPr>
                <w:rFonts w:asciiTheme="minorHAnsi" w:hAnsiTheme="minorHAnsi" w:cstheme="minorHAnsi"/>
                <w:spacing w:val="-3"/>
              </w:rPr>
              <w:t xml:space="preserve"> </w:t>
            </w:r>
            <w:r w:rsidRPr="003E6D94">
              <w:rPr>
                <w:rFonts w:asciiTheme="minorHAnsi" w:hAnsiTheme="minorHAnsi" w:cstheme="minorHAnsi"/>
              </w:rPr>
              <w:t>e</w:t>
            </w:r>
            <w:r w:rsidRPr="003E6D94">
              <w:rPr>
                <w:rFonts w:asciiTheme="minorHAnsi" w:hAnsiTheme="minorHAnsi" w:cstheme="minorHAnsi"/>
                <w:spacing w:val="-5"/>
              </w:rPr>
              <w:t xml:space="preserve"> </w:t>
            </w:r>
            <w:r w:rsidRPr="003E6D94">
              <w:rPr>
                <w:rFonts w:asciiTheme="minorHAnsi" w:hAnsiTheme="minorHAnsi" w:cstheme="minorHAnsi"/>
              </w:rPr>
              <w:t>Montagens -</w:t>
            </w:r>
            <w:r w:rsidRPr="003E6D94">
              <w:rPr>
                <w:rFonts w:asciiTheme="minorHAnsi" w:hAnsiTheme="minorHAnsi" w:cstheme="minorHAnsi"/>
                <w:spacing w:val="-3"/>
              </w:rPr>
              <w:t xml:space="preserve"> </w:t>
            </w:r>
            <w:r w:rsidRPr="003E6D94">
              <w:rPr>
                <w:rFonts w:asciiTheme="minorHAnsi" w:hAnsiTheme="minorHAnsi" w:cstheme="minorHAnsi"/>
              </w:rPr>
              <w:t>com</w:t>
            </w:r>
          </w:p>
          <w:p w:rsidRPr="003E6D94" w:rsidR="000E096C" w:rsidP="00196458" w:rsidRDefault="000E096C" w14:paraId="6C37FFE7" w14:textId="77777777">
            <w:pPr>
              <w:pStyle w:val="TableParagraph"/>
              <w:rPr>
                <w:rFonts w:asciiTheme="minorHAnsi" w:hAnsiTheme="minorHAnsi" w:cstheme="minorHAnsi"/>
              </w:rPr>
            </w:pPr>
            <w:r w:rsidRPr="003E6D94">
              <w:rPr>
                <w:rFonts w:asciiTheme="minorHAnsi" w:hAnsiTheme="minorHAnsi" w:cstheme="minorHAnsi"/>
              </w:rPr>
              <w:t>Fundações</w:t>
            </w:r>
            <w:r w:rsidRPr="003E6D94">
              <w:rPr>
                <w:rFonts w:asciiTheme="minorHAnsi" w:hAnsiTheme="minorHAnsi" w:cstheme="minorHAnsi"/>
                <w:spacing w:val="-5"/>
              </w:rPr>
              <w:t xml:space="preserve"> </w:t>
            </w:r>
            <w:r w:rsidRPr="003E6D94">
              <w:rPr>
                <w:rFonts w:asciiTheme="minorHAnsi" w:hAnsiTheme="minorHAnsi" w:cstheme="minorHAnsi"/>
              </w:rPr>
              <w:t>(</w:t>
            </w:r>
            <w:r>
              <w:rPr>
                <w:rFonts w:asciiTheme="minorHAnsi" w:hAnsiTheme="minorHAnsi" w:cstheme="minorHAnsi"/>
              </w:rPr>
              <w:t xml:space="preserve">quando </w:t>
            </w:r>
            <w:r w:rsidRPr="003E6D94">
              <w:rPr>
                <w:rFonts w:asciiTheme="minorHAnsi" w:hAnsiTheme="minorHAnsi" w:cstheme="minorHAnsi"/>
              </w:rPr>
              <w:t>aplicável</w:t>
            </w:r>
            <w:r>
              <w:rPr>
                <w:rFonts w:asciiTheme="minorHAnsi" w:hAnsiTheme="minorHAnsi" w:cstheme="minorHAnsi"/>
                <w:spacing w:val="-6"/>
              </w:rPr>
              <w:t>)</w:t>
            </w:r>
          </w:p>
        </w:tc>
        <w:tc>
          <w:tcPr>
            <w:tcW w:w="3544" w:type="dxa"/>
          </w:tcPr>
          <w:p w:rsidRPr="003E6D94" w:rsidR="000E096C" w:rsidP="00196458" w:rsidRDefault="000E096C" w14:paraId="3B6125B2" w14:textId="77777777">
            <w:pPr>
              <w:pStyle w:val="TableParagraph"/>
              <w:ind w:left="111" w:right="99"/>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1"/>
              </w:rPr>
              <w:t xml:space="preserve"> </w:t>
            </w:r>
            <w:r w:rsidRPr="003E6D94">
              <w:rPr>
                <w:rFonts w:asciiTheme="minorHAnsi" w:hAnsiTheme="minorHAnsi" w:cstheme="minorHAnsi"/>
              </w:rPr>
              <w:t>limitado</w:t>
            </w:r>
          </w:p>
          <w:p w:rsidRPr="003E6D94" w:rsidR="000E096C" w:rsidP="00196458" w:rsidRDefault="000E096C" w14:paraId="18F00358" w14:textId="77777777">
            <w:pPr>
              <w:pStyle w:val="TableParagraph"/>
              <w:ind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5"/>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3.000.000,00</w:t>
            </w:r>
          </w:p>
        </w:tc>
      </w:tr>
      <w:tr w:rsidRPr="003E6D94" w:rsidR="000E096C" w:rsidTr="000E096C" w14:paraId="57121EA6" w14:textId="77777777">
        <w:trPr>
          <w:trHeight w:val="530"/>
        </w:trPr>
        <w:tc>
          <w:tcPr>
            <w:tcW w:w="4394" w:type="dxa"/>
          </w:tcPr>
          <w:p w:rsidRPr="003E6D94" w:rsidR="000E096C" w:rsidP="00196458" w:rsidRDefault="000E096C" w14:paraId="51AC78E2" w14:textId="77777777">
            <w:pPr>
              <w:pStyle w:val="TableParagraph"/>
              <w:rPr>
                <w:rFonts w:asciiTheme="minorHAnsi" w:hAnsiTheme="minorHAnsi" w:cstheme="minorHAnsi"/>
              </w:rPr>
            </w:pPr>
            <w:r w:rsidRPr="003E6D94">
              <w:rPr>
                <w:rFonts w:asciiTheme="minorHAnsi" w:hAnsiTheme="minorHAnsi" w:cstheme="minorHAnsi"/>
              </w:rPr>
              <w:t>RC</w:t>
            </w:r>
            <w:r w:rsidRPr="003E6D94">
              <w:rPr>
                <w:rFonts w:asciiTheme="minorHAnsi" w:hAnsiTheme="minorHAnsi" w:cstheme="minorHAnsi"/>
                <w:spacing w:val="-5"/>
              </w:rPr>
              <w:t xml:space="preserve"> </w:t>
            </w:r>
            <w:r w:rsidRPr="003E6D94">
              <w:rPr>
                <w:rFonts w:asciiTheme="minorHAnsi" w:hAnsiTheme="minorHAnsi" w:cstheme="minorHAnsi"/>
              </w:rPr>
              <w:t>Cruzada</w:t>
            </w:r>
          </w:p>
        </w:tc>
        <w:tc>
          <w:tcPr>
            <w:tcW w:w="3544" w:type="dxa"/>
          </w:tcPr>
          <w:p w:rsidRPr="003E6D94" w:rsidR="000E096C" w:rsidP="00196458" w:rsidRDefault="000E096C" w14:paraId="60A65928" w14:textId="77777777">
            <w:pPr>
              <w:pStyle w:val="TableParagraph"/>
              <w:ind w:left="111" w:right="99"/>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 xml:space="preserve">do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2"/>
              </w:rPr>
              <w:t xml:space="preserve"> </w:t>
            </w:r>
            <w:r w:rsidRPr="003E6D94">
              <w:rPr>
                <w:rFonts w:asciiTheme="minorHAnsi" w:hAnsiTheme="minorHAnsi" w:cstheme="minorHAnsi"/>
              </w:rPr>
              <w:t>limitado</w:t>
            </w:r>
          </w:p>
          <w:p w:rsidRPr="003E6D94" w:rsidR="000E096C" w:rsidP="00196458" w:rsidRDefault="000E096C" w14:paraId="68B73250" w14:textId="77777777">
            <w:pPr>
              <w:pStyle w:val="TableParagraph"/>
              <w:ind w:left="108"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2.000.000,00</w:t>
            </w:r>
          </w:p>
        </w:tc>
      </w:tr>
      <w:tr w:rsidRPr="003E6D94" w:rsidR="000E096C" w:rsidTr="000E096C" w14:paraId="7437B984" w14:textId="77777777">
        <w:trPr>
          <w:trHeight w:val="530"/>
        </w:trPr>
        <w:tc>
          <w:tcPr>
            <w:tcW w:w="4394" w:type="dxa"/>
          </w:tcPr>
          <w:p w:rsidRPr="003E6D94" w:rsidR="000E096C" w:rsidP="00196458" w:rsidRDefault="000E096C" w14:paraId="6D2E9C3F" w14:textId="77777777">
            <w:pPr>
              <w:pStyle w:val="TableParagraph"/>
              <w:rPr>
                <w:rFonts w:asciiTheme="minorHAnsi" w:hAnsiTheme="minorHAnsi" w:cstheme="minorHAnsi"/>
              </w:rPr>
            </w:pPr>
            <w:r w:rsidRPr="003E6D94">
              <w:rPr>
                <w:rFonts w:asciiTheme="minorHAnsi" w:hAnsiTheme="minorHAnsi" w:cstheme="minorHAnsi"/>
              </w:rPr>
              <w:t>Erro</w:t>
            </w:r>
            <w:r w:rsidRPr="003E6D94">
              <w:rPr>
                <w:rFonts w:asciiTheme="minorHAnsi" w:hAnsiTheme="minorHAnsi" w:cstheme="minorHAnsi"/>
                <w:spacing w:val="-4"/>
              </w:rPr>
              <w:t xml:space="preserve"> </w:t>
            </w:r>
            <w:r w:rsidRPr="003E6D94">
              <w:rPr>
                <w:rFonts w:asciiTheme="minorHAnsi" w:hAnsiTheme="minorHAnsi" w:cstheme="minorHAnsi"/>
              </w:rPr>
              <w:t>de</w:t>
            </w:r>
            <w:r w:rsidRPr="003E6D94">
              <w:rPr>
                <w:rFonts w:asciiTheme="minorHAnsi" w:hAnsiTheme="minorHAnsi" w:cstheme="minorHAnsi"/>
                <w:spacing w:val="-2"/>
              </w:rPr>
              <w:t xml:space="preserve"> </w:t>
            </w:r>
            <w:r w:rsidRPr="003E6D94">
              <w:rPr>
                <w:rFonts w:asciiTheme="minorHAnsi" w:hAnsiTheme="minorHAnsi" w:cstheme="minorHAnsi"/>
              </w:rPr>
              <w:t>Projeto</w:t>
            </w:r>
          </w:p>
        </w:tc>
        <w:tc>
          <w:tcPr>
            <w:tcW w:w="3544" w:type="dxa"/>
          </w:tcPr>
          <w:p w:rsidRPr="003E6D94" w:rsidR="000E096C" w:rsidP="00196458" w:rsidRDefault="000E096C" w14:paraId="302D03D7" w14:textId="77777777">
            <w:pPr>
              <w:pStyle w:val="TableParagraph"/>
              <w:ind w:left="111" w:right="99"/>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1"/>
              </w:rPr>
              <w:t xml:space="preserve"> </w:t>
            </w:r>
            <w:r w:rsidRPr="003E6D94">
              <w:rPr>
                <w:rFonts w:asciiTheme="minorHAnsi" w:hAnsiTheme="minorHAnsi" w:cstheme="minorHAnsi"/>
              </w:rPr>
              <w:t>limitado</w:t>
            </w:r>
          </w:p>
          <w:p w:rsidRPr="003E6D94" w:rsidR="000E096C" w:rsidP="00196458" w:rsidRDefault="000E096C" w14:paraId="49F918C2" w14:textId="77777777">
            <w:pPr>
              <w:pStyle w:val="TableParagraph"/>
              <w:ind w:left="108"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2.000.000,00</w:t>
            </w:r>
          </w:p>
        </w:tc>
      </w:tr>
      <w:tr w:rsidRPr="003E6D94" w:rsidR="000E096C" w:rsidTr="000E096C" w14:paraId="71928B24" w14:textId="77777777">
        <w:trPr>
          <w:trHeight w:val="527"/>
        </w:trPr>
        <w:tc>
          <w:tcPr>
            <w:tcW w:w="4394" w:type="dxa"/>
          </w:tcPr>
          <w:p w:rsidRPr="003E6D94" w:rsidR="000E096C" w:rsidP="00196458" w:rsidRDefault="000E096C" w14:paraId="18D50480" w14:textId="77777777">
            <w:pPr>
              <w:pStyle w:val="TableParagraph"/>
              <w:rPr>
                <w:rFonts w:asciiTheme="minorHAnsi" w:hAnsiTheme="minorHAnsi" w:cstheme="minorHAnsi"/>
              </w:rPr>
            </w:pPr>
            <w:r w:rsidRPr="003E6D94">
              <w:rPr>
                <w:rFonts w:asciiTheme="minorHAnsi" w:hAnsiTheme="minorHAnsi" w:cstheme="minorHAnsi"/>
              </w:rPr>
              <w:t>Perdas</w:t>
            </w:r>
            <w:r w:rsidRPr="003E6D94">
              <w:rPr>
                <w:rFonts w:asciiTheme="minorHAnsi" w:hAnsiTheme="minorHAnsi" w:cstheme="minorHAnsi"/>
                <w:spacing w:val="-6"/>
              </w:rPr>
              <w:t xml:space="preserve"> </w:t>
            </w:r>
            <w:r w:rsidRPr="003E6D94">
              <w:rPr>
                <w:rFonts w:asciiTheme="minorHAnsi" w:hAnsiTheme="minorHAnsi" w:cstheme="minorHAnsi"/>
              </w:rPr>
              <w:t>Financeiras</w:t>
            </w:r>
            <w:r w:rsidRPr="003E6D94">
              <w:rPr>
                <w:rFonts w:asciiTheme="minorHAnsi" w:hAnsiTheme="minorHAnsi" w:cstheme="minorHAnsi"/>
                <w:spacing w:val="-5"/>
              </w:rPr>
              <w:t xml:space="preserve"> </w:t>
            </w:r>
            <w:r w:rsidRPr="003E6D94">
              <w:rPr>
                <w:rFonts w:asciiTheme="minorHAnsi" w:hAnsiTheme="minorHAnsi" w:cstheme="minorHAnsi"/>
              </w:rPr>
              <w:t>e</w:t>
            </w:r>
            <w:r w:rsidRPr="003E6D94">
              <w:rPr>
                <w:rFonts w:asciiTheme="minorHAnsi" w:hAnsiTheme="minorHAnsi" w:cstheme="minorHAnsi"/>
                <w:spacing w:val="-4"/>
              </w:rPr>
              <w:t xml:space="preserve"> </w:t>
            </w:r>
            <w:r w:rsidRPr="003E6D94">
              <w:rPr>
                <w:rFonts w:asciiTheme="minorHAnsi" w:hAnsiTheme="minorHAnsi" w:cstheme="minorHAnsi"/>
              </w:rPr>
              <w:t>Lucros</w:t>
            </w:r>
            <w:r w:rsidRPr="003E6D94">
              <w:rPr>
                <w:rFonts w:asciiTheme="minorHAnsi" w:hAnsiTheme="minorHAnsi" w:cstheme="minorHAnsi"/>
                <w:spacing w:val="-5"/>
              </w:rPr>
              <w:t xml:space="preserve"> </w:t>
            </w:r>
            <w:r w:rsidRPr="003E6D94">
              <w:rPr>
                <w:rFonts w:asciiTheme="minorHAnsi" w:hAnsiTheme="minorHAnsi" w:cstheme="minorHAnsi"/>
              </w:rPr>
              <w:t>Cessantes</w:t>
            </w:r>
          </w:p>
        </w:tc>
        <w:tc>
          <w:tcPr>
            <w:tcW w:w="3544" w:type="dxa"/>
          </w:tcPr>
          <w:p w:rsidRPr="003E6D94" w:rsidR="000E096C" w:rsidP="00196458" w:rsidRDefault="000E096C" w14:paraId="3F1A6C9B" w14:textId="77777777">
            <w:pPr>
              <w:pStyle w:val="TableParagraph"/>
              <w:ind w:left="111" w:right="99"/>
              <w:jc w:val="center"/>
              <w:rPr>
                <w:rFonts w:asciiTheme="minorHAnsi" w:hAnsiTheme="minorHAnsi" w:cstheme="minorHAnsi"/>
              </w:rPr>
            </w:pPr>
            <w:r w:rsidRPr="003E6D94">
              <w:rPr>
                <w:rFonts w:asciiTheme="minorHAnsi" w:hAnsiTheme="minorHAnsi" w:cstheme="minorHAnsi"/>
              </w:rPr>
              <w:t>30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1"/>
              </w:rPr>
              <w:t xml:space="preserve"> </w:t>
            </w:r>
            <w:r w:rsidRPr="003E6D94">
              <w:rPr>
                <w:rFonts w:asciiTheme="minorHAnsi" w:hAnsiTheme="minorHAnsi" w:cstheme="minorHAnsi"/>
              </w:rPr>
              <w:t>limitado</w:t>
            </w:r>
          </w:p>
          <w:p w:rsidRPr="003E6D94" w:rsidR="000E096C" w:rsidP="00196458" w:rsidRDefault="000E096C" w14:paraId="73C5426F" w14:textId="77777777">
            <w:pPr>
              <w:pStyle w:val="TableParagraph"/>
              <w:ind w:left="108"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2.000.000,00</w:t>
            </w:r>
          </w:p>
        </w:tc>
      </w:tr>
      <w:tr w:rsidRPr="003E6D94" w:rsidR="000E096C" w:rsidTr="000E096C" w14:paraId="422FF666" w14:textId="77777777">
        <w:trPr>
          <w:trHeight w:val="530"/>
        </w:trPr>
        <w:tc>
          <w:tcPr>
            <w:tcW w:w="4394" w:type="dxa"/>
          </w:tcPr>
          <w:p w:rsidRPr="003E6D94" w:rsidR="000E096C" w:rsidP="00196458" w:rsidRDefault="000E096C" w14:paraId="1DF0D6CC" w14:textId="77777777">
            <w:pPr>
              <w:pStyle w:val="TableParagraph"/>
              <w:rPr>
                <w:rFonts w:asciiTheme="minorHAnsi" w:hAnsiTheme="minorHAnsi" w:cstheme="minorHAnsi"/>
              </w:rPr>
            </w:pPr>
            <w:r w:rsidRPr="003E6D94">
              <w:rPr>
                <w:rFonts w:asciiTheme="minorHAnsi" w:hAnsiTheme="minorHAnsi" w:cstheme="minorHAnsi"/>
              </w:rPr>
              <w:t>RC</w:t>
            </w:r>
            <w:r w:rsidRPr="003E6D94">
              <w:rPr>
                <w:rFonts w:asciiTheme="minorHAnsi" w:hAnsiTheme="minorHAnsi" w:cstheme="minorHAnsi"/>
                <w:spacing w:val="-6"/>
              </w:rPr>
              <w:t xml:space="preserve"> </w:t>
            </w:r>
            <w:r w:rsidRPr="003E6D94">
              <w:rPr>
                <w:rFonts w:asciiTheme="minorHAnsi" w:hAnsiTheme="minorHAnsi" w:cstheme="minorHAnsi"/>
              </w:rPr>
              <w:t>Empregador</w:t>
            </w:r>
          </w:p>
        </w:tc>
        <w:tc>
          <w:tcPr>
            <w:tcW w:w="3544" w:type="dxa"/>
          </w:tcPr>
          <w:p w:rsidRPr="003E6D94" w:rsidR="000E096C" w:rsidP="00196458" w:rsidRDefault="000E096C" w14:paraId="3B6D072F" w14:textId="77777777">
            <w:pPr>
              <w:pStyle w:val="TableParagraph"/>
              <w:ind w:left="111" w:right="99"/>
              <w:jc w:val="center"/>
              <w:rPr>
                <w:rFonts w:asciiTheme="minorHAnsi" w:hAnsiTheme="minorHAnsi" w:cstheme="minorHAnsi"/>
              </w:rPr>
            </w:pPr>
            <w:r w:rsidRPr="003E6D94">
              <w:rPr>
                <w:rFonts w:asciiTheme="minorHAnsi" w:hAnsiTheme="minorHAnsi" w:cstheme="minorHAnsi"/>
              </w:rPr>
              <w:t>10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1"/>
              </w:rPr>
              <w:t xml:space="preserve"> </w:t>
            </w:r>
            <w:r w:rsidRPr="003E6D94">
              <w:rPr>
                <w:rFonts w:asciiTheme="minorHAnsi" w:hAnsiTheme="minorHAnsi" w:cstheme="minorHAnsi"/>
              </w:rPr>
              <w:t>limitado</w:t>
            </w:r>
          </w:p>
          <w:p w:rsidRPr="003E6D94" w:rsidR="000E096C" w:rsidP="00196458" w:rsidRDefault="000E096C" w14:paraId="60B95CF4" w14:textId="77777777">
            <w:pPr>
              <w:pStyle w:val="TableParagraph"/>
              <w:ind w:left="108"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2.000.000,00</w:t>
            </w:r>
          </w:p>
        </w:tc>
      </w:tr>
      <w:tr w:rsidRPr="003E6D94" w:rsidR="000E096C" w:rsidTr="000E096C" w14:paraId="05344950" w14:textId="77777777">
        <w:trPr>
          <w:trHeight w:val="528"/>
        </w:trPr>
        <w:tc>
          <w:tcPr>
            <w:tcW w:w="4394" w:type="dxa"/>
          </w:tcPr>
          <w:p w:rsidRPr="003E6D94" w:rsidR="000E096C" w:rsidP="00196458" w:rsidRDefault="000E096C" w14:paraId="450C8743" w14:textId="77777777">
            <w:pPr>
              <w:pStyle w:val="TableParagraph"/>
              <w:rPr>
                <w:rFonts w:asciiTheme="minorHAnsi" w:hAnsiTheme="minorHAnsi" w:cstheme="minorHAnsi"/>
              </w:rPr>
            </w:pPr>
            <w:r w:rsidRPr="003E6D94">
              <w:rPr>
                <w:rFonts w:asciiTheme="minorHAnsi" w:hAnsiTheme="minorHAnsi" w:cstheme="minorHAnsi"/>
              </w:rPr>
              <w:t>Danos</w:t>
            </w:r>
            <w:r w:rsidRPr="003E6D94">
              <w:rPr>
                <w:rFonts w:asciiTheme="minorHAnsi" w:hAnsiTheme="minorHAnsi" w:cstheme="minorHAnsi"/>
                <w:spacing w:val="-5"/>
              </w:rPr>
              <w:t xml:space="preserve"> </w:t>
            </w:r>
            <w:r w:rsidRPr="003E6D94">
              <w:rPr>
                <w:rFonts w:asciiTheme="minorHAnsi" w:hAnsiTheme="minorHAnsi" w:cstheme="minorHAnsi"/>
              </w:rPr>
              <w:t>Morais</w:t>
            </w:r>
            <w:r w:rsidRPr="003E6D94">
              <w:rPr>
                <w:rFonts w:asciiTheme="minorHAnsi" w:hAnsiTheme="minorHAnsi" w:cstheme="minorHAnsi"/>
                <w:spacing w:val="-4"/>
              </w:rPr>
              <w:t xml:space="preserve"> </w:t>
            </w:r>
            <w:r>
              <w:rPr>
                <w:rFonts w:asciiTheme="minorHAnsi" w:hAnsiTheme="minorHAnsi" w:cstheme="minorHAnsi"/>
              </w:rPr>
              <w:t>- p</w:t>
            </w:r>
            <w:r w:rsidRPr="003E6D94">
              <w:rPr>
                <w:rFonts w:asciiTheme="minorHAnsi" w:hAnsiTheme="minorHAnsi" w:cstheme="minorHAnsi"/>
              </w:rPr>
              <w:t>ara</w:t>
            </w:r>
            <w:r w:rsidRPr="003E6D94">
              <w:rPr>
                <w:rFonts w:asciiTheme="minorHAnsi" w:hAnsiTheme="minorHAnsi" w:cstheme="minorHAnsi"/>
                <w:spacing w:val="-6"/>
              </w:rPr>
              <w:t xml:space="preserve"> </w:t>
            </w:r>
            <w:r w:rsidRPr="003E6D94">
              <w:rPr>
                <w:rFonts w:asciiTheme="minorHAnsi" w:hAnsiTheme="minorHAnsi" w:cstheme="minorHAnsi"/>
              </w:rPr>
              <w:t>todas</w:t>
            </w:r>
            <w:r w:rsidRPr="003E6D94">
              <w:rPr>
                <w:rFonts w:asciiTheme="minorHAnsi" w:hAnsiTheme="minorHAnsi" w:cstheme="minorHAnsi"/>
                <w:spacing w:val="-3"/>
              </w:rPr>
              <w:t xml:space="preserve"> </w:t>
            </w:r>
            <w:r w:rsidRPr="003E6D94">
              <w:rPr>
                <w:rFonts w:asciiTheme="minorHAnsi" w:hAnsiTheme="minorHAnsi" w:cstheme="minorHAnsi"/>
              </w:rPr>
              <w:t>as</w:t>
            </w:r>
            <w:r w:rsidRPr="003E6D94">
              <w:rPr>
                <w:rFonts w:asciiTheme="minorHAnsi" w:hAnsiTheme="minorHAnsi" w:cstheme="minorHAnsi"/>
                <w:spacing w:val="-5"/>
              </w:rPr>
              <w:t xml:space="preserve"> </w:t>
            </w:r>
            <w:r>
              <w:rPr>
                <w:rFonts w:asciiTheme="minorHAnsi" w:hAnsiTheme="minorHAnsi" w:cstheme="minorHAnsi"/>
              </w:rPr>
              <w:t>coberturas</w:t>
            </w:r>
          </w:p>
        </w:tc>
        <w:tc>
          <w:tcPr>
            <w:tcW w:w="3544" w:type="dxa"/>
          </w:tcPr>
          <w:p w:rsidRPr="003E6D94" w:rsidR="000E096C" w:rsidP="00196458" w:rsidRDefault="000E096C" w14:paraId="0CADF7E0" w14:textId="77777777">
            <w:pPr>
              <w:pStyle w:val="TableParagraph"/>
              <w:ind w:left="111" w:right="99"/>
              <w:jc w:val="center"/>
              <w:rPr>
                <w:rFonts w:asciiTheme="minorHAnsi" w:hAnsiTheme="minorHAnsi" w:cstheme="minorHAnsi"/>
              </w:rPr>
            </w:pPr>
            <w:r w:rsidRPr="003E6D94">
              <w:rPr>
                <w:rFonts w:asciiTheme="minorHAnsi" w:hAnsiTheme="minorHAnsi" w:cstheme="minorHAnsi"/>
              </w:rPr>
              <w:t>10</w:t>
            </w:r>
            <w:r w:rsidRPr="003E6D94">
              <w:rPr>
                <w:rFonts w:asciiTheme="minorHAnsi" w:hAnsiTheme="minorHAnsi" w:cstheme="minorHAnsi"/>
                <w:spacing w:val="-5"/>
              </w:rPr>
              <w:t xml:space="preserve"> </w:t>
            </w:r>
            <w:r w:rsidRPr="003E6D94">
              <w:rPr>
                <w:rFonts w:asciiTheme="minorHAnsi" w:hAnsiTheme="minorHAnsi" w:cstheme="minorHAnsi"/>
              </w:rPr>
              <w:t>%</w:t>
            </w:r>
            <w:r w:rsidRPr="003E6D94">
              <w:rPr>
                <w:rFonts w:asciiTheme="minorHAnsi" w:hAnsiTheme="minorHAnsi" w:cstheme="minorHAnsi"/>
                <w:spacing w:val="-3"/>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4"/>
              </w:rPr>
              <w:t xml:space="preserve"> </w:t>
            </w:r>
            <w:r w:rsidRPr="003E6D94">
              <w:rPr>
                <w:rFonts w:asciiTheme="minorHAnsi" w:hAnsiTheme="minorHAnsi" w:cstheme="minorHAnsi"/>
              </w:rPr>
              <w:t>do</w:t>
            </w:r>
            <w:r w:rsidRPr="003E6D94">
              <w:rPr>
                <w:rFonts w:asciiTheme="minorHAnsi" w:hAnsiTheme="minorHAnsi" w:cstheme="minorHAnsi"/>
                <w:spacing w:val="-2"/>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1"/>
              </w:rPr>
              <w:t xml:space="preserve"> </w:t>
            </w:r>
            <w:r w:rsidRPr="003E6D94">
              <w:rPr>
                <w:rFonts w:asciiTheme="minorHAnsi" w:hAnsiTheme="minorHAnsi" w:cstheme="minorHAnsi"/>
              </w:rPr>
              <w:t>limitado</w:t>
            </w:r>
          </w:p>
          <w:p w:rsidRPr="003E6D94" w:rsidR="000E096C" w:rsidP="00196458" w:rsidRDefault="000E096C" w14:paraId="090AFA62" w14:textId="77777777">
            <w:pPr>
              <w:pStyle w:val="TableParagraph"/>
              <w:ind w:left="108"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2.000.000,00</w:t>
            </w:r>
          </w:p>
        </w:tc>
      </w:tr>
      <w:tr w:rsidRPr="003E6D94" w:rsidR="000E096C" w:rsidTr="000E096C" w14:paraId="6B71D5A7" w14:textId="77777777">
        <w:trPr>
          <w:trHeight w:val="530"/>
        </w:trPr>
        <w:tc>
          <w:tcPr>
            <w:tcW w:w="4394" w:type="dxa"/>
          </w:tcPr>
          <w:p w:rsidRPr="003E6D94" w:rsidR="000E096C" w:rsidP="00196458" w:rsidRDefault="000E096C" w14:paraId="41ED2F05" w14:textId="77777777">
            <w:pPr>
              <w:pStyle w:val="TableParagraph"/>
              <w:rPr>
                <w:rFonts w:asciiTheme="minorHAnsi" w:hAnsiTheme="minorHAnsi" w:cstheme="minorHAnsi"/>
              </w:rPr>
            </w:pPr>
            <w:r w:rsidRPr="000E096C">
              <w:rPr>
                <w:rFonts w:asciiTheme="minorHAnsi" w:hAnsiTheme="minorHAnsi" w:cstheme="minorHAnsi"/>
              </w:rPr>
              <w:t>Poluição</w:t>
            </w:r>
            <w:r w:rsidRPr="000E096C">
              <w:rPr>
                <w:rFonts w:asciiTheme="minorHAnsi" w:hAnsiTheme="minorHAnsi" w:cstheme="minorHAnsi"/>
                <w:spacing w:val="-6"/>
              </w:rPr>
              <w:t xml:space="preserve"> </w:t>
            </w:r>
            <w:r w:rsidRPr="000E096C">
              <w:rPr>
                <w:rFonts w:asciiTheme="minorHAnsi" w:hAnsiTheme="minorHAnsi" w:cstheme="minorHAnsi"/>
              </w:rPr>
              <w:t>Súbita (quando aplicável)</w:t>
            </w:r>
          </w:p>
        </w:tc>
        <w:tc>
          <w:tcPr>
            <w:tcW w:w="3544" w:type="dxa"/>
          </w:tcPr>
          <w:p w:rsidRPr="003E6D94" w:rsidR="000E096C" w:rsidP="00196458" w:rsidRDefault="000E096C" w14:paraId="4331AC0E" w14:textId="77777777">
            <w:pPr>
              <w:pStyle w:val="TableParagraph"/>
              <w:ind w:left="106" w:right="99"/>
              <w:jc w:val="center"/>
              <w:rPr>
                <w:rFonts w:asciiTheme="minorHAnsi" w:hAnsiTheme="minorHAnsi" w:cstheme="minorHAnsi"/>
              </w:rPr>
            </w:pPr>
            <w:r w:rsidRPr="003E6D94">
              <w:rPr>
                <w:rFonts w:asciiTheme="minorHAnsi" w:hAnsiTheme="minorHAnsi" w:cstheme="minorHAnsi"/>
              </w:rPr>
              <w:t>10%</w:t>
            </w:r>
            <w:r w:rsidRPr="003E6D94">
              <w:rPr>
                <w:rFonts w:asciiTheme="minorHAnsi" w:hAnsiTheme="minorHAnsi" w:cstheme="minorHAnsi"/>
                <w:spacing w:val="-6"/>
              </w:rPr>
              <w:t xml:space="preserve"> </w:t>
            </w:r>
            <w:r w:rsidRPr="003E6D94">
              <w:rPr>
                <w:rFonts w:asciiTheme="minorHAnsi" w:hAnsiTheme="minorHAnsi" w:cstheme="minorHAnsi"/>
              </w:rPr>
              <w:t>do</w:t>
            </w:r>
            <w:r w:rsidRPr="003E6D94">
              <w:rPr>
                <w:rFonts w:asciiTheme="minorHAnsi" w:hAnsiTheme="minorHAnsi" w:cstheme="minorHAnsi"/>
                <w:spacing w:val="-5"/>
              </w:rPr>
              <w:t xml:space="preserve"> </w:t>
            </w:r>
            <w:r>
              <w:rPr>
                <w:rFonts w:asciiTheme="minorHAnsi" w:hAnsiTheme="minorHAnsi" w:cstheme="minorHAnsi"/>
              </w:rPr>
              <w:t>v</w:t>
            </w:r>
            <w:r w:rsidRPr="003E6D94">
              <w:rPr>
                <w:rFonts w:asciiTheme="minorHAnsi" w:hAnsiTheme="minorHAnsi" w:cstheme="minorHAnsi"/>
              </w:rPr>
              <w:t>alor</w:t>
            </w:r>
            <w:r w:rsidRPr="003E6D94">
              <w:rPr>
                <w:rFonts w:asciiTheme="minorHAnsi" w:hAnsiTheme="minorHAnsi" w:cstheme="minorHAnsi"/>
                <w:spacing w:val="-5"/>
              </w:rPr>
              <w:t xml:space="preserve"> </w:t>
            </w:r>
            <w:r w:rsidRPr="003E6D94">
              <w:rPr>
                <w:rFonts w:asciiTheme="minorHAnsi" w:hAnsiTheme="minorHAnsi" w:cstheme="minorHAnsi"/>
              </w:rPr>
              <w:t>do</w:t>
            </w:r>
            <w:r w:rsidRPr="003E6D94">
              <w:rPr>
                <w:rFonts w:asciiTheme="minorHAnsi" w:hAnsiTheme="minorHAnsi" w:cstheme="minorHAnsi"/>
                <w:spacing w:val="-3"/>
              </w:rPr>
              <w:t xml:space="preserve"> </w:t>
            </w:r>
            <w:r>
              <w:rPr>
                <w:rFonts w:asciiTheme="minorHAnsi" w:hAnsiTheme="minorHAnsi" w:cstheme="minorHAnsi"/>
              </w:rPr>
              <w:t>c</w:t>
            </w:r>
            <w:r w:rsidRPr="003E6D94">
              <w:rPr>
                <w:rFonts w:asciiTheme="minorHAnsi" w:hAnsiTheme="minorHAnsi" w:cstheme="minorHAnsi"/>
              </w:rPr>
              <w:t>ontrato,</w:t>
            </w:r>
            <w:r w:rsidRPr="003E6D94">
              <w:rPr>
                <w:rFonts w:asciiTheme="minorHAnsi" w:hAnsiTheme="minorHAnsi" w:cstheme="minorHAnsi"/>
                <w:spacing w:val="-3"/>
              </w:rPr>
              <w:t xml:space="preserve"> </w:t>
            </w:r>
            <w:r w:rsidRPr="003E6D94">
              <w:rPr>
                <w:rFonts w:asciiTheme="minorHAnsi" w:hAnsiTheme="minorHAnsi" w:cstheme="minorHAnsi"/>
              </w:rPr>
              <w:t>limitado</w:t>
            </w:r>
          </w:p>
          <w:p w:rsidRPr="003E6D94" w:rsidR="000E096C" w:rsidP="00196458" w:rsidRDefault="000E096C" w14:paraId="63A27BBC" w14:textId="77777777">
            <w:pPr>
              <w:pStyle w:val="TableParagraph"/>
              <w:ind w:left="106" w:right="99"/>
              <w:jc w:val="center"/>
              <w:rPr>
                <w:rFonts w:asciiTheme="minorHAnsi" w:hAnsiTheme="minorHAnsi" w:cstheme="minorHAnsi"/>
              </w:rPr>
            </w:pPr>
            <w:r w:rsidRPr="003E6D94">
              <w:rPr>
                <w:rFonts w:asciiTheme="minorHAnsi" w:hAnsiTheme="minorHAnsi" w:cstheme="minorHAnsi"/>
              </w:rPr>
              <w:t>a</w:t>
            </w:r>
            <w:r w:rsidRPr="003E6D94">
              <w:rPr>
                <w:rFonts w:asciiTheme="minorHAnsi" w:hAnsiTheme="minorHAnsi" w:cstheme="minorHAnsi"/>
                <w:spacing w:val="-5"/>
              </w:rPr>
              <w:t xml:space="preserve"> </w:t>
            </w:r>
            <w:r w:rsidRPr="003E6D94">
              <w:rPr>
                <w:rFonts w:asciiTheme="minorHAnsi" w:hAnsiTheme="minorHAnsi" w:cstheme="minorHAnsi"/>
              </w:rPr>
              <w:t>R$</w:t>
            </w:r>
            <w:r w:rsidRPr="003E6D94">
              <w:rPr>
                <w:rFonts w:asciiTheme="minorHAnsi" w:hAnsiTheme="minorHAnsi" w:cstheme="minorHAnsi"/>
                <w:spacing w:val="-2"/>
              </w:rPr>
              <w:t xml:space="preserve"> </w:t>
            </w:r>
            <w:r w:rsidRPr="003E6D94">
              <w:rPr>
                <w:rFonts w:asciiTheme="minorHAnsi" w:hAnsiTheme="minorHAnsi" w:cstheme="minorHAnsi"/>
              </w:rPr>
              <w:t>2.000.00,00</w:t>
            </w:r>
          </w:p>
        </w:tc>
      </w:tr>
      <w:tr w:rsidRPr="003E6D94" w:rsidR="000E096C" w:rsidTr="000E096C" w14:paraId="4C221549" w14:textId="77777777">
        <w:trPr>
          <w:trHeight w:val="263"/>
        </w:trPr>
        <w:tc>
          <w:tcPr>
            <w:tcW w:w="4394" w:type="dxa"/>
          </w:tcPr>
          <w:p w:rsidRPr="003E6D94" w:rsidR="000E096C" w:rsidP="00196458" w:rsidRDefault="000E096C" w14:paraId="091E5943" w14:textId="77777777">
            <w:pPr>
              <w:pStyle w:val="TableParagraph"/>
              <w:rPr>
                <w:rFonts w:asciiTheme="minorHAnsi" w:hAnsiTheme="minorHAnsi" w:cstheme="minorHAnsi"/>
              </w:rPr>
            </w:pPr>
            <w:r w:rsidRPr="003E6D94">
              <w:rPr>
                <w:rFonts w:asciiTheme="minorHAnsi" w:hAnsiTheme="minorHAnsi" w:cstheme="minorHAnsi"/>
              </w:rPr>
              <w:t>Cobertura</w:t>
            </w:r>
            <w:r w:rsidRPr="003E6D94">
              <w:rPr>
                <w:rFonts w:asciiTheme="minorHAnsi" w:hAnsiTheme="minorHAnsi" w:cstheme="minorHAnsi"/>
                <w:spacing w:val="-6"/>
              </w:rPr>
              <w:t xml:space="preserve"> </w:t>
            </w:r>
            <w:r w:rsidRPr="003E6D94">
              <w:rPr>
                <w:rFonts w:asciiTheme="minorHAnsi" w:hAnsiTheme="minorHAnsi" w:cstheme="minorHAnsi"/>
              </w:rPr>
              <w:t>para</w:t>
            </w:r>
            <w:r w:rsidRPr="003E6D94">
              <w:rPr>
                <w:rFonts w:asciiTheme="minorHAnsi" w:hAnsiTheme="minorHAnsi" w:cstheme="minorHAnsi"/>
                <w:spacing w:val="-5"/>
              </w:rPr>
              <w:t xml:space="preserve"> </w:t>
            </w:r>
            <w:r w:rsidRPr="003E6D94">
              <w:rPr>
                <w:rFonts w:asciiTheme="minorHAnsi" w:hAnsiTheme="minorHAnsi" w:cstheme="minorHAnsi"/>
              </w:rPr>
              <w:t>Vazamento</w:t>
            </w:r>
            <w:r w:rsidRPr="003E6D94">
              <w:rPr>
                <w:rFonts w:asciiTheme="minorHAnsi" w:hAnsiTheme="minorHAnsi" w:cstheme="minorHAnsi"/>
                <w:spacing w:val="-3"/>
              </w:rPr>
              <w:t xml:space="preserve"> </w:t>
            </w:r>
            <w:r w:rsidRPr="003E6D94">
              <w:rPr>
                <w:rFonts w:asciiTheme="minorHAnsi" w:hAnsiTheme="minorHAnsi" w:cstheme="minorHAnsi"/>
              </w:rPr>
              <w:t>e</w:t>
            </w:r>
            <w:r w:rsidRPr="003E6D94">
              <w:rPr>
                <w:rFonts w:asciiTheme="minorHAnsi" w:hAnsiTheme="minorHAnsi" w:cstheme="minorHAnsi"/>
                <w:spacing w:val="-6"/>
              </w:rPr>
              <w:t xml:space="preserve"> </w:t>
            </w:r>
            <w:r w:rsidRPr="003E6D94">
              <w:rPr>
                <w:rFonts w:asciiTheme="minorHAnsi" w:hAnsiTheme="minorHAnsi" w:cstheme="minorHAnsi"/>
              </w:rPr>
              <w:t>Infiltração</w:t>
            </w:r>
          </w:p>
        </w:tc>
        <w:tc>
          <w:tcPr>
            <w:tcW w:w="3544" w:type="dxa"/>
          </w:tcPr>
          <w:p w:rsidRPr="003E6D94" w:rsidR="000E096C" w:rsidP="00196458" w:rsidRDefault="000E096C" w14:paraId="6C5320E6" w14:textId="77777777">
            <w:pPr>
              <w:pStyle w:val="TableParagraph"/>
              <w:ind w:left="549"/>
              <w:rPr>
                <w:rFonts w:asciiTheme="minorHAnsi" w:hAnsiTheme="minorHAnsi" w:cstheme="minorHAnsi"/>
              </w:rPr>
            </w:pPr>
            <w:r w:rsidRPr="003E6D94">
              <w:rPr>
                <w:rFonts w:asciiTheme="minorHAnsi" w:hAnsiTheme="minorHAnsi" w:cstheme="minorHAnsi"/>
              </w:rPr>
              <w:t>Mínimo</w:t>
            </w:r>
            <w:r w:rsidRPr="003E6D94">
              <w:rPr>
                <w:rFonts w:asciiTheme="minorHAnsi" w:hAnsiTheme="minorHAnsi" w:cstheme="minorHAnsi"/>
                <w:spacing w:val="-2"/>
              </w:rPr>
              <w:t xml:space="preserve"> </w:t>
            </w:r>
            <w:r w:rsidRPr="003E6D94">
              <w:rPr>
                <w:rFonts w:asciiTheme="minorHAnsi" w:hAnsiTheme="minorHAnsi" w:cstheme="minorHAnsi"/>
              </w:rPr>
              <w:t>de</w:t>
            </w:r>
            <w:r w:rsidRPr="003E6D94">
              <w:rPr>
                <w:rFonts w:asciiTheme="minorHAnsi" w:hAnsiTheme="minorHAnsi" w:cstheme="minorHAnsi"/>
                <w:spacing w:val="-4"/>
              </w:rPr>
              <w:t xml:space="preserve"> </w:t>
            </w:r>
            <w:r w:rsidRPr="003E6D94">
              <w:rPr>
                <w:rFonts w:asciiTheme="minorHAnsi" w:hAnsiTheme="minorHAnsi" w:cstheme="minorHAnsi"/>
              </w:rPr>
              <w:t>R$</w:t>
            </w:r>
            <w:r w:rsidRPr="003E6D94">
              <w:rPr>
                <w:rFonts w:asciiTheme="minorHAnsi" w:hAnsiTheme="minorHAnsi" w:cstheme="minorHAnsi"/>
                <w:spacing w:val="-3"/>
              </w:rPr>
              <w:t xml:space="preserve"> </w:t>
            </w:r>
            <w:r w:rsidRPr="003E6D94">
              <w:rPr>
                <w:rFonts w:asciiTheme="minorHAnsi" w:hAnsiTheme="minorHAnsi" w:cstheme="minorHAnsi"/>
              </w:rPr>
              <w:t>100.000,00</w:t>
            </w:r>
          </w:p>
        </w:tc>
      </w:tr>
    </w:tbl>
    <w:p w:rsidR="000E096C" w:rsidP="00BF3D94" w:rsidRDefault="000E096C" w14:paraId="385BC1E2" w14:textId="77777777">
      <w:pPr>
        <w:spacing w:after="0" w:line="240" w:lineRule="auto"/>
        <w:rPr>
          <w:rFonts w:eastAsia="Arial" w:cstheme="minorHAnsi"/>
        </w:rPr>
      </w:pPr>
    </w:p>
    <w:p w:rsidRPr="006E395E" w:rsidR="000E096C" w:rsidP="000E096C" w:rsidRDefault="000E096C" w14:paraId="1E027719" w14:textId="77777777">
      <w:pPr>
        <w:pStyle w:val="PargrafodaLista"/>
        <w:numPr>
          <w:ilvl w:val="1"/>
          <w:numId w:val="17"/>
        </w:numPr>
        <w:tabs>
          <w:tab w:val="left" w:pos="993"/>
        </w:tabs>
        <w:ind w:right="256"/>
        <w:rPr>
          <w:rFonts w:asciiTheme="minorHAnsi" w:hAnsiTheme="minorHAnsi" w:cstheme="minorHAnsi"/>
          <w:bCs/>
        </w:rPr>
      </w:pPr>
      <w:r w:rsidRPr="006E395E">
        <w:rPr>
          <w:rFonts w:asciiTheme="minorHAnsi" w:hAnsiTheme="minorHAnsi" w:cstheme="minorHAnsi"/>
          <w:bCs/>
        </w:rPr>
        <w:t>Os</w:t>
      </w:r>
      <w:r w:rsidRPr="006E395E">
        <w:rPr>
          <w:rFonts w:asciiTheme="minorHAnsi" w:hAnsiTheme="minorHAnsi" w:cstheme="minorHAnsi"/>
          <w:bCs/>
          <w:spacing w:val="-4"/>
        </w:rPr>
        <w:t xml:space="preserve"> </w:t>
      </w:r>
      <w:r w:rsidRPr="006E395E">
        <w:rPr>
          <w:rFonts w:asciiTheme="minorHAnsi" w:hAnsiTheme="minorHAnsi" w:cstheme="minorHAnsi"/>
          <w:bCs/>
        </w:rPr>
        <w:t>seguros</w:t>
      </w:r>
      <w:r w:rsidRPr="006E395E">
        <w:rPr>
          <w:rFonts w:asciiTheme="minorHAnsi" w:hAnsiTheme="minorHAnsi" w:cstheme="minorHAnsi"/>
          <w:bCs/>
          <w:spacing w:val="-2"/>
        </w:rPr>
        <w:t xml:space="preserve"> </w:t>
      </w:r>
      <w:r w:rsidRPr="006E395E">
        <w:rPr>
          <w:rFonts w:asciiTheme="minorHAnsi" w:hAnsiTheme="minorHAnsi" w:cstheme="minorHAnsi"/>
          <w:bCs/>
        </w:rPr>
        <w:t>solicitados</w:t>
      </w:r>
      <w:r w:rsidRPr="006E395E">
        <w:rPr>
          <w:rFonts w:asciiTheme="minorHAnsi" w:hAnsiTheme="minorHAnsi" w:cstheme="minorHAnsi"/>
          <w:bCs/>
          <w:spacing w:val="-4"/>
        </w:rPr>
        <w:t xml:space="preserve"> </w:t>
      </w:r>
      <w:r w:rsidRPr="006E395E">
        <w:rPr>
          <w:rFonts w:asciiTheme="minorHAnsi" w:hAnsiTheme="minorHAnsi" w:cstheme="minorHAnsi"/>
          <w:bCs/>
        </w:rPr>
        <w:t>nos</w:t>
      </w:r>
      <w:r w:rsidRPr="006E395E">
        <w:rPr>
          <w:rFonts w:asciiTheme="minorHAnsi" w:hAnsiTheme="minorHAnsi" w:cstheme="minorHAnsi"/>
          <w:bCs/>
          <w:spacing w:val="-3"/>
        </w:rPr>
        <w:t xml:space="preserve"> </w:t>
      </w:r>
      <w:r w:rsidRPr="006E395E">
        <w:rPr>
          <w:rFonts w:asciiTheme="minorHAnsi" w:hAnsiTheme="minorHAnsi" w:cstheme="minorHAnsi"/>
          <w:bCs/>
        </w:rPr>
        <w:t>itens acima deverão</w:t>
      </w:r>
      <w:r w:rsidRPr="006E395E">
        <w:rPr>
          <w:rFonts w:asciiTheme="minorHAnsi" w:hAnsiTheme="minorHAnsi" w:cstheme="minorHAnsi"/>
          <w:bCs/>
          <w:spacing w:val="-3"/>
        </w:rPr>
        <w:t xml:space="preserve"> </w:t>
      </w:r>
      <w:r w:rsidRPr="006E395E">
        <w:rPr>
          <w:rFonts w:asciiTheme="minorHAnsi" w:hAnsiTheme="minorHAnsi" w:cstheme="minorHAnsi"/>
          <w:bCs/>
        </w:rPr>
        <w:t xml:space="preserve">vigorar de acordo com a </w:t>
      </w:r>
      <w:r w:rsidRPr="006E395E">
        <w:rPr>
          <w:rFonts w:asciiTheme="minorHAnsi" w:hAnsiTheme="minorHAnsi" w:cstheme="minorHAnsi"/>
        </w:rPr>
        <w:t xml:space="preserve">vigência contratual, </w:t>
      </w:r>
      <w:r w:rsidRPr="006E395E">
        <w:rPr>
          <w:rFonts w:asciiTheme="minorHAnsi" w:hAnsiTheme="minorHAnsi" w:cstheme="minorHAnsi"/>
          <w:bCs/>
        </w:rPr>
        <w:t>ficando</w:t>
      </w:r>
      <w:r w:rsidRPr="006E395E">
        <w:rPr>
          <w:rFonts w:asciiTheme="minorHAnsi" w:hAnsiTheme="minorHAnsi" w:cstheme="minorHAnsi"/>
          <w:bCs/>
          <w:spacing w:val="-13"/>
        </w:rPr>
        <w:t xml:space="preserve"> </w:t>
      </w:r>
      <w:r w:rsidRPr="006E395E">
        <w:rPr>
          <w:rFonts w:asciiTheme="minorHAnsi" w:hAnsiTheme="minorHAnsi" w:cstheme="minorHAnsi"/>
          <w:bCs/>
        </w:rPr>
        <w:t>sob</w:t>
      </w:r>
      <w:r w:rsidRPr="006E395E">
        <w:rPr>
          <w:rFonts w:asciiTheme="minorHAnsi" w:hAnsiTheme="minorHAnsi" w:cstheme="minorHAnsi"/>
          <w:bCs/>
          <w:spacing w:val="-12"/>
        </w:rPr>
        <w:t xml:space="preserve"> </w:t>
      </w:r>
      <w:r w:rsidRPr="006E395E">
        <w:rPr>
          <w:rFonts w:asciiTheme="minorHAnsi" w:hAnsiTheme="minorHAnsi" w:cstheme="minorHAnsi"/>
          <w:bCs/>
        </w:rPr>
        <w:t>a</w:t>
      </w:r>
      <w:r w:rsidRPr="006E395E">
        <w:rPr>
          <w:rFonts w:asciiTheme="minorHAnsi" w:hAnsiTheme="minorHAnsi" w:cstheme="minorHAnsi"/>
          <w:bCs/>
          <w:spacing w:val="-13"/>
        </w:rPr>
        <w:t xml:space="preserve"> </w:t>
      </w:r>
      <w:r w:rsidRPr="006E395E">
        <w:rPr>
          <w:rFonts w:asciiTheme="minorHAnsi" w:hAnsiTheme="minorHAnsi" w:cstheme="minorHAnsi"/>
          <w:bCs/>
        </w:rPr>
        <w:t>responsabilidade</w:t>
      </w:r>
      <w:r w:rsidRPr="006E395E">
        <w:rPr>
          <w:rFonts w:asciiTheme="minorHAnsi" w:hAnsiTheme="minorHAnsi" w:cstheme="minorHAnsi"/>
          <w:bCs/>
          <w:spacing w:val="-12"/>
        </w:rPr>
        <w:t xml:space="preserve"> </w:t>
      </w:r>
      <w:r w:rsidRPr="006E395E">
        <w:rPr>
          <w:rFonts w:asciiTheme="minorHAnsi" w:hAnsiTheme="minorHAnsi" w:cstheme="minorHAnsi"/>
          <w:bCs/>
        </w:rPr>
        <w:t xml:space="preserve">da CONTRATADA </w:t>
      </w:r>
      <w:r w:rsidRPr="006E395E">
        <w:rPr>
          <w:rFonts w:asciiTheme="minorHAnsi" w:hAnsiTheme="minorHAnsi" w:cstheme="minorHAnsi"/>
          <w:bCs/>
          <w:spacing w:val="-12"/>
        </w:rPr>
        <w:t xml:space="preserve"> a </w:t>
      </w:r>
      <w:r w:rsidRPr="006E395E">
        <w:rPr>
          <w:rFonts w:asciiTheme="minorHAnsi" w:hAnsiTheme="minorHAnsi" w:cstheme="minorHAnsi"/>
          <w:bCs/>
        </w:rPr>
        <w:t>atualização</w:t>
      </w:r>
      <w:r w:rsidRPr="006E395E">
        <w:rPr>
          <w:rFonts w:asciiTheme="minorHAnsi" w:hAnsiTheme="minorHAnsi" w:cstheme="minorHAnsi"/>
          <w:bCs/>
          <w:spacing w:val="-10"/>
        </w:rPr>
        <w:t xml:space="preserve"> de </w:t>
      </w:r>
      <w:r w:rsidRPr="006E395E">
        <w:rPr>
          <w:rFonts w:asciiTheme="minorHAnsi" w:hAnsiTheme="minorHAnsi" w:cstheme="minorHAnsi"/>
          <w:bCs/>
        </w:rPr>
        <w:t>valor sempre que incidir correspondente correção no montante contratual, bem como</w:t>
      </w:r>
      <w:r w:rsidRPr="006E395E">
        <w:rPr>
          <w:rFonts w:asciiTheme="minorHAnsi" w:hAnsiTheme="minorHAnsi" w:cstheme="minorHAnsi"/>
          <w:bCs/>
          <w:spacing w:val="1"/>
        </w:rPr>
        <w:t xml:space="preserve"> </w:t>
      </w:r>
      <w:r w:rsidRPr="006E395E">
        <w:rPr>
          <w:rFonts w:asciiTheme="minorHAnsi" w:hAnsiTheme="minorHAnsi" w:cstheme="minorHAnsi"/>
          <w:bCs/>
        </w:rPr>
        <w:t>solicitar</w:t>
      </w:r>
      <w:r w:rsidRPr="006E395E">
        <w:rPr>
          <w:rFonts w:asciiTheme="minorHAnsi" w:hAnsiTheme="minorHAnsi" w:cstheme="minorHAnsi"/>
          <w:bCs/>
          <w:spacing w:val="-9"/>
        </w:rPr>
        <w:t xml:space="preserve"> </w:t>
      </w:r>
      <w:r w:rsidRPr="006E395E">
        <w:rPr>
          <w:rFonts w:asciiTheme="minorHAnsi" w:hAnsiTheme="minorHAnsi" w:cstheme="minorHAnsi"/>
          <w:bCs/>
        </w:rPr>
        <w:t>prorrogação</w:t>
      </w:r>
      <w:r w:rsidRPr="006E395E">
        <w:rPr>
          <w:rFonts w:asciiTheme="minorHAnsi" w:hAnsiTheme="minorHAnsi" w:cstheme="minorHAnsi"/>
          <w:bCs/>
          <w:spacing w:val="-10"/>
        </w:rPr>
        <w:t xml:space="preserve"> </w:t>
      </w:r>
      <w:r w:rsidRPr="006E395E">
        <w:rPr>
          <w:rFonts w:asciiTheme="minorHAnsi" w:hAnsiTheme="minorHAnsi" w:cstheme="minorHAnsi"/>
          <w:bCs/>
        </w:rPr>
        <w:t>de</w:t>
      </w:r>
      <w:r w:rsidRPr="006E395E">
        <w:rPr>
          <w:rFonts w:asciiTheme="minorHAnsi" w:hAnsiTheme="minorHAnsi" w:cstheme="minorHAnsi"/>
          <w:bCs/>
          <w:spacing w:val="-9"/>
        </w:rPr>
        <w:t xml:space="preserve"> </w:t>
      </w:r>
      <w:r w:rsidRPr="006E395E">
        <w:rPr>
          <w:rFonts w:asciiTheme="minorHAnsi" w:hAnsiTheme="minorHAnsi" w:cstheme="minorHAnsi"/>
          <w:bCs/>
        </w:rPr>
        <w:t>vigência</w:t>
      </w:r>
      <w:r w:rsidRPr="006E395E">
        <w:rPr>
          <w:rFonts w:asciiTheme="minorHAnsi" w:hAnsiTheme="minorHAnsi" w:cstheme="minorHAnsi"/>
          <w:bCs/>
          <w:spacing w:val="-8"/>
        </w:rPr>
        <w:t xml:space="preserve"> </w:t>
      </w:r>
      <w:r w:rsidRPr="006E395E">
        <w:rPr>
          <w:rFonts w:asciiTheme="minorHAnsi" w:hAnsiTheme="minorHAnsi" w:cstheme="minorHAnsi"/>
          <w:bCs/>
        </w:rPr>
        <w:t>da</w:t>
      </w:r>
      <w:r w:rsidRPr="006E395E">
        <w:rPr>
          <w:rFonts w:asciiTheme="minorHAnsi" w:hAnsiTheme="minorHAnsi" w:cstheme="minorHAnsi"/>
          <w:bCs/>
          <w:spacing w:val="-10"/>
        </w:rPr>
        <w:t xml:space="preserve"> </w:t>
      </w:r>
      <w:r w:rsidRPr="006E395E">
        <w:rPr>
          <w:rFonts w:asciiTheme="minorHAnsi" w:hAnsiTheme="minorHAnsi" w:cstheme="minorHAnsi"/>
          <w:bCs/>
        </w:rPr>
        <w:t>apólice</w:t>
      </w:r>
      <w:r w:rsidRPr="006E395E">
        <w:rPr>
          <w:rFonts w:asciiTheme="minorHAnsi" w:hAnsiTheme="minorHAnsi" w:cstheme="minorHAnsi"/>
          <w:bCs/>
          <w:spacing w:val="-9"/>
        </w:rPr>
        <w:t xml:space="preserve"> </w:t>
      </w:r>
      <w:r w:rsidRPr="006E395E">
        <w:rPr>
          <w:rFonts w:asciiTheme="minorHAnsi" w:hAnsiTheme="minorHAnsi" w:cstheme="minorHAnsi"/>
          <w:bCs/>
        </w:rPr>
        <w:t>se</w:t>
      </w:r>
      <w:r w:rsidRPr="006E395E">
        <w:rPr>
          <w:rFonts w:asciiTheme="minorHAnsi" w:hAnsiTheme="minorHAnsi" w:cstheme="minorHAnsi"/>
          <w:bCs/>
          <w:spacing w:val="-10"/>
        </w:rPr>
        <w:t xml:space="preserve"> </w:t>
      </w:r>
      <w:r w:rsidRPr="006E395E">
        <w:rPr>
          <w:rFonts w:asciiTheme="minorHAnsi" w:hAnsiTheme="minorHAnsi" w:cstheme="minorHAnsi"/>
          <w:bCs/>
        </w:rPr>
        <w:t>houver</w:t>
      </w:r>
      <w:r w:rsidRPr="006E395E">
        <w:rPr>
          <w:rFonts w:asciiTheme="minorHAnsi" w:hAnsiTheme="minorHAnsi" w:cstheme="minorHAnsi"/>
          <w:bCs/>
          <w:spacing w:val="-7"/>
        </w:rPr>
        <w:t xml:space="preserve"> </w:t>
      </w:r>
      <w:r w:rsidRPr="006E395E">
        <w:rPr>
          <w:rFonts w:asciiTheme="minorHAnsi" w:hAnsiTheme="minorHAnsi" w:cstheme="minorHAnsi"/>
          <w:bCs/>
        </w:rPr>
        <w:t>ampliação</w:t>
      </w:r>
      <w:r w:rsidRPr="006E395E">
        <w:rPr>
          <w:rFonts w:asciiTheme="minorHAnsi" w:hAnsiTheme="minorHAnsi" w:cstheme="minorHAnsi"/>
          <w:bCs/>
          <w:spacing w:val="-9"/>
        </w:rPr>
        <w:t xml:space="preserve"> </w:t>
      </w:r>
      <w:r w:rsidRPr="006E395E">
        <w:rPr>
          <w:rFonts w:asciiTheme="minorHAnsi" w:hAnsiTheme="minorHAnsi" w:cstheme="minorHAnsi"/>
          <w:bCs/>
        </w:rPr>
        <w:t>do</w:t>
      </w:r>
      <w:r w:rsidRPr="006E395E">
        <w:rPr>
          <w:rFonts w:asciiTheme="minorHAnsi" w:hAnsiTheme="minorHAnsi" w:cstheme="minorHAnsi"/>
          <w:bCs/>
          <w:spacing w:val="-4"/>
        </w:rPr>
        <w:t xml:space="preserve"> </w:t>
      </w:r>
      <w:r w:rsidRPr="006E395E">
        <w:rPr>
          <w:rFonts w:asciiTheme="minorHAnsi" w:hAnsiTheme="minorHAnsi" w:cstheme="minorHAnsi"/>
          <w:bCs/>
        </w:rPr>
        <w:t>prazo</w:t>
      </w:r>
      <w:r w:rsidRPr="006E395E">
        <w:rPr>
          <w:rFonts w:asciiTheme="minorHAnsi" w:hAnsiTheme="minorHAnsi" w:cstheme="minorHAnsi"/>
          <w:bCs/>
          <w:spacing w:val="-10"/>
        </w:rPr>
        <w:t xml:space="preserve"> contratual.</w:t>
      </w:r>
    </w:p>
    <w:p w:rsidRPr="006E395E" w:rsidR="000E096C" w:rsidP="000E096C" w:rsidRDefault="000E096C" w14:paraId="5F9FCE3A" w14:textId="77777777">
      <w:pPr>
        <w:pStyle w:val="PargrafodaLista"/>
        <w:tabs>
          <w:tab w:val="left" w:pos="993"/>
        </w:tabs>
        <w:ind w:left="720" w:right="256" w:firstLine="0"/>
        <w:rPr>
          <w:rFonts w:asciiTheme="minorHAnsi" w:hAnsiTheme="minorHAnsi" w:cstheme="minorHAnsi"/>
          <w:bCs/>
        </w:rPr>
      </w:pPr>
    </w:p>
    <w:p w:rsidRPr="006E395E" w:rsidR="000E096C" w:rsidP="000E096C" w:rsidRDefault="000E096C" w14:paraId="10B7773E" w14:textId="77777777">
      <w:pPr>
        <w:pStyle w:val="PargrafodaLista"/>
        <w:numPr>
          <w:ilvl w:val="1"/>
          <w:numId w:val="17"/>
        </w:numPr>
        <w:tabs>
          <w:tab w:val="left" w:pos="993"/>
        </w:tabs>
        <w:ind w:right="256"/>
        <w:rPr>
          <w:rFonts w:asciiTheme="minorHAnsi" w:hAnsiTheme="minorHAnsi" w:cstheme="minorHAnsi"/>
          <w:bCs/>
        </w:rPr>
      </w:pPr>
      <w:r w:rsidRPr="006E395E">
        <w:rPr>
          <w:rFonts w:asciiTheme="minorHAnsi" w:hAnsiTheme="minorHAnsi" w:cstheme="minorHAnsi"/>
          <w:bCs/>
          <w:spacing w:val="-10"/>
        </w:rPr>
        <w:t xml:space="preserve">Para os itens de cobertura com a observação </w:t>
      </w:r>
      <w:r w:rsidRPr="006E395E">
        <w:rPr>
          <w:rFonts w:asciiTheme="minorHAnsi" w:hAnsiTheme="minorHAnsi" w:cstheme="minorHAnsi"/>
          <w:bCs/>
          <w:i/>
          <w:spacing w:val="-10"/>
        </w:rPr>
        <w:t>“quando aplicável”</w:t>
      </w:r>
      <w:r w:rsidRPr="006E395E">
        <w:rPr>
          <w:rFonts w:asciiTheme="minorHAnsi" w:hAnsiTheme="minorHAnsi" w:cstheme="minorHAnsi"/>
          <w:bCs/>
          <w:spacing w:val="-10"/>
        </w:rPr>
        <w:t xml:space="preserve">,  </w:t>
      </w:r>
      <w:r w:rsidRPr="006E395E">
        <w:rPr>
          <w:rFonts w:asciiTheme="minorHAnsi" w:hAnsiTheme="minorHAnsi" w:cstheme="minorHAnsi"/>
          <w:b/>
          <w:bCs/>
          <w:spacing w:val="-10"/>
          <w:u w:val="single"/>
        </w:rPr>
        <w:t>inexistindo</w:t>
      </w:r>
      <w:r w:rsidRPr="006E395E">
        <w:rPr>
          <w:rFonts w:asciiTheme="minorHAnsi" w:hAnsiTheme="minorHAnsi" w:cstheme="minorHAnsi"/>
          <w:bCs/>
          <w:spacing w:val="-10"/>
        </w:rPr>
        <w:t xml:space="preserve"> a contratação/cobertura, deverá haver manifestação objetiva da CONTRATADA justificando a sua </w:t>
      </w:r>
      <w:r w:rsidRPr="00E847A4">
        <w:rPr>
          <w:rFonts w:asciiTheme="minorHAnsi" w:hAnsiTheme="minorHAnsi" w:cstheme="minorHAnsi"/>
          <w:b/>
          <w:bCs/>
          <w:spacing w:val="-10"/>
          <w:u w:val="single"/>
        </w:rPr>
        <w:t>não</w:t>
      </w:r>
      <w:r w:rsidRPr="006E395E">
        <w:rPr>
          <w:rFonts w:asciiTheme="minorHAnsi" w:hAnsiTheme="minorHAnsi" w:cstheme="minorHAnsi"/>
          <w:bCs/>
          <w:spacing w:val="-10"/>
        </w:rPr>
        <w:t xml:space="preserve"> contratação.  </w:t>
      </w:r>
    </w:p>
    <w:p w:rsidRPr="006E395E" w:rsidR="000E096C" w:rsidP="000E096C" w:rsidRDefault="000E096C" w14:paraId="696635C6" w14:textId="77777777">
      <w:pPr>
        <w:pStyle w:val="PargrafodaLista"/>
        <w:tabs>
          <w:tab w:val="left" w:pos="993"/>
        </w:tabs>
        <w:ind w:left="720" w:right="256" w:firstLine="0"/>
        <w:rPr>
          <w:rFonts w:asciiTheme="minorHAnsi" w:hAnsiTheme="minorHAnsi" w:cstheme="minorHAnsi"/>
          <w:bCs/>
        </w:rPr>
      </w:pPr>
    </w:p>
    <w:p w:rsidRPr="006E395E" w:rsidR="000E096C" w:rsidP="000E096C" w:rsidRDefault="000E096C" w14:paraId="1129EC3C" w14:textId="77777777">
      <w:pPr>
        <w:pStyle w:val="PargrafodaLista"/>
        <w:numPr>
          <w:ilvl w:val="1"/>
          <w:numId w:val="17"/>
        </w:numPr>
        <w:tabs>
          <w:tab w:val="left" w:pos="993"/>
        </w:tabs>
        <w:ind w:right="256"/>
        <w:rPr>
          <w:rFonts w:asciiTheme="minorHAnsi" w:hAnsiTheme="minorHAnsi" w:cstheme="minorHAnsi"/>
          <w:bCs/>
        </w:rPr>
      </w:pPr>
      <w:r w:rsidRPr="006E395E">
        <w:rPr>
          <w:rFonts w:asciiTheme="minorHAnsi" w:hAnsiTheme="minorHAnsi" w:cstheme="minorHAnsi"/>
          <w:bCs/>
        </w:rPr>
        <w:t>Quando se tratar de consórcio, os seguros solicitados nos itens acima poderão ser apresentados integralmente pela empresa líder do consórcio, incluindo obrigatoriamente as demais consorciadas como seguradas adicionais.</w:t>
      </w:r>
    </w:p>
    <w:p w:rsidRPr="006E395E" w:rsidR="000E096C" w:rsidP="000E096C" w:rsidRDefault="000E096C" w14:paraId="10588494" w14:textId="77777777">
      <w:pPr>
        <w:pStyle w:val="PargrafodaLista"/>
        <w:rPr>
          <w:rFonts w:asciiTheme="minorHAnsi" w:hAnsiTheme="minorHAnsi" w:cstheme="minorHAnsi"/>
          <w:bCs/>
        </w:rPr>
      </w:pPr>
    </w:p>
    <w:p w:rsidRPr="006E395E" w:rsidR="000E096C" w:rsidP="000E096C" w:rsidRDefault="000E096C" w14:paraId="2EE2DFE2" w14:textId="77777777">
      <w:pPr>
        <w:pStyle w:val="PargrafodaLista"/>
        <w:numPr>
          <w:ilvl w:val="1"/>
          <w:numId w:val="17"/>
        </w:numPr>
        <w:tabs>
          <w:tab w:val="left" w:pos="993"/>
        </w:tabs>
        <w:ind w:right="256"/>
        <w:rPr>
          <w:rFonts w:asciiTheme="minorHAnsi" w:hAnsiTheme="minorHAnsi" w:cstheme="minorHAnsi"/>
          <w:bCs/>
        </w:rPr>
      </w:pPr>
      <w:r w:rsidRPr="006E395E">
        <w:rPr>
          <w:rFonts w:asciiTheme="minorHAnsi" w:hAnsiTheme="minorHAnsi" w:cstheme="minorHAnsi"/>
          <w:bCs/>
        </w:rPr>
        <w:t>Sob nenhuma circunstância, as apólices de seguro definidas acima reduzirão a responsabilidade da CONTRATADA ou a isentarão de suas obrigações nos termos do contrato, sendo que a CONTRATADA continua responsável por todos os danos eventualmente por ela causados e que não estejam cobertos pelos seguros contratados, ou exceda a compensação paga pelas companhias de seguros.</w:t>
      </w:r>
    </w:p>
    <w:p w:rsidR="000E096C" w:rsidP="00BF3D94" w:rsidRDefault="000E096C" w14:paraId="236A03F1" w14:textId="77777777">
      <w:pPr>
        <w:spacing w:after="0" w:line="240" w:lineRule="auto"/>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69701A" w:rsidR="000E096C" w:rsidTr="00196458" w14:paraId="4448B7FD" w14:textId="77777777">
        <w:tc>
          <w:tcPr>
            <w:tcW w:w="8079" w:type="dxa"/>
            <w:tcBorders>
              <w:top w:val="single" w:color="auto" w:sz="4" w:space="0"/>
              <w:left w:val="single" w:color="auto" w:sz="4" w:space="0"/>
              <w:bottom w:val="single" w:color="auto" w:sz="4" w:space="0"/>
              <w:right w:val="single" w:color="auto" w:sz="4" w:space="0"/>
            </w:tcBorders>
            <w:hideMark/>
          </w:tcPr>
          <w:p w:rsidRPr="0069701A" w:rsidR="000E096C" w:rsidP="00196458" w:rsidRDefault="000E096C" w14:paraId="6D96CFC4" w14:textId="77777777">
            <w:pPr>
              <w:jc w:val="both"/>
              <w:rPr>
                <w:rFonts w:eastAsia="Arial" w:cstheme="minorHAnsi"/>
                <w:b/>
                <w:i/>
                <w:color w:val="FF0000"/>
                <w:sz w:val="18"/>
                <w:szCs w:val="18"/>
              </w:rPr>
            </w:pPr>
            <w:r w:rsidRPr="0069701A">
              <w:rPr>
                <w:rFonts w:eastAsia="Arial" w:cstheme="minorHAnsi"/>
                <w:b/>
                <w:i/>
                <w:color w:val="FF0000"/>
                <w:sz w:val="18"/>
                <w:szCs w:val="18"/>
              </w:rPr>
              <w:t xml:space="preserve">NOTA: Seguros de Risco Engenharia e de Responsabilidade Civil aplicados em todas as contratações, sem exceção. </w:t>
            </w:r>
          </w:p>
          <w:p w:rsidRPr="0069701A" w:rsidR="000E096C" w:rsidP="00196458" w:rsidRDefault="000E096C" w14:paraId="4DAD8D3C" w14:textId="77777777">
            <w:pPr>
              <w:jc w:val="both"/>
              <w:rPr>
                <w:rFonts w:cstheme="minorHAnsi"/>
                <w:b/>
                <w:i/>
                <w:color w:val="FF0000"/>
                <w:sz w:val="18"/>
                <w:szCs w:val="18"/>
              </w:rPr>
            </w:pPr>
            <w:r w:rsidRPr="0069701A">
              <w:rPr>
                <w:rFonts w:cstheme="minorHAnsi"/>
                <w:b/>
                <w:i/>
                <w:color w:val="FF0000"/>
                <w:sz w:val="18"/>
                <w:szCs w:val="18"/>
                <w:u w:val="single"/>
              </w:rPr>
              <w:t>Cobertura</w:t>
            </w:r>
            <w:r w:rsidRPr="0069701A">
              <w:rPr>
                <w:rFonts w:cstheme="minorHAnsi"/>
                <w:b/>
                <w:i/>
                <w:color w:val="FF0000"/>
                <w:spacing w:val="-7"/>
                <w:sz w:val="18"/>
                <w:szCs w:val="18"/>
                <w:u w:val="single"/>
              </w:rPr>
              <w:t xml:space="preserve"> </w:t>
            </w:r>
            <w:r w:rsidRPr="0069701A">
              <w:rPr>
                <w:rFonts w:cstheme="minorHAnsi"/>
                <w:b/>
                <w:i/>
                <w:color w:val="FF0000"/>
                <w:sz w:val="18"/>
                <w:szCs w:val="18"/>
                <w:u w:val="single"/>
              </w:rPr>
              <w:t>Básica</w:t>
            </w:r>
            <w:r w:rsidRPr="0069701A">
              <w:rPr>
                <w:rFonts w:cstheme="minorHAnsi"/>
                <w:b/>
                <w:i/>
                <w:color w:val="FF0000"/>
                <w:sz w:val="18"/>
                <w:szCs w:val="18"/>
              </w:rPr>
              <w:t>: Visa</w:t>
            </w:r>
            <w:r w:rsidRPr="0069701A">
              <w:rPr>
                <w:rFonts w:cstheme="minorHAnsi"/>
                <w:b/>
                <w:i/>
                <w:color w:val="FF0000"/>
                <w:spacing w:val="1"/>
                <w:sz w:val="18"/>
                <w:szCs w:val="18"/>
              </w:rPr>
              <w:t xml:space="preserve"> </w:t>
            </w:r>
            <w:r w:rsidRPr="0069701A">
              <w:rPr>
                <w:rFonts w:cstheme="minorHAnsi"/>
                <w:b/>
                <w:i/>
                <w:color w:val="FF0000"/>
                <w:sz w:val="18"/>
                <w:szCs w:val="18"/>
              </w:rPr>
              <w:t>amparar</w:t>
            </w:r>
            <w:r w:rsidRPr="0069701A">
              <w:rPr>
                <w:rFonts w:cstheme="minorHAnsi"/>
                <w:b/>
                <w:i/>
                <w:color w:val="FF0000"/>
                <w:spacing w:val="1"/>
                <w:sz w:val="18"/>
                <w:szCs w:val="18"/>
              </w:rPr>
              <w:t xml:space="preserve"> </w:t>
            </w:r>
            <w:r w:rsidRPr="0069701A">
              <w:rPr>
                <w:rFonts w:cstheme="minorHAnsi"/>
                <w:b/>
                <w:i/>
                <w:color w:val="FF0000"/>
                <w:sz w:val="18"/>
                <w:szCs w:val="18"/>
              </w:rPr>
              <w:t>os</w:t>
            </w:r>
            <w:r w:rsidRPr="0069701A">
              <w:rPr>
                <w:rFonts w:cstheme="minorHAnsi"/>
                <w:b/>
                <w:i/>
                <w:color w:val="FF0000"/>
                <w:spacing w:val="1"/>
                <w:sz w:val="18"/>
                <w:szCs w:val="18"/>
              </w:rPr>
              <w:t xml:space="preserve"> </w:t>
            </w:r>
            <w:r w:rsidRPr="0069701A">
              <w:rPr>
                <w:rFonts w:cstheme="minorHAnsi"/>
                <w:b/>
                <w:i/>
                <w:color w:val="FF0000"/>
                <w:sz w:val="18"/>
                <w:szCs w:val="18"/>
              </w:rPr>
              <w:t>danos</w:t>
            </w:r>
            <w:r w:rsidRPr="0069701A">
              <w:rPr>
                <w:rFonts w:cstheme="minorHAnsi"/>
                <w:b/>
                <w:i/>
                <w:color w:val="FF0000"/>
                <w:spacing w:val="1"/>
                <w:sz w:val="18"/>
                <w:szCs w:val="18"/>
              </w:rPr>
              <w:t xml:space="preserve"> </w:t>
            </w:r>
            <w:r w:rsidRPr="0069701A">
              <w:rPr>
                <w:rFonts w:cstheme="minorHAnsi"/>
                <w:b/>
                <w:i/>
                <w:color w:val="FF0000"/>
                <w:sz w:val="18"/>
                <w:szCs w:val="18"/>
              </w:rPr>
              <w:t>causados</w:t>
            </w:r>
            <w:r w:rsidRPr="0069701A">
              <w:rPr>
                <w:rFonts w:cstheme="minorHAnsi"/>
                <w:b/>
                <w:i/>
                <w:color w:val="FF0000"/>
                <w:spacing w:val="1"/>
                <w:sz w:val="18"/>
                <w:szCs w:val="18"/>
              </w:rPr>
              <w:t xml:space="preserve"> </w:t>
            </w:r>
            <w:r w:rsidRPr="0069701A">
              <w:rPr>
                <w:rFonts w:cstheme="minorHAnsi"/>
                <w:b/>
                <w:i/>
                <w:color w:val="FF0000"/>
                <w:sz w:val="18"/>
                <w:szCs w:val="18"/>
              </w:rPr>
              <w:t>à</w:t>
            </w:r>
            <w:r w:rsidRPr="0069701A">
              <w:rPr>
                <w:rFonts w:cstheme="minorHAnsi"/>
                <w:b/>
                <w:i/>
                <w:color w:val="FF0000"/>
                <w:spacing w:val="1"/>
                <w:sz w:val="18"/>
                <w:szCs w:val="18"/>
              </w:rPr>
              <w:t xml:space="preserve"> </w:t>
            </w:r>
            <w:r w:rsidRPr="0069701A">
              <w:rPr>
                <w:rFonts w:cstheme="minorHAnsi"/>
                <w:b/>
                <w:i/>
                <w:color w:val="FF0000"/>
                <w:sz w:val="18"/>
                <w:szCs w:val="18"/>
              </w:rPr>
              <w:t>obra</w:t>
            </w:r>
            <w:r w:rsidRPr="0069701A">
              <w:rPr>
                <w:rFonts w:cstheme="minorHAnsi"/>
                <w:b/>
                <w:i/>
                <w:color w:val="FF0000"/>
                <w:spacing w:val="1"/>
                <w:sz w:val="18"/>
                <w:szCs w:val="18"/>
              </w:rPr>
              <w:t xml:space="preserve"> </w:t>
            </w:r>
            <w:r w:rsidRPr="0069701A">
              <w:rPr>
                <w:rFonts w:cstheme="minorHAnsi"/>
                <w:b/>
                <w:i/>
                <w:color w:val="FF0000"/>
                <w:sz w:val="18"/>
                <w:szCs w:val="18"/>
              </w:rPr>
              <w:t>ou</w:t>
            </w:r>
            <w:r w:rsidRPr="0069701A">
              <w:rPr>
                <w:rFonts w:cstheme="minorHAnsi"/>
                <w:b/>
                <w:i/>
                <w:color w:val="FF0000"/>
                <w:spacing w:val="1"/>
                <w:sz w:val="18"/>
                <w:szCs w:val="18"/>
              </w:rPr>
              <w:t xml:space="preserve"> </w:t>
            </w:r>
            <w:r w:rsidRPr="0069701A">
              <w:rPr>
                <w:rFonts w:cstheme="minorHAnsi"/>
                <w:b/>
                <w:i/>
                <w:color w:val="FF0000"/>
                <w:sz w:val="18"/>
                <w:szCs w:val="18"/>
              </w:rPr>
              <w:t>instalação</w:t>
            </w:r>
            <w:r w:rsidRPr="0069701A">
              <w:rPr>
                <w:rFonts w:cstheme="minorHAnsi"/>
                <w:b/>
                <w:i/>
                <w:color w:val="FF0000"/>
                <w:spacing w:val="1"/>
                <w:sz w:val="18"/>
                <w:szCs w:val="18"/>
              </w:rPr>
              <w:t xml:space="preserve"> </w:t>
            </w:r>
            <w:r w:rsidRPr="0069701A">
              <w:rPr>
                <w:rFonts w:cstheme="minorHAnsi"/>
                <w:b/>
                <w:i/>
                <w:color w:val="FF0000"/>
                <w:sz w:val="18"/>
                <w:szCs w:val="18"/>
              </w:rPr>
              <w:t>e</w:t>
            </w:r>
            <w:r w:rsidRPr="0069701A">
              <w:rPr>
                <w:rFonts w:cstheme="minorHAnsi"/>
                <w:b/>
                <w:i/>
                <w:color w:val="FF0000"/>
                <w:spacing w:val="1"/>
                <w:sz w:val="18"/>
                <w:szCs w:val="18"/>
              </w:rPr>
              <w:t xml:space="preserve"> </w:t>
            </w:r>
            <w:r w:rsidRPr="0069701A">
              <w:rPr>
                <w:rFonts w:cstheme="minorHAnsi"/>
                <w:b/>
                <w:i/>
                <w:color w:val="FF0000"/>
                <w:sz w:val="18"/>
                <w:szCs w:val="18"/>
              </w:rPr>
              <w:t>montagem, decorrentes de acidente súbito e imprevisto; ampara ainda danos ocasionados por riscos da natureza, tais como:</w:t>
            </w:r>
            <w:r w:rsidRPr="0069701A">
              <w:rPr>
                <w:rFonts w:cstheme="minorHAnsi"/>
                <w:b/>
                <w:i/>
                <w:color w:val="FF0000"/>
                <w:spacing w:val="1"/>
                <w:sz w:val="18"/>
                <w:szCs w:val="18"/>
              </w:rPr>
              <w:t xml:space="preserve"> </w:t>
            </w:r>
            <w:r w:rsidRPr="0069701A">
              <w:rPr>
                <w:rFonts w:cstheme="minorHAnsi"/>
                <w:b/>
                <w:i/>
                <w:color w:val="FF0000"/>
                <w:sz w:val="18"/>
                <w:szCs w:val="18"/>
              </w:rPr>
              <w:t>vendaval, incêndio, inundação, desmoronamento e etc.; também</w:t>
            </w:r>
            <w:r w:rsidRPr="0069701A">
              <w:rPr>
                <w:rFonts w:cstheme="minorHAnsi"/>
                <w:b/>
                <w:i/>
                <w:color w:val="FF0000"/>
                <w:spacing w:val="1"/>
                <w:sz w:val="18"/>
                <w:szCs w:val="18"/>
              </w:rPr>
              <w:t xml:space="preserve"> </w:t>
            </w:r>
            <w:r w:rsidRPr="0069701A">
              <w:rPr>
                <w:rFonts w:cstheme="minorHAnsi"/>
                <w:b/>
                <w:i/>
                <w:color w:val="FF0000"/>
                <w:sz w:val="18"/>
                <w:szCs w:val="18"/>
              </w:rPr>
              <w:t xml:space="preserve">ampara o roubo de bens pertencentes à obra mediante condições </w:t>
            </w:r>
            <w:r w:rsidRPr="0069701A">
              <w:rPr>
                <w:rFonts w:cstheme="minorHAnsi"/>
                <w:b/>
                <w:i/>
                <w:color w:val="FF0000"/>
                <w:spacing w:val="-53"/>
                <w:sz w:val="18"/>
                <w:szCs w:val="18"/>
              </w:rPr>
              <w:t xml:space="preserve"> </w:t>
            </w:r>
            <w:r w:rsidRPr="0069701A">
              <w:rPr>
                <w:rFonts w:cstheme="minorHAnsi"/>
                <w:b/>
                <w:i/>
                <w:color w:val="FF0000"/>
                <w:sz w:val="18"/>
                <w:szCs w:val="18"/>
              </w:rPr>
              <w:t>mínimas</w:t>
            </w:r>
            <w:r w:rsidRPr="0069701A">
              <w:rPr>
                <w:rFonts w:cstheme="minorHAnsi"/>
                <w:b/>
                <w:i/>
                <w:color w:val="FF0000"/>
                <w:spacing w:val="-1"/>
                <w:sz w:val="18"/>
                <w:szCs w:val="18"/>
              </w:rPr>
              <w:t xml:space="preserve"> </w:t>
            </w:r>
            <w:r w:rsidRPr="0069701A">
              <w:rPr>
                <w:rFonts w:cstheme="minorHAnsi"/>
                <w:b/>
                <w:i/>
                <w:color w:val="FF0000"/>
                <w:sz w:val="18"/>
                <w:szCs w:val="18"/>
              </w:rPr>
              <w:t>de</w:t>
            </w:r>
            <w:r w:rsidRPr="0069701A">
              <w:rPr>
                <w:rFonts w:cstheme="minorHAnsi"/>
                <w:b/>
                <w:i/>
                <w:color w:val="FF0000"/>
                <w:spacing w:val="-2"/>
                <w:sz w:val="18"/>
                <w:szCs w:val="18"/>
              </w:rPr>
              <w:t xml:space="preserve"> </w:t>
            </w:r>
            <w:r w:rsidRPr="0069701A">
              <w:rPr>
                <w:rFonts w:cstheme="minorHAnsi"/>
                <w:b/>
                <w:i/>
                <w:color w:val="FF0000"/>
                <w:sz w:val="18"/>
                <w:szCs w:val="18"/>
              </w:rPr>
              <w:t>segurança definidas na</w:t>
            </w:r>
            <w:r w:rsidRPr="0069701A">
              <w:rPr>
                <w:rFonts w:cstheme="minorHAnsi"/>
                <w:b/>
                <w:i/>
                <w:color w:val="FF0000"/>
                <w:spacing w:val="-1"/>
                <w:sz w:val="18"/>
                <w:szCs w:val="18"/>
              </w:rPr>
              <w:t xml:space="preserve"> </w:t>
            </w:r>
            <w:r w:rsidRPr="0069701A">
              <w:rPr>
                <w:rFonts w:cstheme="minorHAnsi"/>
                <w:b/>
                <w:i/>
                <w:color w:val="FF0000"/>
                <w:sz w:val="18"/>
                <w:szCs w:val="18"/>
              </w:rPr>
              <w:t>apólice.</w:t>
            </w:r>
          </w:p>
          <w:p w:rsidRPr="0069701A" w:rsidR="000E096C" w:rsidP="00196458" w:rsidRDefault="000E096C" w14:paraId="16101A88" w14:textId="77777777">
            <w:pPr>
              <w:jc w:val="both"/>
              <w:rPr>
                <w:b/>
                <w:bCs/>
                <w:i/>
                <w:iCs/>
                <w:color w:val="FF0000"/>
                <w:sz w:val="18"/>
                <w:szCs w:val="18"/>
              </w:rPr>
            </w:pPr>
            <w:r w:rsidRPr="0069701A">
              <w:rPr>
                <w:rFonts w:cstheme="minorHAnsi"/>
                <w:b/>
                <w:i/>
                <w:color w:val="FF0000"/>
                <w:sz w:val="18"/>
                <w:szCs w:val="18"/>
                <w:u w:val="single"/>
              </w:rPr>
              <w:t>Erro</w:t>
            </w:r>
            <w:r w:rsidRPr="0069701A">
              <w:rPr>
                <w:rFonts w:cstheme="minorHAnsi"/>
                <w:b/>
                <w:i/>
                <w:color w:val="FF0000"/>
                <w:spacing w:val="-2"/>
                <w:sz w:val="18"/>
                <w:szCs w:val="18"/>
                <w:u w:val="single"/>
              </w:rPr>
              <w:t xml:space="preserve"> </w:t>
            </w:r>
            <w:r w:rsidRPr="0069701A">
              <w:rPr>
                <w:rFonts w:cstheme="minorHAnsi"/>
                <w:b/>
                <w:i/>
                <w:color w:val="FF0000"/>
                <w:sz w:val="18"/>
                <w:szCs w:val="18"/>
                <w:u w:val="single"/>
              </w:rPr>
              <w:t>de</w:t>
            </w:r>
            <w:r w:rsidRPr="0069701A">
              <w:rPr>
                <w:rFonts w:cstheme="minorHAnsi"/>
                <w:b/>
                <w:i/>
                <w:color w:val="FF0000"/>
                <w:spacing w:val="-1"/>
                <w:sz w:val="18"/>
                <w:szCs w:val="18"/>
                <w:u w:val="single"/>
              </w:rPr>
              <w:t xml:space="preserve"> </w:t>
            </w:r>
            <w:r w:rsidRPr="0069701A">
              <w:rPr>
                <w:rFonts w:cstheme="minorHAnsi"/>
                <w:b/>
                <w:i/>
                <w:color w:val="FF0000"/>
                <w:sz w:val="18"/>
                <w:szCs w:val="18"/>
                <w:u w:val="single"/>
              </w:rPr>
              <w:t>Projeto</w:t>
            </w:r>
            <w:r w:rsidRPr="0069701A">
              <w:rPr>
                <w:rFonts w:cstheme="minorHAnsi"/>
                <w:b/>
                <w:i/>
                <w:color w:val="FF0000"/>
                <w:sz w:val="18"/>
                <w:szCs w:val="18"/>
              </w:rPr>
              <w:t>: Cobre</w:t>
            </w:r>
            <w:r w:rsidRPr="0069701A">
              <w:rPr>
                <w:rFonts w:cstheme="minorHAnsi"/>
                <w:b/>
                <w:i/>
                <w:color w:val="FF0000"/>
                <w:spacing w:val="4"/>
                <w:sz w:val="18"/>
                <w:szCs w:val="18"/>
              </w:rPr>
              <w:t xml:space="preserve"> </w:t>
            </w:r>
            <w:r w:rsidRPr="0069701A">
              <w:rPr>
                <w:rFonts w:cstheme="minorHAnsi"/>
                <w:b/>
                <w:i/>
                <w:color w:val="FF0000"/>
                <w:sz w:val="18"/>
                <w:szCs w:val="18"/>
              </w:rPr>
              <w:t>danos</w:t>
            </w:r>
            <w:r w:rsidRPr="0069701A">
              <w:rPr>
                <w:rFonts w:cstheme="minorHAnsi"/>
                <w:b/>
                <w:i/>
                <w:color w:val="FF0000"/>
                <w:spacing w:val="5"/>
                <w:sz w:val="18"/>
                <w:szCs w:val="18"/>
              </w:rPr>
              <w:t xml:space="preserve"> </w:t>
            </w:r>
            <w:r w:rsidRPr="0069701A">
              <w:rPr>
                <w:rFonts w:cstheme="minorHAnsi"/>
                <w:b/>
                <w:i/>
                <w:color w:val="FF0000"/>
                <w:sz w:val="18"/>
                <w:szCs w:val="18"/>
              </w:rPr>
              <w:t>acidentais</w:t>
            </w:r>
            <w:r w:rsidRPr="0069701A">
              <w:rPr>
                <w:rFonts w:cstheme="minorHAnsi"/>
                <w:b/>
                <w:i/>
                <w:color w:val="FF0000"/>
                <w:spacing w:val="5"/>
                <w:sz w:val="18"/>
                <w:szCs w:val="18"/>
              </w:rPr>
              <w:t xml:space="preserve"> </w:t>
            </w:r>
            <w:r w:rsidRPr="0069701A">
              <w:rPr>
                <w:rFonts w:cstheme="minorHAnsi"/>
                <w:b/>
                <w:i/>
                <w:color w:val="FF0000"/>
                <w:sz w:val="18"/>
                <w:szCs w:val="18"/>
              </w:rPr>
              <w:t>causados</w:t>
            </w:r>
            <w:r w:rsidRPr="0069701A">
              <w:rPr>
                <w:rFonts w:cstheme="minorHAnsi"/>
                <w:b/>
                <w:i/>
                <w:color w:val="FF0000"/>
                <w:spacing w:val="5"/>
                <w:sz w:val="18"/>
                <w:szCs w:val="18"/>
              </w:rPr>
              <w:t xml:space="preserve"> </w:t>
            </w:r>
            <w:r w:rsidRPr="0069701A">
              <w:rPr>
                <w:rFonts w:cstheme="minorHAnsi"/>
                <w:b/>
                <w:i/>
                <w:color w:val="FF0000"/>
                <w:sz w:val="18"/>
                <w:szCs w:val="18"/>
              </w:rPr>
              <w:t>à</w:t>
            </w:r>
            <w:r w:rsidRPr="0069701A">
              <w:rPr>
                <w:rFonts w:cstheme="minorHAnsi"/>
                <w:b/>
                <w:i/>
                <w:color w:val="FF0000"/>
                <w:spacing w:val="7"/>
                <w:sz w:val="18"/>
                <w:szCs w:val="18"/>
              </w:rPr>
              <w:t xml:space="preserve"> </w:t>
            </w:r>
            <w:r w:rsidRPr="0069701A">
              <w:rPr>
                <w:rFonts w:cstheme="minorHAnsi"/>
                <w:b/>
                <w:i/>
                <w:color w:val="FF0000"/>
                <w:sz w:val="18"/>
                <w:szCs w:val="18"/>
              </w:rPr>
              <w:t>obra</w:t>
            </w:r>
            <w:r w:rsidRPr="0069701A">
              <w:rPr>
                <w:rFonts w:cstheme="minorHAnsi"/>
                <w:b/>
                <w:i/>
                <w:color w:val="FF0000"/>
                <w:spacing w:val="7"/>
                <w:sz w:val="18"/>
                <w:szCs w:val="18"/>
              </w:rPr>
              <w:t xml:space="preserve"> </w:t>
            </w:r>
            <w:r w:rsidRPr="0069701A">
              <w:rPr>
                <w:rFonts w:cstheme="minorHAnsi"/>
                <w:b/>
                <w:i/>
                <w:color w:val="FF0000"/>
                <w:sz w:val="18"/>
                <w:szCs w:val="18"/>
              </w:rPr>
              <w:t>decorrentes</w:t>
            </w:r>
            <w:r w:rsidRPr="0069701A">
              <w:rPr>
                <w:rFonts w:cstheme="minorHAnsi"/>
                <w:b/>
                <w:i/>
                <w:color w:val="FF0000"/>
                <w:spacing w:val="5"/>
                <w:sz w:val="18"/>
                <w:szCs w:val="18"/>
              </w:rPr>
              <w:t xml:space="preserve"> </w:t>
            </w:r>
            <w:r w:rsidRPr="0069701A">
              <w:rPr>
                <w:rFonts w:cstheme="minorHAnsi"/>
                <w:b/>
                <w:i/>
                <w:color w:val="FF0000"/>
                <w:sz w:val="18"/>
                <w:szCs w:val="18"/>
              </w:rPr>
              <w:t>de</w:t>
            </w:r>
            <w:r w:rsidRPr="0069701A">
              <w:rPr>
                <w:rFonts w:cstheme="minorHAnsi"/>
                <w:b/>
                <w:i/>
                <w:color w:val="FF0000"/>
                <w:spacing w:val="4"/>
                <w:sz w:val="18"/>
                <w:szCs w:val="18"/>
              </w:rPr>
              <w:t xml:space="preserve"> </w:t>
            </w:r>
            <w:r w:rsidRPr="0069701A">
              <w:rPr>
                <w:rFonts w:cstheme="minorHAnsi"/>
                <w:b/>
                <w:i/>
                <w:color w:val="FF0000"/>
                <w:sz w:val="18"/>
                <w:szCs w:val="18"/>
              </w:rPr>
              <w:t>falha</w:t>
            </w:r>
            <w:r w:rsidRPr="0069701A">
              <w:rPr>
                <w:rFonts w:cstheme="minorHAnsi"/>
                <w:b/>
                <w:i/>
                <w:color w:val="FF0000"/>
                <w:spacing w:val="4"/>
                <w:sz w:val="18"/>
                <w:szCs w:val="18"/>
              </w:rPr>
              <w:t xml:space="preserve"> </w:t>
            </w:r>
            <w:r w:rsidRPr="0069701A">
              <w:rPr>
                <w:rFonts w:cstheme="minorHAnsi"/>
                <w:b/>
                <w:i/>
                <w:color w:val="FF0000"/>
                <w:sz w:val="18"/>
                <w:szCs w:val="18"/>
              </w:rPr>
              <w:t xml:space="preserve">de </w:t>
            </w:r>
            <w:r w:rsidRPr="0069701A">
              <w:rPr>
                <w:rFonts w:cstheme="minorHAnsi"/>
                <w:b/>
                <w:i/>
                <w:color w:val="FF0000"/>
                <w:spacing w:val="-52"/>
                <w:sz w:val="18"/>
                <w:szCs w:val="18"/>
              </w:rPr>
              <w:t xml:space="preserve"> </w:t>
            </w:r>
            <w:r w:rsidRPr="0069701A">
              <w:rPr>
                <w:rFonts w:cstheme="minorHAnsi"/>
                <w:b/>
                <w:i/>
                <w:color w:val="FF0000"/>
                <w:sz w:val="18"/>
                <w:szCs w:val="18"/>
              </w:rPr>
              <w:t>projeto.</w:t>
            </w:r>
          </w:p>
          <w:p w:rsidRPr="0069701A" w:rsidR="000E096C" w:rsidP="00196458" w:rsidRDefault="000E096C" w14:paraId="02D67DD2" w14:textId="77777777">
            <w:pPr>
              <w:jc w:val="both"/>
              <w:rPr>
                <w:rFonts w:cstheme="minorHAnsi"/>
                <w:b/>
                <w:i/>
                <w:color w:val="FF0000"/>
                <w:spacing w:val="-53"/>
                <w:sz w:val="18"/>
                <w:szCs w:val="18"/>
              </w:rPr>
            </w:pPr>
            <w:r w:rsidRPr="0069701A">
              <w:rPr>
                <w:rFonts w:cstheme="minorHAnsi"/>
                <w:b/>
                <w:i/>
                <w:color w:val="FF0000"/>
                <w:sz w:val="18"/>
                <w:szCs w:val="18"/>
                <w:u w:val="single"/>
              </w:rPr>
              <w:t>Propriedades</w:t>
            </w:r>
            <w:r w:rsidRPr="0069701A">
              <w:rPr>
                <w:rFonts w:cstheme="minorHAnsi"/>
                <w:b/>
                <w:i/>
                <w:color w:val="FF0000"/>
                <w:spacing w:val="1"/>
                <w:sz w:val="18"/>
                <w:szCs w:val="18"/>
                <w:u w:val="single"/>
              </w:rPr>
              <w:t xml:space="preserve"> </w:t>
            </w:r>
            <w:r w:rsidRPr="0069701A">
              <w:rPr>
                <w:rFonts w:cstheme="minorHAnsi"/>
                <w:b/>
                <w:i/>
                <w:color w:val="FF0000"/>
                <w:spacing w:val="-1"/>
                <w:sz w:val="18"/>
                <w:szCs w:val="18"/>
                <w:u w:val="single"/>
              </w:rPr>
              <w:t>Circunvizinhas</w:t>
            </w:r>
            <w:r w:rsidRPr="0069701A">
              <w:rPr>
                <w:rFonts w:cstheme="minorHAnsi"/>
                <w:b/>
                <w:i/>
                <w:color w:val="FF0000"/>
                <w:spacing w:val="-1"/>
                <w:sz w:val="18"/>
                <w:szCs w:val="18"/>
              </w:rPr>
              <w:t>:</w:t>
            </w:r>
            <w:r w:rsidRPr="0069701A">
              <w:rPr>
                <w:rFonts w:cstheme="minorHAnsi"/>
                <w:b/>
                <w:i/>
                <w:color w:val="FF0000"/>
                <w:sz w:val="18"/>
                <w:szCs w:val="18"/>
              </w:rPr>
              <w:t xml:space="preserve"> Cobre</w:t>
            </w:r>
            <w:r w:rsidRPr="0069701A">
              <w:rPr>
                <w:rFonts w:cstheme="minorHAnsi"/>
                <w:b/>
                <w:i/>
                <w:color w:val="FF0000"/>
                <w:spacing w:val="-6"/>
                <w:sz w:val="18"/>
                <w:szCs w:val="18"/>
              </w:rPr>
              <w:t xml:space="preserve"> </w:t>
            </w:r>
            <w:r w:rsidRPr="0069701A">
              <w:rPr>
                <w:rFonts w:cstheme="minorHAnsi"/>
                <w:b/>
                <w:i/>
                <w:color w:val="FF0000"/>
                <w:sz w:val="18"/>
                <w:szCs w:val="18"/>
              </w:rPr>
              <w:t>os</w:t>
            </w:r>
            <w:r w:rsidRPr="0069701A">
              <w:rPr>
                <w:rFonts w:cstheme="minorHAnsi"/>
                <w:b/>
                <w:i/>
                <w:color w:val="FF0000"/>
                <w:spacing w:val="-7"/>
                <w:sz w:val="18"/>
                <w:szCs w:val="18"/>
              </w:rPr>
              <w:t xml:space="preserve"> </w:t>
            </w:r>
            <w:r w:rsidRPr="0069701A">
              <w:rPr>
                <w:rFonts w:cstheme="minorHAnsi"/>
                <w:b/>
                <w:i/>
                <w:color w:val="FF0000"/>
                <w:sz w:val="18"/>
                <w:szCs w:val="18"/>
              </w:rPr>
              <w:t>danos</w:t>
            </w:r>
            <w:r w:rsidRPr="0069701A">
              <w:rPr>
                <w:rFonts w:cstheme="minorHAnsi"/>
                <w:b/>
                <w:i/>
                <w:color w:val="FF0000"/>
                <w:spacing w:val="-7"/>
                <w:sz w:val="18"/>
                <w:szCs w:val="18"/>
              </w:rPr>
              <w:t xml:space="preserve"> </w:t>
            </w:r>
            <w:r w:rsidRPr="0069701A">
              <w:rPr>
                <w:rFonts w:cstheme="minorHAnsi"/>
                <w:b/>
                <w:i/>
                <w:color w:val="FF0000"/>
                <w:sz w:val="18"/>
                <w:szCs w:val="18"/>
              </w:rPr>
              <w:t>causados</w:t>
            </w:r>
            <w:r w:rsidRPr="0069701A">
              <w:rPr>
                <w:rFonts w:cstheme="minorHAnsi"/>
                <w:b/>
                <w:i/>
                <w:color w:val="FF0000"/>
                <w:spacing w:val="-4"/>
                <w:sz w:val="18"/>
                <w:szCs w:val="18"/>
              </w:rPr>
              <w:t xml:space="preserve"> </w:t>
            </w:r>
            <w:r w:rsidRPr="0069701A">
              <w:rPr>
                <w:rFonts w:cstheme="minorHAnsi"/>
                <w:b/>
                <w:i/>
                <w:color w:val="FF0000"/>
                <w:sz w:val="18"/>
                <w:szCs w:val="18"/>
              </w:rPr>
              <w:t>aos</w:t>
            </w:r>
            <w:r w:rsidRPr="0069701A">
              <w:rPr>
                <w:rFonts w:cstheme="minorHAnsi"/>
                <w:b/>
                <w:i/>
                <w:color w:val="FF0000"/>
                <w:spacing w:val="-7"/>
                <w:sz w:val="18"/>
                <w:szCs w:val="18"/>
              </w:rPr>
              <w:t xml:space="preserve"> </w:t>
            </w:r>
            <w:r w:rsidRPr="0069701A">
              <w:rPr>
                <w:rFonts w:cstheme="minorHAnsi"/>
                <w:b/>
                <w:i/>
                <w:color w:val="FF0000"/>
                <w:sz w:val="18"/>
                <w:szCs w:val="18"/>
              </w:rPr>
              <w:t>bens</w:t>
            </w:r>
            <w:r w:rsidRPr="0069701A">
              <w:rPr>
                <w:rFonts w:cstheme="minorHAnsi"/>
                <w:b/>
                <w:i/>
                <w:color w:val="FF0000"/>
                <w:spacing w:val="-6"/>
                <w:sz w:val="18"/>
                <w:szCs w:val="18"/>
              </w:rPr>
              <w:t xml:space="preserve"> </w:t>
            </w:r>
            <w:r w:rsidRPr="0069701A">
              <w:rPr>
                <w:rFonts w:cstheme="minorHAnsi"/>
                <w:b/>
                <w:i/>
                <w:color w:val="FF0000"/>
                <w:sz w:val="18"/>
                <w:szCs w:val="18"/>
              </w:rPr>
              <w:t>e</w:t>
            </w:r>
            <w:r w:rsidRPr="0069701A">
              <w:rPr>
                <w:rFonts w:cstheme="minorHAnsi"/>
                <w:b/>
                <w:i/>
                <w:color w:val="FF0000"/>
                <w:spacing w:val="-2"/>
                <w:sz w:val="18"/>
                <w:szCs w:val="18"/>
              </w:rPr>
              <w:t xml:space="preserve"> </w:t>
            </w:r>
            <w:r w:rsidRPr="0069701A">
              <w:rPr>
                <w:rFonts w:cstheme="minorHAnsi"/>
                <w:b/>
                <w:i/>
                <w:color w:val="FF0000"/>
                <w:sz w:val="18"/>
                <w:szCs w:val="18"/>
              </w:rPr>
              <w:t>propriedades</w:t>
            </w:r>
            <w:r w:rsidRPr="0069701A">
              <w:rPr>
                <w:rFonts w:cstheme="minorHAnsi"/>
                <w:b/>
                <w:i/>
                <w:color w:val="FF0000"/>
                <w:spacing w:val="-7"/>
                <w:sz w:val="18"/>
                <w:szCs w:val="18"/>
              </w:rPr>
              <w:t xml:space="preserve"> </w:t>
            </w:r>
            <w:r w:rsidRPr="0069701A">
              <w:rPr>
                <w:rFonts w:cstheme="minorHAnsi"/>
                <w:b/>
                <w:i/>
                <w:color w:val="FF0000"/>
                <w:sz w:val="18"/>
                <w:szCs w:val="18"/>
              </w:rPr>
              <w:t>pré-existentes</w:t>
            </w:r>
            <w:r w:rsidRPr="0069701A">
              <w:rPr>
                <w:rFonts w:cstheme="minorHAnsi"/>
                <w:b/>
                <w:i/>
                <w:color w:val="FF0000"/>
                <w:spacing w:val="-53"/>
                <w:sz w:val="18"/>
                <w:szCs w:val="18"/>
              </w:rPr>
              <w:t xml:space="preserve">        </w:t>
            </w:r>
          </w:p>
          <w:p w:rsidRPr="0069701A" w:rsidR="000E096C" w:rsidP="00196458" w:rsidRDefault="000E096C" w14:paraId="79A58D6B" w14:textId="77777777">
            <w:pPr>
              <w:jc w:val="both"/>
              <w:rPr>
                <w:rFonts w:cstheme="minorHAnsi"/>
                <w:b/>
                <w:i/>
                <w:color w:val="FF0000"/>
                <w:spacing w:val="-53"/>
                <w:sz w:val="18"/>
                <w:szCs w:val="18"/>
              </w:rPr>
            </w:pPr>
            <w:r w:rsidRPr="0069701A">
              <w:rPr>
                <w:rFonts w:cstheme="minorHAnsi"/>
                <w:b/>
                <w:i/>
                <w:color w:val="FF0000"/>
                <w:sz w:val="18"/>
                <w:szCs w:val="18"/>
              </w:rPr>
              <w:t>no</w:t>
            </w:r>
            <w:r w:rsidRPr="0069701A">
              <w:rPr>
                <w:rFonts w:cstheme="minorHAnsi"/>
                <w:b/>
                <w:i/>
                <w:color w:val="FF0000"/>
                <w:spacing w:val="-4"/>
                <w:sz w:val="18"/>
                <w:szCs w:val="18"/>
              </w:rPr>
              <w:t xml:space="preserve"> </w:t>
            </w:r>
            <w:r w:rsidRPr="0069701A">
              <w:rPr>
                <w:rFonts w:cstheme="minorHAnsi"/>
                <w:b/>
                <w:i/>
                <w:color w:val="FF0000"/>
                <w:sz w:val="18"/>
                <w:szCs w:val="18"/>
              </w:rPr>
              <w:t>local</w:t>
            </w:r>
            <w:r w:rsidRPr="0069701A">
              <w:rPr>
                <w:rFonts w:cstheme="minorHAnsi"/>
                <w:b/>
                <w:i/>
                <w:color w:val="FF0000"/>
                <w:spacing w:val="-2"/>
                <w:sz w:val="18"/>
                <w:szCs w:val="18"/>
              </w:rPr>
              <w:t xml:space="preserve"> </w:t>
            </w:r>
            <w:r w:rsidRPr="0069701A">
              <w:rPr>
                <w:rFonts w:cstheme="minorHAnsi"/>
                <w:b/>
                <w:i/>
                <w:color w:val="FF0000"/>
                <w:sz w:val="18"/>
                <w:szCs w:val="18"/>
              </w:rPr>
              <w:t>de</w:t>
            </w:r>
            <w:r w:rsidRPr="0069701A">
              <w:rPr>
                <w:rFonts w:cstheme="minorHAnsi"/>
                <w:b/>
                <w:i/>
                <w:color w:val="FF0000"/>
                <w:spacing w:val="-3"/>
                <w:sz w:val="18"/>
                <w:szCs w:val="18"/>
              </w:rPr>
              <w:t xml:space="preserve"> </w:t>
            </w:r>
            <w:r w:rsidRPr="0069701A">
              <w:rPr>
                <w:rFonts w:cstheme="minorHAnsi"/>
                <w:b/>
                <w:i/>
                <w:color w:val="FF0000"/>
                <w:sz w:val="18"/>
                <w:szCs w:val="18"/>
              </w:rPr>
              <w:t>risco</w:t>
            </w:r>
            <w:r w:rsidRPr="0069701A">
              <w:rPr>
                <w:rFonts w:cstheme="minorHAnsi"/>
                <w:b/>
                <w:i/>
                <w:color w:val="FF0000"/>
                <w:spacing w:val="-3"/>
                <w:sz w:val="18"/>
                <w:szCs w:val="18"/>
              </w:rPr>
              <w:t xml:space="preserve"> </w:t>
            </w:r>
            <w:r w:rsidRPr="0069701A">
              <w:rPr>
                <w:rFonts w:cstheme="minorHAnsi"/>
                <w:b/>
                <w:i/>
                <w:color w:val="FF0000"/>
                <w:sz w:val="18"/>
                <w:szCs w:val="18"/>
              </w:rPr>
              <w:t>e</w:t>
            </w:r>
            <w:r w:rsidRPr="0069701A">
              <w:rPr>
                <w:rFonts w:cstheme="minorHAnsi"/>
                <w:b/>
                <w:i/>
                <w:color w:val="FF0000"/>
                <w:spacing w:val="-3"/>
                <w:sz w:val="18"/>
                <w:szCs w:val="18"/>
              </w:rPr>
              <w:t xml:space="preserve"> </w:t>
            </w:r>
            <w:r w:rsidRPr="0069701A">
              <w:rPr>
                <w:rFonts w:cstheme="minorHAnsi"/>
                <w:b/>
                <w:i/>
                <w:color w:val="FF0000"/>
                <w:sz w:val="18"/>
                <w:szCs w:val="18"/>
              </w:rPr>
              <w:t>que</w:t>
            </w:r>
            <w:r w:rsidRPr="0069701A">
              <w:rPr>
                <w:rFonts w:cstheme="minorHAnsi"/>
                <w:b/>
                <w:i/>
                <w:color w:val="FF0000"/>
                <w:spacing w:val="-4"/>
                <w:sz w:val="18"/>
                <w:szCs w:val="18"/>
              </w:rPr>
              <w:t xml:space="preserve"> </w:t>
            </w:r>
            <w:r w:rsidRPr="0069701A">
              <w:rPr>
                <w:rFonts w:cstheme="minorHAnsi"/>
                <w:b/>
                <w:i/>
                <w:color w:val="FF0000"/>
                <w:sz w:val="18"/>
                <w:szCs w:val="18"/>
              </w:rPr>
              <w:t>não</w:t>
            </w:r>
            <w:r w:rsidRPr="0069701A">
              <w:rPr>
                <w:rFonts w:cstheme="minorHAnsi"/>
                <w:b/>
                <w:i/>
                <w:color w:val="FF0000"/>
                <w:spacing w:val="-2"/>
                <w:sz w:val="18"/>
                <w:szCs w:val="18"/>
              </w:rPr>
              <w:t xml:space="preserve"> </w:t>
            </w:r>
            <w:r w:rsidRPr="0069701A">
              <w:rPr>
                <w:rFonts w:cstheme="minorHAnsi"/>
                <w:b/>
                <w:i/>
                <w:color w:val="FF0000"/>
                <w:sz w:val="18"/>
                <w:szCs w:val="18"/>
              </w:rPr>
              <w:t>fazem</w:t>
            </w:r>
            <w:r w:rsidRPr="0069701A">
              <w:rPr>
                <w:rFonts w:cstheme="minorHAnsi"/>
                <w:b/>
                <w:i/>
                <w:color w:val="FF0000"/>
                <w:spacing w:val="-2"/>
                <w:sz w:val="18"/>
                <w:szCs w:val="18"/>
              </w:rPr>
              <w:t xml:space="preserve"> </w:t>
            </w:r>
            <w:r w:rsidRPr="0069701A">
              <w:rPr>
                <w:rFonts w:cstheme="minorHAnsi"/>
                <w:b/>
                <w:i/>
                <w:color w:val="FF0000"/>
                <w:sz w:val="18"/>
                <w:szCs w:val="18"/>
              </w:rPr>
              <w:t>parte</w:t>
            </w:r>
            <w:r w:rsidRPr="0069701A">
              <w:rPr>
                <w:rFonts w:cstheme="minorHAnsi"/>
                <w:b/>
                <w:i/>
                <w:color w:val="FF0000"/>
                <w:spacing w:val="-1"/>
                <w:sz w:val="18"/>
                <w:szCs w:val="18"/>
              </w:rPr>
              <w:t xml:space="preserve"> </w:t>
            </w:r>
            <w:r w:rsidRPr="0069701A">
              <w:rPr>
                <w:rFonts w:cstheme="minorHAnsi"/>
                <w:b/>
                <w:i/>
                <w:color w:val="FF0000"/>
                <w:sz w:val="18"/>
                <w:szCs w:val="18"/>
              </w:rPr>
              <w:t>do</w:t>
            </w:r>
            <w:r w:rsidRPr="0069701A">
              <w:rPr>
                <w:rFonts w:cstheme="minorHAnsi"/>
                <w:b/>
                <w:i/>
                <w:color w:val="FF0000"/>
                <w:spacing w:val="-3"/>
                <w:sz w:val="18"/>
                <w:szCs w:val="18"/>
              </w:rPr>
              <w:t xml:space="preserve"> </w:t>
            </w:r>
            <w:r w:rsidRPr="0069701A">
              <w:rPr>
                <w:rFonts w:cstheme="minorHAnsi"/>
                <w:b/>
                <w:i/>
                <w:color w:val="FF0000"/>
                <w:sz w:val="18"/>
                <w:szCs w:val="18"/>
              </w:rPr>
              <w:t>escopo</w:t>
            </w:r>
            <w:r w:rsidRPr="0069701A">
              <w:rPr>
                <w:rFonts w:cstheme="minorHAnsi"/>
                <w:b/>
                <w:i/>
                <w:color w:val="FF0000"/>
                <w:spacing w:val="-3"/>
                <w:sz w:val="18"/>
                <w:szCs w:val="18"/>
              </w:rPr>
              <w:t xml:space="preserve"> </w:t>
            </w:r>
            <w:r w:rsidRPr="0069701A">
              <w:rPr>
                <w:rFonts w:cstheme="minorHAnsi"/>
                <w:b/>
                <w:i/>
                <w:color w:val="FF0000"/>
                <w:sz w:val="18"/>
                <w:szCs w:val="18"/>
              </w:rPr>
              <w:t>do</w:t>
            </w:r>
            <w:r w:rsidRPr="0069701A">
              <w:rPr>
                <w:rFonts w:cstheme="minorHAnsi"/>
                <w:b/>
                <w:i/>
                <w:color w:val="FF0000"/>
                <w:spacing w:val="-1"/>
                <w:sz w:val="18"/>
                <w:szCs w:val="18"/>
              </w:rPr>
              <w:t xml:space="preserve"> </w:t>
            </w:r>
            <w:r w:rsidRPr="0069701A">
              <w:rPr>
                <w:rFonts w:cstheme="minorHAnsi"/>
                <w:b/>
                <w:i/>
                <w:color w:val="FF0000"/>
                <w:sz w:val="18"/>
                <w:szCs w:val="18"/>
              </w:rPr>
              <w:t>contrato.</w:t>
            </w:r>
          </w:p>
          <w:p w:rsidRPr="0069701A" w:rsidR="000E096C" w:rsidP="00196458" w:rsidRDefault="000E096C" w14:paraId="5F2F418D" w14:textId="77777777">
            <w:pPr>
              <w:jc w:val="both"/>
              <w:rPr>
                <w:rFonts w:cstheme="minorHAnsi"/>
                <w:b/>
                <w:i/>
                <w:color w:val="FF0000"/>
                <w:sz w:val="18"/>
                <w:szCs w:val="18"/>
              </w:rPr>
            </w:pPr>
            <w:r w:rsidRPr="0069701A">
              <w:rPr>
                <w:rFonts w:cstheme="minorHAnsi"/>
                <w:b/>
                <w:i/>
                <w:color w:val="FF0000"/>
                <w:sz w:val="18"/>
                <w:szCs w:val="18"/>
                <w:u w:val="single"/>
              </w:rPr>
              <w:t>Equipamentos</w:t>
            </w:r>
            <w:r w:rsidRPr="0069701A">
              <w:rPr>
                <w:rFonts w:cstheme="minorHAnsi"/>
                <w:b/>
                <w:i/>
                <w:color w:val="FF0000"/>
                <w:spacing w:val="-9"/>
                <w:sz w:val="18"/>
                <w:szCs w:val="18"/>
                <w:u w:val="single"/>
              </w:rPr>
              <w:t xml:space="preserve"> </w:t>
            </w:r>
            <w:r w:rsidRPr="0069701A">
              <w:rPr>
                <w:rFonts w:cstheme="minorHAnsi"/>
                <w:b/>
                <w:i/>
                <w:color w:val="FF0000"/>
                <w:sz w:val="18"/>
                <w:szCs w:val="18"/>
                <w:u w:val="single"/>
              </w:rPr>
              <w:t>Móveis</w:t>
            </w:r>
            <w:r w:rsidRPr="0069701A">
              <w:rPr>
                <w:rFonts w:cstheme="minorHAnsi"/>
                <w:b/>
                <w:i/>
                <w:color w:val="FF0000"/>
                <w:spacing w:val="-10"/>
                <w:sz w:val="18"/>
                <w:szCs w:val="18"/>
                <w:u w:val="single"/>
              </w:rPr>
              <w:t xml:space="preserve"> </w:t>
            </w:r>
            <w:r w:rsidRPr="0069701A">
              <w:rPr>
                <w:rFonts w:cstheme="minorHAnsi"/>
                <w:b/>
                <w:i/>
                <w:color w:val="FF0000"/>
                <w:sz w:val="18"/>
                <w:szCs w:val="18"/>
                <w:u w:val="single"/>
              </w:rPr>
              <w:t>e</w:t>
            </w:r>
            <w:r w:rsidRPr="0069701A">
              <w:rPr>
                <w:rFonts w:cstheme="minorHAnsi"/>
                <w:b/>
                <w:i/>
                <w:color w:val="FF0000"/>
                <w:spacing w:val="-52"/>
                <w:sz w:val="18"/>
                <w:szCs w:val="18"/>
                <w:u w:val="single"/>
              </w:rPr>
              <w:t xml:space="preserve"> </w:t>
            </w:r>
            <w:r w:rsidRPr="0069701A">
              <w:rPr>
                <w:rFonts w:cstheme="minorHAnsi"/>
                <w:b/>
                <w:i/>
                <w:color w:val="FF0000"/>
                <w:sz w:val="18"/>
                <w:szCs w:val="18"/>
                <w:u w:val="single"/>
              </w:rPr>
              <w:t>Estacionários</w:t>
            </w:r>
            <w:r w:rsidRPr="0069701A">
              <w:rPr>
                <w:rFonts w:cstheme="minorHAnsi"/>
                <w:b/>
                <w:i/>
                <w:color w:val="FF0000"/>
                <w:sz w:val="18"/>
                <w:szCs w:val="18"/>
              </w:rPr>
              <w:t>: Cobre</w:t>
            </w:r>
            <w:r w:rsidRPr="0069701A">
              <w:rPr>
                <w:rFonts w:cstheme="minorHAnsi"/>
                <w:b/>
                <w:i/>
                <w:color w:val="FF0000"/>
                <w:spacing w:val="29"/>
                <w:sz w:val="18"/>
                <w:szCs w:val="18"/>
              </w:rPr>
              <w:t xml:space="preserve"> </w:t>
            </w:r>
            <w:r w:rsidRPr="0069701A">
              <w:rPr>
                <w:rFonts w:cstheme="minorHAnsi"/>
                <w:b/>
                <w:i/>
                <w:color w:val="FF0000"/>
                <w:sz w:val="18"/>
                <w:szCs w:val="18"/>
              </w:rPr>
              <w:t>danos</w:t>
            </w:r>
            <w:r w:rsidRPr="0069701A">
              <w:rPr>
                <w:rFonts w:cstheme="minorHAnsi"/>
                <w:b/>
                <w:i/>
                <w:color w:val="FF0000"/>
                <w:spacing w:val="27"/>
                <w:sz w:val="18"/>
                <w:szCs w:val="18"/>
              </w:rPr>
              <w:t xml:space="preserve"> </w:t>
            </w:r>
            <w:r w:rsidRPr="0069701A">
              <w:rPr>
                <w:rFonts w:cstheme="minorHAnsi"/>
                <w:b/>
                <w:i/>
                <w:color w:val="FF0000"/>
                <w:sz w:val="18"/>
                <w:szCs w:val="18"/>
              </w:rPr>
              <w:t>de</w:t>
            </w:r>
            <w:r w:rsidRPr="0069701A">
              <w:rPr>
                <w:rFonts w:cstheme="minorHAnsi"/>
                <w:b/>
                <w:i/>
                <w:color w:val="FF0000"/>
                <w:spacing w:val="26"/>
                <w:sz w:val="18"/>
                <w:szCs w:val="18"/>
              </w:rPr>
              <w:t xml:space="preserve"> </w:t>
            </w:r>
            <w:r w:rsidRPr="0069701A">
              <w:rPr>
                <w:rFonts w:cstheme="minorHAnsi"/>
                <w:b/>
                <w:i/>
                <w:color w:val="FF0000"/>
                <w:sz w:val="18"/>
                <w:szCs w:val="18"/>
              </w:rPr>
              <w:t>causa</w:t>
            </w:r>
            <w:r w:rsidRPr="0069701A">
              <w:rPr>
                <w:rFonts w:cstheme="minorHAnsi"/>
                <w:b/>
                <w:i/>
                <w:color w:val="FF0000"/>
                <w:spacing w:val="28"/>
                <w:sz w:val="18"/>
                <w:szCs w:val="18"/>
              </w:rPr>
              <w:t xml:space="preserve"> </w:t>
            </w:r>
            <w:r w:rsidRPr="0069701A">
              <w:rPr>
                <w:rFonts w:cstheme="minorHAnsi"/>
                <w:b/>
                <w:i/>
                <w:color w:val="FF0000"/>
                <w:sz w:val="18"/>
                <w:szCs w:val="18"/>
              </w:rPr>
              <w:t>externa</w:t>
            </w:r>
            <w:r w:rsidRPr="0069701A">
              <w:rPr>
                <w:rFonts w:cstheme="minorHAnsi"/>
                <w:b/>
                <w:i/>
                <w:color w:val="FF0000"/>
                <w:spacing w:val="28"/>
                <w:sz w:val="18"/>
                <w:szCs w:val="18"/>
              </w:rPr>
              <w:t xml:space="preserve"> </w:t>
            </w:r>
            <w:r w:rsidRPr="0069701A">
              <w:rPr>
                <w:rFonts w:cstheme="minorHAnsi"/>
                <w:b/>
                <w:i/>
                <w:color w:val="FF0000"/>
                <w:sz w:val="18"/>
                <w:szCs w:val="18"/>
              </w:rPr>
              <w:t>a</w:t>
            </w:r>
            <w:r w:rsidRPr="0069701A">
              <w:rPr>
                <w:rFonts w:cstheme="minorHAnsi"/>
                <w:b/>
                <w:i/>
                <w:color w:val="FF0000"/>
                <w:spacing w:val="28"/>
                <w:sz w:val="18"/>
                <w:szCs w:val="18"/>
              </w:rPr>
              <w:t xml:space="preserve"> </w:t>
            </w:r>
            <w:r w:rsidRPr="0069701A">
              <w:rPr>
                <w:rFonts w:cstheme="minorHAnsi"/>
                <w:b/>
                <w:i/>
                <w:color w:val="FF0000"/>
                <w:sz w:val="18"/>
                <w:szCs w:val="18"/>
              </w:rPr>
              <w:t>equipamentos</w:t>
            </w:r>
            <w:r w:rsidRPr="0069701A">
              <w:rPr>
                <w:rFonts w:cstheme="minorHAnsi"/>
                <w:b/>
                <w:i/>
                <w:color w:val="FF0000"/>
                <w:spacing w:val="30"/>
                <w:sz w:val="18"/>
                <w:szCs w:val="18"/>
              </w:rPr>
              <w:t xml:space="preserve"> </w:t>
            </w:r>
            <w:r w:rsidRPr="0069701A">
              <w:rPr>
                <w:rFonts w:cstheme="minorHAnsi"/>
                <w:b/>
                <w:i/>
                <w:color w:val="FF0000"/>
                <w:sz w:val="18"/>
                <w:szCs w:val="18"/>
              </w:rPr>
              <w:t>móveis</w:t>
            </w:r>
            <w:r w:rsidRPr="0069701A">
              <w:rPr>
                <w:rFonts w:cstheme="minorHAnsi"/>
                <w:b/>
                <w:i/>
                <w:color w:val="FF0000"/>
                <w:spacing w:val="27"/>
                <w:sz w:val="18"/>
                <w:szCs w:val="18"/>
              </w:rPr>
              <w:t xml:space="preserve"> </w:t>
            </w:r>
            <w:r w:rsidRPr="0069701A">
              <w:rPr>
                <w:rFonts w:cstheme="minorHAnsi"/>
                <w:b/>
                <w:i/>
                <w:color w:val="FF0000"/>
                <w:sz w:val="18"/>
                <w:szCs w:val="18"/>
              </w:rPr>
              <w:t>ou</w:t>
            </w:r>
            <w:r w:rsidRPr="0069701A">
              <w:rPr>
                <w:rFonts w:cstheme="minorHAnsi"/>
                <w:b/>
                <w:i/>
                <w:color w:val="FF0000"/>
                <w:spacing w:val="-53"/>
                <w:sz w:val="18"/>
                <w:szCs w:val="18"/>
              </w:rPr>
              <w:t xml:space="preserve"> </w:t>
            </w:r>
            <w:r w:rsidRPr="0069701A">
              <w:rPr>
                <w:rFonts w:cstheme="minorHAnsi"/>
                <w:b/>
                <w:i/>
                <w:color w:val="FF0000"/>
                <w:sz w:val="18"/>
                <w:szCs w:val="18"/>
              </w:rPr>
              <w:t>estacionários</w:t>
            </w:r>
            <w:r w:rsidRPr="0069701A">
              <w:rPr>
                <w:rFonts w:cstheme="minorHAnsi"/>
                <w:b/>
                <w:i/>
                <w:color w:val="FF0000"/>
                <w:spacing w:val="1"/>
                <w:sz w:val="18"/>
                <w:szCs w:val="18"/>
              </w:rPr>
              <w:t xml:space="preserve"> </w:t>
            </w:r>
            <w:r w:rsidRPr="0069701A">
              <w:rPr>
                <w:rFonts w:cstheme="minorHAnsi"/>
                <w:b/>
                <w:i/>
                <w:color w:val="FF0000"/>
                <w:sz w:val="18"/>
                <w:szCs w:val="18"/>
              </w:rPr>
              <w:t>dentro</w:t>
            </w:r>
            <w:r w:rsidRPr="0069701A">
              <w:rPr>
                <w:rFonts w:cstheme="minorHAnsi"/>
                <w:b/>
                <w:i/>
                <w:color w:val="FF0000"/>
                <w:spacing w:val="-2"/>
                <w:sz w:val="18"/>
                <w:szCs w:val="18"/>
              </w:rPr>
              <w:t xml:space="preserve"> </w:t>
            </w:r>
            <w:r w:rsidRPr="0069701A">
              <w:rPr>
                <w:rFonts w:cstheme="minorHAnsi"/>
                <w:b/>
                <w:i/>
                <w:color w:val="FF0000"/>
                <w:sz w:val="18"/>
                <w:szCs w:val="18"/>
              </w:rPr>
              <w:t>do canteiro</w:t>
            </w:r>
            <w:r w:rsidRPr="0069701A">
              <w:rPr>
                <w:rFonts w:cstheme="minorHAnsi"/>
                <w:b/>
                <w:i/>
                <w:color w:val="FF0000"/>
                <w:spacing w:val="1"/>
                <w:sz w:val="18"/>
                <w:szCs w:val="18"/>
              </w:rPr>
              <w:t xml:space="preserve"> </w:t>
            </w:r>
            <w:r w:rsidRPr="0069701A">
              <w:rPr>
                <w:rFonts w:cstheme="minorHAnsi"/>
                <w:b/>
                <w:i/>
                <w:color w:val="FF0000"/>
                <w:sz w:val="18"/>
                <w:szCs w:val="18"/>
              </w:rPr>
              <w:t>de</w:t>
            </w:r>
            <w:r w:rsidRPr="0069701A">
              <w:rPr>
                <w:rFonts w:cstheme="minorHAnsi"/>
                <w:b/>
                <w:i/>
                <w:color w:val="FF0000"/>
                <w:spacing w:val="-1"/>
                <w:sz w:val="18"/>
                <w:szCs w:val="18"/>
              </w:rPr>
              <w:t xml:space="preserve"> </w:t>
            </w:r>
            <w:r w:rsidRPr="0069701A">
              <w:rPr>
                <w:rFonts w:cstheme="minorHAnsi"/>
                <w:b/>
                <w:i/>
                <w:color w:val="FF0000"/>
                <w:sz w:val="18"/>
                <w:szCs w:val="18"/>
              </w:rPr>
              <w:t>obras.</w:t>
            </w:r>
          </w:p>
          <w:p w:rsidRPr="0069701A" w:rsidR="000E096C" w:rsidP="00196458" w:rsidRDefault="000E096C" w14:paraId="32F29C8F" w14:textId="77777777">
            <w:pPr>
              <w:jc w:val="both"/>
              <w:rPr>
                <w:rFonts w:cstheme="minorHAnsi"/>
                <w:b/>
                <w:i/>
                <w:color w:val="FF0000"/>
                <w:sz w:val="18"/>
                <w:szCs w:val="18"/>
              </w:rPr>
            </w:pPr>
            <w:r w:rsidRPr="0069701A">
              <w:rPr>
                <w:rFonts w:cstheme="minorHAnsi"/>
                <w:b/>
                <w:i/>
                <w:color w:val="FF0000"/>
                <w:sz w:val="18"/>
                <w:szCs w:val="18"/>
                <w:u w:val="single"/>
              </w:rPr>
              <w:t>Despesas</w:t>
            </w:r>
            <w:r w:rsidRPr="0069701A">
              <w:rPr>
                <w:rFonts w:cstheme="minorHAnsi"/>
                <w:b/>
                <w:i/>
                <w:color w:val="FF0000"/>
                <w:spacing w:val="-10"/>
                <w:sz w:val="18"/>
                <w:szCs w:val="18"/>
                <w:u w:val="single"/>
              </w:rPr>
              <w:t xml:space="preserve"> </w:t>
            </w:r>
            <w:r w:rsidRPr="0069701A">
              <w:rPr>
                <w:rFonts w:cstheme="minorHAnsi"/>
                <w:b/>
                <w:i/>
                <w:color w:val="FF0000"/>
                <w:sz w:val="18"/>
                <w:szCs w:val="18"/>
                <w:u w:val="single"/>
              </w:rPr>
              <w:t>Extraordinárias</w:t>
            </w:r>
            <w:r w:rsidRPr="0069701A">
              <w:rPr>
                <w:rFonts w:cstheme="minorHAnsi"/>
                <w:b/>
                <w:i/>
                <w:color w:val="FF0000"/>
                <w:sz w:val="18"/>
                <w:szCs w:val="18"/>
              </w:rPr>
              <w:t>: Cobre despesas de mão de obra para serviços noturnos e/ou</w:t>
            </w:r>
            <w:r w:rsidRPr="0069701A">
              <w:rPr>
                <w:rFonts w:cstheme="minorHAnsi"/>
                <w:b/>
                <w:i/>
                <w:color w:val="FF0000"/>
                <w:spacing w:val="1"/>
                <w:sz w:val="18"/>
                <w:szCs w:val="18"/>
              </w:rPr>
              <w:t xml:space="preserve"> </w:t>
            </w:r>
            <w:r w:rsidRPr="0069701A">
              <w:rPr>
                <w:rFonts w:cstheme="minorHAnsi"/>
                <w:b/>
                <w:i/>
                <w:color w:val="FF0000"/>
                <w:sz w:val="18"/>
                <w:szCs w:val="18"/>
              </w:rPr>
              <w:t>realizados em feriados e finais de semana para consertos ou</w:t>
            </w:r>
            <w:r w:rsidRPr="0069701A">
              <w:rPr>
                <w:rFonts w:cstheme="minorHAnsi"/>
                <w:b/>
                <w:i/>
                <w:color w:val="FF0000"/>
                <w:spacing w:val="1"/>
                <w:sz w:val="18"/>
                <w:szCs w:val="18"/>
              </w:rPr>
              <w:t xml:space="preserve"> </w:t>
            </w:r>
            <w:r w:rsidRPr="0069701A">
              <w:rPr>
                <w:rFonts w:cstheme="minorHAnsi"/>
                <w:b/>
                <w:i/>
                <w:color w:val="FF0000"/>
                <w:sz w:val="18"/>
                <w:szCs w:val="18"/>
              </w:rPr>
              <w:t>fretamento de meios</w:t>
            </w:r>
            <w:r w:rsidRPr="0069701A">
              <w:rPr>
                <w:rFonts w:cstheme="minorHAnsi"/>
                <w:b/>
                <w:i/>
                <w:color w:val="FF0000"/>
                <w:spacing w:val="-1"/>
                <w:sz w:val="18"/>
                <w:szCs w:val="18"/>
              </w:rPr>
              <w:t xml:space="preserve"> </w:t>
            </w:r>
            <w:r w:rsidRPr="0069701A">
              <w:rPr>
                <w:rFonts w:cstheme="minorHAnsi"/>
                <w:b/>
                <w:i/>
                <w:color w:val="FF0000"/>
                <w:sz w:val="18"/>
                <w:szCs w:val="18"/>
              </w:rPr>
              <w:t>de</w:t>
            </w:r>
            <w:r w:rsidRPr="0069701A">
              <w:rPr>
                <w:rFonts w:cstheme="minorHAnsi"/>
                <w:b/>
                <w:i/>
                <w:color w:val="FF0000"/>
                <w:spacing w:val="-1"/>
                <w:sz w:val="18"/>
                <w:szCs w:val="18"/>
              </w:rPr>
              <w:t xml:space="preserve"> </w:t>
            </w:r>
            <w:r w:rsidRPr="0069701A">
              <w:rPr>
                <w:rFonts w:cstheme="minorHAnsi"/>
                <w:b/>
                <w:i/>
                <w:color w:val="FF0000"/>
                <w:sz w:val="18"/>
                <w:szCs w:val="18"/>
              </w:rPr>
              <w:t>transporte.</w:t>
            </w:r>
          </w:p>
          <w:p w:rsidRPr="0069701A" w:rsidR="000E096C" w:rsidP="00196458" w:rsidRDefault="000E096C" w14:paraId="206CE7BA" w14:textId="77777777">
            <w:pPr>
              <w:jc w:val="both"/>
              <w:rPr>
                <w:rFonts w:cstheme="minorHAnsi"/>
                <w:b/>
                <w:i/>
                <w:color w:val="FF0000"/>
                <w:sz w:val="18"/>
                <w:szCs w:val="18"/>
              </w:rPr>
            </w:pPr>
            <w:r w:rsidRPr="0069701A">
              <w:rPr>
                <w:rFonts w:cstheme="minorHAnsi"/>
                <w:b/>
                <w:i/>
                <w:color w:val="FF0000"/>
                <w:sz w:val="18"/>
                <w:szCs w:val="18"/>
                <w:u w:val="single"/>
              </w:rPr>
              <w:t>Despesas</w:t>
            </w:r>
            <w:r w:rsidRPr="0069701A">
              <w:rPr>
                <w:rFonts w:cstheme="minorHAnsi"/>
                <w:b/>
                <w:i/>
                <w:color w:val="FF0000"/>
                <w:spacing w:val="-7"/>
                <w:sz w:val="18"/>
                <w:szCs w:val="18"/>
                <w:u w:val="single"/>
              </w:rPr>
              <w:t xml:space="preserve"> </w:t>
            </w:r>
            <w:r w:rsidRPr="0069701A">
              <w:rPr>
                <w:rFonts w:cstheme="minorHAnsi"/>
                <w:b/>
                <w:i/>
                <w:color w:val="FF0000"/>
                <w:sz w:val="18"/>
                <w:szCs w:val="18"/>
                <w:u w:val="single"/>
              </w:rPr>
              <w:t>de</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Desentulho</w:t>
            </w:r>
            <w:r w:rsidRPr="0069701A">
              <w:rPr>
                <w:rFonts w:cstheme="minorHAnsi"/>
                <w:b/>
                <w:i/>
                <w:color w:val="FF0000"/>
                <w:sz w:val="18"/>
                <w:szCs w:val="18"/>
              </w:rPr>
              <w:t>: Cobre</w:t>
            </w:r>
            <w:r w:rsidRPr="0069701A">
              <w:rPr>
                <w:rFonts w:cstheme="minorHAnsi"/>
                <w:b/>
                <w:i/>
                <w:color w:val="FF0000"/>
                <w:spacing w:val="-5"/>
                <w:sz w:val="18"/>
                <w:szCs w:val="18"/>
              </w:rPr>
              <w:t xml:space="preserve"> </w:t>
            </w:r>
            <w:r w:rsidRPr="0069701A">
              <w:rPr>
                <w:rFonts w:cstheme="minorHAnsi"/>
                <w:b/>
                <w:i/>
                <w:color w:val="FF0000"/>
                <w:sz w:val="18"/>
                <w:szCs w:val="18"/>
              </w:rPr>
              <w:t>despesas</w:t>
            </w:r>
            <w:r w:rsidRPr="0069701A">
              <w:rPr>
                <w:rFonts w:cstheme="minorHAnsi"/>
                <w:b/>
                <w:i/>
                <w:color w:val="FF0000"/>
                <w:spacing w:val="-3"/>
                <w:sz w:val="18"/>
                <w:szCs w:val="18"/>
              </w:rPr>
              <w:t xml:space="preserve"> </w:t>
            </w:r>
            <w:r w:rsidRPr="0069701A">
              <w:rPr>
                <w:rFonts w:cstheme="minorHAnsi"/>
                <w:b/>
                <w:i/>
                <w:color w:val="FF0000"/>
                <w:sz w:val="18"/>
                <w:szCs w:val="18"/>
              </w:rPr>
              <w:t>com</w:t>
            </w:r>
            <w:r w:rsidRPr="0069701A">
              <w:rPr>
                <w:rFonts w:cstheme="minorHAnsi"/>
                <w:b/>
                <w:i/>
                <w:color w:val="FF0000"/>
                <w:spacing w:val="-3"/>
                <w:sz w:val="18"/>
                <w:szCs w:val="18"/>
              </w:rPr>
              <w:t xml:space="preserve"> </w:t>
            </w:r>
            <w:r w:rsidRPr="0069701A">
              <w:rPr>
                <w:rFonts w:cstheme="minorHAnsi"/>
                <w:b/>
                <w:i/>
                <w:color w:val="FF0000"/>
                <w:sz w:val="18"/>
                <w:szCs w:val="18"/>
              </w:rPr>
              <w:t>a</w:t>
            </w:r>
            <w:r w:rsidRPr="0069701A">
              <w:rPr>
                <w:rFonts w:cstheme="minorHAnsi"/>
                <w:b/>
                <w:i/>
                <w:color w:val="FF0000"/>
                <w:spacing w:val="-5"/>
                <w:sz w:val="18"/>
                <w:szCs w:val="18"/>
              </w:rPr>
              <w:t xml:space="preserve"> </w:t>
            </w:r>
            <w:r w:rsidRPr="0069701A">
              <w:rPr>
                <w:rFonts w:cstheme="minorHAnsi"/>
                <w:b/>
                <w:i/>
                <w:color w:val="FF0000"/>
                <w:sz w:val="18"/>
                <w:szCs w:val="18"/>
              </w:rPr>
              <w:t>retirada</w:t>
            </w:r>
            <w:r w:rsidRPr="0069701A">
              <w:rPr>
                <w:rFonts w:cstheme="minorHAnsi"/>
                <w:b/>
                <w:i/>
                <w:color w:val="FF0000"/>
                <w:spacing w:val="-5"/>
                <w:sz w:val="18"/>
                <w:szCs w:val="18"/>
              </w:rPr>
              <w:t xml:space="preserve"> </w:t>
            </w:r>
            <w:r w:rsidRPr="0069701A">
              <w:rPr>
                <w:rFonts w:cstheme="minorHAnsi"/>
                <w:b/>
                <w:i/>
                <w:color w:val="FF0000"/>
                <w:sz w:val="18"/>
                <w:szCs w:val="18"/>
              </w:rPr>
              <w:t>de</w:t>
            </w:r>
            <w:r w:rsidRPr="0069701A">
              <w:rPr>
                <w:rFonts w:cstheme="minorHAnsi"/>
                <w:b/>
                <w:i/>
                <w:color w:val="FF0000"/>
                <w:spacing w:val="-4"/>
                <w:sz w:val="18"/>
                <w:szCs w:val="18"/>
              </w:rPr>
              <w:t xml:space="preserve"> </w:t>
            </w:r>
            <w:r w:rsidRPr="0069701A">
              <w:rPr>
                <w:rFonts w:cstheme="minorHAnsi"/>
                <w:b/>
                <w:i/>
                <w:color w:val="FF0000"/>
                <w:sz w:val="18"/>
                <w:szCs w:val="18"/>
              </w:rPr>
              <w:t>entulho</w:t>
            </w:r>
            <w:r w:rsidRPr="0069701A">
              <w:rPr>
                <w:rFonts w:cstheme="minorHAnsi"/>
                <w:b/>
                <w:i/>
                <w:color w:val="FF0000"/>
                <w:spacing w:val="-3"/>
                <w:sz w:val="18"/>
                <w:szCs w:val="18"/>
              </w:rPr>
              <w:t xml:space="preserve"> </w:t>
            </w:r>
            <w:r w:rsidRPr="0069701A">
              <w:rPr>
                <w:rFonts w:cstheme="minorHAnsi"/>
                <w:b/>
                <w:i/>
                <w:color w:val="FF0000"/>
                <w:sz w:val="18"/>
                <w:szCs w:val="18"/>
              </w:rPr>
              <w:t>do</w:t>
            </w:r>
            <w:r w:rsidRPr="0069701A">
              <w:rPr>
                <w:rFonts w:cstheme="minorHAnsi"/>
                <w:b/>
                <w:i/>
                <w:color w:val="FF0000"/>
                <w:spacing w:val="-4"/>
                <w:sz w:val="18"/>
                <w:szCs w:val="18"/>
              </w:rPr>
              <w:t xml:space="preserve"> </w:t>
            </w:r>
            <w:r w:rsidRPr="0069701A">
              <w:rPr>
                <w:rFonts w:cstheme="minorHAnsi"/>
                <w:b/>
                <w:i/>
                <w:color w:val="FF0000"/>
                <w:sz w:val="18"/>
                <w:szCs w:val="18"/>
              </w:rPr>
              <w:t>local.</w:t>
            </w:r>
          </w:p>
          <w:p w:rsidRPr="0069701A" w:rsidR="000E096C" w:rsidP="00196458" w:rsidRDefault="000E096C" w14:paraId="0D0292E1" w14:textId="77777777">
            <w:pPr>
              <w:jc w:val="both"/>
              <w:rPr>
                <w:rFonts w:cstheme="minorHAnsi"/>
                <w:b/>
                <w:i/>
                <w:color w:val="FF0000"/>
                <w:spacing w:val="-53"/>
                <w:sz w:val="18"/>
                <w:szCs w:val="18"/>
              </w:rPr>
            </w:pPr>
            <w:r w:rsidRPr="0069701A">
              <w:rPr>
                <w:rFonts w:cstheme="minorHAnsi"/>
                <w:b/>
                <w:i/>
                <w:color w:val="FF0000"/>
                <w:sz w:val="18"/>
                <w:szCs w:val="18"/>
                <w:u w:val="single"/>
              </w:rPr>
              <w:t>Tumultos,</w:t>
            </w:r>
            <w:r w:rsidRPr="0069701A">
              <w:rPr>
                <w:rFonts w:cstheme="minorHAnsi"/>
                <w:b/>
                <w:i/>
                <w:color w:val="FF0000"/>
                <w:spacing w:val="-7"/>
                <w:sz w:val="18"/>
                <w:szCs w:val="18"/>
                <w:u w:val="single"/>
              </w:rPr>
              <w:t xml:space="preserve"> </w:t>
            </w:r>
            <w:r w:rsidRPr="0069701A">
              <w:rPr>
                <w:rFonts w:cstheme="minorHAnsi"/>
                <w:b/>
                <w:i/>
                <w:color w:val="FF0000"/>
                <w:sz w:val="18"/>
                <w:szCs w:val="18"/>
                <w:u w:val="single"/>
              </w:rPr>
              <w:t>greve</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e</w:t>
            </w:r>
            <w:r w:rsidRPr="0069701A">
              <w:rPr>
                <w:rFonts w:cstheme="minorHAnsi"/>
                <w:b/>
                <w:i/>
                <w:color w:val="FF0000"/>
                <w:spacing w:val="-53"/>
                <w:sz w:val="18"/>
                <w:szCs w:val="18"/>
                <w:u w:val="single"/>
              </w:rPr>
              <w:t xml:space="preserve">       </w:t>
            </w:r>
            <w:r w:rsidRPr="0069701A">
              <w:rPr>
                <w:rFonts w:cstheme="minorHAnsi"/>
                <w:b/>
                <w:i/>
                <w:color w:val="FF0000"/>
                <w:sz w:val="18"/>
                <w:szCs w:val="18"/>
                <w:u w:val="single"/>
              </w:rPr>
              <w:t xml:space="preserve"> lockout</w:t>
            </w:r>
            <w:r w:rsidRPr="0069701A">
              <w:rPr>
                <w:rFonts w:cstheme="minorHAnsi"/>
                <w:b/>
                <w:i/>
                <w:color w:val="FF0000"/>
                <w:sz w:val="18"/>
                <w:szCs w:val="18"/>
              </w:rPr>
              <w:t>:  Cobre</w:t>
            </w:r>
            <w:r w:rsidRPr="0069701A">
              <w:rPr>
                <w:rFonts w:cstheme="minorHAnsi"/>
                <w:b/>
                <w:i/>
                <w:color w:val="FF0000"/>
                <w:spacing w:val="-7"/>
                <w:sz w:val="18"/>
                <w:szCs w:val="18"/>
              </w:rPr>
              <w:t xml:space="preserve"> </w:t>
            </w:r>
            <w:r w:rsidRPr="0069701A">
              <w:rPr>
                <w:rFonts w:cstheme="minorHAnsi"/>
                <w:b/>
                <w:i/>
                <w:color w:val="FF0000"/>
                <w:sz w:val="18"/>
                <w:szCs w:val="18"/>
              </w:rPr>
              <w:t>despesas</w:t>
            </w:r>
            <w:r w:rsidRPr="0069701A">
              <w:rPr>
                <w:rFonts w:cstheme="minorHAnsi"/>
                <w:b/>
                <w:i/>
                <w:color w:val="FF0000"/>
                <w:spacing w:val="-6"/>
                <w:sz w:val="18"/>
                <w:szCs w:val="18"/>
              </w:rPr>
              <w:t xml:space="preserve"> </w:t>
            </w:r>
            <w:r w:rsidRPr="0069701A">
              <w:rPr>
                <w:rFonts w:cstheme="minorHAnsi"/>
                <w:b/>
                <w:i/>
                <w:color w:val="FF0000"/>
                <w:sz w:val="18"/>
                <w:szCs w:val="18"/>
              </w:rPr>
              <w:t>com</w:t>
            </w:r>
            <w:r w:rsidRPr="0069701A">
              <w:rPr>
                <w:rFonts w:cstheme="minorHAnsi"/>
                <w:b/>
                <w:i/>
                <w:color w:val="FF0000"/>
                <w:spacing w:val="-5"/>
                <w:sz w:val="18"/>
                <w:szCs w:val="18"/>
              </w:rPr>
              <w:t xml:space="preserve"> </w:t>
            </w:r>
            <w:r w:rsidRPr="0069701A">
              <w:rPr>
                <w:rFonts w:cstheme="minorHAnsi"/>
                <w:b/>
                <w:i/>
                <w:color w:val="FF0000"/>
                <w:sz w:val="18"/>
                <w:szCs w:val="18"/>
              </w:rPr>
              <w:t>danos</w:t>
            </w:r>
            <w:r w:rsidRPr="0069701A">
              <w:rPr>
                <w:rFonts w:cstheme="minorHAnsi"/>
                <w:b/>
                <w:i/>
                <w:color w:val="FF0000"/>
                <w:spacing w:val="-6"/>
                <w:sz w:val="18"/>
                <w:szCs w:val="18"/>
              </w:rPr>
              <w:t xml:space="preserve"> </w:t>
            </w:r>
            <w:r w:rsidRPr="0069701A">
              <w:rPr>
                <w:rFonts w:cstheme="minorHAnsi"/>
                <w:b/>
                <w:i/>
                <w:color w:val="FF0000"/>
                <w:sz w:val="18"/>
                <w:szCs w:val="18"/>
              </w:rPr>
              <w:t>causados</w:t>
            </w:r>
            <w:r w:rsidRPr="0069701A">
              <w:rPr>
                <w:rFonts w:cstheme="minorHAnsi"/>
                <w:b/>
                <w:i/>
                <w:color w:val="FF0000"/>
                <w:spacing w:val="-6"/>
                <w:sz w:val="18"/>
                <w:szCs w:val="18"/>
              </w:rPr>
              <w:t xml:space="preserve"> </w:t>
            </w:r>
            <w:r w:rsidRPr="0069701A">
              <w:rPr>
                <w:rFonts w:cstheme="minorHAnsi"/>
                <w:b/>
                <w:i/>
                <w:color w:val="FF0000"/>
                <w:sz w:val="18"/>
                <w:szCs w:val="18"/>
              </w:rPr>
              <w:t>por</w:t>
            </w:r>
            <w:r w:rsidRPr="0069701A">
              <w:rPr>
                <w:rFonts w:cstheme="minorHAnsi"/>
                <w:b/>
                <w:i/>
                <w:color w:val="FF0000"/>
                <w:spacing w:val="-7"/>
                <w:sz w:val="18"/>
                <w:szCs w:val="18"/>
              </w:rPr>
              <w:t xml:space="preserve"> </w:t>
            </w:r>
            <w:r w:rsidRPr="0069701A">
              <w:rPr>
                <w:rFonts w:cstheme="minorHAnsi"/>
                <w:b/>
                <w:i/>
                <w:color w:val="FF0000"/>
                <w:sz w:val="18"/>
                <w:szCs w:val="18"/>
              </w:rPr>
              <w:t>tumulto,</w:t>
            </w:r>
            <w:r w:rsidRPr="0069701A">
              <w:rPr>
                <w:rFonts w:cstheme="minorHAnsi"/>
                <w:b/>
                <w:i/>
                <w:color w:val="FF0000"/>
                <w:spacing w:val="-4"/>
                <w:sz w:val="18"/>
                <w:szCs w:val="18"/>
              </w:rPr>
              <w:t xml:space="preserve"> </w:t>
            </w:r>
            <w:r w:rsidRPr="0069701A">
              <w:rPr>
                <w:rFonts w:cstheme="minorHAnsi"/>
                <w:b/>
                <w:i/>
                <w:color w:val="FF0000"/>
                <w:sz w:val="18"/>
                <w:szCs w:val="18"/>
              </w:rPr>
              <w:t>greve</w:t>
            </w:r>
            <w:r w:rsidRPr="0069701A">
              <w:rPr>
                <w:rFonts w:cstheme="minorHAnsi"/>
                <w:b/>
                <w:i/>
                <w:color w:val="FF0000"/>
                <w:spacing w:val="-8"/>
                <w:sz w:val="18"/>
                <w:szCs w:val="18"/>
              </w:rPr>
              <w:t xml:space="preserve"> </w:t>
            </w:r>
            <w:r w:rsidRPr="0069701A">
              <w:rPr>
                <w:rFonts w:cstheme="minorHAnsi"/>
                <w:b/>
                <w:i/>
                <w:color w:val="FF0000"/>
                <w:sz w:val="18"/>
                <w:szCs w:val="18"/>
              </w:rPr>
              <w:t>ou</w:t>
            </w:r>
            <w:r w:rsidRPr="0069701A">
              <w:rPr>
                <w:rFonts w:cstheme="minorHAnsi"/>
                <w:b/>
                <w:i/>
                <w:color w:val="FF0000"/>
                <w:spacing w:val="-7"/>
                <w:sz w:val="18"/>
                <w:szCs w:val="18"/>
              </w:rPr>
              <w:t xml:space="preserve"> </w:t>
            </w:r>
            <w:r w:rsidRPr="0069701A">
              <w:rPr>
                <w:rFonts w:cstheme="minorHAnsi"/>
                <w:b/>
                <w:i/>
                <w:color w:val="FF0000"/>
                <w:sz w:val="18"/>
                <w:szCs w:val="18"/>
              </w:rPr>
              <w:t xml:space="preserve">greve </w:t>
            </w:r>
            <w:r w:rsidRPr="0069701A">
              <w:rPr>
                <w:rFonts w:cstheme="minorHAnsi"/>
                <w:b/>
                <w:i/>
                <w:color w:val="FF0000"/>
                <w:spacing w:val="-53"/>
                <w:sz w:val="18"/>
                <w:szCs w:val="18"/>
              </w:rPr>
              <w:t xml:space="preserve"> </w:t>
            </w:r>
            <w:r w:rsidRPr="0069701A">
              <w:rPr>
                <w:rFonts w:cstheme="minorHAnsi"/>
                <w:b/>
                <w:i/>
                <w:color w:val="FF0000"/>
                <w:sz w:val="18"/>
                <w:szCs w:val="18"/>
              </w:rPr>
              <w:t>patronal.</w:t>
            </w:r>
          </w:p>
          <w:p w:rsidRPr="0069701A" w:rsidR="000E096C" w:rsidP="00196458" w:rsidRDefault="000E096C" w14:paraId="36C98014" w14:textId="77777777">
            <w:pPr>
              <w:jc w:val="both"/>
              <w:rPr>
                <w:rFonts w:cstheme="minorHAnsi"/>
                <w:b/>
                <w:i/>
                <w:color w:val="FF0000"/>
                <w:sz w:val="18"/>
                <w:szCs w:val="18"/>
              </w:rPr>
            </w:pPr>
            <w:r w:rsidRPr="0069701A">
              <w:rPr>
                <w:rFonts w:cstheme="minorHAnsi"/>
                <w:b/>
                <w:i/>
                <w:color w:val="FF0000"/>
                <w:sz w:val="18"/>
                <w:szCs w:val="18"/>
                <w:u w:val="single"/>
              </w:rPr>
              <w:t>Ferramentas</w:t>
            </w:r>
            <w:r w:rsidRPr="0069701A">
              <w:rPr>
                <w:rFonts w:cstheme="minorHAnsi"/>
                <w:b/>
                <w:i/>
                <w:color w:val="FF0000"/>
                <w:spacing w:val="-10"/>
                <w:sz w:val="18"/>
                <w:szCs w:val="18"/>
                <w:u w:val="single"/>
              </w:rPr>
              <w:t xml:space="preserve"> </w:t>
            </w:r>
            <w:r w:rsidRPr="0069701A">
              <w:rPr>
                <w:rFonts w:cstheme="minorHAnsi"/>
                <w:b/>
                <w:i/>
                <w:color w:val="FF0000"/>
                <w:sz w:val="18"/>
                <w:szCs w:val="18"/>
                <w:u w:val="single"/>
              </w:rPr>
              <w:t>de</w:t>
            </w:r>
            <w:r w:rsidRPr="0069701A">
              <w:rPr>
                <w:rFonts w:cstheme="minorHAnsi"/>
                <w:b/>
                <w:i/>
                <w:color w:val="FF0000"/>
                <w:spacing w:val="-9"/>
                <w:sz w:val="18"/>
                <w:szCs w:val="18"/>
                <w:u w:val="single"/>
              </w:rPr>
              <w:t xml:space="preserve"> </w:t>
            </w:r>
            <w:r w:rsidRPr="0069701A">
              <w:rPr>
                <w:rFonts w:cstheme="minorHAnsi"/>
                <w:b/>
                <w:i/>
                <w:color w:val="FF0000"/>
                <w:sz w:val="18"/>
                <w:szCs w:val="18"/>
                <w:u w:val="single"/>
              </w:rPr>
              <w:t>Pequeno</w:t>
            </w:r>
            <w:r w:rsidRPr="0069701A">
              <w:rPr>
                <w:rFonts w:cstheme="minorHAnsi"/>
                <w:b/>
                <w:i/>
                <w:color w:val="FF0000"/>
                <w:spacing w:val="-52"/>
                <w:sz w:val="18"/>
                <w:szCs w:val="18"/>
                <w:u w:val="single"/>
              </w:rPr>
              <w:t xml:space="preserve"> </w:t>
            </w:r>
            <w:r w:rsidRPr="0069701A">
              <w:rPr>
                <w:rFonts w:cstheme="minorHAnsi"/>
                <w:b/>
                <w:i/>
                <w:color w:val="FF0000"/>
                <w:sz w:val="18"/>
                <w:szCs w:val="18"/>
                <w:u w:val="single"/>
              </w:rPr>
              <w:t>e</w:t>
            </w:r>
            <w:r w:rsidRPr="0069701A">
              <w:rPr>
                <w:rFonts w:cstheme="minorHAnsi"/>
                <w:b/>
                <w:i/>
                <w:color w:val="FF0000"/>
                <w:spacing w:val="-2"/>
                <w:sz w:val="18"/>
                <w:szCs w:val="18"/>
                <w:u w:val="single"/>
              </w:rPr>
              <w:t xml:space="preserve"> </w:t>
            </w:r>
            <w:r w:rsidRPr="0069701A">
              <w:rPr>
                <w:rFonts w:cstheme="minorHAnsi"/>
                <w:b/>
                <w:i/>
                <w:color w:val="FF0000"/>
                <w:sz w:val="18"/>
                <w:szCs w:val="18"/>
                <w:u w:val="single"/>
              </w:rPr>
              <w:t>Médio porte</w:t>
            </w:r>
            <w:r w:rsidRPr="0069701A">
              <w:rPr>
                <w:rFonts w:cstheme="minorHAnsi"/>
                <w:b/>
                <w:i/>
                <w:color w:val="FF0000"/>
                <w:sz w:val="18"/>
                <w:szCs w:val="18"/>
              </w:rPr>
              <w:t>: Cobre</w:t>
            </w:r>
            <w:r w:rsidRPr="0069701A">
              <w:rPr>
                <w:rFonts w:cstheme="minorHAnsi"/>
                <w:b/>
                <w:i/>
                <w:color w:val="FF0000"/>
                <w:spacing w:val="1"/>
                <w:sz w:val="18"/>
                <w:szCs w:val="18"/>
              </w:rPr>
              <w:t xml:space="preserve"> </w:t>
            </w:r>
            <w:r w:rsidRPr="0069701A">
              <w:rPr>
                <w:rFonts w:cstheme="minorHAnsi"/>
                <w:b/>
                <w:i/>
                <w:color w:val="FF0000"/>
                <w:sz w:val="18"/>
                <w:szCs w:val="18"/>
              </w:rPr>
              <w:t>despesas</w:t>
            </w:r>
            <w:r w:rsidRPr="0069701A">
              <w:rPr>
                <w:rFonts w:cstheme="minorHAnsi"/>
                <w:b/>
                <w:i/>
                <w:color w:val="FF0000"/>
                <w:spacing w:val="1"/>
                <w:sz w:val="18"/>
                <w:szCs w:val="18"/>
              </w:rPr>
              <w:t xml:space="preserve"> </w:t>
            </w:r>
            <w:r w:rsidRPr="0069701A">
              <w:rPr>
                <w:rFonts w:cstheme="minorHAnsi"/>
                <w:b/>
                <w:i/>
                <w:color w:val="FF0000"/>
                <w:sz w:val="18"/>
                <w:szCs w:val="18"/>
              </w:rPr>
              <w:t>com</w:t>
            </w:r>
            <w:r w:rsidRPr="0069701A">
              <w:rPr>
                <w:rFonts w:cstheme="minorHAnsi"/>
                <w:b/>
                <w:i/>
                <w:color w:val="FF0000"/>
                <w:spacing w:val="1"/>
                <w:sz w:val="18"/>
                <w:szCs w:val="18"/>
              </w:rPr>
              <w:t xml:space="preserve"> </w:t>
            </w:r>
            <w:r w:rsidRPr="0069701A">
              <w:rPr>
                <w:rFonts w:cstheme="minorHAnsi"/>
                <w:b/>
                <w:i/>
                <w:color w:val="FF0000"/>
                <w:sz w:val="18"/>
                <w:szCs w:val="18"/>
              </w:rPr>
              <w:t>perdas</w:t>
            </w:r>
            <w:r w:rsidRPr="0069701A">
              <w:rPr>
                <w:rFonts w:cstheme="minorHAnsi"/>
                <w:b/>
                <w:i/>
                <w:color w:val="FF0000"/>
                <w:spacing w:val="1"/>
                <w:sz w:val="18"/>
                <w:szCs w:val="18"/>
              </w:rPr>
              <w:t xml:space="preserve"> </w:t>
            </w:r>
            <w:r w:rsidRPr="0069701A">
              <w:rPr>
                <w:rFonts w:cstheme="minorHAnsi"/>
                <w:b/>
                <w:i/>
                <w:color w:val="FF0000"/>
                <w:sz w:val="18"/>
                <w:szCs w:val="18"/>
              </w:rPr>
              <w:t>e</w:t>
            </w:r>
            <w:r w:rsidRPr="0069701A">
              <w:rPr>
                <w:rFonts w:cstheme="minorHAnsi"/>
                <w:b/>
                <w:i/>
                <w:color w:val="FF0000"/>
                <w:spacing w:val="1"/>
                <w:sz w:val="18"/>
                <w:szCs w:val="18"/>
              </w:rPr>
              <w:t xml:space="preserve"> </w:t>
            </w:r>
            <w:r w:rsidRPr="0069701A">
              <w:rPr>
                <w:rFonts w:cstheme="minorHAnsi"/>
                <w:b/>
                <w:i/>
                <w:color w:val="FF0000"/>
                <w:sz w:val="18"/>
                <w:szCs w:val="18"/>
              </w:rPr>
              <w:t>danos</w:t>
            </w:r>
            <w:r w:rsidRPr="0069701A">
              <w:rPr>
                <w:rFonts w:cstheme="minorHAnsi"/>
                <w:b/>
                <w:i/>
                <w:color w:val="FF0000"/>
                <w:spacing w:val="1"/>
                <w:sz w:val="18"/>
                <w:szCs w:val="18"/>
              </w:rPr>
              <w:t xml:space="preserve"> </w:t>
            </w:r>
            <w:r w:rsidRPr="0069701A">
              <w:rPr>
                <w:rFonts w:cstheme="minorHAnsi"/>
                <w:b/>
                <w:i/>
                <w:color w:val="FF0000"/>
                <w:sz w:val="18"/>
                <w:szCs w:val="18"/>
              </w:rPr>
              <w:t>materiais</w:t>
            </w:r>
            <w:r w:rsidRPr="0069701A">
              <w:rPr>
                <w:rFonts w:cstheme="minorHAnsi"/>
                <w:b/>
                <w:i/>
                <w:color w:val="FF0000"/>
                <w:spacing w:val="1"/>
                <w:sz w:val="18"/>
                <w:szCs w:val="18"/>
              </w:rPr>
              <w:t xml:space="preserve"> </w:t>
            </w:r>
            <w:r w:rsidRPr="0069701A">
              <w:rPr>
                <w:rFonts w:cstheme="minorHAnsi"/>
                <w:b/>
                <w:i/>
                <w:color w:val="FF0000"/>
                <w:sz w:val="18"/>
                <w:szCs w:val="18"/>
              </w:rPr>
              <w:t>causados</w:t>
            </w:r>
            <w:r w:rsidRPr="0069701A">
              <w:rPr>
                <w:rFonts w:cstheme="minorHAnsi"/>
                <w:b/>
                <w:i/>
                <w:color w:val="FF0000"/>
                <w:spacing w:val="1"/>
                <w:sz w:val="18"/>
                <w:szCs w:val="18"/>
              </w:rPr>
              <w:t xml:space="preserve"> </w:t>
            </w:r>
            <w:r w:rsidRPr="0069701A">
              <w:rPr>
                <w:rFonts w:cstheme="minorHAnsi"/>
                <w:b/>
                <w:i/>
                <w:color w:val="FF0000"/>
                <w:sz w:val="18"/>
                <w:szCs w:val="18"/>
              </w:rPr>
              <w:t>a</w:t>
            </w:r>
            <w:r w:rsidRPr="0069701A">
              <w:rPr>
                <w:rFonts w:cstheme="minorHAnsi"/>
                <w:b/>
                <w:i/>
                <w:color w:val="FF0000"/>
                <w:spacing w:val="1"/>
                <w:sz w:val="18"/>
                <w:szCs w:val="18"/>
              </w:rPr>
              <w:t xml:space="preserve"> </w:t>
            </w:r>
            <w:r w:rsidRPr="0069701A">
              <w:rPr>
                <w:rFonts w:cstheme="minorHAnsi"/>
                <w:b/>
                <w:i/>
                <w:color w:val="FF0000"/>
                <w:sz w:val="18"/>
                <w:szCs w:val="18"/>
              </w:rPr>
              <w:t>equipamentos e ferramentas de pequeno e médio porte utilizadas</w:t>
            </w:r>
            <w:r w:rsidRPr="0069701A">
              <w:rPr>
                <w:rFonts w:cstheme="minorHAnsi"/>
                <w:b/>
                <w:i/>
                <w:color w:val="FF0000"/>
                <w:spacing w:val="-53"/>
                <w:sz w:val="18"/>
                <w:szCs w:val="18"/>
              </w:rPr>
              <w:t xml:space="preserve">   </w:t>
            </w:r>
            <w:r w:rsidRPr="0069701A">
              <w:rPr>
                <w:rFonts w:cstheme="minorHAnsi"/>
                <w:b/>
                <w:i/>
                <w:color w:val="FF0000"/>
                <w:sz w:val="18"/>
                <w:szCs w:val="18"/>
              </w:rPr>
              <w:t>na</w:t>
            </w:r>
            <w:r w:rsidRPr="0069701A">
              <w:rPr>
                <w:rFonts w:cstheme="minorHAnsi"/>
                <w:b/>
                <w:i/>
                <w:color w:val="FF0000"/>
                <w:spacing w:val="-3"/>
                <w:sz w:val="18"/>
                <w:szCs w:val="18"/>
              </w:rPr>
              <w:t xml:space="preserve"> </w:t>
            </w:r>
            <w:r w:rsidRPr="0069701A">
              <w:rPr>
                <w:rFonts w:cstheme="minorHAnsi"/>
                <w:b/>
                <w:i/>
                <w:color w:val="FF0000"/>
                <w:sz w:val="18"/>
                <w:szCs w:val="18"/>
              </w:rPr>
              <w:t>obra,</w:t>
            </w:r>
            <w:r w:rsidRPr="0069701A">
              <w:rPr>
                <w:rFonts w:cstheme="minorHAnsi"/>
                <w:b/>
                <w:i/>
                <w:color w:val="FF0000"/>
                <w:spacing w:val="-2"/>
                <w:sz w:val="18"/>
                <w:szCs w:val="18"/>
              </w:rPr>
              <w:t xml:space="preserve"> </w:t>
            </w:r>
            <w:r w:rsidRPr="0069701A">
              <w:rPr>
                <w:rFonts w:cstheme="minorHAnsi"/>
                <w:b/>
                <w:i/>
                <w:color w:val="FF0000"/>
                <w:sz w:val="18"/>
                <w:szCs w:val="18"/>
              </w:rPr>
              <w:t>inclusive</w:t>
            </w:r>
            <w:r w:rsidRPr="0069701A">
              <w:rPr>
                <w:rFonts w:cstheme="minorHAnsi"/>
                <w:b/>
                <w:i/>
                <w:color w:val="FF0000"/>
                <w:spacing w:val="-1"/>
                <w:sz w:val="18"/>
                <w:szCs w:val="18"/>
              </w:rPr>
              <w:t xml:space="preserve"> </w:t>
            </w:r>
            <w:r w:rsidRPr="0069701A">
              <w:rPr>
                <w:rFonts w:cstheme="minorHAnsi"/>
                <w:b/>
                <w:i/>
                <w:color w:val="FF0000"/>
                <w:sz w:val="18"/>
                <w:szCs w:val="18"/>
              </w:rPr>
              <w:t>roubo</w:t>
            </w:r>
            <w:r w:rsidRPr="0069701A">
              <w:rPr>
                <w:rFonts w:cstheme="minorHAnsi"/>
                <w:b/>
                <w:i/>
                <w:color w:val="FF0000"/>
                <w:spacing w:val="-3"/>
                <w:sz w:val="18"/>
                <w:szCs w:val="18"/>
              </w:rPr>
              <w:t xml:space="preserve"> </w:t>
            </w:r>
            <w:r w:rsidRPr="0069701A">
              <w:rPr>
                <w:rFonts w:cstheme="minorHAnsi"/>
                <w:b/>
                <w:i/>
                <w:color w:val="FF0000"/>
                <w:sz w:val="18"/>
                <w:szCs w:val="18"/>
              </w:rPr>
              <w:t>ou</w:t>
            </w:r>
            <w:r w:rsidRPr="0069701A">
              <w:rPr>
                <w:rFonts w:cstheme="minorHAnsi"/>
                <w:b/>
                <w:i/>
                <w:color w:val="FF0000"/>
                <w:spacing w:val="3"/>
                <w:sz w:val="18"/>
                <w:szCs w:val="18"/>
              </w:rPr>
              <w:t xml:space="preserve"> </w:t>
            </w:r>
            <w:r w:rsidRPr="0069701A">
              <w:rPr>
                <w:rFonts w:cstheme="minorHAnsi"/>
                <w:b/>
                <w:i/>
                <w:color w:val="FF0000"/>
                <w:sz w:val="18"/>
                <w:szCs w:val="18"/>
              </w:rPr>
              <w:t>furto</w:t>
            </w:r>
            <w:r w:rsidRPr="0069701A">
              <w:rPr>
                <w:rFonts w:cstheme="minorHAnsi"/>
                <w:b/>
                <w:i/>
                <w:color w:val="FF0000"/>
                <w:spacing w:val="-2"/>
                <w:sz w:val="18"/>
                <w:szCs w:val="18"/>
              </w:rPr>
              <w:t xml:space="preserve"> </w:t>
            </w:r>
            <w:r w:rsidRPr="0069701A">
              <w:rPr>
                <w:rFonts w:cstheme="minorHAnsi"/>
                <w:b/>
                <w:i/>
                <w:color w:val="FF0000"/>
                <w:sz w:val="18"/>
                <w:szCs w:val="18"/>
              </w:rPr>
              <w:t>qualificado.</w:t>
            </w:r>
          </w:p>
          <w:p w:rsidRPr="0069701A" w:rsidR="000E096C" w:rsidP="00196458" w:rsidRDefault="000E096C" w14:paraId="6B435DE6" w14:textId="77777777">
            <w:pPr>
              <w:jc w:val="both"/>
              <w:rPr>
                <w:rFonts w:cstheme="minorHAnsi"/>
                <w:b/>
                <w:i/>
                <w:color w:val="FF0000"/>
                <w:sz w:val="18"/>
                <w:szCs w:val="18"/>
              </w:rPr>
            </w:pPr>
            <w:r w:rsidRPr="0069701A">
              <w:rPr>
                <w:rFonts w:cstheme="minorHAnsi"/>
                <w:b/>
                <w:i/>
                <w:color w:val="FF0000"/>
                <w:sz w:val="18"/>
                <w:szCs w:val="18"/>
                <w:u w:val="single"/>
              </w:rPr>
              <w:t>Obras</w:t>
            </w:r>
            <w:r w:rsidRPr="0069701A">
              <w:rPr>
                <w:rFonts w:cstheme="minorHAnsi"/>
                <w:b/>
                <w:i/>
                <w:color w:val="FF0000"/>
                <w:spacing w:val="-7"/>
                <w:sz w:val="18"/>
                <w:szCs w:val="18"/>
                <w:u w:val="single"/>
              </w:rPr>
              <w:t xml:space="preserve"> </w:t>
            </w:r>
            <w:r w:rsidRPr="0069701A">
              <w:rPr>
                <w:rFonts w:cstheme="minorHAnsi"/>
                <w:b/>
                <w:i/>
                <w:color w:val="FF0000"/>
                <w:sz w:val="18"/>
                <w:szCs w:val="18"/>
                <w:u w:val="single"/>
              </w:rPr>
              <w:t>Concluídas</w:t>
            </w:r>
            <w:r w:rsidRPr="0069701A">
              <w:rPr>
                <w:rFonts w:cstheme="minorHAnsi"/>
                <w:b/>
                <w:i/>
                <w:color w:val="FF0000"/>
                <w:sz w:val="18"/>
                <w:szCs w:val="18"/>
              </w:rPr>
              <w:t>: Cobre os danos materiais causados às obras civis e às máquinas</w:t>
            </w:r>
            <w:r w:rsidRPr="0069701A">
              <w:rPr>
                <w:rFonts w:cstheme="minorHAnsi"/>
                <w:b/>
                <w:i/>
                <w:color w:val="FF0000"/>
                <w:spacing w:val="1"/>
                <w:sz w:val="18"/>
                <w:szCs w:val="18"/>
              </w:rPr>
              <w:t xml:space="preserve"> </w:t>
            </w:r>
            <w:r w:rsidRPr="0069701A">
              <w:rPr>
                <w:rFonts w:cstheme="minorHAnsi"/>
                <w:b/>
                <w:i/>
                <w:color w:val="FF0000"/>
                <w:sz w:val="18"/>
                <w:szCs w:val="18"/>
              </w:rPr>
              <w:t>e</w:t>
            </w:r>
            <w:r w:rsidRPr="0069701A">
              <w:rPr>
                <w:rFonts w:cstheme="minorHAnsi"/>
                <w:b/>
                <w:i/>
                <w:color w:val="FF0000"/>
                <w:spacing w:val="-5"/>
                <w:sz w:val="18"/>
                <w:szCs w:val="18"/>
              </w:rPr>
              <w:t xml:space="preserve"> </w:t>
            </w:r>
            <w:r w:rsidRPr="0069701A">
              <w:rPr>
                <w:rFonts w:cstheme="minorHAnsi"/>
                <w:b/>
                <w:i/>
                <w:color w:val="FF0000"/>
                <w:sz w:val="18"/>
                <w:szCs w:val="18"/>
              </w:rPr>
              <w:t>equipamentos</w:t>
            </w:r>
            <w:r w:rsidRPr="0069701A">
              <w:rPr>
                <w:rFonts w:cstheme="minorHAnsi"/>
                <w:b/>
                <w:i/>
                <w:color w:val="FF0000"/>
                <w:spacing w:val="-3"/>
                <w:sz w:val="18"/>
                <w:szCs w:val="18"/>
              </w:rPr>
              <w:t xml:space="preserve"> </w:t>
            </w:r>
            <w:r w:rsidRPr="0069701A">
              <w:rPr>
                <w:rFonts w:cstheme="minorHAnsi"/>
                <w:b/>
                <w:i/>
                <w:color w:val="FF0000"/>
                <w:sz w:val="18"/>
                <w:szCs w:val="18"/>
              </w:rPr>
              <w:t>utilizados</w:t>
            </w:r>
            <w:r w:rsidRPr="0069701A">
              <w:rPr>
                <w:rFonts w:cstheme="minorHAnsi"/>
                <w:b/>
                <w:i/>
                <w:color w:val="FF0000"/>
                <w:spacing w:val="-3"/>
                <w:sz w:val="18"/>
                <w:szCs w:val="18"/>
              </w:rPr>
              <w:t xml:space="preserve"> </w:t>
            </w:r>
            <w:r w:rsidRPr="0069701A">
              <w:rPr>
                <w:rFonts w:cstheme="minorHAnsi"/>
                <w:b/>
                <w:i/>
                <w:color w:val="FF0000"/>
                <w:sz w:val="18"/>
                <w:szCs w:val="18"/>
              </w:rPr>
              <w:t>em</w:t>
            </w:r>
            <w:r w:rsidRPr="0069701A">
              <w:rPr>
                <w:rFonts w:cstheme="minorHAnsi"/>
                <w:b/>
                <w:i/>
                <w:color w:val="FF0000"/>
                <w:spacing w:val="-6"/>
                <w:sz w:val="18"/>
                <w:szCs w:val="18"/>
              </w:rPr>
              <w:t xml:space="preserve"> </w:t>
            </w:r>
            <w:r w:rsidRPr="0069701A">
              <w:rPr>
                <w:rFonts w:cstheme="minorHAnsi"/>
                <w:b/>
                <w:i/>
                <w:color w:val="FF0000"/>
                <w:sz w:val="18"/>
                <w:szCs w:val="18"/>
              </w:rPr>
              <w:t>apoio</w:t>
            </w:r>
            <w:r w:rsidRPr="0069701A">
              <w:rPr>
                <w:rFonts w:cstheme="minorHAnsi"/>
                <w:b/>
                <w:i/>
                <w:color w:val="FF0000"/>
                <w:spacing w:val="-4"/>
                <w:sz w:val="18"/>
                <w:szCs w:val="18"/>
              </w:rPr>
              <w:t xml:space="preserve"> </w:t>
            </w:r>
            <w:r w:rsidRPr="0069701A">
              <w:rPr>
                <w:rFonts w:cstheme="minorHAnsi"/>
                <w:b/>
                <w:i/>
                <w:color w:val="FF0000"/>
                <w:sz w:val="18"/>
                <w:szCs w:val="18"/>
              </w:rPr>
              <w:t>à</w:t>
            </w:r>
            <w:r w:rsidRPr="0069701A">
              <w:rPr>
                <w:rFonts w:cstheme="minorHAnsi"/>
                <w:b/>
                <w:i/>
                <w:color w:val="FF0000"/>
                <w:spacing w:val="-5"/>
                <w:sz w:val="18"/>
                <w:szCs w:val="18"/>
              </w:rPr>
              <w:t xml:space="preserve"> </w:t>
            </w:r>
            <w:r w:rsidRPr="0069701A">
              <w:rPr>
                <w:rFonts w:cstheme="minorHAnsi"/>
                <w:b/>
                <w:i/>
                <w:color w:val="FF0000"/>
                <w:sz w:val="18"/>
                <w:szCs w:val="18"/>
              </w:rPr>
              <w:t>execução</w:t>
            </w:r>
            <w:r w:rsidRPr="0069701A">
              <w:rPr>
                <w:rFonts w:cstheme="minorHAnsi"/>
                <w:b/>
                <w:i/>
                <w:color w:val="FF0000"/>
                <w:spacing w:val="-5"/>
                <w:sz w:val="18"/>
                <w:szCs w:val="18"/>
              </w:rPr>
              <w:t xml:space="preserve"> </w:t>
            </w:r>
            <w:r w:rsidRPr="0069701A">
              <w:rPr>
                <w:rFonts w:cstheme="minorHAnsi"/>
                <w:b/>
                <w:i/>
                <w:color w:val="FF0000"/>
                <w:sz w:val="18"/>
                <w:szCs w:val="18"/>
              </w:rPr>
              <w:t>da</w:t>
            </w:r>
            <w:r w:rsidRPr="0069701A">
              <w:rPr>
                <w:rFonts w:cstheme="minorHAnsi"/>
                <w:b/>
                <w:i/>
                <w:color w:val="FF0000"/>
                <w:spacing w:val="-5"/>
                <w:sz w:val="18"/>
                <w:szCs w:val="18"/>
              </w:rPr>
              <w:t xml:space="preserve"> </w:t>
            </w:r>
            <w:r w:rsidRPr="0069701A">
              <w:rPr>
                <w:rFonts w:cstheme="minorHAnsi"/>
                <w:b/>
                <w:i/>
                <w:color w:val="FF0000"/>
                <w:sz w:val="18"/>
                <w:szCs w:val="18"/>
              </w:rPr>
              <w:t>obra</w:t>
            </w:r>
            <w:r w:rsidRPr="0069701A">
              <w:rPr>
                <w:rFonts w:cstheme="minorHAnsi"/>
                <w:b/>
                <w:i/>
                <w:color w:val="FF0000"/>
                <w:spacing w:val="-4"/>
                <w:sz w:val="18"/>
                <w:szCs w:val="18"/>
              </w:rPr>
              <w:t xml:space="preserve"> </w:t>
            </w:r>
            <w:r w:rsidRPr="0069701A">
              <w:rPr>
                <w:rFonts w:cstheme="minorHAnsi"/>
                <w:b/>
                <w:i/>
                <w:color w:val="FF0000"/>
                <w:sz w:val="18"/>
                <w:szCs w:val="18"/>
              </w:rPr>
              <w:t>objeto</w:t>
            </w:r>
            <w:r w:rsidRPr="0069701A">
              <w:rPr>
                <w:rFonts w:cstheme="minorHAnsi"/>
                <w:b/>
                <w:i/>
                <w:color w:val="FF0000"/>
                <w:spacing w:val="-3"/>
                <w:sz w:val="18"/>
                <w:szCs w:val="18"/>
              </w:rPr>
              <w:t xml:space="preserve"> </w:t>
            </w:r>
            <w:r w:rsidRPr="0069701A">
              <w:rPr>
                <w:rFonts w:cstheme="minorHAnsi"/>
                <w:b/>
                <w:i/>
                <w:color w:val="FF0000"/>
                <w:sz w:val="18"/>
                <w:szCs w:val="18"/>
              </w:rPr>
              <w:t xml:space="preserve">do </w:t>
            </w:r>
            <w:r w:rsidRPr="0069701A">
              <w:rPr>
                <w:rFonts w:cstheme="minorHAnsi"/>
                <w:b/>
                <w:i/>
                <w:color w:val="FF0000"/>
                <w:spacing w:val="-54"/>
                <w:sz w:val="18"/>
                <w:szCs w:val="18"/>
              </w:rPr>
              <w:t xml:space="preserve"> </w:t>
            </w:r>
            <w:r w:rsidRPr="0069701A">
              <w:rPr>
                <w:rFonts w:cstheme="minorHAnsi"/>
                <w:b/>
                <w:i/>
                <w:color w:val="FF0000"/>
                <w:sz w:val="18"/>
                <w:szCs w:val="18"/>
              </w:rPr>
              <w:t>seguro.</w:t>
            </w:r>
          </w:p>
          <w:p w:rsidRPr="0069701A" w:rsidR="000E096C" w:rsidP="00196458" w:rsidRDefault="000E096C" w14:paraId="12762A35" w14:textId="77777777">
            <w:pPr>
              <w:jc w:val="both"/>
              <w:rPr>
                <w:rFonts w:cstheme="minorHAnsi"/>
                <w:b/>
                <w:i/>
                <w:color w:val="FF0000"/>
                <w:sz w:val="18"/>
                <w:szCs w:val="18"/>
              </w:rPr>
            </w:pPr>
            <w:r w:rsidRPr="0069701A">
              <w:rPr>
                <w:rFonts w:cstheme="minorHAnsi"/>
                <w:b/>
                <w:i/>
                <w:color w:val="FF0000"/>
                <w:sz w:val="18"/>
                <w:szCs w:val="18"/>
                <w:u w:val="single"/>
              </w:rPr>
              <w:t>Obras Temporárias</w:t>
            </w:r>
            <w:r w:rsidRPr="0069701A">
              <w:rPr>
                <w:rFonts w:cstheme="minorHAnsi"/>
                <w:b/>
                <w:i/>
                <w:color w:val="FF0000"/>
                <w:sz w:val="18"/>
                <w:szCs w:val="18"/>
              </w:rPr>
              <w:t>: Cobra os danos às construções temporárias de apoio a obra, tais</w:t>
            </w:r>
            <w:r w:rsidRPr="0069701A">
              <w:rPr>
                <w:rFonts w:cstheme="minorHAnsi"/>
                <w:b/>
                <w:i/>
                <w:color w:val="FF0000"/>
                <w:spacing w:val="1"/>
                <w:sz w:val="18"/>
                <w:szCs w:val="18"/>
              </w:rPr>
              <w:t xml:space="preserve"> </w:t>
            </w:r>
            <w:r w:rsidRPr="0069701A">
              <w:rPr>
                <w:rFonts w:cstheme="minorHAnsi"/>
                <w:b/>
                <w:i/>
                <w:color w:val="FF0000"/>
                <w:sz w:val="18"/>
                <w:szCs w:val="18"/>
              </w:rPr>
              <w:t>como</w:t>
            </w:r>
            <w:r w:rsidRPr="0069701A">
              <w:rPr>
                <w:rFonts w:cstheme="minorHAnsi"/>
                <w:b/>
                <w:i/>
                <w:color w:val="FF0000"/>
                <w:spacing w:val="-11"/>
                <w:sz w:val="18"/>
                <w:szCs w:val="18"/>
              </w:rPr>
              <w:t xml:space="preserve"> </w:t>
            </w:r>
            <w:r w:rsidRPr="0069701A">
              <w:rPr>
                <w:rFonts w:cstheme="minorHAnsi"/>
                <w:b/>
                <w:i/>
                <w:color w:val="FF0000"/>
                <w:sz w:val="18"/>
                <w:szCs w:val="18"/>
              </w:rPr>
              <w:t>escritórios,</w:t>
            </w:r>
          </w:p>
          <w:p w:rsidRPr="0069701A" w:rsidR="000E096C" w:rsidP="00196458" w:rsidRDefault="000E096C" w14:paraId="5A3DEB39" w14:textId="77777777">
            <w:pPr>
              <w:jc w:val="both"/>
              <w:rPr>
                <w:rFonts w:cstheme="minorHAnsi"/>
                <w:b/>
                <w:i/>
                <w:color w:val="FF0000"/>
                <w:sz w:val="18"/>
                <w:szCs w:val="18"/>
              </w:rPr>
            </w:pPr>
            <w:r w:rsidRPr="0069701A">
              <w:rPr>
                <w:rFonts w:cstheme="minorHAnsi"/>
                <w:b/>
                <w:i/>
                <w:color w:val="FF0000"/>
                <w:sz w:val="18"/>
                <w:szCs w:val="18"/>
              </w:rPr>
              <w:t>refeitórios,</w:t>
            </w:r>
            <w:r w:rsidRPr="0069701A">
              <w:rPr>
                <w:rFonts w:cstheme="minorHAnsi"/>
                <w:b/>
                <w:i/>
                <w:color w:val="FF0000"/>
                <w:spacing w:val="-11"/>
                <w:sz w:val="18"/>
                <w:szCs w:val="18"/>
              </w:rPr>
              <w:t xml:space="preserve"> a</w:t>
            </w:r>
            <w:r w:rsidRPr="0069701A">
              <w:rPr>
                <w:rFonts w:cstheme="minorHAnsi"/>
                <w:b/>
                <w:i/>
                <w:color w:val="FF0000"/>
                <w:sz w:val="18"/>
                <w:szCs w:val="18"/>
              </w:rPr>
              <w:t>lojamentos,</w:t>
            </w:r>
            <w:r w:rsidRPr="0069701A">
              <w:rPr>
                <w:rFonts w:cstheme="minorHAnsi"/>
                <w:b/>
                <w:i/>
                <w:color w:val="FF0000"/>
                <w:spacing w:val="-10"/>
                <w:sz w:val="18"/>
                <w:szCs w:val="18"/>
              </w:rPr>
              <w:t xml:space="preserve">  </w:t>
            </w:r>
            <w:r w:rsidRPr="0069701A">
              <w:rPr>
                <w:rFonts w:cstheme="minorHAnsi"/>
                <w:b/>
                <w:i/>
                <w:color w:val="FF0000"/>
                <w:sz w:val="18"/>
                <w:szCs w:val="18"/>
              </w:rPr>
              <w:t>depósitos</w:t>
            </w:r>
            <w:r w:rsidRPr="0069701A">
              <w:rPr>
                <w:rFonts w:cstheme="minorHAnsi"/>
                <w:b/>
                <w:i/>
                <w:color w:val="FF0000"/>
                <w:spacing w:val="-10"/>
                <w:sz w:val="18"/>
                <w:szCs w:val="18"/>
              </w:rPr>
              <w:t xml:space="preserve">  </w:t>
            </w:r>
            <w:r w:rsidRPr="0069701A">
              <w:rPr>
                <w:rFonts w:cstheme="minorHAnsi"/>
                <w:b/>
                <w:i/>
                <w:color w:val="FF0000"/>
                <w:sz w:val="18"/>
                <w:szCs w:val="18"/>
              </w:rPr>
              <w:t xml:space="preserve">de </w:t>
            </w:r>
            <w:r w:rsidRPr="0069701A">
              <w:rPr>
                <w:rFonts w:cstheme="minorHAnsi"/>
                <w:b/>
                <w:i/>
                <w:color w:val="FF0000"/>
                <w:spacing w:val="-9"/>
                <w:sz w:val="18"/>
                <w:szCs w:val="18"/>
              </w:rPr>
              <w:t xml:space="preserve"> </w:t>
            </w:r>
            <w:r w:rsidRPr="0069701A">
              <w:rPr>
                <w:rFonts w:cstheme="minorHAnsi"/>
                <w:b/>
                <w:i/>
                <w:color w:val="FF0000"/>
                <w:sz w:val="18"/>
                <w:szCs w:val="18"/>
              </w:rPr>
              <w:t>materiais</w:t>
            </w:r>
            <w:r w:rsidRPr="0069701A">
              <w:rPr>
                <w:rFonts w:cstheme="minorHAnsi"/>
                <w:b/>
                <w:i/>
                <w:color w:val="FF0000"/>
                <w:spacing w:val="-7"/>
                <w:sz w:val="18"/>
                <w:szCs w:val="18"/>
              </w:rPr>
              <w:t xml:space="preserve">  </w:t>
            </w:r>
            <w:r w:rsidRPr="0069701A">
              <w:rPr>
                <w:rFonts w:cstheme="minorHAnsi"/>
                <w:b/>
                <w:i/>
                <w:color w:val="FF0000"/>
                <w:sz w:val="18"/>
                <w:szCs w:val="18"/>
              </w:rPr>
              <w:t xml:space="preserve">e </w:t>
            </w:r>
            <w:r w:rsidRPr="0069701A">
              <w:rPr>
                <w:rFonts w:cstheme="minorHAnsi"/>
                <w:b/>
                <w:i/>
                <w:color w:val="FF0000"/>
                <w:spacing w:val="-53"/>
                <w:sz w:val="18"/>
                <w:szCs w:val="18"/>
              </w:rPr>
              <w:t xml:space="preserve">         </w:t>
            </w:r>
            <w:r w:rsidRPr="0069701A">
              <w:rPr>
                <w:rFonts w:cstheme="minorHAnsi"/>
                <w:b/>
                <w:i/>
                <w:color w:val="FF0000"/>
                <w:sz w:val="18"/>
                <w:szCs w:val="18"/>
              </w:rPr>
              <w:t>outras</w:t>
            </w:r>
            <w:r w:rsidRPr="0069701A">
              <w:rPr>
                <w:rFonts w:cstheme="minorHAnsi"/>
                <w:b/>
                <w:i/>
                <w:color w:val="FF0000"/>
                <w:spacing w:val="-1"/>
                <w:sz w:val="18"/>
                <w:szCs w:val="18"/>
              </w:rPr>
              <w:t xml:space="preserve"> </w:t>
            </w:r>
            <w:r w:rsidRPr="0069701A">
              <w:rPr>
                <w:rFonts w:cstheme="minorHAnsi"/>
                <w:b/>
                <w:i/>
                <w:color w:val="FF0000"/>
                <w:sz w:val="18"/>
                <w:szCs w:val="18"/>
              </w:rPr>
              <w:t>áreas de apoio.</w:t>
            </w:r>
          </w:p>
          <w:p w:rsidRPr="0069701A" w:rsidR="000E096C" w:rsidP="00196458" w:rsidRDefault="000E096C" w14:paraId="1475DDD9" w14:textId="77777777">
            <w:pPr>
              <w:widowControl w:val="0"/>
              <w:autoSpaceDE w:val="0"/>
              <w:autoSpaceDN w:val="0"/>
              <w:jc w:val="both"/>
              <w:rPr>
                <w:rFonts w:eastAsia="Arial MT" w:cstheme="minorHAnsi"/>
                <w:b/>
                <w:i/>
                <w:color w:val="FF0000"/>
                <w:sz w:val="18"/>
                <w:szCs w:val="18"/>
                <w:lang w:val="pt-PT"/>
              </w:rPr>
            </w:pPr>
            <w:r w:rsidRPr="0069701A">
              <w:rPr>
                <w:rFonts w:eastAsia="Arial MT" w:cstheme="minorHAnsi"/>
                <w:b/>
                <w:i/>
                <w:color w:val="FF0000"/>
                <w:sz w:val="18"/>
                <w:szCs w:val="18"/>
                <w:u w:val="single"/>
                <w:lang w:val="pt-PT"/>
              </w:rPr>
              <w:t>Obras</w:t>
            </w:r>
            <w:r w:rsidRPr="0069701A">
              <w:rPr>
                <w:rFonts w:eastAsia="Arial MT" w:cstheme="minorHAnsi"/>
                <w:b/>
                <w:i/>
                <w:color w:val="FF0000"/>
                <w:spacing w:val="-5"/>
                <w:sz w:val="18"/>
                <w:szCs w:val="18"/>
                <w:u w:val="single"/>
                <w:lang w:val="pt-PT"/>
              </w:rPr>
              <w:t xml:space="preserve"> </w:t>
            </w:r>
            <w:r w:rsidRPr="0069701A">
              <w:rPr>
                <w:rFonts w:eastAsia="Arial MT" w:cstheme="minorHAnsi"/>
                <w:b/>
                <w:i/>
                <w:color w:val="FF0000"/>
                <w:sz w:val="18"/>
                <w:szCs w:val="18"/>
                <w:u w:val="single"/>
                <w:lang w:val="pt-PT"/>
              </w:rPr>
              <w:t>Aceitas</w:t>
            </w:r>
            <w:r w:rsidRPr="0069701A">
              <w:rPr>
                <w:rFonts w:eastAsia="Arial MT" w:cstheme="minorHAnsi"/>
                <w:b/>
                <w:i/>
                <w:color w:val="FF0000"/>
                <w:spacing w:val="-3"/>
                <w:sz w:val="18"/>
                <w:szCs w:val="18"/>
                <w:u w:val="single"/>
                <w:lang w:val="pt-PT"/>
              </w:rPr>
              <w:t xml:space="preserve"> </w:t>
            </w:r>
            <w:r w:rsidRPr="0069701A">
              <w:rPr>
                <w:rFonts w:eastAsia="Arial MT" w:cstheme="minorHAnsi"/>
                <w:b/>
                <w:i/>
                <w:color w:val="FF0000"/>
                <w:sz w:val="18"/>
                <w:szCs w:val="18"/>
                <w:u w:val="single"/>
                <w:lang w:val="pt-PT"/>
              </w:rPr>
              <w:t>e Colocadas</w:t>
            </w:r>
            <w:r w:rsidRPr="0069701A">
              <w:rPr>
                <w:rFonts w:eastAsia="Arial MT" w:cstheme="minorHAnsi"/>
                <w:b/>
                <w:i/>
                <w:color w:val="FF0000"/>
                <w:spacing w:val="-4"/>
                <w:sz w:val="18"/>
                <w:szCs w:val="18"/>
                <w:u w:val="single"/>
                <w:lang w:val="pt-PT"/>
              </w:rPr>
              <w:t xml:space="preserve"> </w:t>
            </w:r>
            <w:r w:rsidRPr="0069701A">
              <w:rPr>
                <w:rFonts w:eastAsia="Arial MT" w:cstheme="minorHAnsi"/>
                <w:b/>
                <w:i/>
                <w:color w:val="FF0000"/>
                <w:sz w:val="18"/>
                <w:szCs w:val="18"/>
                <w:u w:val="single"/>
                <w:lang w:val="pt-PT"/>
              </w:rPr>
              <w:t>em</w:t>
            </w:r>
            <w:r w:rsidRPr="0069701A">
              <w:rPr>
                <w:rFonts w:eastAsia="Arial MT" w:cstheme="minorHAnsi"/>
                <w:b/>
                <w:i/>
                <w:color w:val="FF0000"/>
                <w:spacing w:val="-5"/>
                <w:sz w:val="18"/>
                <w:szCs w:val="18"/>
                <w:u w:val="single"/>
                <w:lang w:val="pt-PT"/>
              </w:rPr>
              <w:t xml:space="preserve"> </w:t>
            </w:r>
            <w:r w:rsidRPr="0069701A">
              <w:rPr>
                <w:rFonts w:eastAsia="Arial MT" w:cstheme="minorHAnsi"/>
                <w:b/>
                <w:i/>
                <w:color w:val="FF0000"/>
                <w:sz w:val="18"/>
                <w:szCs w:val="18"/>
                <w:u w:val="single"/>
                <w:lang w:val="pt-PT"/>
              </w:rPr>
              <w:t>Operação</w:t>
            </w:r>
            <w:r w:rsidRPr="0069701A">
              <w:rPr>
                <w:rFonts w:eastAsia="Arial MT" w:cstheme="minorHAnsi"/>
                <w:b/>
                <w:i/>
                <w:color w:val="FF0000"/>
                <w:sz w:val="18"/>
                <w:szCs w:val="18"/>
                <w:lang w:val="pt-PT"/>
              </w:rPr>
              <w:t>: Cobre os danos físicos acidentais, causados às obras finalizadas,</w:t>
            </w:r>
            <w:r w:rsidRPr="0069701A">
              <w:rPr>
                <w:rFonts w:eastAsia="Arial MT" w:cstheme="minorHAnsi"/>
                <w:b/>
                <w:i/>
                <w:color w:val="FF0000"/>
                <w:spacing w:val="-53"/>
                <w:sz w:val="18"/>
                <w:szCs w:val="18"/>
                <w:lang w:val="pt-PT"/>
              </w:rPr>
              <w:t xml:space="preserve"> </w:t>
            </w:r>
            <w:r w:rsidRPr="0069701A">
              <w:rPr>
                <w:rFonts w:eastAsia="Arial MT" w:cstheme="minorHAnsi"/>
                <w:b/>
                <w:i/>
                <w:color w:val="FF0000"/>
                <w:sz w:val="18"/>
                <w:szCs w:val="18"/>
                <w:lang w:val="pt-PT"/>
              </w:rPr>
              <w:t>aceitas e colocadas em operação, antes da entrega definitiva ao</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proprietário.</w:t>
            </w:r>
          </w:p>
          <w:p w:rsidRPr="0069701A" w:rsidR="000E096C" w:rsidP="00196458" w:rsidRDefault="000E096C" w14:paraId="08CC9624" w14:textId="77777777">
            <w:pPr>
              <w:widowControl w:val="0"/>
              <w:autoSpaceDE w:val="0"/>
              <w:autoSpaceDN w:val="0"/>
              <w:jc w:val="both"/>
              <w:rPr>
                <w:rFonts w:eastAsia="Arial MT" w:cstheme="minorHAnsi"/>
                <w:b/>
                <w:i/>
                <w:color w:val="FF0000"/>
                <w:sz w:val="18"/>
                <w:szCs w:val="18"/>
                <w:lang w:val="pt-PT"/>
              </w:rPr>
            </w:pPr>
            <w:r w:rsidRPr="0069701A">
              <w:rPr>
                <w:rFonts w:eastAsia="Arial MT" w:cstheme="minorHAnsi"/>
                <w:b/>
                <w:i/>
                <w:color w:val="FF0000"/>
                <w:sz w:val="18"/>
                <w:szCs w:val="18"/>
                <w:u w:val="single"/>
                <w:lang w:val="pt-PT"/>
              </w:rPr>
              <w:t>Honorários</w:t>
            </w:r>
            <w:r w:rsidRPr="0069701A">
              <w:rPr>
                <w:rFonts w:eastAsia="Arial MT" w:cstheme="minorHAnsi"/>
                <w:b/>
                <w:i/>
                <w:color w:val="FF0000"/>
                <w:spacing w:val="-5"/>
                <w:sz w:val="18"/>
                <w:szCs w:val="18"/>
                <w:u w:val="single"/>
                <w:lang w:val="pt-PT"/>
              </w:rPr>
              <w:t xml:space="preserve"> </w:t>
            </w:r>
            <w:r w:rsidRPr="0069701A">
              <w:rPr>
                <w:rFonts w:eastAsia="Arial MT" w:cstheme="minorHAnsi"/>
                <w:b/>
                <w:i/>
                <w:color w:val="FF0000"/>
                <w:sz w:val="18"/>
                <w:szCs w:val="18"/>
                <w:u w:val="single"/>
                <w:lang w:val="pt-PT"/>
              </w:rPr>
              <w:t>de</w:t>
            </w:r>
            <w:r w:rsidRPr="0069701A">
              <w:rPr>
                <w:rFonts w:eastAsia="Arial MT" w:cstheme="minorHAnsi"/>
                <w:b/>
                <w:i/>
                <w:color w:val="FF0000"/>
                <w:spacing w:val="-3"/>
                <w:sz w:val="18"/>
                <w:szCs w:val="18"/>
                <w:u w:val="single"/>
                <w:lang w:val="pt-PT"/>
              </w:rPr>
              <w:t xml:space="preserve"> </w:t>
            </w:r>
            <w:r w:rsidRPr="0069701A">
              <w:rPr>
                <w:rFonts w:eastAsia="Arial MT" w:cstheme="minorHAnsi"/>
                <w:b/>
                <w:i/>
                <w:color w:val="FF0000"/>
                <w:sz w:val="18"/>
                <w:szCs w:val="18"/>
                <w:u w:val="single"/>
                <w:lang w:val="pt-PT"/>
              </w:rPr>
              <w:t>Perito</w:t>
            </w:r>
            <w:r w:rsidRPr="0069701A">
              <w:rPr>
                <w:rFonts w:eastAsia="Arial MT" w:cstheme="minorHAnsi"/>
                <w:b/>
                <w:i/>
                <w:color w:val="FF0000"/>
                <w:sz w:val="18"/>
                <w:szCs w:val="18"/>
                <w:lang w:val="pt-PT"/>
              </w:rPr>
              <w:t>: Verba destinada a contratação de profissionais capacitados em</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analisar e investigar a causa, natureza e extensão dos danos ou</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prejuízos</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cobertos na</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apólice.</w:t>
            </w:r>
          </w:p>
          <w:p w:rsidRPr="0069701A" w:rsidR="000E096C" w:rsidP="00196458" w:rsidRDefault="000E096C" w14:paraId="2BA8A16C" w14:textId="77777777">
            <w:pPr>
              <w:widowControl w:val="0"/>
              <w:autoSpaceDE w:val="0"/>
              <w:autoSpaceDN w:val="0"/>
              <w:jc w:val="both"/>
              <w:rPr>
                <w:rFonts w:eastAsia="Arial MT" w:cstheme="minorHAnsi"/>
                <w:b/>
                <w:i/>
                <w:color w:val="FF0000"/>
                <w:sz w:val="18"/>
                <w:szCs w:val="18"/>
                <w:lang w:val="pt-PT"/>
              </w:rPr>
            </w:pPr>
            <w:r w:rsidRPr="0069701A">
              <w:rPr>
                <w:rFonts w:eastAsia="Arial MT" w:cstheme="minorHAnsi"/>
                <w:b/>
                <w:i/>
                <w:color w:val="FF0000"/>
                <w:sz w:val="18"/>
                <w:szCs w:val="18"/>
                <w:u w:val="single"/>
                <w:lang w:val="pt-PT"/>
              </w:rPr>
              <w:t>Despesas</w:t>
            </w:r>
            <w:r w:rsidRPr="0069701A">
              <w:rPr>
                <w:rFonts w:eastAsia="Arial MT" w:cstheme="minorHAnsi"/>
                <w:b/>
                <w:i/>
                <w:color w:val="FF0000"/>
                <w:spacing w:val="-9"/>
                <w:sz w:val="18"/>
                <w:szCs w:val="18"/>
                <w:u w:val="single"/>
                <w:lang w:val="pt-PT"/>
              </w:rPr>
              <w:t xml:space="preserve"> </w:t>
            </w:r>
            <w:r w:rsidRPr="0069701A">
              <w:rPr>
                <w:rFonts w:eastAsia="Arial MT" w:cstheme="minorHAnsi"/>
                <w:b/>
                <w:i/>
                <w:color w:val="FF0000"/>
                <w:sz w:val="18"/>
                <w:szCs w:val="18"/>
                <w:u w:val="single"/>
                <w:lang w:val="pt-PT"/>
              </w:rPr>
              <w:t>de</w:t>
            </w:r>
            <w:r w:rsidRPr="0069701A">
              <w:rPr>
                <w:rFonts w:eastAsia="Arial MT" w:cstheme="minorHAnsi"/>
                <w:b/>
                <w:i/>
                <w:color w:val="FF0000"/>
                <w:spacing w:val="-8"/>
                <w:sz w:val="18"/>
                <w:szCs w:val="18"/>
                <w:u w:val="single"/>
                <w:lang w:val="pt-PT"/>
              </w:rPr>
              <w:t xml:space="preserve"> </w:t>
            </w:r>
            <w:r w:rsidRPr="0069701A">
              <w:rPr>
                <w:rFonts w:eastAsia="Arial MT" w:cstheme="minorHAnsi"/>
                <w:b/>
                <w:i/>
                <w:color w:val="FF0000"/>
                <w:sz w:val="18"/>
                <w:szCs w:val="18"/>
                <w:u w:val="single"/>
                <w:lang w:val="pt-PT"/>
              </w:rPr>
              <w:t xml:space="preserve">Salvamento </w:t>
            </w:r>
            <w:r w:rsidRPr="0069701A">
              <w:rPr>
                <w:rFonts w:eastAsia="Arial MT" w:cstheme="minorHAnsi"/>
                <w:b/>
                <w:i/>
                <w:color w:val="FF0000"/>
                <w:spacing w:val="-53"/>
                <w:sz w:val="18"/>
                <w:szCs w:val="18"/>
                <w:u w:val="single"/>
                <w:lang w:val="pt-PT"/>
              </w:rPr>
              <w:t xml:space="preserve"> </w:t>
            </w:r>
            <w:r w:rsidRPr="0069701A">
              <w:rPr>
                <w:rFonts w:eastAsia="Arial MT" w:cstheme="minorHAnsi"/>
                <w:b/>
                <w:i/>
                <w:color w:val="FF0000"/>
                <w:sz w:val="18"/>
                <w:szCs w:val="18"/>
                <w:u w:val="single"/>
                <w:lang w:val="pt-PT"/>
              </w:rPr>
              <w:t>e</w:t>
            </w:r>
            <w:r w:rsidRPr="0069701A">
              <w:rPr>
                <w:rFonts w:eastAsia="Arial MT" w:cstheme="minorHAnsi"/>
                <w:b/>
                <w:i/>
                <w:color w:val="FF0000"/>
                <w:spacing w:val="-2"/>
                <w:sz w:val="18"/>
                <w:szCs w:val="18"/>
                <w:u w:val="single"/>
                <w:lang w:val="pt-PT"/>
              </w:rPr>
              <w:t xml:space="preserve"> </w:t>
            </w:r>
            <w:r w:rsidRPr="0069701A">
              <w:rPr>
                <w:rFonts w:eastAsia="Arial MT" w:cstheme="minorHAnsi"/>
                <w:b/>
                <w:i/>
                <w:color w:val="FF0000"/>
                <w:sz w:val="18"/>
                <w:szCs w:val="18"/>
                <w:u w:val="single"/>
                <w:lang w:val="pt-PT"/>
              </w:rPr>
              <w:t>Contenção</w:t>
            </w:r>
            <w:r w:rsidRPr="0069701A">
              <w:rPr>
                <w:rFonts w:eastAsia="Arial MT" w:cstheme="minorHAnsi"/>
                <w:b/>
                <w:i/>
                <w:color w:val="FF0000"/>
                <w:sz w:val="18"/>
                <w:szCs w:val="18"/>
                <w:lang w:val="pt-PT"/>
              </w:rPr>
              <w:t>: Cobre</w:t>
            </w:r>
            <w:r w:rsidRPr="0069701A">
              <w:rPr>
                <w:rFonts w:eastAsia="Arial MT" w:cstheme="minorHAnsi"/>
                <w:b/>
                <w:i/>
                <w:color w:val="FF0000"/>
                <w:spacing w:val="11"/>
                <w:sz w:val="18"/>
                <w:szCs w:val="18"/>
                <w:lang w:val="pt-PT"/>
              </w:rPr>
              <w:t xml:space="preserve"> </w:t>
            </w:r>
            <w:r w:rsidRPr="0069701A">
              <w:rPr>
                <w:rFonts w:eastAsia="Arial MT" w:cstheme="minorHAnsi"/>
                <w:b/>
                <w:i/>
                <w:color w:val="FF0000"/>
                <w:sz w:val="18"/>
                <w:szCs w:val="18"/>
                <w:lang w:val="pt-PT"/>
              </w:rPr>
              <w:t>as</w:t>
            </w:r>
            <w:r w:rsidRPr="0069701A">
              <w:rPr>
                <w:rFonts w:eastAsia="Arial MT" w:cstheme="minorHAnsi"/>
                <w:b/>
                <w:i/>
                <w:color w:val="FF0000"/>
                <w:spacing w:val="10"/>
                <w:sz w:val="18"/>
                <w:szCs w:val="18"/>
                <w:lang w:val="pt-PT"/>
              </w:rPr>
              <w:t xml:space="preserve"> </w:t>
            </w:r>
            <w:r w:rsidRPr="0069701A">
              <w:rPr>
                <w:rFonts w:eastAsia="Arial MT" w:cstheme="minorHAnsi"/>
                <w:b/>
                <w:i/>
                <w:color w:val="FF0000"/>
                <w:sz w:val="18"/>
                <w:szCs w:val="18"/>
                <w:lang w:val="pt-PT"/>
              </w:rPr>
              <w:t>despesas</w:t>
            </w:r>
            <w:r w:rsidRPr="0069701A">
              <w:rPr>
                <w:rFonts w:eastAsia="Arial MT" w:cstheme="minorHAnsi"/>
                <w:b/>
                <w:i/>
                <w:color w:val="FF0000"/>
                <w:spacing w:val="12"/>
                <w:sz w:val="18"/>
                <w:szCs w:val="18"/>
                <w:lang w:val="pt-PT"/>
              </w:rPr>
              <w:t xml:space="preserve"> </w:t>
            </w:r>
            <w:r w:rsidRPr="0069701A">
              <w:rPr>
                <w:rFonts w:eastAsia="Arial MT" w:cstheme="minorHAnsi"/>
                <w:b/>
                <w:i/>
                <w:color w:val="FF0000"/>
                <w:sz w:val="18"/>
                <w:szCs w:val="18"/>
                <w:lang w:val="pt-PT"/>
              </w:rPr>
              <w:t>incorridas</w:t>
            </w:r>
            <w:r w:rsidRPr="0069701A">
              <w:rPr>
                <w:rFonts w:eastAsia="Arial MT" w:cstheme="minorHAnsi"/>
                <w:b/>
                <w:i/>
                <w:color w:val="FF0000"/>
                <w:spacing w:val="12"/>
                <w:sz w:val="18"/>
                <w:szCs w:val="18"/>
                <w:lang w:val="pt-PT"/>
              </w:rPr>
              <w:t xml:space="preserve"> </w:t>
            </w:r>
            <w:r w:rsidRPr="0069701A">
              <w:rPr>
                <w:rFonts w:eastAsia="Arial MT" w:cstheme="minorHAnsi"/>
                <w:b/>
                <w:i/>
                <w:color w:val="FF0000"/>
                <w:sz w:val="18"/>
                <w:szCs w:val="18"/>
                <w:lang w:val="pt-PT"/>
              </w:rPr>
              <w:t>pelo</w:t>
            </w:r>
            <w:r w:rsidRPr="0069701A">
              <w:rPr>
                <w:rFonts w:eastAsia="Arial MT" w:cstheme="minorHAnsi"/>
                <w:b/>
                <w:i/>
                <w:color w:val="FF0000"/>
                <w:spacing w:val="9"/>
                <w:sz w:val="18"/>
                <w:szCs w:val="18"/>
                <w:lang w:val="pt-PT"/>
              </w:rPr>
              <w:t xml:space="preserve"> </w:t>
            </w:r>
            <w:r w:rsidRPr="0069701A">
              <w:rPr>
                <w:rFonts w:eastAsia="Arial MT" w:cstheme="minorHAnsi"/>
                <w:b/>
                <w:i/>
                <w:color w:val="FF0000"/>
                <w:sz w:val="18"/>
                <w:szCs w:val="18"/>
                <w:lang w:val="pt-PT"/>
              </w:rPr>
              <w:t>segurado</w:t>
            </w:r>
            <w:r w:rsidRPr="0069701A">
              <w:rPr>
                <w:rFonts w:eastAsia="Arial MT" w:cstheme="minorHAnsi"/>
                <w:b/>
                <w:i/>
                <w:color w:val="FF0000"/>
                <w:spacing w:val="11"/>
                <w:sz w:val="18"/>
                <w:szCs w:val="18"/>
                <w:lang w:val="pt-PT"/>
              </w:rPr>
              <w:t xml:space="preserve"> </w:t>
            </w:r>
            <w:r w:rsidRPr="0069701A">
              <w:rPr>
                <w:rFonts w:eastAsia="Arial MT" w:cstheme="minorHAnsi"/>
                <w:b/>
                <w:i/>
                <w:color w:val="FF0000"/>
                <w:sz w:val="18"/>
                <w:szCs w:val="18"/>
                <w:lang w:val="pt-PT"/>
              </w:rPr>
              <w:t>para</w:t>
            </w:r>
            <w:r w:rsidRPr="0069701A">
              <w:rPr>
                <w:rFonts w:eastAsia="Arial MT" w:cstheme="minorHAnsi"/>
                <w:b/>
                <w:i/>
                <w:color w:val="FF0000"/>
                <w:spacing w:val="11"/>
                <w:sz w:val="18"/>
                <w:szCs w:val="18"/>
                <w:lang w:val="pt-PT"/>
              </w:rPr>
              <w:t xml:space="preserve"> </w:t>
            </w:r>
            <w:r w:rsidRPr="0069701A">
              <w:rPr>
                <w:rFonts w:eastAsia="Arial MT" w:cstheme="minorHAnsi"/>
                <w:b/>
                <w:i/>
                <w:color w:val="FF0000"/>
                <w:sz w:val="18"/>
                <w:szCs w:val="18"/>
                <w:lang w:val="pt-PT"/>
              </w:rPr>
              <w:t>conter</w:t>
            </w:r>
            <w:r w:rsidRPr="0069701A">
              <w:rPr>
                <w:rFonts w:eastAsia="Arial MT" w:cstheme="minorHAnsi"/>
                <w:b/>
                <w:i/>
                <w:color w:val="FF0000"/>
                <w:spacing w:val="12"/>
                <w:sz w:val="18"/>
                <w:szCs w:val="18"/>
                <w:lang w:val="pt-PT"/>
              </w:rPr>
              <w:t xml:space="preserve"> </w:t>
            </w:r>
            <w:r w:rsidRPr="0069701A">
              <w:rPr>
                <w:rFonts w:eastAsia="Arial MT" w:cstheme="minorHAnsi"/>
                <w:b/>
                <w:i/>
                <w:color w:val="FF0000"/>
                <w:sz w:val="18"/>
                <w:szCs w:val="18"/>
                <w:lang w:val="pt-PT"/>
              </w:rPr>
              <w:t xml:space="preserve">ou </w:t>
            </w:r>
            <w:r w:rsidRPr="0069701A">
              <w:rPr>
                <w:rFonts w:eastAsia="Arial MT" w:cstheme="minorHAnsi"/>
                <w:b/>
                <w:i/>
                <w:color w:val="FF0000"/>
                <w:spacing w:val="-53"/>
                <w:sz w:val="18"/>
                <w:szCs w:val="18"/>
                <w:lang w:val="pt-PT"/>
              </w:rPr>
              <w:t xml:space="preserve"> </w:t>
            </w:r>
            <w:r w:rsidRPr="0069701A">
              <w:rPr>
                <w:rFonts w:eastAsia="Arial MT" w:cstheme="minorHAnsi"/>
                <w:b/>
                <w:i/>
                <w:color w:val="FF0000"/>
                <w:sz w:val="18"/>
                <w:szCs w:val="18"/>
                <w:lang w:val="pt-PT"/>
              </w:rPr>
              <w:t>minorar</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as</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consequências</w:t>
            </w:r>
            <w:r w:rsidRPr="0069701A">
              <w:rPr>
                <w:rFonts w:eastAsia="Arial MT" w:cstheme="minorHAnsi"/>
                <w:b/>
                <w:i/>
                <w:color w:val="FF0000"/>
                <w:spacing w:val="2"/>
                <w:sz w:val="18"/>
                <w:szCs w:val="18"/>
                <w:lang w:val="pt-PT"/>
              </w:rPr>
              <w:t xml:space="preserve"> </w:t>
            </w:r>
            <w:r w:rsidRPr="0069701A">
              <w:rPr>
                <w:rFonts w:eastAsia="Arial MT" w:cstheme="minorHAnsi"/>
                <w:b/>
                <w:i/>
                <w:color w:val="FF0000"/>
                <w:sz w:val="18"/>
                <w:szCs w:val="18"/>
                <w:lang w:val="pt-PT"/>
              </w:rPr>
              <w:t>de</w:t>
            </w:r>
            <w:r w:rsidRPr="0069701A">
              <w:rPr>
                <w:rFonts w:eastAsia="Arial MT" w:cstheme="minorHAnsi"/>
                <w:b/>
                <w:i/>
                <w:color w:val="FF0000"/>
                <w:spacing w:val="-3"/>
                <w:sz w:val="18"/>
                <w:szCs w:val="18"/>
                <w:lang w:val="pt-PT"/>
              </w:rPr>
              <w:t xml:space="preserve"> </w:t>
            </w:r>
            <w:r w:rsidRPr="0069701A">
              <w:rPr>
                <w:rFonts w:eastAsia="Arial MT" w:cstheme="minorHAnsi"/>
                <w:b/>
                <w:i/>
                <w:color w:val="FF0000"/>
                <w:sz w:val="18"/>
                <w:szCs w:val="18"/>
                <w:lang w:val="pt-PT"/>
              </w:rPr>
              <w:t>um</w:t>
            </w:r>
            <w:r w:rsidRPr="0069701A">
              <w:rPr>
                <w:rFonts w:eastAsia="Arial MT" w:cstheme="minorHAnsi"/>
                <w:b/>
                <w:i/>
                <w:color w:val="FF0000"/>
                <w:spacing w:val="-2"/>
                <w:sz w:val="18"/>
                <w:szCs w:val="18"/>
                <w:lang w:val="pt-PT"/>
              </w:rPr>
              <w:t xml:space="preserve"> </w:t>
            </w:r>
            <w:r w:rsidRPr="0069701A">
              <w:rPr>
                <w:rFonts w:eastAsia="Arial MT" w:cstheme="minorHAnsi"/>
                <w:b/>
                <w:i/>
                <w:color w:val="FF0000"/>
                <w:sz w:val="18"/>
                <w:szCs w:val="18"/>
                <w:lang w:val="pt-PT"/>
              </w:rPr>
              <w:t>sinistro.</w:t>
            </w:r>
          </w:p>
          <w:p w:rsidRPr="0069701A" w:rsidR="000E096C" w:rsidP="00196458" w:rsidRDefault="000E096C" w14:paraId="7F456481" w14:textId="77777777">
            <w:pPr>
              <w:widowControl w:val="0"/>
              <w:autoSpaceDE w:val="0"/>
              <w:autoSpaceDN w:val="0"/>
              <w:jc w:val="both"/>
              <w:rPr>
                <w:rFonts w:eastAsia="Arial MT" w:cstheme="minorHAnsi"/>
                <w:b/>
                <w:i/>
                <w:color w:val="FF0000"/>
                <w:sz w:val="18"/>
                <w:szCs w:val="18"/>
                <w:lang w:val="pt-PT"/>
              </w:rPr>
            </w:pPr>
            <w:r w:rsidRPr="0069701A">
              <w:rPr>
                <w:rFonts w:eastAsia="Arial MT" w:cstheme="minorHAnsi"/>
                <w:b/>
                <w:i/>
                <w:color w:val="FF0000"/>
                <w:sz w:val="18"/>
                <w:szCs w:val="18"/>
                <w:u w:val="single"/>
                <w:lang w:val="pt-PT"/>
              </w:rPr>
              <w:t>Manutenção</w:t>
            </w:r>
            <w:r w:rsidRPr="0069701A">
              <w:rPr>
                <w:rFonts w:eastAsia="Arial MT" w:cstheme="minorHAnsi"/>
                <w:b/>
                <w:i/>
                <w:color w:val="FF0000"/>
                <w:spacing w:val="-5"/>
                <w:sz w:val="18"/>
                <w:szCs w:val="18"/>
                <w:u w:val="single"/>
                <w:lang w:val="pt-PT"/>
              </w:rPr>
              <w:t xml:space="preserve"> </w:t>
            </w:r>
            <w:r w:rsidRPr="0069701A">
              <w:rPr>
                <w:rFonts w:eastAsia="Arial MT" w:cstheme="minorHAnsi"/>
                <w:b/>
                <w:i/>
                <w:color w:val="FF0000"/>
                <w:sz w:val="18"/>
                <w:szCs w:val="18"/>
                <w:u w:val="single"/>
                <w:lang w:val="pt-PT"/>
              </w:rPr>
              <w:t>Ampla</w:t>
            </w:r>
            <w:r w:rsidRPr="0069701A">
              <w:rPr>
                <w:rFonts w:eastAsia="Arial MT" w:cstheme="minorHAnsi"/>
                <w:b/>
                <w:i/>
                <w:color w:val="FF0000"/>
                <w:sz w:val="18"/>
                <w:szCs w:val="18"/>
                <w:lang w:val="pt-PT"/>
              </w:rPr>
              <w:t>: Além da cobertura para manutenção simples garante os danos</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 xml:space="preserve">verificados durante o período de manutenção, mas resultantes de </w:t>
            </w:r>
            <w:r w:rsidRPr="0069701A">
              <w:rPr>
                <w:rFonts w:eastAsia="Arial MT" w:cstheme="minorHAnsi"/>
                <w:b/>
                <w:i/>
                <w:color w:val="FF0000"/>
                <w:spacing w:val="-53"/>
                <w:sz w:val="18"/>
                <w:szCs w:val="18"/>
                <w:lang w:val="pt-PT"/>
              </w:rPr>
              <w:t xml:space="preserve"> </w:t>
            </w:r>
            <w:r w:rsidRPr="0069701A">
              <w:rPr>
                <w:rFonts w:eastAsia="Arial MT" w:cstheme="minorHAnsi"/>
                <w:b/>
                <w:i/>
                <w:color w:val="FF0000"/>
                <w:sz w:val="18"/>
                <w:szCs w:val="18"/>
                <w:lang w:val="pt-PT"/>
              </w:rPr>
              <w:t>acidentes</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ocorridos</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na</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fase</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de</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construção</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ou</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instalação</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e</w:t>
            </w:r>
            <w:r w:rsidRPr="0069701A">
              <w:rPr>
                <w:rFonts w:eastAsia="Arial MT" w:cstheme="minorHAnsi"/>
                <w:b/>
                <w:i/>
                <w:color w:val="FF0000"/>
                <w:spacing w:val="1"/>
                <w:sz w:val="18"/>
                <w:szCs w:val="18"/>
                <w:lang w:val="pt-PT"/>
              </w:rPr>
              <w:t xml:space="preserve"> </w:t>
            </w:r>
            <w:r w:rsidRPr="0069701A">
              <w:rPr>
                <w:rFonts w:eastAsia="Arial MT" w:cstheme="minorHAnsi"/>
                <w:b/>
                <w:i/>
                <w:color w:val="FF0000"/>
                <w:sz w:val="18"/>
                <w:szCs w:val="18"/>
                <w:lang w:val="pt-PT"/>
              </w:rPr>
              <w:t>montagem.</w:t>
            </w:r>
          </w:p>
          <w:p w:rsidRPr="0069701A" w:rsidR="000E096C" w:rsidP="00196458" w:rsidRDefault="000E096C" w14:paraId="035A89EE" w14:textId="77777777">
            <w:pPr>
              <w:pStyle w:val="TableParagraph"/>
              <w:ind w:left="0"/>
              <w:rPr>
                <w:rFonts w:asciiTheme="minorHAnsi" w:hAnsiTheme="minorHAnsi" w:cstheme="minorHAnsi"/>
                <w:b/>
                <w:i/>
                <w:color w:val="FF0000"/>
                <w:sz w:val="18"/>
                <w:szCs w:val="18"/>
                <w:u w:val="single"/>
              </w:rPr>
            </w:pPr>
            <w:r w:rsidRPr="0069701A">
              <w:rPr>
                <w:rFonts w:asciiTheme="minorHAnsi" w:hAnsiTheme="minorHAnsi" w:cstheme="minorHAnsi"/>
                <w:b/>
                <w:i/>
                <w:color w:val="FF0000"/>
                <w:sz w:val="18"/>
                <w:szCs w:val="18"/>
                <w:u w:val="single"/>
              </w:rPr>
              <w:t>RC</w:t>
            </w:r>
            <w:r w:rsidRPr="0069701A">
              <w:rPr>
                <w:rFonts w:asciiTheme="minorHAnsi" w:hAnsiTheme="minorHAnsi" w:cstheme="minorHAnsi"/>
                <w:b/>
                <w:i/>
                <w:color w:val="FF0000"/>
                <w:spacing w:val="-4"/>
                <w:sz w:val="18"/>
                <w:szCs w:val="18"/>
                <w:u w:val="single"/>
              </w:rPr>
              <w:t xml:space="preserve"> </w:t>
            </w:r>
            <w:r w:rsidRPr="0069701A">
              <w:rPr>
                <w:rFonts w:asciiTheme="minorHAnsi" w:hAnsiTheme="minorHAnsi" w:cstheme="minorHAnsi"/>
                <w:b/>
                <w:i/>
                <w:color w:val="FF0000"/>
                <w:sz w:val="18"/>
                <w:szCs w:val="18"/>
                <w:u w:val="single"/>
              </w:rPr>
              <w:t>Obras</w:t>
            </w:r>
            <w:r w:rsidRPr="0069701A">
              <w:rPr>
                <w:rFonts w:asciiTheme="minorHAnsi" w:hAnsiTheme="minorHAnsi" w:cstheme="minorHAnsi"/>
                <w:b/>
                <w:i/>
                <w:color w:val="FF0000"/>
                <w:spacing w:val="-3"/>
                <w:sz w:val="18"/>
                <w:szCs w:val="18"/>
                <w:u w:val="single"/>
              </w:rPr>
              <w:t xml:space="preserve"> </w:t>
            </w:r>
            <w:r w:rsidRPr="0069701A">
              <w:rPr>
                <w:rFonts w:asciiTheme="minorHAnsi" w:hAnsiTheme="minorHAnsi" w:cstheme="minorHAnsi"/>
                <w:b/>
                <w:i/>
                <w:color w:val="FF0000"/>
                <w:sz w:val="18"/>
                <w:szCs w:val="18"/>
                <w:u w:val="single"/>
              </w:rPr>
              <w:t>Civis,</w:t>
            </w:r>
            <w:r w:rsidRPr="0069701A">
              <w:rPr>
                <w:rFonts w:asciiTheme="minorHAnsi" w:hAnsiTheme="minorHAnsi" w:cstheme="minorHAnsi"/>
                <w:b/>
                <w:i/>
                <w:color w:val="FF0000"/>
                <w:spacing w:val="-4"/>
                <w:sz w:val="18"/>
                <w:szCs w:val="18"/>
                <w:u w:val="single"/>
              </w:rPr>
              <w:t xml:space="preserve"> </w:t>
            </w:r>
            <w:r w:rsidRPr="0069701A">
              <w:rPr>
                <w:rFonts w:asciiTheme="minorHAnsi" w:hAnsiTheme="minorHAnsi" w:cstheme="minorHAnsi"/>
                <w:b/>
                <w:i/>
                <w:color w:val="FF0000"/>
                <w:sz w:val="18"/>
                <w:szCs w:val="18"/>
                <w:u w:val="single"/>
              </w:rPr>
              <w:t>Instalações</w:t>
            </w:r>
            <w:r w:rsidRPr="0069701A">
              <w:rPr>
                <w:rFonts w:asciiTheme="minorHAnsi" w:hAnsiTheme="minorHAnsi" w:cstheme="minorHAnsi"/>
                <w:b/>
                <w:i/>
                <w:color w:val="FF0000"/>
                <w:spacing w:val="-3"/>
                <w:sz w:val="18"/>
                <w:szCs w:val="18"/>
                <w:u w:val="single"/>
              </w:rPr>
              <w:t xml:space="preserve"> </w:t>
            </w:r>
            <w:r w:rsidRPr="0069701A">
              <w:rPr>
                <w:rFonts w:asciiTheme="minorHAnsi" w:hAnsiTheme="minorHAnsi" w:cstheme="minorHAnsi"/>
                <w:b/>
                <w:i/>
                <w:color w:val="FF0000"/>
                <w:sz w:val="18"/>
                <w:szCs w:val="18"/>
                <w:u w:val="single"/>
              </w:rPr>
              <w:t>e</w:t>
            </w:r>
            <w:r w:rsidRPr="0069701A">
              <w:rPr>
                <w:rFonts w:asciiTheme="minorHAnsi" w:hAnsiTheme="minorHAnsi" w:cstheme="minorHAnsi"/>
                <w:b/>
                <w:i/>
                <w:color w:val="FF0000"/>
                <w:spacing w:val="-5"/>
                <w:sz w:val="18"/>
                <w:szCs w:val="18"/>
                <w:u w:val="single"/>
              </w:rPr>
              <w:t xml:space="preserve"> </w:t>
            </w:r>
            <w:r w:rsidRPr="0069701A">
              <w:rPr>
                <w:rFonts w:asciiTheme="minorHAnsi" w:hAnsiTheme="minorHAnsi" w:cstheme="minorHAnsi"/>
                <w:b/>
                <w:i/>
                <w:color w:val="FF0000"/>
                <w:sz w:val="18"/>
                <w:szCs w:val="18"/>
                <w:u w:val="single"/>
              </w:rPr>
              <w:t>Montagens -</w:t>
            </w:r>
            <w:r w:rsidRPr="0069701A">
              <w:rPr>
                <w:rFonts w:asciiTheme="minorHAnsi" w:hAnsiTheme="minorHAnsi" w:cstheme="minorHAnsi"/>
                <w:b/>
                <w:i/>
                <w:color w:val="FF0000"/>
                <w:spacing w:val="-3"/>
                <w:sz w:val="18"/>
                <w:szCs w:val="18"/>
                <w:u w:val="single"/>
              </w:rPr>
              <w:t xml:space="preserve"> </w:t>
            </w:r>
            <w:r w:rsidRPr="0069701A">
              <w:rPr>
                <w:rFonts w:asciiTheme="minorHAnsi" w:hAnsiTheme="minorHAnsi" w:cstheme="minorHAnsi"/>
                <w:b/>
                <w:i/>
                <w:color w:val="FF0000"/>
                <w:sz w:val="18"/>
                <w:szCs w:val="18"/>
                <w:u w:val="single"/>
              </w:rPr>
              <w:t>com</w:t>
            </w:r>
          </w:p>
          <w:p w:rsidRPr="0069701A" w:rsidR="000E096C" w:rsidP="00196458" w:rsidRDefault="000E096C" w14:paraId="436A16E0"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Fundações</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(quando aplicável</w:t>
            </w:r>
            <w:r w:rsidRPr="0069701A">
              <w:rPr>
                <w:rFonts w:cstheme="minorHAnsi"/>
                <w:b/>
                <w:i/>
                <w:color w:val="FF0000"/>
                <w:spacing w:val="-6"/>
                <w:sz w:val="18"/>
                <w:szCs w:val="18"/>
                <w:u w:val="single"/>
              </w:rPr>
              <w:t>)</w:t>
            </w:r>
            <w:r w:rsidRPr="0069701A">
              <w:rPr>
                <w:rFonts w:cstheme="minorHAnsi"/>
                <w:b/>
                <w:i/>
                <w:color w:val="FF0000"/>
                <w:sz w:val="18"/>
                <w:szCs w:val="18"/>
                <w:shd w:val="clear" w:color="auto" w:fill="F8FAFF"/>
              </w:rPr>
              <w:t>: Cobre propriedades circunvizinhas contra danos decorrentes dos serviços contratados.</w:t>
            </w:r>
          </w:p>
          <w:p w:rsidRPr="0069701A" w:rsidR="000E096C" w:rsidP="00196458" w:rsidRDefault="000E096C" w14:paraId="57FC57AE"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RC</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Cruzada</w:t>
            </w:r>
            <w:r w:rsidRPr="0069701A">
              <w:rPr>
                <w:rFonts w:cstheme="minorHAnsi"/>
                <w:b/>
                <w:i/>
                <w:color w:val="FF0000"/>
                <w:sz w:val="18"/>
                <w:szCs w:val="18"/>
                <w:shd w:val="clear" w:color="auto" w:fill="FFFFFF"/>
              </w:rPr>
              <w:t>: Cobre danos causados a empreiteiros, subempreiteiros ou quaisquer terceiros, decorrentes de acidentes relacionados às obras civis e/ou serviços de instalação e montagem.</w:t>
            </w:r>
          </w:p>
          <w:p w:rsidRPr="0069701A" w:rsidR="000E096C" w:rsidP="00196458" w:rsidRDefault="000E096C" w14:paraId="06BC92EB"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Erro</w:t>
            </w:r>
            <w:r w:rsidRPr="0069701A">
              <w:rPr>
                <w:rFonts w:cstheme="minorHAnsi"/>
                <w:b/>
                <w:i/>
                <w:color w:val="FF0000"/>
                <w:spacing w:val="-4"/>
                <w:sz w:val="18"/>
                <w:szCs w:val="18"/>
                <w:u w:val="single"/>
              </w:rPr>
              <w:t xml:space="preserve"> </w:t>
            </w:r>
            <w:r w:rsidRPr="0069701A">
              <w:rPr>
                <w:rFonts w:cstheme="minorHAnsi"/>
                <w:b/>
                <w:i/>
                <w:color w:val="FF0000"/>
                <w:sz w:val="18"/>
                <w:szCs w:val="18"/>
                <w:u w:val="single"/>
              </w:rPr>
              <w:t>de</w:t>
            </w:r>
            <w:r w:rsidRPr="0069701A">
              <w:rPr>
                <w:rFonts w:cstheme="minorHAnsi"/>
                <w:b/>
                <w:i/>
                <w:color w:val="FF0000"/>
                <w:spacing w:val="-2"/>
                <w:sz w:val="18"/>
                <w:szCs w:val="18"/>
                <w:u w:val="single"/>
              </w:rPr>
              <w:t xml:space="preserve"> </w:t>
            </w:r>
            <w:r w:rsidRPr="0069701A">
              <w:rPr>
                <w:rFonts w:cstheme="minorHAnsi"/>
                <w:b/>
                <w:i/>
                <w:color w:val="FF0000"/>
                <w:sz w:val="18"/>
                <w:szCs w:val="18"/>
                <w:u w:val="single"/>
              </w:rPr>
              <w:t>Projeto</w:t>
            </w:r>
            <w:r w:rsidRPr="0069701A">
              <w:rPr>
                <w:rFonts w:cstheme="minorHAnsi"/>
                <w:b/>
                <w:i/>
                <w:color w:val="FF0000"/>
                <w:sz w:val="18"/>
                <w:szCs w:val="18"/>
              </w:rPr>
              <w:t>: Indeniza os prejuízos causados pelos danos acidentais decorrentes do erro de projeto.</w:t>
            </w:r>
          </w:p>
          <w:p w:rsidRPr="0069701A" w:rsidR="000E096C" w:rsidP="00196458" w:rsidRDefault="000E096C" w14:paraId="0B5CF9A5"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Perdas</w:t>
            </w:r>
            <w:r w:rsidRPr="0069701A">
              <w:rPr>
                <w:rFonts w:cstheme="minorHAnsi"/>
                <w:b/>
                <w:i/>
                <w:color w:val="FF0000"/>
                <w:spacing w:val="-6"/>
                <w:sz w:val="18"/>
                <w:szCs w:val="18"/>
                <w:u w:val="single"/>
              </w:rPr>
              <w:t xml:space="preserve"> </w:t>
            </w:r>
            <w:r w:rsidRPr="0069701A">
              <w:rPr>
                <w:rFonts w:cstheme="minorHAnsi"/>
                <w:b/>
                <w:i/>
                <w:color w:val="FF0000"/>
                <w:sz w:val="18"/>
                <w:szCs w:val="18"/>
                <w:u w:val="single"/>
              </w:rPr>
              <w:t>Financeiras</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e</w:t>
            </w:r>
            <w:r w:rsidRPr="0069701A">
              <w:rPr>
                <w:rFonts w:cstheme="minorHAnsi"/>
                <w:b/>
                <w:i/>
                <w:color w:val="FF0000"/>
                <w:spacing w:val="-4"/>
                <w:sz w:val="18"/>
                <w:szCs w:val="18"/>
                <w:u w:val="single"/>
              </w:rPr>
              <w:t xml:space="preserve"> </w:t>
            </w:r>
            <w:r w:rsidRPr="0069701A">
              <w:rPr>
                <w:rFonts w:cstheme="minorHAnsi"/>
                <w:b/>
                <w:i/>
                <w:color w:val="FF0000"/>
                <w:sz w:val="18"/>
                <w:szCs w:val="18"/>
                <w:u w:val="single"/>
              </w:rPr>
              <w:t>Lucros</w:t>
            </w:r>
            <w:r w:rsidRPr="0069701A">
              <w:rPr>
                <w:rFonts w:cstheme="minorHAnsi"/>
                <w:b/>
                <w:i/>
                <w:color w:val="FF0000"/>
                <w:spacing w:val="-5"/>
                <w:sz w:val="18"/>
                <w:szCs w:val="18"/>
                <w:u w:val="single"/>
              </w:rPr>
              <w:t xml:space="preserve"> </w:t>
            </w:r>
            <w:r w:rsidRPr="0069701A">
              <w:rPr>
                <w:rFonts w:cstheme="minorHAnsi"/>
                <w:b/>
                <w:i/>
                <w:color w:val="FF0000"/>
                <w:sz w:val="18"/>
                <w:szCs w:val="18"/>
                <w:u w:val="single"/>
              </w:rPr>
              <w:t>Cessantes</w:t>
            </w:r>
            <w:r w:rsidRPr="0069701A">
              <w:rPr>
                <w:rFonts w:cstheme="minorHAnsi"/>
                <w:b/>
                <w:i/>
                <w:color w:val="FF0000"/>
                <w:sz w:val="18"/>
                <w:szCs w:val="18"/>
              </w:rPr>
              <w:t>:</w:t>
            </w:r>
            <w:r w:rsidRPr="0069701A">
              <w:rPr>
                <w:rFonts w:cstheme="minorHAnsi"/>
                <w:b/>
                <w:i/>
                <w:color w:val="FF0000"/>
                <w:sz w:val="18"/>
                <w:szCs w:val="18"/>
                <w:shd w:val="clear" w:color="auto" w:fill="FFFFFF"/>
              </w:rPr>
              <w:t xml:space="preserve"> Perdas financeiras cobre prejuízo direto do sinistro causado;  já a </w:t>
            </w:r>
            <w:r w:rsidRPr="0069701A">
              <w:rPr>
                <w:rFonts w:cstheme="minorHAnsi"/>
                <w:b/>
                <w:i/>
                <w:color w:val="FF0000"/>
                <w:sz w:val="18"/>
                <w:szCs w:val="18"/>
              </w:rPr>
              <w:t>cobertura</w:t>
            </w:r>
            <w:r w:rsidRPr="0069701A">
              <w:rPr>
                <w:rFonts w:cstheme="minorHAnsi"/>
                <w:b/>
                <w:i/>
                <w:color w:val="FF0000"/>
                <w:sz w:val="18"/>
                <w:szCs w:val="18"/>
                <w:shd w:val="clear" w:color="auto" w:fill="FFFFFF"/>
              </w:rPr>
              <w:t> de </w:t>
            </w:r>
            <w:r w:rsidRPr="0069701A">
              <w:rPr>
                <w:rFonts w:cstheme="minorHAnsi"/>
                <w:b/>
                <w:i/>
                <w:color w:val="FF0000"/>
                <w:sz w:val="18"/>
                <w:szCs w:val="18"/>
              </w:rPr>
              <w:t>Lucros Cessantes</w:t>
            </w:r>
            <w:r w:rsidRPr="0069701A">
              <w:rPr>
                <w:rFonts w:cstheme="minorHAnsi"/>
                <w:b/>
                <w:i/>
                <w:color w:val="FF0000"/>
                <w:sz w:val="18"/>
                <w:szCs w:val="18"/>
                <w:shd w:val="clear" w:color="auto" w:fill="FFFFFF"/>
              </w:rPr>
              <w:t> garante a indenização pelos prejuízos resultantes da interrupção parcial, interrupção total ou perturbação do movimento de negócios.</w:t>
            </w:r>
          </w:p>
          <w:p w:rsidRPr="0069701A" w:rsidR="000E096C" w:rsidP="00196458" w:rsidRDefault="000E096C" w14:paraId="08E1F23B"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RC</w:t>
            </w:r>
            <w:r w:rsidRPr="0069701A">
              <w:rPr>
                <w:rFonts w:cstheme="minorHAnsi"/>
                <w:b/>
                <w:i/>
                <w:color w:val="FF0000"/>
                <w:spacing w:val="-6"/>
                <w:sz w:val="18"/>
                <w:szCs w:val="18"/>
                <w:u w:val="single"/>
              </w:rPr>
              <w:t xml:space="preserve"> </w:t>
            </w:r>
            <w:r w:rsidRPr="0069701A">
              <w:rPr>
                <w:rFonts w:cstheme="minorHAnsi"/>
                <w:b/>
                <w:i/>
                <w:color w:val="FF0000"/>
                <w:sz w:val="18"/>
                <w:szCs w:val="18"/>
                <w:u w:val="single"/>
              </w:rPr>
              <w:t>Empregador</w:t>
            </w:r>
            <w:r w:rsidRPr="0069701A">
              <w:rPr>
                <w:rFonts w:cstheme="minorHAnsi"/>
                <w:b/>
                <w:i/>
                <w:color w:val="FF0000"/>
                <w:sz w:val="18"/>
                <w:szCs w:val="18"/>
              </w:rPr>
              <w:t>: G</w:t>
            </w:r>
            <w:r w:rsidRPr="0069701A">
              <w:rPr>
                <w:rFonts w:cstheme="minorHAnsi"/>
                <w:b/>
                <w:i/>
                <w:color w:val="FF0000"/>
                <w:sz w:val="18"/>
                <w:szCs w:val="18"/>
                <w:shd w:val="clear" w:color="auto" w:fill="F8FAFF"/>
              </w:rPr>
              <w:t>arante a proteção contra danos corporais sofridos pelos funcionários da empresa enquanto estiverem a serviço do segurado ou durante o trajeto de ida e volta do trabalho, desde que realizado por um veículo contratado pela empresa.</w:t>
            </w:r>
          </w:p>
          <w:p w:rsidRPr="004D225A" w:rsidR="000E096C" w:rsidP="00196458" w:rsidRDefault="000E096C" w14:paraId="5F167941" w14:textId="74F78EFF">
            <w:pPr>
              <w:widowControl w:val="0"/>
              <w:autoSpaceDE w:val="0"/>
              <w:autoSpaceDN w:val="0"/>
              <w:jc w:val="both"/>
              <w:rPr>
                <w:rFonts w:eastAsia="Arial MT" w:cstheme="minorHAnsi"/>
                <w:b/>
                <w:i/>
                <w:color w:val="FF0000"/>
                <w:sz w:val="18"/>
                <w:szCs w:val="18"/>
                <w:lang w:val="pt-PT"/>
              </w:rPr>
            </w:pPr>
            <w:r w:rsidRPr="004D225A">
              <w:rPr>
                <w:rFonts w:cstheme="minorHAnsi"/>
                <w:b/>
                <w:i/>
                <w:color w:val="FF0000"/>
                <w:sz w:val="18"/>
                <w:szCs w:val="18"/>
                <w:u w:val="single"/>
              </w:rPr>
              <w:t>Danos</w:t>
            </w:r>
            <w:r w:rsidRPr="004D225A">
              <w:rPr>
                <w:rFonts w:cstheme="minorHAnsi"/>
                <w:b/>
                <w:i/>
                <w:color w:val="FF0000"/>
                <w:spacing w:val="-5"/>
                <w:sz w:val="18"/>
                <w:szCs w:val="18"/>
                <w:u w:val="single"/>
              </w:rPr>
              <w:t xml:space="preserve"> </w:t>
            </w:r>
            <w:r w:rsidRPr="004D225A">
              <w:rPr>
                <w:rFonts w:cstheme="minorHAnsi"/>
                <w:b/>
                <w:i/>
                <w:color w:val="FF0000"/>
                <w:sz w:val="18"/>
                <w:szCs w:val="18"/>
                <w:u w:val="single"/>
              </w:rPr>
              <w:t>Morais</w:t>
            </w:r>
            <w:r w:rsidRPr="004D225A">
              <w:rPr>
                <w:rFonts w:cstheme="minorHAnsi"/>
                <w:b/>
                <w:i/>
                <w:color w:val="FF0000"/>
                <w:spacing w:val="-4"/>
                <w:sz w:val="18"/>
                <w:szCs w:val="18"/>
              </w:rPr>
              <w:t xml:space="preserve"> </w:t>
            </w:r>
            <w:r w:rsidRPr="004D225A">
              <w:rPr>
                <w:rFonts w:cstheme="minorHAnsi"/>
                <w:b/>
                <w:i/>
                <w:color w:val="FF0000"/>
                <w:sz w:val="18"/>
                <w:szCs w:val="18"/>
              </w:rPr>
              <w:t>- para</w:t>
            </w:r>
            <w:r w:rsidRPr="004D225A">
              <w:rPr>
                <w:rFonts w:cstheme="minorHAnsi"/>
                <w:b/>
                <w:i/>
                <w:color w:val="FF0000"/>
                <w:spacing w:val="-6"/>
                <w:sz w:val="18"/>
                <w:szCs w:val="18"/>
              </w:rPr>
              <w:t xml:space="preserve"> </w:t>
            </w:r>
            <w:r w:rsidRPr="004D225A">
              <w:rPr>
                <w:rFonts w:cstheme="minorHAnsi"/>
                <w:b/>
                <w:i/>
                <w:color w:val="FF0000"/>
                <w:sz w:val="18"/>
                <w:szCs w:val="18"/>
              </w:rPr>
              <w:t>todas</w:t>
            </w:r>
            <w:r w:rsidRPr="004D225A">
              <w:rPr>
                <w:rFonts w:cstheme="minorHAnsi"/>
                <w:b/>
                <w:i/>
                <w:color w:val="FF0000"/>
                <w:spacing w:val="-3"/>
                <w:sz w:val="18"/>
                <w:szCs w:val="18"/>
              </w:rPr>
              <w:t xml:space="preserve"> </w:t>
            </w:r>
            <w:r w:rsidRPr="004D225A">
              <w:rPr>
                <w:rFonts w:cstheme="minorHAnsi"/>
                <w:b/>
                <w:i/>
                <w:color w:val="FF0000"/>
                <w:sz w:val="18"/>
                <w:szCs w:val="18"/>
              </w:rPr>
              <w:t>as</w:t>
            </w:r>
            <w:r w:rsidRPr="004D225A">
              <w:rPr>
                <w:rFonts w:cstheme="minorHAnsi"/>
                <w:b/>
                <w:i/>
                <w:color w:val="FF0000"/>
                <w:spacing w:val="-5"/>
                <w:sz w:val="18"/>
                <w:szCs w:val="18"/>
              </w:rPr>
              <w:t xml:space="preserve"> </w:t>
            </w:r>
            <w:r w:rsidRPr="004D225A">
              <w:rPr>
                <w:rFonts w:cstheme="minorHAnsi"/>
                <w:b/>
                <w:i/>
                <w:color w:val="FF0000"/>
                <w:sz w:val="18"/>
                <w:szCs w:val="18"/>
              </w:rPr>
              <w:t>coberturas</w:t>
            </w:r>
            <w:r w:rsidRPr="004D225A" w:rsidR="004D225A">
              <w:rPr>
                <w:rFonts w:cstheme="minorHAnsi"/>
                <w:b/>
                <w:i/>
                <w:color w:val="FF0000"/>
                <w:sz w:val="18"/>
                <w:szCs w:val="18"/>
                <w:shd w:val="clear" w:color="auto" w:fill="FFFFFF"/>
              </w:rPr>
              <w:t>: Garante indenizações judiciais ou extrajudiciais que o segurado possa ser condenado a pagar por </w:t>
            </w:r>
            <w:r w:rsidRPr="004D225A" w:rsidR="004D225A">
              <w:rPr>
                <w:rFonts w:cstheme="minorHAnsi"/>
                <w:b/>
                <w:i/>
                <w:color w:val="FF0000"/>
                <w:sz w:val="18"/>
                <w:szCs w:val="18"/>
              </w:rPr>
              <w:t>danos morais</w:t>
            </w:r>
            <w:r w:rsidRPr="004D225A" w:rsidR="004D225A">
              <w:rPr>
                <w:rFonts w:cstheme="minorHAnsi"/>
                <w:b/>
                <w:i/>
                <w:color w:val="FF0000"/>
                <w:sz w:val="18"/>
                <w:szCs w:val="18"/>
                <w:shd w:val="clear" w:color="auto" w:fill="FFFFFF"/>
              </w:rPr>
              <w:t> ou estéticos.</w:t>
            </w:r>
          </w:p>
          <w:p w:rsidRPr="0069701A" w:rsidR="000E096C" w:rsidP="00196458" w:rsidRDefault="000E096C" w14:paraId="7C3698D0" w14:textId="77777777">
            <w:pPr>
              <w:widowControl w:val="0"/>
              <w:autoSpaceDE w:val="0"/>
              <w:autoSpaceDN w:val="0"/>
              <w:jc w:val="both"/>
              <w:rPr>
                <w:rFonts w:eastAsia="Arial MT" w:cstheme="minorHAnsi"/>
                <w:b/>
                <w:i/>
                <w:color w:val="FF0000"/>
                <w:sz w:val="18"/>
                <w:szCs w:val="18"/>
                <w:lang w:val="pt-PT"/>
              </w:rPr>
            </w:pPr>
            <w:r w:rsidRPr="0069701A">
              <w:rPr>
                <w:rFonts w:cstheme="minorHAnsi"/>
                <w:b/>
                <w:i/>
                <w:color w:val="FF0000"/>
                <w:sz w:val="18"/>
                <w:szCs w:val="18"/>
                <w:u w:val="single"/>
              </w:rPr>
              <w:t>Poluição</w:t>
            </w:r>
            <w:r w:rsidRPr="0069701A">
              <w:rPr>
                <w:rFonts w:cstheme="minorHAnsi"/>
                <w:b/>
                <w:i/>
                <w:color w:val="FF0000"/>
                <w:spacing w:val="-6"/>
                <w:sz w:val="18"/>
                <w:szCs w:val="18"/>
                <w:u w:val="single"/>
              </w:rPr>
              <w:t xml:space="preserve"> </w:t>
            </w:r>
            <w:r w:rsidRPr="0069701A">
              <w:rPr>
                <w:rFonts w:cstheme="minorHAnsi"/>
                <w:b/>
                <w:i/>
                <w:color w:val="FF0000"/>
                <w:sz w:val="18"/>
                <w:szCs w:val="18"/>
                <w:u w:val="single"/>
              </w:rPr>
              <w:t>Súbita (quando aplicável)</w:t>
            </w:r>
            <w:r w:rsidRPr="0069701A">
              <w:rPr>
                <w:rFonts w:cstheme="minorHAnsi"/>
                <w:b/>
                <w:i/>
                <w:color w:val="FF0000"/>
                <w:sz w:val="18"/>
                <w:szCs w:val="18"/>
              </w:rPr>
              <w:t>: Cobre situações em que ocorre um evento imprevisto e inesperado, que resulta na liberação de substâncias poluentes ou contaminantes no meio ambiente. Essas substâncias podem incluir produtos químicos, resíduos industriais, vazamentos de óleo, gases tóxicos, entre outros.</w:t>
            </w:r>
          </w:p>
          <w:p w:rsidRPr="004D225A" w:rsidR="000E096C" w:rsidP="004D225A" w:rsidRDefault="000E096C" w14:paraId="55915A79" w14:textId="46116193">
            <w:pPr>
              <w:tabs>
                <w:tab w:val="left" w:pos="1202"/>
              </w:tabs>
              <w:rPr>
                <w:rFonts w:eastAsia="Arial" w:cstheme="minorHAnsi"/>
                <w:b/>
                <w:sz w:val="18"/>
                <w:szCs w:val="18"/>
              </w:rPr>
            </w:pPr>
            <w:r w:rsidRPr="004D225A">
              <w:rPr>
                <w:rFonts w:cstheme="minorHAnsi"/>
                <w:b/>
                <w:i/>
                <w:color w:val="FF0000"/>
                <w:sz w:val="18"/>
                <w:szCs w:val="18"/>
                <w:u w:val="single"/>
              </w:rPr>
              <w:t>Cobertura</w:t>
            </w:r>
            <w:r w:rsidRPr="004D225A">
              <w:rPr>
                <w:rFonts w:cstheme="minorHAnsi"/>
                <w:b/>
                <w:i/>
                <w:color w:val="FF0000"/>
                <w:spacing w:val="-6"/>
                <w:sz w:val="18"/>
                <w:szCs w:val="18"/>
                <w:u w:val="single"/>
              </w:rPr>
              <w:t xml:space="preserve"> </w:t>
            </w:r>
            <w:r w:rsidRPr="004D225A">
              <w:rPr>
                <w:rFonts w:cstheme="minorHAnsi"/>
                <w:b/>
                <w:i/>
                <w:color w:val="FF0000"/>
                <w:sz w:val="18"/>
                <w:szCs w:val="18"/>
                <w:u w:val="single"/>
              </w:rPr>
              <w:t>para</w:t>
            </w:r>
            <w:r w:rsidRPr="004D225A">
              <w:rPr>
                <w:rFonts w:cstheme="minorHAnsi"/>
                <w:b/>
                <w:i/>
                <w:color w:val="FF0000"/>
                <w:spacing w:val="-5"/>
                <w:sz w:val="18"/>
                <w:szCs w:val="18"/>
                <w:u w:val="single"/>
              </w:rPr>
              <w:t xml:space="preserve"> </w:t>
            </w:r>
            <w:r w:rsidRPr="004D225A">
              <w:rPr>
                <w:rFonts w:cstheme="minorHAnsi"/>
                <w:b/>
                <w:i/>
                <w:color w:val="FF0000"/>
                <w:sz w:val="18"/>
                <w:szCs w:val="18"/>
                <w:u w:val="single"/>
              </w:rPr>
              <w:t>Vazamento</w:t>
            </w:r>
            <w:r w:rsidRPr="004D225A">
              <w:rPr>
                <w:rFonts w:cstheme="minorHAnsi"/>
                <w:b/>
                <w:i/>
                <w:color w:val="FF0000"/>
                <w:spacing w:val="-3"/>
                <w:sz w:val="18"/>
                <w:szCs w:val="18"/>
                <w:u w:val="single"/>
              </w:rPr>
              <w:t xml:space="preserve"> </w:t>
            </w:r>
            <w:r w:rsidRPr="004D225A">
              <w:rPr>
                <w:rFonts w:cstheme="minorHAnsi"/>
                <w:b/>
                <w:i/>
                <w:color w:val="FF0000"/>
                <w:sz w:val="18"/>
                <w:szCs w:val="18"/>
                <w:u w:val="single"/>
              </w:rPr>
              <w:t>e</w:t>
            </w:r>
            <w:r w:rsidRPr="004D225A">
              <w:rPr>
                <w:rFonts w:cstheme="minorHAnsi"/>
                <w:b/>
                <w:i/>
                <w:color w:val="FF0000"/>
                <w:spacing w:val="-6"/>
                <w:sz w:val="18"/>
                <w:szCs w:val="18"/>
                <w:u w:val="single"/>
              </w:rPr>
              <w:t xml:space="preserve"> </w:t>
            </w:r>
            <w:r w:rsidRPr="004D225A">
              <w:rPr>
                <w:rFonts w:cstheme="minorHAnsi"/>
                <w:b/>
                <w:i/>
                <w:color w:val="FF0000"/>
                <w:sz w:val="18"/>
                <w:szCs w:val="18"/>
                <w:u w:val="single"/>
              </w:rPr>
              <w:t>Infiltração</w:t>
            </w:r>
            <w:r w:rsidRPr="004D225A">
              <w:rPr>
                <w:rFonts w:cstheme="minorHAnsi"/>
                <w:b/>
                <w:i/>
                <w:color w:val="FF0000"/>
                <w:sz w:val="18"/>
                <w:szCs w:val="18"/>
              </w:rPr>
              <w:t>: Cobre</w:t>
            </w:r>
            <w:r w:rsidRPr="004D225A" w:rsidR="004D225A">
              <w:rPr>
                <w:rFonts w:cstheme="minorHAnsi"/>
                <w:b/>
                <w:i/>
                <w:color w:val="FF0000"/>
                <w:sz w:val="18"/>
                <w:szCs w:val="18"/>
              </w:rPr>
              <w:t xml:space="preserve"> danos causados por</w:t>
            </w:r>
            <w:r w:rsidRPr="004D225A">
              <w:rPr>
                <w:rFonts w:cstheme="minorHAnsi"/>
                <w:b/>
                <w:i/>
                <w:color w:val="FF0000"/>
                <w:sz w:val="18"/>
                <w:szCs w:val="18"/>
              </w:rPr>
              <w:t xml:space="preserve"> vazamentos de líquidos</w:t>
            </w:r>
            <w:r w:rsidRPr="004D225A" w:rsidR="004D225A">
              <w:rPr>
                <w:rFonts w:cstheme="minorHAnsi"/>
                <w:b/>
                <w:i/>
                <w:color w:val="FF0000"/>
                <w:sz w:val="18"/>
                <w:szCs w:val="18"/>
              </w:rPr>
              <w:t xml:space="preserve"> por rompimento de tubulações, encanamentos, canalização de esgoto, água e até mesmo caixa d'água</w:t>
            </w:r>
            <w:r w:rsidRPr="004D225A" w:rsidR="004D225A">
              <w:rPr>
                <w:rFonts w:cstheme="minorHAnsi"/>
                <w:b/>
                <w:i/>
                <w:color w:val="FF0000"/>
                <w:sz w:val="18"/>
                <w:szCs w:val="18"/>
                <w:shd w:val="clear" w:color="auto" w:fill="FFFFFF"/>
              </w:rPr>
              <w:t> — desde que tenha sido acidental, ou seja, de maneira imprevista</w:t>
            </w:r>
            <w:r w:rsidRPr="004D225A" w:rsidR="004D225A">
              <w:rPr>
                <w:rFonts w:eastAsia="Arial" w:cstheme="minorHAnsi"/>
                <w:b/>
                <w:color w:val="FF0000"/>
                <w:sz w:val="18"/>
                <w:szCs w:val="18"/>
              </w:rPr>
              <w:t>.</w:t>
            </w:r>
          </w:p>
        </w:tc>
      </w:tr>
    </w:tbl>
    <w:p w:rsidR="004D225A" w:rsidP="000E096C" w:rsidRDefault="000E096C" w14:paraId="37BF1243" w14:textId="5FA97BC4">
      <w:pPr>
        <w:tabs>
          <w:tab w:val="left" w:pos="1202"/>
        </w:tabs>
        <w:spacing w:after="0" w:line="240" w:lineRule="auto"/>
        <w:rPr>
          <w:rFonts w:eastAsia="Arial" w:cstheme="minorHAnsi"/>
        </w:rPr>
      </w:pPr>
      <w:r>
        <w:rPr>
          <w:rFonts w:eastAsia="Arial" w:cstheme="minorHAnsi"/>
        </w:rPr>
        <w:tab/>
      </w:r>
    </w:p>
    <w:p w:rsidRPr="00B61FB9" w:rsidR="000E096C" w:rsidP="000E096C" w:rsidRDefault="000E096C" w14:paraId="6AD92030" w14:textId="422DFA96">
      <w:pPr>
        <w:pStyle w:val="PargrafodaLista"/>
        <w:numPr>
          <w:ilvl w:val="1"/>
          <w:numId w:val="17"/>
        </w:numPr>
        <w:contextualSpacing/>
        <w:rPr>
          <w:rFonts w:asciiTheme="minorHAnsi" w:hAnsiTheme="minorHAnsi" w:cstheme="minorHAnsi"/>
          <w:sz w:val="24"/>
          <w:szCs w:val="24"/>
          <w:highlight w:val="yellow"/>
        </w:rPr>
      </w:pPr>
      <w:r w:rsidRPr="003F4D46">
        <w:rPr>
          <w:rStyle w:val="ui-provider"/>
          <w:rFonts w:asciiTheme="minorHAnsi" w:hAnsiTheme="minorHAnsi" w:cstheme="minorHAnsi"/>
          <w:iCs/>
          <w:highlight w:val="yellow"/>
        </w:rPr>
        <w:t>Com vistas a garantir o fiel cumprimento das obrigações assumidas pela CONTRATADA perante à Administração, inclusive as multas, os prejuízos e as indenizações decorrentes de inadimplemento a CONTRATADA deverá apresentar garantia, no percentual de 5% (cinco  por  cento), referente  ao valor  total  do  contrato, com  cobertura para o período de vigência de </w:t>
      </w:r>
      <w:r w:rsidRPr="00285D84" w:rsidR="00285D84">
        <w:rPr>
          <w:rStyle w:val="ui-provider"/>
          <w:rFonts w:asciiTheme="minorHAnsi" w:hAnsiTheme="minorHAnsi" w:cstheme="minorHAnsi"/>
          <w:b/>
          <w:bCs/>
          <w:iCs/>
          <w:highlight w:val="yellow"/>
        </w:rPr>
        <w:t>xxx</w:t>
      </w:r>
      <w:r w:rsidRPr="003F4D46">
        <w:rPr>
          <w:rStyle w:val="ui-provider"/>
          <w:rFonts w:asciiTheme="minorHAnsi" w:hAnsiTheme="minorHAnsi" w:cstheme="minorHAnsi"/>
          <w:iCs/>
          <w:highlight w:val="yellow"/>
        </w:rPr>
        <w:t xml:space="preserve"> (</w:t>
      </w:r>
      <w:r w:rsidRPr="00285D84" w:rsidR="00285D84">
        <w:rPr>
          <w:rStyle w:val="ui-provider"/>
          <w:rFonts w:asciiTheme="minorHAnsi" w:hAnsiTheme="minorHAnsi" w:cstheme="minorHAnsi"/>
          <w:b/>
          <w:bCs/>
          <w:iCs/>
          <w:highlight w:val="yellow"/>
        </w:rPr>
        <w:t>por extenso</w:t>
      </w:r>
      <w:r w:rsidRPr="003F4D46">
        <w:rPr>
          <w:rStyle w:val="ui-provider"/>
          <w:rFonts w:asciiTheme="minorHAnsi" w:hAnsiTheme="minorHAnsi" w:cstheme="minorHAnsi"/>
          <w:iCs/>
          <w:highlight w:val="yellow"/>
        </w:rPr>
        <w:t>) dias, a título de garantia de execução do contrato</w:t>
      </w:r>
      <w:r w:rsidRPr="00B61FB9">
        <w:rPr>
          <w:rStyle w:val="ui-provider"/>
          <w:rFonts w:asciiTheme="minorHAnsi" w:hAnsiTheme="minorHAnsi" w:cstheme="minorHAnsi"/>
          <w:iCs/>
          <w:sz w:val="24"/>
          <w:szCs w:val="24"/>
          <w:highlight w:val="yellow"/>
        </w:rPr>
        <w:t>.</w:t>
      </w:r>
    </w:p>
    <w:p w:rsidR="000E096C" w:rsidP="000E096C" w:rsidRDefault="000E096C" w14:paraId="26B4C6A1" w14:textId="77777777">
      <w:pPr>
        <w:spacing w:after="0" w:line="240" w:lineRule="auto"/>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B61FB9" w:rsidR="000E096C" w:rsidTr="00196458" w14:paraId="06F5C4E2" w14:textId="77777777">
        <w:tc>
          <w:tcPr>
            <w:tcW w:w="8079" w:type="dxa"/>
            <w:tcBorders>
              <w:top w:val="single" w:color="auto" w:sz="4" w:space="0"/>
              <w:left w:val="single" w:color="auto" w:sz="4" w:space="0"/>
              <w:bottom w:val="single" w:color="auto" w:sz="4" w:space="0"/>
              <w:right w:val="single" w:color="auto" w:sz="4" w:space="0"/>
            </w:tcBorders>
            <w:hideMark/>
          </w:tcPr>
          <w:p w:rsidRPr="00B61FB9" w:rsidR="000E096C" w:rsidP="00196458" w:rsidRDefault="000E096C" w14:paraId="0034DC58" w14:textId="77777777">
            <w:pPr>
              <w:jc w:val="both"/>
              <w:rPr>
                <w:rFonts w:eastAsia="Arial" w:cstheme="minorHAnsi"/>
                <w:b/>
                <w:i/>
                <w:color w:val="FF0000"/>
                <w:sz w:val="18"/>
                <w:szCs w:val="18"/>
              </w:rPr>
            </w:pPr>
            <w:r w:rsidRPr="00B61FB9">
              <w:rPr>
                <w:rFonts w:eastAsia="Arial" w:cstheme="minorHAnsi"/>
                <w:b/>
                <w:i/>
                <w:color w:val="FF0000"/>
                <w:sz w:val="18"/>
                <w:szCs w:val="18"/>
              </w:rPr>
              <w:t>NOTA: Seguro Garantia Contratual,</w:t>
            </w:r>
            <w:r>
              <w:rPr>
                <w:rFonts w:eastAsia="Arial" w:cstheme="minorHAnsi"/>
                <w:b/>
                <w:i/>
                <w:color w:val="FF0000"/>
                <w:sz w:val="18"/>
                <w:szCs w:val="18"/>
              </w:rPr>
              <w:t xml:space="preserve"> texto acima </w:t>
            </w:r>
            <w:r w:rsidRPr="00B61FB9">
              <w:rPr>
                <w:rFonts w:eastAsia="Arial" w:cstheme="minorHAnsi"/>
                <w:b/>
                <w:i/>
                <w:color w:val="FF0000"/>
                <w:sz w:val="18"/>
                <w:szCs w:val="18"/>
              </w:rPr>
              <w:t xml:space="preserve">aplicável </w:t>
            </w:r>
            <w:r>
              <w:rPr>
                <w:rFonts w:eastAsia="Arial" w:cstheme="minorHAnsi"/>
                <w:b/>
                <w:i/>
                <w:color w:val="FF0000"/>
                <w:sz w:val="18"/>
                <w:szCs w:val="18"/>
              </w:rPr>
              <w:t xml:space="preserve">somente </w:t>
            </w:r>
            <w:r w:rsidRPr="00B61FB9">
              <w:rPr>
                <w:rFonts w:ascii="Calibri" w:hAnsi="Calibri" w:eastAsia="Times New Roman" w:cs="Calibri"/>
                <w:b/>
                <w:i/>
                <w:color w:val="FF0000"/>
                <w:sz w:val="18"/>
                <w:szCs w:val="18"/>
                <w:lang w:eastAsia="pt-BR"/>
              </w:rPr>
              <w:t>para contratações acima de R$ 500.000,00 (5 x valor de dispensa de licitação pela NLLC).</w:t>
            </w:r>
          </w:p>
        </w:tc>
      </w:tr>
    </w:tbl>
    <w:p w:rsidR="000E096C" w:rsidP="000E096C" w:rsidRDefault="000E096C" w14:paraId="574EB8FA" w14:textId="77777777">
      <w:pPr>
        <w:tabs>
          <w:tab w:val="left" w:pos="1202"/>
        </w:tabs>
        <w:spacing w:after="0" w:line="240" w:lineRule="auto"/>
        <w:rPr>
          <w:rFonts w:eastAsia="Arial" w:cstheme="minorHAnsi"/>
        </w:rPr>
      </w:pPr>
    </w:p>
    <w:p w:rsidRPr="003F4D46" w:rsidR="000E096C" w:rsidP="000E096C" w:rsidRDefault="000E096C" w14:paraId="605C2796" w14:textId="1E33058B">
      <w:pPr>
        <w:spacing w:after="0" w:line="240" w:lineRule="auto"/>
        <w:ind w:left="709" w:hanging="709"/>
        <w:jc w:val="both"/>
        <w:rPr>
          <w:rFonts w:ascii="Calibri" w:hAnsi="Calibri" w:eastAsia="Times New Roman" w:cs="Calibri"/>
          <w:iCs/>
          <w:lang w:eastAsia="pt-BR"/>
        </w:rPr>
      </w:pPr>
      <w:r>
        <w:rPr>
          <w:rStyle w:val="ui-provider"/>
          <w:rFonts w:cstheme="minorHAnsi"/>
          <w:b/>
          <w:iCs/>
          <w:highlight w:val="yellow"/>
        </w:rPr>
        <w:t>13.</w:t>
      </w:r>
      <w:r w:rsidRPr="003F4D46">
        <w:rPr>
          <w:rStyle w:val="ui-provider"/>
          <w:rFonts w:cstheme="minorHAnsi"/>
          <w:b/>
          <w:iCs/>
          <w:highlight w:val="yellow"/>
        </w:rPr>
        <w:t>6</w:t>
      </w:r>
      <w:r>
        <w:rPr>
          <w:rStyle w:val="ui-provider"/>
          <w:rFonts w:cstheme="minorHAnsi"/>
          <w:b/>
          <w:iCs/>
          <w:highlight w:val="yellow"/>
        </w:rPr>
        <w:t>.</w:t>
      </w:r>
      <w:r>
        <w:rPr>
          <w:rStyle w:val="ui-provider"/>
          <w:rFonts w:cstheme="minorHAnsi"/>
          <w:iCs/>
          <w:highlight w:val="yellow"/>
        </w:rPr>
        <w:t xml:space="preserve"> </w:t>
      </w:r>
      <w:r>
        <w:rPr>
          <w:rStyle w:val="ui-provider"/>
          <w:rFonts w:cstheme="minorHAnsi"/>
          <w:iCs/>
        </w:rPr>
        <w:t xml:space="preserve">      </w:t>
      </w:r>
      <w:r w:rsidRPr="003F4D46">
        <w:rPr>
          <w:rFonts w:ascii="Calibri" w:hAnsi="Calibri" w:eastAsia="Times New Roman" w:cs="Calibri"/>
          <w:iCs/>
          <w:highlight w:val="yellow"/>
          <w:lang w:eastAsia="pt-BR"/>
        </w:rPr>
        <w:t>Conforme definidos nos artigos 96 e 97 da Lei n.º 14.133/2021, nas contratações de obras e serviços de engenharia poderá ser exigida a garantia na modalidade seguro-garantia.  Porém, a contratação em tela não apresenta complexidade e valor elevado, fatos que, se presentes, poderiam trazer eventual riscos ou prejuízos à Administração em razão da interrupção dos serviços. Ainda, no caso de descumprimento contratual a contratada estará sujeita às sanções administrativas e procedimentos para retenção ou glosa no pagamento, visto que a remuneração ocorre por itens 100% executados, mediante medições mensais. Assim, pode-se concluir, no presente caso que os riscos são baixos não necessitando de exigência de garantia contratual.</w:t>
      </w:r>
    </w:p>
    <w:p w:rsidR="000E096C" w:rsidP="000E096C" w:rsidRDefault="000E096C" w14:paraId="4A679403" w14:textId="77777777">
      <w:pPr>
        <w:spacing w:after="0" w:line="240" w:lineRule="auto"/>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B61FB9" w:rsidR="000E096C" w:rsidTr="00196458" w14:paraId="376E7170" w14:textId="77777777">
        <w:tc>
          <w:tcPr>
            <w:tcW w:w="8079" w:type="dxa"/>
            <w:tcBorders>
              <w:top w:val="single" w:color="auto" w:sz="4" w:space="0"/>
              <w:left w:val="single" w:color="auto" w:sz="4" w:space="0"/>
              <w:bottom w:val="single" w:color="auto" w:sz="4" w:space="0"/>
              <w:right w:val="single" w:color="auto" w:sz="4" w:space="0"/>
            </w:tcBorders>
            <w:hideMark/>
          </w:tcPr>
          <w:p w:rsidRPr="00B61FB9" w:rsidR="000E096C" w:rsidP="00196458" w:rsidRDefault="000E096C" w14:paraId="02A60DDC" w14:textId="77777777">
            <w:pPr>
              <w:jc w:val="both"/>
              <w:rPr>
                <w:rFonts w:eastAsia="Arial" w:cstheme="minorHAnsi"/>
                <w:b/>
                <w:i/>
                <w:color w:val="FF0000"/>
                <w:sz w:val="18"/>
                <w:szCs w:val="18"/>
              </w:rPr>
            </w:pPr>
            <w:r w:rsidRPr="00B61FB9">
              <w:rPr>
                <w:rFonts w:eastAsia="Arial" w:cstheme="minorHAnsi"/>
                <w:b/>
                <w:i/>
                <w:color w:val="FF0000"/>
                <w:sz w:val="18"/>
                <w:szCs w:val="18"/>
              </w:rPr>
              <w:t>NOTA: Seguro Garantia Contratual,</w:t>
            </w:r>
            <w:r>
              <w:rPr>
                <w:rFonts w:eastAsia="Arial" w:cstheme="minorHAnsi"/>
                <w:b/>
                <w:i/>
                <w:color w:val="FF0000"/>
                <w:sz w:val="18"/>
                <w:szCs w:val="18"/>
              </w:rPr>
              <w:t xml:space="preserve"> texto acima </w:t>
            </w:r>
            <w:r w:rsidRPr="00B61FB9">
              <w:rPr>
                <w:rFonts w:eastAsia="Arial" w:cstheme="minorHAnsi"/>
                <w:b/>
                <w:i/>
                <w:color w:val="FF0000"/>
                <w:sz w:val="18"/>
                <w:szCs w:val="18"/>
              </w:rPr>
              <w:t xml:space="preserve">aplicável </w:t>
            </w:r>
            <w:r>
              <w:rPr>
                <w:rFonts w:eastAsia="Arial" w:cstheme="minorHAnsi"/>
                <w:b/>
                <w:i/>
                <w:color w:val="FF0000"/>
                <w:sz w:val="18"/>
                <w:szCs w:val="18"/>
              </w:rPr>
              <w:t>p</w:t>
            </w:r>
            <w:r w:rsidRPr="00B61FB9">
              <w:rPr>
                <w:rFonts w:ascii="Calibri" w:hAnsi="Calibri" w:eastAsia="Times New Roman" w:cs="Calibri"/>
                <w:b/>
                <w:i/>
                <w:color w:val="FF0000"/>
                <w:sz w:val="18"/>
                <w:szCs w:val="18"/>
                <w:lang w:eastAsia="pt-BR"/>
              </w:rPr>
              <w:t xml:space="preserve">ara contratações </w:t>
            </w:r>
            <w:r>
              <w:rPr>
                <w:rFonts w:ascii="Calibri" w:hAnsi="Calibri" w:eastAsia="Times New Roman" w:cs="Calibri"/>
                <w:b/>
                <w:i/>
                <w:color w:val="FF0000"/>
                <w:sz w:val="18"/>
                <w:szCs w:val="18"/>
                <w:lang w:eastAsia="pt-BR"/>
              </w:rPr>
              <w:t>inferiores a</w:t>
            </w:r>
            <w:r w:rsidRPr="00B61FB9">
              <w:rPr>
                <w:rFonts w:ascii="Calibri" w:hAnsi="Calibri" w:eastAsia="Times New Roman" w:cs="Calibri"/>
                <w:b/>
                <w:i/>
                <w:color w:val="FF0000"/>
                <w:sz w:val="18"/>
                <w:szCs w:val="18"/>
                <w:lang w:eastAsia="pt-BR"/>
              </w:rPr>
              <w:t xml:space="preserve"> R$ 500.000,00 (5 x valor de dispensa de licitação pela NLLC).</w:t>
            </w:r>
          </w:p>
        </w:tc>
      </w:tr>
    </w:tbl>
    <w:p w:rsidR="000E096C" w:rsidP="000E096C" w:rsidRDefault="000E096C" w14:paraId="2302983A" w14:textId="77777777">
      <w:pPr>
        <w:spacing w:after="0" w:line="240" w:lineRule="auto"/>
        <w:ind w:left="426"/>
        <w:contextualSpacing/>
        <w:jc w:val="both"/>
        <w:rPr>
          <w:rFonts w:cstheme="minorHAnsi"/>
          <w:highlight w:val="green"/>
        </w:rPr>
      </w:pPr>
    </w:p>
    <w:p w:rsidRPr="00B61FB9" w:rsidR="000E096C" w:rsidP="000E096C" w:rsidRDefault="000E096C" w14:paraId="3596BEF0" w14:textId="77777777">
      <w:pPr>
        <w:pStyle w:val="Corpodetexto"/>
        <w:numPr>
          <w:ilvl w:val="1"/>
          <w:numId w:val="17"/>
        </w:numPr>
        <w:tabs>
          <w:tab w:val="left" w:pos="709"/>
        </w:tabs>
        <w:ind w:left="709" w:right="170" w:hanging="709"/>
        <w:jc w:val="both"/>
        <w:rPr>
          <w:rFonts w:asciiTheme="minorHAnsi" w:hAnsiTheme="minorHAnsi" w:cstheme="minorHAnsi"/>
          <w:sz w:val="22"/>
          <w:szCs w:val="22"/>
        </w:rPr>
      </w:pPr>
      <w:r w:rsidRPr="00B61FB9">
        <w:rPr>
          <w:rFonts w:asciiTheme="minorHAnsi" w:hAnsiTheme="minorHAnsi" w:cstheme="minorHAnsi"/>
          <w:sz w:val="22"/>
          <w:szCs w:val="22"/>
        </w:rPr>
        <w:t>Eventuais alterações nos termos das apólices de seguros só serão admitidas após aprovação expressa do CONTRATANTE.</w:t>
      </w:r>
    </w:p>
    <w:p w:rsidR="000E096C" w:rsidP="000E096C" w:rsidRDefault="000E096C" w14:paraId="7327DD2B" w14:textId="77777777">
      <w:pPr>
        <w:spacing w:after="0" w:line="240" w:lineRule="auto"/>
        <w:ind w:left="426"/>
        <w:contextualSpacing/>
        <w:jc w:val="both"/>
        <w:rPr>
          <w:rFonts w:eastAsiaTheme="minorEastAsia" w:cstheme="minorHAnsi"/>
          <w:b/>
          <w:i/>
          <w:sz w:val="14"/>
          <w:szCs w:val="14"/>
        </w:rPr>
      </w:pPr>
      <w:r>
        <w:rPr>
          <w:rFonts w:eastAsiaTheme="minorEastAsia" w:cstheme="minorHAnsi"/>
          <w:b/>
          <w:i/>
          <w:sz w:val="14"/>
          <w:szCs w:val="14"/>
          <w:highlight w:val="magenta"/>
        </w:rPr>
        <w:t>Detalhes sobre seguro, taxas BDI etc., ver Boletim Informativo n.º 09/2022</w:t>
      </w:r>
    </w:p>
    <w:p w:rsidRPr="008161B0" w:rsidR="00BF3D94" w:rsidP="00BF3D94" w:rsidRDefault="00BF3D94" w14:paraId="6C42C34B" w14:textId="77777777">
      <w:pPr>
        <w:pStyle w:val="Corpodetexto"/>
        <w:ind w:left="425"/>
        <w:jc w:val="both"/>
        <w:outlineLvl w:val="0"/>
        <w:rPr>
          <w:rFonts w:eastAsia="Times New Roman" w:asciiTheme="minorHAnsi" w:hAnsiTheme="minorHAnsi" w:cstheme="minorHAnsi"/>
          <w:b/>
          <w:bCs/>
          <w:sz w:val="24"/>
          <w:szCs w:val="24"/>
          <w:lang w:eastAsia="pt-BR"/>
        </w:rPr>
      </w:pPr>
    </w:p>
    <w:p w:rsidRPr="00552A52" w:rsidR="008658FE" w:rsidP="00F77CC8" w:rsidRDefault="001C729E" w14:paraId="311BD901" w14:textId="78686881">
      <w:pPr>
        <w:pStyle w:val="Corpodetexto"/>
        <w:numPr>
          <w:ilvl w:val="0"/>
          <w:numId w:val="17"/>
        </w:numPr>
        <w:shd w:val="clear" w:color="auto" w:fill="FBE4D5" w:themeFill="accent2" w:themeFillTint="33"/>
        <w:ind w:left="425" w:hanging="425"/>
        <w:jc w:val="both"/>
        <w:outlineLvl w:val="0"/>
        <w:rPr>
          <w:rFonts w:eastAsia="Times New Roman" w:asciiTheme="minorHAnsi" w:hAnsiTheme="minorHAnsi" w:cstheme="minorHAnsi"/>
          <w:b/>
          <w:bCs/>
          <w:lang w:eastAsia="pt-BR"/>
        </w:rPr>
      </w:pPr>
      <w:r w:rsidRPr="008161B0">
        <w:rPr>
          <w:rFonts w:eastAsia="Times New Roman" w:asciiTheme="minorHAnsi" w:hAnsiTheme="minorHAnsi" w:cstheme="minorHAnsi"/>
          <w:b/>
          <w:bCs/>
          <w:sz w:val="24"/>
          <w:szCs w:val="24"/>
          <w:lang w:eastAsia="pt-BR"/>
        </w:rPr>
        <w:t xml:space="preserve">REQUISITOS DE </w:t>
      </w:r>
      <w:r w:rsidRPr="008161B0" w:rsidR="00E30D56">
        <w:rPr>
          <w:rFonts w:eastAsia="Times New Roman" w:asciiTheme="minorHAnsi" w:hAnsiTheme="minorHAnsi" w:cstheme="minorHAnsi"/>
          <w:b/>
          <w:bCs/>
          <w:sz w:val="24"/>
          <w:szCs w:val="24"/>
          <w:lang w:eastAsia="pt-BR"/>
        </w:rPr>
        <w:t xml:space="preserve">HABILITAÇÃO E </w:t>
      </w:r>
      <w:r w:rsidRPr="008161B0" w:rsidR="008810FC">
        <w:rPr>
          <w:rFonts w:eastAsia="Times New Roman" w:asciiTheme="minorHAnsi" w:hAnsiTheme="minorHAnsi" w:cstheme="minorHAnsi"/>
          <w:b/>
          <w:bCs/>
          <w:sz w:val="24"/>
          <w:szCs w:val="24"/>
          <w:lang w:eastAsia="pt-BR"/>
        </w:rPr>
        <w:t>QUALIFICAÇÃO TÉCNICA</w:t>
      </w:r>
      <w:r w:rsidRPr="008161B0" w:rsidR="00FA79E7">
        <w:rPr>
          <w:rFonts w:eastAsia="Times New Roman" w:asciiTheme="minorHAnsi" w:hAnsiTheme="minorHAnsi" w:cstheme="minorHAnsi"/>
          <w:b/>
          <w:bCs/>
          <w:sz w:val="24"/>
          <w:szCs w:val="24"/>
          <w:lang w:eastAsia="pt-BR"/>
        </w:rPr>
        <w:t xml:space="preserve"> </w:t>
      </w:r>
      <w:r w:rsidRPr="008161B0" w:rsidR="00FA79E7">
        <w:rPr>
          <w:rFonts w:eastAsia="Times New Roman" w:asciiTheme="minorHAnsi" w:hAnsiTheme="minorHAnsi" w:cstheme="minorHAnsi"/>
          <w:lang w:eastAsia="pt-BR"/>
        </w:rPr>
        <w:t>(</w:t>
      </w:r>
      <w:r w:rsidRPr="008161B0" w:rsidR="00133A28">
        <w:rPr>
          <w:rFonts w:eastAsia="Times New Roman" w:asciiTheme="minorHAnsi" w:hAnsiTheme="minorHAnsi" w:cstheme="minorHAnsi"/>
          <w:lang w:eastAsia="pt-BR"/>
        </w:rPr>
        <w:t>art. 67</w:t>
      </w:r>
      <w:r w:rsidRPr="008161B0" w:rsidR="00FA79E7">
        <w:rPr>
          <w:rFonts w:eastAsia="Times New Roman" w:asciiTheme="minorHAnsi" w:hAnsiTheme="minorHAnsi" w:cstheme="minorHAnsi"/>
          <w:lang w:eastAsia="pt-BR"/>
        </w:rPr>
        <w:t xml:space="preserve"> da Lei nº 14.133/2021)</w:t>
      </w:r>
    </w:p>
    <w:p w:rsidRPr="00552A52" w:rsidR="005404A2" w:rsidP="00552A52" w:rsidRDefault="005404A2" w14:paraId="4963CE3C" w14:textId="77777777">
      <w:pPr>
        <w:pStyle w:val="PargrafodaLista"/>
        <w:tabs>
          <w:tab w:val="left" w:pos="993"/>
        </w:tabs>
        <w:ind w:left="360" w:right="170" w:firstLine="0"/>
        <w:rPr>
          <w:rFonts w:asciiTheme="minorHAnsi" w:hAnsiTheme="minorHAnsi" w:cstheme="minorHAnsi"/>
          <w:sz w:val="20"/>
          <w:szCs w:val="20"/>
          <w:highlight w:val="yellow"/>
        </w:rPr>
      </w:pPr>
    </w:p>
    <w:p w:rsidR="000533B8" w:rsidP="00F77CC8" w:rsidRDefault="000533B8" w14:paraId="10EA292D" w14:textId="3D9D6329">
      <w:pPr>
        <w:pStyle w:val="Corpodetexto"/>
        <w:numPr>
          <w:ilvl w:val="1"/>
          <w:numId w:val="17"/>
        </w:numPr>
        <w:tabs>
          <w:tab w:val="left" w:pos="993"/>
        </w:tabs>
        <w:ind w:left="851" w:right="170" w:hanging="567"/>
        <w:jc w:val="both"/>
        <w:rPr>
          <w:rFonts w:asciiTheme="minorHAnsi" w:hAnsiTheme="minorHAnsi" w:cstheme="minorHAnsi"/>
          <w:sz w:val="22"/>
          <w:szCs w:val="22"/>
        </w:rPr>
      </w:pPr>
      <w:r w:rsidRPr="00552A52">
        <w:rPr>
          <w:rFonts w:asciiTheme="minorHAnsi" w:hAnsiTheme="minorHAnsi" w:cstheme="minorHAnsi"/>
          <w:sz w:val="22"/>
          <w:szCs w:val="22"/>
        </w:rPr>
        <w:t>A licitante, seguindo as exigências do Edital, deverá fornecer documentação composta dos seguintes itens:</w:t>
      </w:r>
    </w:p>
    <w:p w:rsidRPr="00552A52" w:rsidR="007E58FC" w:rsidP="007E58FC" w:rsidRDefault="007E58FC" w14:paraId="76AE6DB0" w14:textId="77777777">
      <w:pPr>
        <w:pStyle w:val="Corpodetexto"/>
        <w:tabs>
          <w:tab w:val="left" w:pos="993"/>
        </w:tabs>
        <w:ind w:left="851" w:right="170"/>
        <w:jc w:val="both"/>
        <w:rPr>
          <w:rFonts w:asciiTheme="minorHAnsi" w:hAnsiTheme="minorHAnsi" w:cstheme="minorHAnsi"/>
          <w:sz w:val="22"/>
          <w:szCs w:val="22"/>
        </w:rPr>
      </w:pPr>
    </w:p>
    <w:p w:rsidR="00E30D56" w:rsidP="00F77CC8" w:rsidRDefault="007852F6" w14:paraId="6CE61395" w14:textId="1879C88F">
      <w:pPr>
        <w:pStyle w:val="Corpodetexto"/>
        <w:numPr>
          <w:ilvl w:val="2"/>
          <w:numId w:val="17"/>
        </w:numPr>
        <w:tabs>
          <w:tab w:val="left" w:pos="993"/>
          <w:tab w:val="left" w:pos="1701"/>
        </w:tabs>
        <w:ind w:left="1560" w:right="170" w:hanging="1276"/>
        <w:jc w:val="both"/>
        <w:rPr>
          <w:rFonts w:eastAsia="Times New Roman" w:asciiTheme="minorHAnsi" w:hAnsiTheme="minorHAnsi" w:cstheme="minorHAnsi"/>
          <w:sz w:val="22"/>
          <w:szCs w:val="22"/>
          <w:lang w:eastAsia="pt-BR"/>
        </w:rPr>
      </w:pPr>
      <w:r w:rsidRPr="00552A52">
        <w:rPr>
          <w:rFonts w:eastAsia="Times New Roman" w:asciiTheme="minorHAnsi" w:hAnsiTheme="minorHAnsi" w:cstheme="minorHAnsi"/>
          <w:b/>
          <w:bCs/>
          <w:sz w:val="22"/>
          <w:szCs w:val="22"/>
          <w:lang w:eastAsia="pt-BR"/>
        </w:rPr>
        <w:t xml:space="preserve">Quanto a </w:t>
      </w:r>
      <w:r w:rsidRPr="00552A52" w:rsidR="00CD364F">
        <w:rPr>
          <w:rFonts w:eastAsia="Times New Roman" w:asciiTheme="minorHAnsi" w:hAnsiTheme="minorHAnsi" w:cstheme="minorHAnsi"/>
          <w:b/>
          <w:bCs/>
          <w:sz w:val="22"/>
          <w:szCs w:val="22"/>
          <w:lang w:eastAsia="pt-BR"/>
        </w:rPr>
        <w:t>Qualificação</w:t>
      </w:r>
      <w:r w:rsidRPr="00552A52" w:rsidR="005E5998">
        <w:rPr>
          <w:rFonts w:eastAsia="Times New Roman" w:asciiTheme="minorHAnsi" w:hAnsiTheme="minorHAnsi" w:cstheme="minorHAnsi"/>
          <w:b/>
          <w:bCs/>
          <w:sz w:val="22"/>
          <w:szCs w:val="22"/>
          <w:lang w:eastAsia="pt-BR"/>
        </w:rPr>
        <w:t xml:space="preserve"> Técnic</w:t>
      </w:r>
      <w:r w:rsidRPr="00552A52" w:rsidR="00B51ACE">
        <w:rPr>
          <w:rFonts w:eastAsia="Times New Roman" w:asciiTheme="minorHAnsi" w:hAnsiTheme="minorHAnsi" w:cstheme="minorHAnsi"/>
          <w:b/>
          <w:bCs/>
          <w:sz w:val="22"/>
          <w:szCs w:val="22"/>
          <w:lang w:eastAsia="pt-BR"/>
        </w:rPr>
        <w:t>o-Profissional</w:t>
      </w:r>
      <w:r w:rsidRPr="00552A52" w:rsidR="000533B8">
        <w:rPr>
          <w:rFonts w:eastAsia="Times New Roman" w:asciiTheme="minorHAnsi" w:hAnsiTheme="minorHAnsi" w:cstheme="minorHAnsi"/>
          <w:b/>
          <w:bCs/>
          <w:sz w:val="22"/>
          <w:szCs w:val="22"/>
          <w:lang w:eastAsia="pt-BR"/>
        </w:rPr>
        <w:t>:</w:t>
      </w:r>
      <w:r w:rsidRPr="00552A52" w:rsidR="004372B9">
        <w:rPr>
          <w:rFonts w:eastAsia="Times New Roman" w:asciiTheme="minorHAnsi" w:hAnsiTheme="minorHAnsi" w:cstheme="minorHAnsi"/>
          <w:b/>
          <w:bCs/>
          <w:sz w:val="22"/>
          <w:szCs w:val="22"/>
          <w:lang w:eastAsia="pt-BR"/>
        </w:rPr>
        <w:t xml:space="preserve"> </w:t>
      </w:r>
      <w:r w:rsidRPr="00552A52" w:rsidR="004372B9">
        <w:rPr>
          <w:rFonts w:eastAsia="Times New Roman" w:asciiTheme="minorHAnsi" w:hAnsiTheme="minorHAnsi" w:cstheme="minorHAnsi"/>
          <w:sz w:val="22"/>
          <w:szCs w:val="22"/>
          <w:lang w:eastAsia="pt-BR"/>
        </w:rPr>
        <w:t>(inc. I</w:t>
      </w:r>
      <w:r w:rsidRPr="00552A52" w:rsidR="00D753E5">
        <w:rPr>
          <w:rFonts w:eastAsia="Times New Roman" w:asciiTheme="minorHAnsi" w:hAnsiTheme="minorHAnsi" w:cstheme="minorHAnsi"/>
          <w:sz w:val="22"/>
          <w:szCs w:val="22"/>
          <w:lang w:eastAsia="pt-BR"/>
        </w:rPr>
        <w:t xml:space="preserve">, </w:t>
      </w:r>
      <w:r w:rsidRPr="00552A52" w:rsidR="004372B9">
        <w:rPr>
          <w:rFonts w:eastAsia="Times New Roman" w:asciiTheme="minorHAnsi" w:hAnsiTheme="minorHAnsi" w:cstheme="minorHAnsi"/>
          <w:sz w:val="22"/>
          <w:szCs w:val="22"/>
          <w:lang w:eastAsia="pt-BR"/>
        </w:rPr>
        <w:t>art. 67 da Lei nº 14.133/2021)</w:t>
      </w:r>
    </w:p>
    <w:p w:rsidRPr="00552A52" w:rsidR="00552A52" w:rsidP="00552A52" w:rsidRDefault="00552A52" w14:paraId="6A062715" w14:textId="77777777">
      <w:pPr>
        <w:pStyle w:val="Corpodetexto"/>
        <w:tabs>
          <w:tab w:val="left" w:pos="993"/>
        </w:tabs>
        <w:ind w:left="1418" w:right="170"/>
        <w:jc w:val="both"/>
        <w:rPr>
          <w:rFonts w:eastAsia="Times New Roman" w:asciiTheme="minorHAnsi" w:hAnsiTheme="minorHAnsi" w:cstheme="minorHAnsi"/>
          <w:sz w:val="22"/>
          <w:szCs w:val="22"/>
          <w:lang w:eastAsia="pt-BR"/>
        </w:rPr>
      </w:pPr>
    </w:p>
    <w:p w:rsidRPr="00552A52" w:rsidR="00AB666B" w:rsidP="00F77CC8" w:rsidRDefault="00AB666B" w14:paraId="5349C8D5"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343B59E1"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1EF2CCAA"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65DA3DB5"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027AAD77"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1177DC96"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0B680BA7"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0C1B67A4"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175921C0"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6396B3AE"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40A67F36"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7F10663F"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40D4FF8C" w14:textId="77777777">
      <w:pPr>
        <w:pStyle w:val="PargrafodaLista"/>
        <w:numPr>
          <w:ilvl w:val="0"/>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647CFECB" w14:textId="77777777">
      <w:pPr>
        <w:pStyle w:val="PargrafodaLista"/>
        <w:numPr>
          <w:ilvl w:val="1"/>
          <w:numId w:val="17"/>
        </w:numPr>
        <w:tabs>
          <w:tab w:val="left" w:pos="2127"/>
        </w:tabs>
        <w:rPr>
          <w:rFonts w:asciiTheme="minorHAnsi" w:hAnsiTheme="minorHAnsi" w:eastAsiaTheme="minorEastAsia" w:cstheme="minorHAnsi"/>
          <w:vanish/>
          <w:highlight w:val="yellow"/>
        </w:rPr>
      </w:pPr>
    </w:p>
    <w:p w:rsidRPr="00552A52" w:rsidR="00AB666B" w:rsidP="00F77CC8" w:rsidRDefault="00AB666B" w14:paraId="171E9B85" w14:textId="77777777">
      <w:pPr>
        <w:pStyle w:val="PargrafodaLista"/>
        <w:numPr>
          <w:ilvl w:val="2"/>
          <w:numId w:val="17"/>
        </w:numPr>
        <w:tabs>
          <w:tab w:val="left" w:pos="2127"/>
        </w:tabs>
        <w:rPr>
          <w:rFonts w:asciiTheme="minorHAnsi" w:hAnsiTheme="minorHAnsi" w:eastAsiaTheme="minorEastAsia" w:cstheme="minorHAnsi"/>
          <w:vanish/>
          <w:highlight w:val="yellow"/>
        </w:rPr>
      </w:pPr>
    </w:p>
    <w:p w:rsidRPr="004625C7" w:rsidR="004625C7" w:rsidP="004625C7" w:rsidRDefault="004625C7" w14:paraId="531D357D" w14:textId="77777777">
      <w:pPr>
        <w:pStyle w:val="PargrafodaLista"/>
        <w:numPr>
          <w:ilvl w:val="0"/>
          <w:numId w:val="18"/>
        </w:numPr>
        <w:rPr>
          <w:rFonts w:asciiTheme="minorHAnsi" w:hAnsiTheme="minorHAnsi" w:eastAsiaTheme="minorEastAsia" w:cstheme="minorHAnsi"/>
          <w:vanish/>
          <w:highlight w:val="yellow"/>
        </w:rPr>
      </w:pPr>
    </w:p>
    <w:p w:rsidRPr="004625C7" w:rsidR="004625C7" w:rsidP="004625C7" w:rsidRDefault="004625C7" w14:paraId="0141B7FF" w14:textId="77777777">
      <w:pPr>
        <w:pStyle w:val="PargrafodaLista"/>
        <w:numPr>
          <w:ilvl w:val="0"/>
          <w:numId w:val="18"/>
        </w:numPr>
        <w:rPr>
          <w:rFonts w:asciiTheme="minorHAnsi" w:hAnsiTheme="minorHAnsi" w:eastAsiaTheme="minorEastAsia" w:cstheme="minorHAnsi"/>
          <w:vanish/>
          <w:highlight w:val="yellow"/>
        </w:rPr>
      </w:pPr>
    </w:p>
    <w:p w:rsidRPr="004625C7" w:rsidR="004625C7" w:rsidP="004625C7" w:rsidRDefault="004625C7" w14:paraId="15F71017" w14:textId="77777777">
      <w:pPr>
        <w:pStyle w:val="PargrafodaLista"/>
        <w:numPr>
          <w:ilvl w:val="1"/>
          <w:numId w:val="18"/>
        </w:numPr>
        <w:rPr>
          <w:rFonts w:asciiTheme="minorHAnsi" w:hAnsiTheme="minorHAnsi" w:eastAsiaTheme="minorEastAsia" w:cstheme="minorHAnsi"/>
          <w:vanish/>
          <w:highlight w:val="yellow"/>
        </w:rPr>
      </w:pPr>
    </w:p>
    <w:p w:rsidRPr="004625C7" w:rsidR="004625C7" w:rsidP="004625C7" w:rsidRDefault="004625C7" w14:paraId="6B9B9AD1" w14:textId="77777777">
      <w:pPr>
        <w:pStyle w:val="PargrafodaLista"/>
        <w:numPr>
          <w:ilvl w:val="2"/>
          <w:numId w:val="18"/>
        </w:numPr>
        <w:rPr>
          <w:rFonts w:asciiTheme="minorHAnsi" w:hAnsiTheme="minorHAnsi" w:eastAsiaTheme="minorEastAsia" w:cstheme="minorHAnsi"/>
          <w:vanish/>
          <w:highlight w:val="yellow"/>
        </w:rPr>
      </w:pPr>
    </w:p>
    <w:p w:rsidRPr="00BF5928" w:rsidR="007852F6" w:rsidP="00BF5928" w:rsidRDefault="007852F6" w14:paraId="39CA14B8" w14:textId="7DE9BB68">
      <w:pPr>
        <w:pStyle w:val="PargrafodaLista"/>
        <w:numPr>
          <w:ilvl w:val="3"/>
          <w:numId w:val="37"/>
        </w:numPr>
        <w:ind w:left="709" w:hanging="425"/>
        <w:rPr>
          <w:rFonts w:asciiTheme="minorHAnsi" w:hAnsiTheme="minorHAnsi" w:eastAsiaTheme="minorEastAsia" w:cstheme="minorHAnsi"/>
          <w:highlight w:val="yellow"/>
        </w:rPr>
      </w:pPr>
      <w:r w:rsidRPr="00BF5928">
        <w:rPr>
          <w:rFonts w:asciiTheme="minorHAnsi" w:hAnsiTheme="minorHAnsi" w:eastAsiaTheme="minorEastAsia" w:cstheme="minorHAnsi"/>
          <w:highlight w:val="yellow"/>
        </w:rPr>
        <w:t>Comprovação técnico-profissional do(a) responsável técnico(a) para engenheiro(a) civil e/ou arquiteto(a) mediante a apresentação de Atestado(s), fornecido(s) por pessoa jurídica de direito público ou privado, acompanhado(s) da(s) respectiva(s) Certidão(ões) de Acervo Técnico-Profissional (CAT), devidamente registrada(s) no CREA e/ou /CAU, que comprovem sua capacitação técnica e experiência nos serviços de maior relevância:</w:t>
      </w:r>
    </w:p>
    <w:p w:rsidRPr="00BF5928" w:rsidR="007852F6" w:rsidP="00BF5928" w:rsidRDefault="007852F6" w14:paraId="74517DC9" w14:textId="2FAEA248">
      <w:pPr>
        <w:pStyle w:val="PargrafodaLista"/>
        <w:numPr>
          <w:ilvl w:val="0"/>
          <w:numId w:val="31"/>
        </w:numPr>
        <w:tabs>
          <w:tab w:val="left" w:pos="1134"/>
          <w:tab w:val="left" w:pos="1276"/>
        </w:tabs>
        <w:ind w:firstLine="981"/>
        <w:contextualSpacing/>
        <w:rPr>
          <w:rFonts w:asciiTheme="minorHAnsi" w:hAnsiTheme="minorHAnsi" w:eastAsiaTheme="minorEastAsia" w:cstheme="minorHAnsi"/>
          <w:highlight w:val="yellow"/>
        </w:rPr>
      </w:pPr>
      <w:r w:rsidRPr="00BF5928">
        <w:rPr>
          <w:rFonts w:asciiTheme="minorHAnsi" w:hAnsiTheme="minorHAnsi" w:eastAsiaTheme="minorEastAsia" w:cstheme="minorHAnsi"/>
          <w:highlight w:val="yellow"/>
        </w:rPr>
        <w:t>Execução de instalações hidráulicas;</w:t>
      </w:r>
    </w:p>
    <w:p w:rsidRPr="00BF5928" w:rsidR="0069384B" w:rsidP="00BF5928" w:rsidRDefault="0069384B" w14:paraId="007F5363" w14:textId="77777777">
      <w:pPr>
        <w:pStyle w:val="PargrafodaLista"/>
        <w:tabs>
          <w:tab w:val="left" w:pos="1701"/>
          <w:tab w:val="left" w:pos="3261"/>
        </w:tabs>
        <w:ind w:left="720" w:firstLine="0"/>
        <w:contextualSpacing/>
        <w:rPr>
          <w:rFonts w:asciiTheme="minorHAnsi" w:hAnsiTheme="minorHAnsi" w:eastAsiaTheme="minorEastAsia" w:cstheme="minorHAnsi"/>
          <w:highlight w:val="yellow"/>
        </w:rPr>
      </w:pPr>
    </w:p>
    <w:p w:rsidRPr="00BF5928" w:rsidR="007852F6" w:rsidP="00BF5928" w:rsidRDefault="007852F6" w14:paraId="1A8BDB07" w14:textId="04DBF680">
      <w:pPr>
        <w:pStyle w:val="PargrafodaLista"/>
        <w:numPr>
          <w:ilvl w:val="3"/>
          <w:numId w:val="37"/>
        </w:numPr>
        <w:ind w:hanging="481"/>
        <w:rPr>
          <w:rFonts w:asciiTheme="minorHAnsi" w:hAnsiTheme="minorHAnsi" w:eastAsiaTheme="minorEastAsia" w:cstheme="minorHAnsi"/>
          <w:highlight w:val="yellow"/>
        </w:rPr>
      </w:pPr>
      <w:r w:rsidRPr="00BF5928">
        <w:rPr>
          <w:rFonts w:asciiTheme="minorHAnsi" w:hAnsiTheme="minorHAnsi" w:eastAsiaTheme="minorEastAsia" w:cstheme="minorHAnsi"/>
          <w:highlight w:val="yellow"/>
        </w:rPr>
        <w:t>Comprovação técnico-profissional do(a) responsável técnico(a) para engenheiro(a) eletricista mediante a apresentação de Atestado(s), fornecido(s) por pessoa jurídica de direito público ou privado, acompanhado(s) da(s) respectiva(s) Certidão(ões) de Acervo Técnico-Profissional (CAT), devidamente registrada(s) no CREA, que comprovem sua capacitação técnica e experiência nos serviços de maior relevância:</w:t>
      </w:r>
    </w:p>
    <w:p w:rsidRPr="00BF5928" w:rsidR="007852F6" w:rsidP="00BF5928" w:rsidRDefault="007852F6" w14:paraId="025E63DA" w14:textId="6C5D2E6D">
      <w:pPr>
        <w:pStyle w:val="PargrafodaLista"/>
        <w:ind w:left="2268" w:hanging="567"/>
        <w:rPr>
          <w:rFonts w:asciiTheme="minorHAnsi" w:hAnsiTheme="minorHAnsi" w:eastAsiaTheme="minorEastAsia" w:cstheme="minorHAnsi"/>
          <w:highlight w:val="yellow"/>
        </w:rPr>
      </w:pPr>
      <w:r w:rsidRPr="00BF5928">
        <w:rPr>
          <w:rFonts w:asciiTheme="minorHAnsi" w:hAnsiTheme="minorHAnsi" w:eastAsiaTheme="minorEastAsia" w:cstheme="minorHAnsi"/>
          <w:highlight w:val="yellow"/>
        </w:rPr>
        <w:t xml:space="preserve">a) </w:t>
      </w:r>
      <w:r w:rsidR="00BF5928">
        <w:rPr>
          <w:rFonts w:asciiTheme="minorHAnsi" w:hAnsiTheme="minorHAnsi" w:eastAsiaTheme="minorEastAsia" w:cstheme="minorHAnsi"/>
          <w:highlight w:val="yellow"/>
        </w:rPr>
        <w:t xml:space="preserve">   </w:t>
      </w:r>
      <w:r w:rsidRPr="00BF5928">
        <w:rPr>
          <w:rFonts w:asciiTheme="minorHAnsi" w:hAnsiTheme="minorHAnsi" w:eastAsiaTheme="minorEastAsia" w:cstheme="minorHAnsi"/>
          <w:highlight w:val="yellow"/>
        </w:rPr>
        <w:t>Execução de instalações elétricas com instalação de cabine primária;</w:t>
      </w:r>
    </w:p>
    <w:p w:rsidRPr="00BF5928" w:rsidR="007852F6" w:rsidP="00BF5928" w:rsidRDefault="007852F6" w14:paraId="7A296088" w14:textId="77777777">
      <w:pPr>
        <w:pStyle w:val="PargrafodaLista"/>
        <w:ind w:left="2268" w:firstLine="0"/>
        <w:rPr>
          <w:rFonts w:asciiTheme="minorHAnsi" w:hAnsiTheme="minorHAnsi" w:eastAsiaTheme="minorEastAsia" w:cstheme="minorHAnsi"/>
          <w:highlight w:val="yellow"/>
        </w:rPr>
      </w:pPr>
    </w:p>
    <w:p w:rsidRPr="00BF5928" w:rsidR="007852F6" w:rsidP="00BF5928" w:rsidRDefault="007852F6" w14:paraId="20694669" w14:textId="73E4AADA">
      <w:pPr>
        <w:pStyle w:val="PargrafodaLista"/>
        <w:numPr>
          <w:ilvl w:val="3"/>
          <w:numId w:val="37"/>
        </w:numPr>
        <w:ind w:left="1418" w:hanging="1134"/>
        <w:rPr>
          <w:rFonts w:asciiTheme="minorHAnsi" w:hAnsiTheme="minorHAnsi" w:eastAsiaTheme="minorEastAsia" w:cstheme="minorHAnsi"/>
          <w:highlight w:val="yellow"/>
        </w:rPr>
      </w:pPr>
      <w:r w:rsidRPr="00BF5928">
        <w:rPr>
          <w:rFonts w:asciiTheme="minorHAnsi" w:hAnsiTheme="minorHAnsi" w:eastAsiaTheme="minorEastAsia" w:cstheme="minorHAnsi"/>
          <w:highlight w:val="yellow"/>
        </w:rPr>
        <w:t>Comprovação técnico-profissional do(a) responsável técnico(a) para engenheiro(a) mecânico(a), mediante a apresentação de Atestado(s), fornecido(s) por pessoa jurídica de direito público ou privado, acompanhado(s) da(s) respectiva(s) Certidão(ões) de Acervo Técnico-Profissional (CAT), devidamente registrada(s) no CREA, que comprovem sua capacitação técnica e experiência nos serviços de maior relevância:</w:t>
      </w:r>
    </w:p>
    <w:p w:rsidRPr="00BF5928" w:rsidR="00BF5928" w:rsidP="00BF5928" w:rsidRDefault="007852F6" w14:paraId="621D9BC2" w14:textId="4DCB091A">
      <w:pPr>
        <w:pStyle w:val="PargrafodaLista"/>
        <w:ind w:left="1418" w:firstLine="425"/>
        <w:rPr>
          <w:rFonts w:asciiTheme="minorHAnsi" w:hAnsiTheme="minorHAnsi" w:eastAsiaTheme="minorEastAsia" w:cstheme="minorHAnsi"/>
        </w:rPr>
      </w:pPr>
      <w:r w:rsidRPr="00BF5928">
        <w:rPr>
          <w:rFonts w:asciiTheme="minorHAnsi" w:hAnsiTheme="minorHAnsi" w:eastAsiaTheme="minorEastAsia" w:cstheme="minorHAnsi"/>
          <w:highlight w:val="yellow"/>
        </w:rPr>
        <w:t xml:space="preserve">a) </w:t>
      </w:r>
      <w:r w:rsidR="00BF5928">
        <w:rPr>
          <w:rFonts w:asciiTheme="minorHAnsi" w:hAnsiTheme="minorHAnsi" w:eastAsiaTheme="minorEastAsia" w:cstheme="minorHAnsi"/>
          <w:highlight w:val="yellow"/>
        </w:rPr>
        <w:t xml:space="preserve">   </w:t>
      </w:r>
      <w:r w:rsidRPr="00BF5928">
        <w:rPr>
          <w:rFonts w:asciiTheme="minorHAnsi" w:hAnsiTheme="minorHAnsi" w:eastAsiaTheme="minorEastAsia" w:cstheme="minorHAnsi"/>
          <w:highlight w:val="yellow"/>
        </w:rPr>
        <w:t xml:space="preserve">Execução de instalação de sistema de ar condicionado tipo VRF e sistema de </w:t>
      </w:r>
      <w:r w:rsidRPr="00BF5928" w:rsidR="00BF5928">
        <w:rPr>
          <w:rFonts w:asciiTheme="minorHAnsi" w:hAnsiTheme="minorHAnsi" w:eastAsiaTheme="minorEastAsia" w:cstheme="minorHAnsi"/>
          <w:highlight w:val="yellow"/>
        </w:rPr>
        <w:t>ventilação/exaustação mecânica;</w:t>
      </w:r>
    </w:p>
    <w:p w:rsidRPr="00BF5928" w:rsidR="00BF5928" w:rsidP="00BF5928" w:rsidRDefault="00BF5928" w14:paraId="4D9BAC37" w14:textId="77777777">
      <w:pPr>
        <w:spacing w:after="0" w:line="240" w:lineRule="auto"/>
        <w:rPr>
          <w:rFonts w:cstheme="minorHAnsi"/>
        </w:rPr>
      </w:pPr>
    </w:p>
    <w:p w:rsidRPr="00BF5928" w:rsidR="007852F6" w:rsidP="00BF5928" w:rsidRDefault="007852F6" w14:paraId="28966D10" w14:textId="1E0D7EDD">
      <w:pPr>
        <w:pStyle w:val="PargrafodaLista"/>
        <w:numPr>
          <w:ilvl w:val="3"/>
          <w:numId w:val="37"/>
        </w:numPr>
        <w:ind w:left="1418" w:hanging="1134"/>
        <w:rPr>
          <w:rStyle w:val="ui-provider"/>
          <w:rFonts w:asciiTheme="minorHAnsi" w:hAnsiTheme="minorHAnsi" w:cstheme="minorHAnsi"/>
        </w:rPr>
      </w:pPr>
      <w:r w:rsidRPr="00BF5928">
        <w:rPr>
          <w:rFonts w:asciiTheme="minorHAnsi" w:hAnsiTheme="minorHAnsi" w:cstheme="minorHAnsi"/>
        </w:rPr>
        <w:t>P</w:t>
      </w:r>
      <w:r w:rsidRPr="00BF5928">
        <w:rPr>
          <w:rStyle w:val="ui-provider"/>
          <w:rFonts w:asciiTheme="minorHAnsi" w:hAnsiTheme="minorHAnsi" w:cstheme="minorHAnsi"/>
        </w:rPr>
        <w:t>ara facilitar a localização no atestado, destacar os itens que devem ser objeto de análise e jul</w:t>
      </w:r>
      <w:r w:rsidRPr="00BF5928" w:rsidR="00BF5928">
        <w:rPr>
          <w:rStyle w:val="ui-provider"/>
          <w:rFonts w:asciiTheme="minorHAnsi" w:hAnsiTheme="minorHAnsi" w:cstheme="minorHAnsi"/>
        </w:rPr>
        <w:t>gamento da qualificação técnica.</w:t>
      </w:r>
    </w:p>
    <w:p w:rsidRPr="008161B0" w:rsidR="009D533B" w:rsidP="007852F6" w:rsidRDefault="009D533B" w14:paraId="0A20F0A9" w14:textId="77777777">
      <w:pPr>
        <w:spacing w:after="0" w:line="240" w:lineRule="auto"/>
        <w:jc w:val="both"/>
        <w:rPr>
          <w:rFonts w:eastAsia="Arial" w:cstheme="minorHAnsi"/>
          <w:highlight w:val="cyan"/>
        </w:rPr>
      </w:pPr>
    </w:p>
    <w:tbl>
      <w:tblPr>
        <w:tblStyle w:val="Tabelacomgrade"/>
        <w:tblW w:w="8079" w:type="dxa"/>
        <w:tblInd w:w="421" w:type="dxa"/>
        <w:tblLook w:val="04A0" w:firstRow="1" w:lastRow="0" w:firstColumn="1" w:lastColumn="0" w:noHBand="0" w:noVBand="1"/>
      </w:tblPr>
      <w:tblGrid>
        <w:gridCol w:w="8079"/>
      </w:tblGrid>
      <w:tr w:rsidRPr="008161B0" w:rsidR="007852F6" w:rsidTr="006C2A09" w14:paraId="17B87314" w14:textId="77777777">
        <w:tc>
          <w:tcPr>
            <w:tcW w:w="8079" w:type="dxa"/>
            <w:shd w:val="clear" w:color="auto" w:fill="auto"/>
          </w:tcPr>
          <w:p w:rsidR="00D643C0" w:rsidP="007852F6" w:rsidRDefault="007852F6" w14:paraId="53B3D83F" w14:textId="77777777">
            <w:pPr>
              <w:jc w:val="both"/>
              <w:rPr>
                <w:rFonts w:eastAsia="Arial" w:cstheme="minorHAnsi"/>
                <w:b/>
                <w:i/>
                <w:color w:val="FF0000"/>
                <w:sz w:val="18"/>
                <w:szCs w:val="18"/>
              </w:rPr>
            </w:pPr>
            <w:r w:rsidRPr="008161B0">
              <w:rPr>
                <w:rFonts w:eastAsia="Arial" w:cstheme="minorHAnsi"/>
                <w:b/>
                <w:i/>
                <w:color w:val="FF0000"/>
                <w:sz w:val="18"/>
                <w:szCs w:val="18"/>
              </w:rPr>
              <w:t xml:space="preserve">NOTA: </w:t>
            </w:r>
          </w:p>
          <w:p w:rsidR="007852F6" w:rsidP="007852F6" w:rsidRDefault="00D643C0" w14:paraId="405E3174" w14:textId="77777777">
            <w:pPr>
              <w:jc w:val="both"/>
              <w:rPr>
                <w:rFonts w:eastAsia="Arial" w:cstheme="minorHAnsi"/>
                <w:b/>
                <w:i/>
                <w:color w:val="FF0000"/>
                <w:sz w:val="18"/>
                <w:szCs w:val="18"/>
              </w:rPr>
            </w:pPr>
            <w:r>
              <w:rPr>
                <w:rFonts w:eastAsia="Arial" w:cstheme="minorHAnsi"/>
                <w:b/>
                <w:i/>
                <w:color w:val="FF0000"/>
                <w:sz w:val="18"/>
                <w:szCs w:val="18"/>
              </w:rPr>
              <w:t xml:space="preserve">1. </w:t>
            </w:r>
            <w:r w:rsidRPr="008161B0" w:rsidR="007852F6">
              <w:rPr>
                <w:rFonts w:eastAsia="Arial" w:cstheme="minorHAnsi"/>
                <w:b/>
                <w:i/>
                <w:color w:val="FF0000"/>
                <w:sz w:val="18"/>
                <w:szCs w:val="18"/>
              </w:rPr>
              <w:t>Textos acima; Atentar para as Súmulas TCE n.ºs 23, 24 e 30 no que se refere aos quantitativos. Ser específico, indicar somente serviços de maior relevância. É vedado exigir experiência anterior em atividade específica. Permitido somente solicitar atestados de execução de obras e/ou serviços de engenharia de forma genérica. Solicitar atestado para cada profissional indicado na equipe técnica. Ver Boletim Informativo n.º 10/2022.</w:t>
            </w:r>
          </w:p>
          <w:p w:rsidRPr="008161B0" w:rsidR="00D643C0" w:rsidP="007852F6" w:rsidRDefault="00D643C0" w14:paraId="6EE9BB04" w14:textId="5321288B">
            <w:pPr>
              <w:jc w:val="both"/>
              <w:rPr>
                <w:rFonts w:eastAsia="Arial" w:cstheme="minorHAnsi"/>
                <w:b/>
                <w:i/>
                <w:color w:val="FF0000"/>
                <w:sz w:val="18"/>
                <w:szCs w:val="18"/>
              </w:rPr>
            </w:pPr>
            <w:r>
              <w:rPr>
                <w:rFonts w:eastAsia="Arial" w:cstheme="minorHAnsi"/>
                <w:b/>
                <w:i/>
                <w:color w:val="FF0000"/>
                <w:sz w:val="18"/>
                <w:szCs w:val="18"/>
              </w:rPr>
              <w:t xml:space="preserve">2. Se os textos acima não forem aplicáveis ao objeto a ser contratado, justificar (Parecer Jurídico n.º 117, Processo 2024/8709... “caso determinado requisito não seja aplicado no caso concreto, deverá constar no DFD </w:t>
            </w:r>
            <w:r w:rsidR="00DC692E">
              <w:rPr>
                <w:rFonts w:eastAsia="Arial" w:cstheme="minorHAnsi"/>
                <w:b/>
                <w:i/>
                <w:color w:val="FF0000"/>
                <w:sz w:val="18"/>
                <w:szCs w:val="18"/>
              </w:rPr>
              <w:t xml:space="preserve">– Documento de Formalização de Demanda </w:t>
            </w:r>
            <w:r>
              <w:rPr>
                <w:rFonts w:eastAsia="Arial" w:cstheme="minorHAnsi"/>
                <w:b/>
                <w:i/>
                <w:color w:val="FF0000"/>
                <w:sz w:val="18"/>
                <w:szCs w:val="18"/>
              </w:rPr>
              <w:t>ou TR</w:t>
            </w:r>
            <w:r w:rsidR="00DC692E">
              <w:rPr>
                <w:rFonts w:eastAsia="Arial" w:cstheme="minorHAnsi"/>
                <w:b/>
                <w:i/>
                <w:color w:val="FF0000"/>
                <w:sz w:val="18"/>
                <w:szCs w:val="18"/>
              </w:rPr>
              <w:t xml:space="preserve"> – Termo de Referência</w:t>
            </w:r>
            <w:r>
              <w:rPr>
                <w:rFonts w:eastAsia="Arial" w:cstheme="minorHAnsi"/>
                <w:b/>
                <w:i/>
                <w:color w:val="FF0000"/>
                <w:sz w:val="18"/>
                <w:szCs w:val="18"/>
              </w:rPr>
              <w:t xml:space="preserve"> a referida inaplicabilidade acompanhada da respectiva justificativa”.</w:t>
            </w:r>
          </w:p>
        </w:tc>
      </w:tr>
    </w:tbl>
    <w:p w:rsidRPr="008161B0" w:rsidR="007852F6" w:rsidP="007852F6" w:rsidRDefault="007852F6" w14:paraId="61B4C586" w14:textId="77777777">
      <w:pPr>
        <w:pStyle w:val="Corpodetexto"/>
        <w:ind w:left="992"/>
        <w:jc w:val="both"/>
        <w:rPr>
          <w:rFonts w:eastAsia="Times New Roman" w:asciiTheme="minorHAnsi" w:hAnsiTheme="minorHAnsi" w:cstheme="minorHAnsi"/>
          <w:sz w:val="24"/>
          <w:szCs w:val="24"/>
          <w:lang w:eastAsia="pt-BR"/>
        </w:rPr>
      </w:pPr>
    </w:p>
    <w:p w:rsidRPr="00BF5928" w:rsidR="00BF5928" w:rsidP="00BF5928" w:rsidRDefault="00BF5928" w14:paraId="7F9403A8" w14:textId="77777777">
      <w:pPr>
        <w:pStyle w:val="PargrafodaLista"/>
        <w:numPr>
          <w:ilvl w:val="0"/>
          <w:numId w:val="36"/>
        </w:numPr>
        <w:tabs>
          <w:tab w:val="left" w:pos="284"/>
          <w:tab w:val="left" w:pos="709"/>
          <w:tab w:val="left" w:pos="993"/>
        </w:tabs>
        <w:ind w:right="170"/>
        <w:rPr>
          <w:rFonts w:eastAsia="Times New Roman" w:asciiTheme="minorHAnsi" w:hAnsiTheme="minorHAnsi" w:cstheme="minorHAnsi"/>
          <w:b/>
          <w:bCs/>
          <w:vanish/>
          <w:lang w:eastAsia="pt-BR"/>
        </w:rPr>
      </w:pPr>
    </w:p>
    <w:p w:rsidRPr="008161B0" w:rsidR="00D753E5" w:rsidP="00BF5928" w:rsidRDefault="007852F6" w14:paraId="79E2C7D6" w14:textId="3C360614">
      <w:pPr>
        <w:pStyle w:val="Corpodetexto"/>
        <w:numPr>
          <w:ilvl w:val="2"/>
          <w:numId w:val="36"/>
        </w:numPr>
        <w:tabs>
          <w:tab w:val="left" w:pos="284"/>
          <w:tab w:val="left" w:pos="709"/>
          <w:tab w:val="left" w:pos="993"/>
        </w:tabs>
        <w:ind w:right="170"/>
        <w:jc w:val="both"/>
        <w:rPr>
          <w:rFonts w:eastAsia="Times New Roman" w:asciiTheme="minorHAnsi" w:hAnsiTheme="minorHAnsi" w:cstheme="minorHAnsi"/>
          <w:sz w:val="22"/>
          <w:szCs w:val="22"/>
          <w:lang w:eastAsia="pt-BR"/>
        </w:rPr>
      </w:pPr>
      <w:r w:rsidRPr="008161B0">
        <w:rPr>
          <w:rFonts w:eastAsia="Times New Roman" w:asciiTheme="minorHAnsi" w:hAnsiTheme="minorHAnsi" w:cstheme="minorHAnsi"/>
          <w:b/>
          <w:bCs/>
          <w:sz w:val="22"/>
          <w:szCs w:val="22"/>
          <w:lang w:eastAsia="pt-BR"/>
        </w:rPr>
        <w:t xml:space="preserve">Quanto a </w:t>
      </w:r>
      <w:r w:rsidRPr="008161B0" w:rsidR="00D753E5">
        <w:rPr>
          <w:rFonts w:eastAsia="Times New Roman" w:asciiTheme="minorHAnsi" w:hAnsiTheme="minorHAnsi" w:cstheme="minorHAnsi"/>
          <w:b/>
          <w:bCs/>
          <w:sz w:val="22"/>
          <w:szCs w:val="22"/>
          <w:lang w:eastAsia="pt-BR"/>
        </w:rPr>
        <w:t xml:space="preserve">Qualificação </w:t>
      </w:r>
      <w:r w:rsidRPr="008161B0">
        <w:rPr>
          <w:rFonts w:eastAsia="Times New Roman" w:asciiTheme="minorHAnsi" w:hAnsiTheme="minorHAnsi" w:cstheme="minorHAnsi"/>
          <w:b/>
          <w:bCs/>
          <w:sz w:val="22"/>
          <w:szCs w:val="22"/>
          <w:lang w:eastAsia="pt-BR"/>
        </w:rPr>
        <w:t>de C</w:t>
      </w:r>
      <w:r w:rsidRPr="008161B0" w:rsidR="002A3317">
        <w:rPr>
          <w:rFonts w:eastAsia="Times New Roman" w:asciiTheme="minorHAnsi" w:hAnsiTheme="minorHAnsi" w:cstheme="minorHAnsi"/>
          <w:b/>
          <w:bCs/>
          <w:sz w:val="22"/>
          <w:szCs w:val="22"/>
          <w:lang w:eastAsia="pt-BR"/>
        </w:rPr>
        <w:t xml:space="preserve">apacidade </w:t>
      </w:r>
      <w:r w:rsidRPr="008161B0" w:rsidR="00D753E5">
        <w:rPr>
          <w:rFonts w:eastAsia="Times New Roman" w:asciiTheme="minorHAnsi" w:hAnsiTheme="minorHAnsi" w:cstheme="minorHAnsi"/>
          <w:b/>
          <w:bCs/>
          <w:sz w:val="22"/>
          <w:szCs w:val="22"/>
          <w:lang w:eastAsia="pt-BR"/>
        </w:rPr>
        <w:t>Operacional</w:t>
      </w:r>
      <w:r w:rsidRPr="008161B0" w:rsidR="000533B8">
        <w:rPr>
          <w:rFonts w:eastAsia="Times New Roman" w:asciiTheme="minorHAnsi" w:hAnsiTheme="minorHAnsi" w:cstheme="minorHAnsi"/>
          <w:b/>
          <w:bCs/>
          <w:sz w:val="22"/>
          <w:szCs w:val="22"/>
          <w:lang w:eastAsia="pt-BR"/>
        </w:rPr>
        <w:t>:</w:t>
      </w:r>
      <w:r w:rsidRPr="008161B0" w:rsidR="00D753E5">
        <w:rPr>
          <w:rFonts w:eastAsia="Times New Roman" w:asciiTheme="minorHAnsi" w:hAnsiTheme="minorHAnsi" w:cstheme="minorHAnsi"/>
          <w:b/>
          <w:bCs/>
          <w:sz w:val="22"/>
          <w:szCs w:val="22"/>
          <w:lang w:eastAsia="pt-BR"/>
        </w:rPr>
        <w:t xml:space="preserve"> </w:t>
      </w:r>
      <w:r w:rsidRPr="008161B0" w:rsidR="00D753E5">
        <w:rPr>
          <w:rFonts w:eastAsia="Times New Roman" w:asciiTheme="minorHAnsi" w:hAnsiTheme="minorHAnsi" w:cstheme="minorHAnsi"/>
          <w:lang w:eastAsia="pt-BR"/>
        </w:rPr>
        <w:t xml:space="preserve">(inc. II, art. 67 da Lei nº </w:t>
      </w:r>
      <w:r w:rsidR="0069384B">
        <w:rPr>
          <w:rFonts w:eastAsia="Times New Roman" w:asciiTheme="minorHAnsi" w:hAnsiTheme="minorHAnsi" w:cstheme="minorHAnsi"/>
          <w:lang w:eastAsia="pt-BR"/>
        </w:rPr>
        <w:t xml:space="preserve">  </w:t>
      </w:r>
      <w:r w:rsidRPr="008161B0" w:rsidR="00D753E5">
        <w:rPr>
          <w:rFonts w:eastAsia="Times New Roman" w:asciiTheme="minorHAnsi" w:hAnsiTheme="minorHAnsi" w:cstheme="minorHAnsi"/>
          <w:lang w:eastAsia="pt-BR"/>
        </w:rPr>
        <w:t>14.133/2021)</w:t>
      </w:r>
    </w:p>
    <w:p w:rsidRPr="008161B0" w:rsidR="007852F6" w:rsidP="004625C7" w:rsidRDefault="007852F6" w14:paraId="06B8DC88" w14:textId="77777777">
      <w:pPr>
        <w:pStyle w:val="Corpodetexto"/>
        <w:ind w:left="425"/>
        <w:jc w:val="both"/>
        <w:rPr>
          <w:rFonts w:eastAsia="Times New Roman" w:asciiTheme="minorHAnsi" w:hAnsiTheme="minorHAnsi" w:cstheme="minorHAnsi"/>
          <w:sz w:val="24"/>
          <w:szCs w:val="24"/>
          <w:lang w:eastAsia="pt-BR"/>
        </w:rPr>
      </w:pPr>
    </w:p>
    <w:p w:rsidRPr="00BF5928" w:rsidR="00BF5928" w:rsidP="00BF5928" w:rsidRDefault="00BF5928" w14:paraId="08EA29BC" w14:textId="77777777">
      <w:pPr>
        <w:pStyle w:val="PargrafodaLista"/>
        <w:numPr>
          <w:ilvl w:val="0"/>
          <w:numId w:val="11"/>
        </w:numPr>
        <w:tabs>
          <w:tab w:val="left" w:pos="993"/>
        </w:tabs>
        <w:rPr>
          <w:rFonts w:asciiTheme="minorHAnsi" w:hAnsiTheme="minorHAnsi" w:cstheme="minorHAnsi"/>
          <w:vanish/>
        </w:rPr>
      </w:pPr>
    </w:p>
    <w:p w:rsidRPr="00BF5928" w:rsidR="00BF5928" w:rsidP="00BF5928" w:rsidRDefault="00BF5928" w14:paraId="0108F3EF" w14:textId="77777777">
      <w:pPr>
        <w:pStyle w:val="PargrafodaLista"/>
        <w:numPr>
          <w:ilvl w:val="0"/>
          <w:numId w:val="11"/>
        </w:numPr>
        <w:tabs>
          <w:tab w:val="left" w:pos="993"/>
        </w:tabs>
        <w:rPr>
          <w:rFonts w:asciiTheme="minorHAnsi" w:hAnsiTheme="minorHAnsi" w:cstheme="minorHAnsi"/>
          <w:vanish/>
        </w:rPr>
      </w:pPr>
    </w:p>
    <w:p w:rsidRPr="00BF5928" w:rsidR="00BF5928" w:rsidP="00BF5928" w:rsidRDefault="00BF5928" w14:paraId="674B1FD1" w14:textId="77777777">
      <w:pPr>
        <w:pStyle w:val="PargrafodaLista"/>
        <w:numPr>
          <w:ilvl w:val="1"/>
          <w:numId w:val="11"/>
        </w:numPr>
        <w:tabs>
          <w:tab w:val="left" w:pos="993"/>
        </w:tabs>
        <w:rPr>
          <w:rFonts w:asciiTheme="minorHAnsi" w:hAnsiTheme="minorHAnsi" w:cstheme="minorHAnsi"/>
          <w:vanish/>
        </w:rPr>
      </w:pPr>
    </w:p>
    <w:p w:rsidRPr="00552A52" w:rsidR="007852F6" w:rsidP="00512C0E" w:rsidRDefault="007852F6" w14:paraId="0597C05D" w14:textId="3CD1A035">
      <w:pPr>
        <w:pStyle w:val="Corpodetexto"/>
        <w:numPr>
          <w:ilvl w:val="3"/>
          <w:numId w:val="36"/>
        </w:numPr>
        <w:tabs>
          <w:tab w:val="left" w:pos="851"/>
        </w:tabs>
        <w:ind w:left="851" w:hanging="851"/>
        <w:jc w:val="both"/>
        <w:rPr>
          <w:rFonts w:asciiTheme="minorHAnsi" w:hAnsiTheme="minorHAnsi" w:cstheme="minorHAnsi"/>
          <w:sz w:val="22"/>
          <w:szCs w:val="22"/>
        </w:rPr>
      </w:pPr>
      <w:r w:rsidRPr="00552A52">
        <w:rPr>
          <w:rFonts w:asciiTheme="minorHAnsi" w:hAnsiTheme="minorHAnsi" w:cstheme="minorHAnsi"/>
          <w:sz w:val="22"/>
          <w:szCs w:val="22"/>
        </w:rPr>
        <w:t>Atestado(s) de capacidade operacional, fornecido(s) por pessoa(s) jurídica(s) de direito público ou privado, em nome da licitante, de forma comprovar experiência na execução de serviços com características e complexidade similares aos de maior relevância no objeto licitado, conforme descrito(s) abaixo:</w:t>
      </w:r>
    </w:p>
    <w:p w:rsidRPr="008161B0" w:rsidR="007852F6" w:rsidP="000407F2" w:rsidRDefault="007852F6" w14:paraId="29BB5C5F" w14:textId="77777777">
      <w:pPr>
        <w:spacing w:after="0" w:line="240" w:lineRule="auto"/>
        <w:ind w:left="426"/>
        <w:jc w:val="both"/>
        <w:textAlignment w:val="baseline"/>
        <w:rPr>
          <w:rFonts w:cstheme="minorHAnsi"/>
          <w:b/>
          <w:i/>
          <w:sz w:val="16"/>
          <w:szCs w:val="16"/>
        </w:rPr>
      </w:pPr>
      <w:r w:rsidRPr="008161B0">
        <w:rPr>
          <w:rFonts w:eastAsia="Arial" w:cstheme="minorHAnsi"/>
          <w:b/>
          <w:i/>
          <w:sz w:val="16"/>
          <w:szCs w:val="16"/>
          <w:highlight w:val="magenta"/>
        </w:rPr>
        <w:t xml:space="preserve">Redação conforme orientação do GPL, e-mail de 27-02-2023 (SAAB 1.1) e informativo “O Licitante” em 27/02/2023, </w:t>
      </w:r>
      <w:hyperlink w:history="1" r:id="rId12">
        <w:r w:rsidRPr="008161B0">
          <w:rPr>
            <w:rStyle w:val="Hyperlink"/>
            <w:rFonts w:cstheme="minorHAnsi"/>
            <w:b/>
            <w:i/>
            <w:sz w:val="16"/>
            <w:szCs w:val="16"/>
            <w:highlight w:val="magenta"/>
            <w:bdr w:val="none" w:color="auto" w:sz="0" w:space="0" w:frame="1"/>
          </w:rPr>
          <w:t>https://www.olicitante.com.br/atestados-capacidade-tecnica-registrados</w:t>
        </w:r>
      </w:hyperlink>
      <w:r w:rsidRPr="008161B0">
        <w:rPr>
          <w:rFonts w:cstheme="minorHAnsi"/>
          <w:b/>
          <w:i/>
          <w:sz w:val="16"/>
          <w:szCs w:val="16"/>
          <w:highlight w:val="magenta"/>
          <w:bdr w:val="none" w:color="auto" w:sz="0" w:space="0" w:frame="1"/>
        </w:rPr>
        <w:t xml:space="preserve"> - </w:t>
      </w:r>
      <w:hyperlink w:tgtFrame="_blank" w:tooltip="URL original: https://www.olicitante.com.br/atestados-capacidade-tecnica-registrados-crea/#:~:text=%C3%89%20irregular%20a%20exig%C3%AAncia%20de%20que%20o%20atestado,tal%20exig%C3%AAncia%20apenas%20para%20fins%20de%20qualifica%C3%A7%C3%A3o%20t%C3%A9cnico-profis" w:history="1" r:id="rId13">
        <w:r w:rsidRPr="008161B0">
          <w:rPr>
            <w:rFonts w:cstheme="minorHAnsi"/>
            <w:b/>
            <w:i/>
            <w:sz w:val="16"/>
            <w:szCs w:val="16"/>
            <w:highlight w:val="magenta"/>
            <w:bdr w:val="none" w:color="auto" w:sz="0" w:space="0" w:frame="1"/>
          </w:rPr>
          <w:t>A (im)possibilidade de exigência de atestados de capacidade técnica registrados no Crea - Dawison Barcelos</w:t>
        </w:r>
      </w:hyperlink>
      <w:r w:rsidRPr="008161B0">
        <w:rPr>
          <w:rFonts w:cstheme="minorHAnsi"/>
          <w:b/>
          <w:i/>
          <w:sz w:val="16"/>
          <w:szCs w:val="16"/>
          <w:highlight w:val="magenta"/>
        </w:rPr>
        <w:t>.Ver Boletim Informativo n.º 09/2022</w:t>
      </w:r>
    </w:p>
    <w:p w:rsidRPr="008161B0" w:rsidR="007852F6" w:rsidP="007852F6" w:rsidRDefault="007852F6" w14:paraId="13D35EEA" w14:textId="77777777">
      <w:pPr>
        <w:spacing w:after="0" w:line="240" w:lineRule="auto"/>
        <w:jc w:val="both"/>
        <w:rPr>
          <w:rFonts w:eastAsia="Arial" w:cstheme="minorHAnsi"/>
        </w:rPr>
      </w:pPr>
    </w:p>
    <w:tbl>
      <w:tblPr>
        <w:tblStyle w:val="Tabelacomgrade"/>
        <w:tblW w:w="8079" w:type="dxa"/>
        <w:tblInd w:w="421" w:type="dxa"/>
        <w:tblLook w:val="04A0" w:firstRow="1" w:lastRow="0" w:firstColumn="1" w:lastColumn="0" w:noHBand="0" w:noVBand="1"/>
      </w:tblPr>
      <w:tblGrid>
        <w:gridCol w:w="8079"/>
      </w:tblGrid>
      <w:tr w:rsidRPr="008161B0" w:rsidR="007852F6" w:rsidTr="000407F2" w14:paraId="512EB141" w14:textId="77777777">
        <w:tc>
          <w:tcPr>
            <w:tcW w:w="8079" w:type="dxa"/>
            <w:shd w:val="clear" w:color="auto" w:fill="auto"/>
          </w:tcPr>
          <w:p w:rsidRPr="008161B0" w:rsidR="007852F6" w:rsidP="007852F6" w:rsidRDefault="007852F6" w14:paraId="2EECE58A" w14:textId="733F9618">
            <w:pPr>
              <w:jc w:val="both"/>
              <w:rPr>
                <w:rFonts w:cstheme="minorHAnsi"/>
                <w:b/>
                <w:i/>
                <w:color w:val="FF0000"/>
                <w:sz w:val="18"/>
                <w:szCs w:val="18"/>
              </w:rPr>
            </w:pPr>
            <w:r w:rsidRPr="008161B0">
              <w:rPr>
                <w:rFonts w:eastAsia="Arial" w:cstheme="minorHAnsi"/>
                <w:b/>
                <w:i/>
                <w:color w:val="FF0000"/>
                <w:sz w:val="18"/>
                <w:szCs w:val="18"/>
              </w:rPr>
              <w:t xml:space="preserve">NOTA: </w:t>
            </w:r>
            <w:r w:rsidRPr="008161B0">
              <w:rPr>
                <w:rFonts w:cstheme="minorHAnsi"/>
                <w:b/>
                <w:i/>
                <w:color w:val="FF0000"/>
                <w:sz w:val="18"/>
                <w:szCs w:val="18"/>
              </w:rPr>
              <w:t>A exigência de atestados será restrita às parcelas de maior relevância ou valor significativo do objeto da licitação, assim consideradas as que tenham valor individual igual ou superior a 4% (quatro por cento) do valor total estimado da contratação. Lei 14.133, art. 67, parágrafo 1.º.</w:t>
            </w:r>
          </w:p>
        </w:tc>
      </w:tr>
    </w:tbl>
    <w:p w:rsidRPr="008161B0" w:rsidR="007852F6" w:rsidP="007852F6" w:rsidRDefault="007852F6" w14:paraId="0752E774" w14:textId="77777777">
      <w:pPr>
        <w:spacing w:after="0" w:line="240" w:lineRule="auto"/>
        <w:jc w:val="both"/>
        <w:rPr>
          <w:rFonts w:eastAsia="Arial" w:cstheme="minorHAnsi"/>
          <w:highlight w:val="yellow"/>
        </w:rPr>
      </w:pPr>
    </w:p>
    <w:p w:rsidRPr="008161B0" w:rsidR="007852F6" w:rsidP="006C2A09" w:rsidRDefault="007852F6" w14:paraId="128602A4" w14:textId="77777777">
      <w:pPr>
        <w:pStyle w:val="PargrafodaLista"/>
        <w:widowControl/>
        <w:numPr>
          <w:ilvl w:val="0"/>
          <w:numId w:val="2"/>
        </w:numPr>
        <w:autoSpaceDE/>
        <w:autoSpaceDN/>
        <w:ind w:hanging="436"/>
        <w:rPr>
          <w:rFonts w:asciiTheme="minorHAnsi" w:hAnsiTheme="minorHAnsi" w:cstheme="minorHAnsi"/>
          <w:b/>
          <w:i/>
        </w:rPr>
      </w:pPr>
      <w:r w:rsidRPr="008161B0">
        <w:rPr>
          <w:rFonts w:asciiTheme="minorHAnsi" w:hAnsiTheme="minorHAnsi" w:cstheme="minorHAnsi"/>
          <w:highlight w:val="yellow"/>
        </w:rPr>
        <w:t>Instalações elétricas em edificações com área superior a ______m².</w:t>
      </w:r>
      <w:r w:rsidRPr="008161B0">
        <w:rPr>
          <w:rFonts w:asciiTheme="minorHAnsi" w:hAnsiTheme="minorHAnsi" w:cstheme="minorHAnsi"/>
        </w:rPr>
        <w:t xml:space="preserve"> </w:t>
      </w:r>
      <w:r w:rsidRPr="008161B0">
        <w:rPr>
          <w:rFonts w:asciiTheme="minorHAnsi" w:hAnsiTheme="minorHAnsi" w:cstheme="minorHAnsi"/>
          <w:i/>
          <w:sz w:val="20"/>
          <w:szCs w:val="20"/>
          <w:highlight w:val="yellow"/>
        </w:rPr>
        <w:t>(montante fixado em conformidade com a Súmula 24/TCE e item(ns) ..... do Anexo ....... - Planilha Orçamentária Sintética).</w:t>
      </w:r>
    </w:p>
    <w:p w:rsidRPr="008161B0" w:rsidR="007852F6" w:rsidP="007852F6" w:rsidRDefault="007852F6" w14:paraId="3E427D56" w14:textId="77777777">
      <w:pPr>
        <w:pStyle w:val="PargrafodaLista"/>
        <w:widowControl/>
        <w:autoSpaceDE/>
        <w:autoSpaceDN/>
        <w:ind w:left="720" w:firstLine="0"/>
        <w:rPr>
          <w:rFonts w:asciiTheme="minorHAnsi" w:hAnsiTheme="minorHAnsi" w:cstheme="minorHAnsi"/>
          <w:b/>
          <w:i/>
        </w:rPr>
      </w:pPr>
    </w:p>
    <w:tbl>
      <w:tblPr>
        <w:tblStyle w:val="Tabelacomgrade"/>
        <w:tblW w:w="8221" w:type="dxa"/>
        <w:tblInd w:w="279" w:type="dxa"/>
        <w:tblLook w:val="04A0" w:firstRow="1" w:lastRow="0" w:firstColumn="1" w:lastColumn="0" w:noHBand="0" w:noVBand="1"/>
      </w:tblPr>
      <w:tblGrid>
        <w:gridCol w:w="8221"/>
      </w:tblGrid>
      <w:tr w:rsidRPr="008161B0" w:rsidR="007852F6" w:rsidTr="006C2A09" w14:paraId="7CCED9F9" w14:textId="77777777">
        <w:tc>
          <w:tcPr>
            <w:tcW w:w="8221" w:type="dxa"/>
            <w:shd w:val="clear" w:color="auto" w:fill="auto"/>
          </w:tcPr>
          <w:p w:rsidRPr="008161B0" w:rsidR="007852F6" w:rsidP="007852F6" w:rsidRDefault="007852F6" w14:paraId="3A201B94" w14:textId="61917606">
            <w:pPr>
              <w:jc w:val="both"/>
              <w:rPr>
                <w:rFonts w:eastAsia="Arial" w:cstheme="minorHAnsi"/>
                <w:b/>
                <w:i/>
                <w:color w:val="FF0000"/>
                <w:sz w:val="18"/>
                <w:szCs w:val="18"/>
              </w:rPr>
            </w:pPr>
            <w:r w:rsidRPr="008161B0">
              <w:rPr>
                <w:rFonts w:eastAsia="Arial" w:cstheme="minorHAnsi"/>
                <w:b/>
                <w:i/>
                <w:color w:val="FF0000"/>
                <w:sz w:val="18"/>
                <w:szCs w:val="18"/>
              </w:rPr>
              <w:t xml:space="preserve">NOTA: Textos acima; atentar para as Súmulas TCE n.ºs 23, 24 e 30 no que se refere aos quantitativos. Ser específico, indicar somente serviços de maior relevância. É vedado exigir experiência anterior em atividade específica; </w:t>
            </w:r>
            <w:r w:rsidR="000968DA">
              <w:rPr>
                <w:rFonts w:eastAsia="Arial" w:cstheme="minorHAnsi"/>
                <w:b/>
                <w:i/>
                <w:color w:val="FF0000"/>
                <w:sz w:val="18"/>
                <w:szCs w:val="18"/>
              </w:rPr>
              <w:t>p</w:t>
            </w:r>
            <w:r w:rsidRPr="008161B0">
              <w:rPr>
                <w:rFonts w:eastAsia="Arial" w:cstheme="minorHAnsi"/>
                <w:b/>
                <w:i/>
                <w:color w:val="FF0000"/>
                <w:sz w:val="18"/>
                <w:szCs w:val="18"/>
              </w:rPr>
              <w:t>ermitido somente solicitar atestados de execução de obras e/ou serviços de engenharia de forma genérica. Ver Boletim Informativo n.º 10/2022.</w:t>
            </w:r>
          </w:p>
        </w:tc>
      </w:tr>
    </w:tbl>
    <w:p w:rsidRPr="008161B0" w:rsidR="007852F6" w:rsidP="007852F6" w:rsidRDefault="007852F6" w14:paraId="268D242A" w14:textId="77777777">
      <w:pPr>
        <w:spacing w:after="0" w:line="240" w:lineRule="auto"/>
        <w:jc w:val="both"/>
        <w:rPr>
          <w:rFonts w:eastAsia="Arial" w:cstheme="minorHAnsi"/>
          <w:sz w:val="18"/>
          <w:szCs w:val="18"/>
        </w:rPr>
      </w:pPr>
    </w:p>
    <w:tbl>
      <w:tblPr>
        <w:tblStyle w:val="Tabelacomgrade"/>
        <w:tblW w:w="8221" w:type="dxa"/>
        <w:tblInd w:w="279" w:type="dxa"/>
        <w:tblLook w:val="04A0" w:firstRow="1" w:lastRow="0" w:firstColumn="1" w:lastColumn="0" w:noHBand="0" w:noVBand="1"/>
      </w:tblPr>
      <w:tblGrid>
        <w:gridCol w:w="8221"/>
      </w:tblGrid>
      <w:tr w:rsidRPr="008161B0" w:rsidR="007852F6" w:rsidTr="006C2A09" w14:paraId="180E7DA0" w14:textId="77777777">
        <w:tc>
          <w:tcPr>
            <w:tcW w:w="8221" w:type="dxa"/>
            <w:shd w:val="clear" w:color="auto" w:fill="auto"/>
          </w:tcPr>
          <w:p w:rsidRPr="008161B0" w:rsidR="007852F6" w:rsidP="007852F6" w:rsidRDefault="007852F6" w14:paraId="0FB118BB" w14:textId="3B927A2D">
            <w:pPr>
              <w:jc w:val="both"/>
              <w:rPr>
                <w:rFonts w:eastAsia="Arial" w:cstheme="minorHAnsi"/>
                <w:b/>
                <w:i/>
                <w:color w:val="FF0000"/>
                <w:sz w:val="18"/>
                <w:szCs w:val="18"/>
              </w:rPr>
            </w:pPr>
            <w:r w:rsidRPr="008161B0">
              <w:rPr>
                <w:rFonts w:eastAsia="Arial" w:cstheme="minorHAnsi"/>
                <w:b/>
                <w:i/>
                <w:color w:val="FF0000"/>
                <w:sz w:val="18"/>
                <w:szCs w:val="18"/>
              </w:rPr>
              <w:t xml:space="preserve">NOTA: Combinado com as Súmulas do TCE, </w:t>
            </w:r>
            <w:r w:rsidRPr="008161B0">
              <w:rPr>
                <w:rFonts w:cstheme="minorHAnsi"/>
                <w:b/>
                <w:i/>
                <w:color w:val="FF0000"/>
                <w:sz w:val="18"/>
                <w:szCs w:val="18"/>
              </w:rPr>
              <w:t xml:space="preserve">será admitida a exigência de atestados com quantidades mínimas de </w:t>
            </w:r>
            <w:r w:rsidRPr="008161B0">
              <w:rPr>
                <w:rFonts w:cstheme="minorHAnsi"/>
                <w:b/>
                <w:i/>
                <w:color w:val="FF0000"/>
                <w:sz w:val="18"/>
                <w:szCs w:val="18"/>
                <w:u w:val="single"/>
              </w:rPr>
              <w:t>até 50% (cinquenta por cento)</w:t>
            </w:r>
            <w:r w:rsidRPr="008161B0">
              <w:rPr>
                <w:rFonts w:cstheme="minorHAnsi"/>
                <w:b/>
                <w:i/>
                <w:color w:val="FF0000"/>
                <w:sz w:val="18"/>
                <w:szCs w:val="18"/>
              </w:rPr>
              <w:t xml:space="preserve"> das parcelas de maior relevância. Lei 14.133, art. 67, parágrafo 2.º.</w:t>
            </w:r>
          </w:p>
        </w:tc>
      </w:tr>
    </w:tbl>
    <w:p w:rsidR="00512C0E" w:rsidP="00512C0E" w:rsidRDefault="00512C0E" w14:paraId="439C18F3" w14:textId="77777777">
      <w:pPr>
        <w:pStyle w:val="Corpodetexto"/>
        <w:jc w:val="both"/>
        <w:rPr>
          <w:rFonts w:asciiTheme="minorHAnsi" w:hAnsiTheme="minorHAnsi" w:cstheme="minorHAnsi"/>
          <w:sz w:val="22"/>
          <w:szCs w:val="22"/>
          <w:lang w:val="pt-BR"/>
        </w:rPr>
      </w:pPr>
    </w:p>
    <w:p w:rsidRPr="00552A52" w:rsidR="007852F6" w:rsidP="00512C0E" w:rsidRDefault="007852F6" w14:paraId="4412897E" w14:textId="07449D5A">
      <w:pPr>
        <w:pStyle w:val="Corpodetexto"/>
        <w:numPr>
          <w:ilvl w:val="3"/>
          <w:numId w:val="36"/>
        </w:numPr>
        <w:ind w:left="993" w:hanging="862"/>
        <w:jc w:val="both"/>
        <w:rPr>
          <w:rFonts w:asciiTheme="minorHAnsi" w:hAnsiTheme="minorHAnsi" w:cstheme="minorHAnsi"/>
          <w:sz w:val="22"/>
          <w:szCs w:val="22"/>
        </w:rPr>
      </w:pPr>
      <w:r w:rsidRPr="00552A52">
        <w:rPr>
          <w:rFonts w:asciiTheme="minorHAnsi" w:hAnsiTheme="minorHAnsi" w:cstheme="minorHAnsi"/>
          <w:sz w:val="22"/>
          <w:szCs w:val="22"/>
        </w:rPr>
        <w:t xml:space="preserve">Para efeito de comprovação da capacidade operacional da licitante será admitido o somatório de atestados, sempre que a aptidão da licitante puder ser satisfatoriamente </w:t>
      </w:r>
      <w:r w:rsidRPr="00552A52">
        <w:rPr>
          <w:rFonts w:asciiTheme="minorHAnsi" w:hAnsiTheme="minorHAnsi" w:cstheme="minorHAnsi"/>
          <w:sz w:val="22"/>
          <w:szCs w:val="22"/>
        </w:rPr>
        <w:t xml:space="preserve">demostrada por mais de um atestado. </w:t>
      </w:r>
    </w:p>
    <w:p w:rsidRPr="008161B0" w:rsidR="007852F6" w:rsidP="00DC692E" w:rsidRDefault="007852F6" w14:paraId="16318BB4" w14:textId="77777777">
      <w:pPr>
        <w:spacing w:after="0" w:line="240" w:lineRule="auto"/>
        <w:ind w:left="426"/>
        <w:jc w:val="both"/>
        <w:rPr>
          <w:rFonts w:cstheme="minorHAnsi"/>
          <w:b/>
          <w:i/>
          <w:iCs/>
          <w:color w:val="000000"/>
          <w:sz w:val="16"/>
          <w:szCs w:val="16"/>
          <w:bdr w:val="none" w:color="auto" w:sz="0" w:space="0" w:frame="1"/>
        </w:rPr>
      </w:pPr>
      <w:r w:rsidRPr="008161B0">
        <w:rPr>
          <w:rFonts w:eastAsia="Arial" w:cstheme="minorHAnsi"/>
          <w:b/>
          <w:i/>
          <w:sz w:val="16"/>
          <w:szCs w:val="16"/>
          <w:highlight w:val="magenta"/>
        </w:rPr>
        <w:t xml:space="preserve">Redação conforme Acordãos TCU </w:t>
      </w:r>
      <w:r w:rsidRPr="008161B0">
        <w:rPr>
          <w:rFonts w:cstheme="minorHAnsi"/>
          <w:b/>
          <w:i/>
          <w:color w:val="000000"/>
          <w:sz w:val="16"/>
          <w:szCs w:val="16"/>
          <w:highlight w:val="magenta"/>
        </w:rPr>
        <w:t>1865/2012</w:t>
      </w:r>
      <w:r w:rsidRPr="008161B0">
        <w:rPr>
          <w:rFonts w:cstheme="minorHAnsi"/>
          <w:b/>
          <w:i/>
          <w:iCs/>
          <w:color w:val="000000"/>
          <w:sz w:val="16"/>
          <w:szCs w:val="16"/>
          <w:highlight w:val="magenta"/>
          <w:bdr w:val="none" w:color="auto" w:sz="0" w:space="0" w:frame="1"/>
        </w:rPr>
        <w:t xml:space="preserve"> – Relator Marcos Bemquerer Costa e 7982/2017 – Relator Ana Arraes, assim como BlogZenite.</w:t>
      </w:r>
    </w:p>
    <w:p w:rsidRPr="008161B0" w:rsidR="00DC692E" w:rsidP="00DC692E" w:rsidRDefault="00DC692E" w14:paraId="1145B6C7" w14:textId="77777777">
      <w:pPr>
        <w:spacing w:after="0" w:line="240" w:lineRule="auto"/>
        <w:jc w:val="both"/>
        <w:rPr>
          <w:rFonts w:eastAsia="Arial" w:cstheme="minorHAnsi"/>
          <w:highlight w:val="cyan"/>
        </w:rPr>
      </w:pPr>
    </w:p>
    <w:tbl>
      <w:tblPr>
        <w:tblStyle w:val="Tabelacomgrade"/>
        <w:tblW w:w="8079" w:type="dxa"/>
        <w:tblInd w:w="421" w:type="dxa"/>
        <w:tblLook w:val="04A0" w:firstRow="1" w:lastRow="0" w:firstColumn="1" w:lastColumn="0" w:noHBand="0" w:noVBand="1"/>
      </w:tblPr>
      <w:tblGrid>
        <w:gridCol w:w="8079"/>
      </w:tblGrid>
      <w:tr w:rsidRPr="008161B0" w:rsidR="00DC692E" w:rsidTr="00DC692E" w14:paraId="17B52847" w14:textId="77777777">
        <w:tc>
          <w:tcPr>
            <w:tcW w:w="8079" w:type="dxa"/>
            <w:shd w:val="clear" w:color="auto" w:fill="auto"/>
          </w:tcPr>
          <w:p w:rsidRPr="008161B0" w:rsidR="00DC692E" w:rsidP="00DC692E" w:rsidRDefault="00DC692E" w14:paraId="64FB4C90" w14:textId="5B0996B1">
            <w:pPr>
              <w:jc w:val="both"/>
              <w:rPr>
                <w:rFonts w:eastAsia="Arial" w:cstheme="minorHAnsi"/>
                <w:b/>
                <w:i/>
                <w:color w:val="FF0000"/>
                <w:sz w:val="18"/>
                <w:szCs w:val="18"/>
              </w:rPr>
            </w:pPr>
            <w:r w:rsidRPr="008161B0">
              <w:rPr>
                <w:rFonts w:eastAsia="Arial" w:cstheme="minorHAnsi"/>
                <w:b/>
                <w:i/>
                <w:color w:val="FF0000"/>
                <w:sz w:val="18"/>
                <w:szCs w:val="18"/>
              </w:rPr>
              <w:t xml:space="preserve">NOTA: </w:t>
            </w:r>
            <w:r>
              <w:rPr>
                <w:rFonts w:eastAsia="Arial" w:cstheme="minorHAnsi"/>
                <w:b/>
                <w:i/>
                <w:color w:val="FF0000"/>
                <w:sz w:val="18"/>
                <w:szCs w:val="18"/>
              </w:rPr>
              <w:t xml:space="preserve"> Se os textos acima não forem aplicáveis ao objeto a ser contratado, justificar (Parecer Jurídico n.º 117, Processo 2024/8709... “caso determinado requisito não seja aplicado no caso concreto, deverá constar no DFD – Documento de Formalização de Demanda ou TR – Termo de Referência a referida inaplicabilidade acompanhada da respectiva justificativa”.</w:t>
            </w:r>
          </w:p>
        </w:tc>
      </w:tr>
    </w:tbl>
    <w:p w:rsidRPr="008161B0" w:rsidR="00DC692E" w:rsidP="000407F2" w:rsidRDefault="00DC692E" w14:paraId="1B89D1E3" w14:textId="77777777">
      <w:pPr>
        <w:spacing w:after="0" w:line="240" w:lineRule="auto"/>
        <w:ind w:left="426"/>
        <w:jc w:val="both"/>
        <w:rPr>
          <w:rFonts w:eastAsia="Arial" w:cstheme="minorHAnsi"/>
        </w:rPr>
      </w:pPr>
    </w:p>
    <w:p w:rsidR="002A3317" w:rsidP="00512C0E" w:rsidRDefault="002A3317" w14:paraId="4CBA37EF" w14:textId="566CA6DB">
      <w:pPr>
        <w:pStyle w:val="Corpodetexto"/>
        <w:numPr>
          <w:ilvl w:val="3"/>
          <w:numId w:val="36"/>
        </w:numPr>
        <w:ind w:left="851" w:hanging="851"/>
        <w:jc w:val="both"/>
        <w:rPr>
          <w:rStyle w:val="ui-provider"/>
          <w:rFonts w:asciiTheme="minorHAnsi" w:hAnsiTheme="minorHAnsi" w:cstheme="minorHAnsi"/>
          <w:sz w:val="22"/>
          <w:szCs w:val="22"/>
        </w:rPr>
      </w:pPr>
      <w:r w:rsidRPr="00D03396">
        <w:rPr>
          <w:rFonts w:asciiTheme="minorHAnsi" w:hAnsiTheme="minorHAnsi" w:cstheme="minorHAnsi"/>
          <w:sz w:val="22"/>
          <w:szCs w:val="22"/>
        </w:rPr>
        <w:t>P</w:t>
      </w:r>
      <w:r w:rsidRPr="00D03396">
        <w:rPr>
          <w:rStyle w:val="ui-provider"/>
          <w:rFonts w:asciiTheme="minorHAnsi" w:hAnsiTheme="minorHAnsi" w:cstheme="minorHAnsi"/>
          <w:sz w:val="22"/>
          <w:szCs w:val="22"/>
        </w:rPr>
        <w:t>ara facilitar a localização no atestado, destacar os itens que devem ser objeto de análise e julgamento da qualificação técnica.</w:t>
      </w:r>
    </w:p>
    <w:p w:rsidRPr="00D03396" w:rsidR="003E685A" w:rsidP="003E685A" w:rsidRDefault="003E685A" w14:paraId="78EEFA87" w14:textId="77777777">
      <w:pPr>
        <w:pStyle w:val="Corpodetexto"/>
        <w:ind w:left="993"/>
        <w:jc w:val="both"/>
        <w:rPr>
          <w:rFonts w:asciiTheme="minorHAnsi" w:hAnsiTheme="minorHAnsi" w:cstheme="minorHAnsi"/>
          <w:sz w:val="22"/>
          <w:szCs w:val="22"/>
        </w:rPr>
      </w:pPr>
    </w:p>
    <w:p w:rsidRPr="00BB7841" w:rsidR="00D753E5" w:rsidP="007E58FC" w:rsidRDefault="002A3317" w14:paraId="78C511B9" w14:textId="1735410A">
      <w:pPr>
        <w:pStyle w:val="Corpodetexto"/>
        <w:numPr>
          <w:ilvl w:val="2"/>
          <w:numId w:val="36"/>
        </w:numPr>
        <w:ind w:right="170"/>
        <w:jc w:val="both"/>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Quanto a Indicação de Pessoal T</w:t>
      </w:r>
      <w:r w:rsidRPr="008161B0" w:rsidR="00106A60">
        <w:rPr>
          <w:rFonts w:eastAsia="Times New Roman" w:asciiTheme="minorHAnsi" w:hAnsiTheme="minorHAnsi" w:cstheme="minorHAnsi"/>
          <w:b/>
          <w:bCs/>
          <w:sz w:val="24"/>
          <w:szCs w:val="24"/>
          <w:lang w:eastAsia="pt-BR"/>
        </w:rPr>
        <w:t>écnico</w:t>
      </w:r>
      <w:r w:rsidRPr="008161B0" w:rsidR="000533B8">
        <w:rPr>
          <w:rFonts w:eastAsia="Times New Roman" w:asciiTheme="minorHAnsi" w:hAnsiTheme="minorHAnsi" w:cstheme="minorHAnsi"/>
          <w:b/>
          <w:bCs/>
          <w:sz w:val="24"/>
          <w:szCs w:val="24"/>
          <w:lang w:eastAsia="pt-BR"/>
        </w:rPr>
        <w:t xml:space="preserve">: </w:t>
      </w:r>
      <w:r w:rsidRPr="008161B0" w:rsidR="00E561BF">
        <w:rPr>
          <w:rFonts w:eastAsia="Times New Roman" w:asciiTheme="minorHAnsi" w:hAnsiTheme="minorHAnsi" w:cstheme="minorHAnsi"/>
          <w:lang w:eastAsia="pt-BR"/>
        </w:rPr>
        <w:t xml:space="preserve">(inc. </w:t>
      </w:r>
      <w:r w:rsidRPr="008161B0" w:rsidR="001A2D19">
        <w:rPr>
          <w:rFonts w:eastAsia="Times New Roman" w:asciiTheme="minorHAnsi" w:hAnsiTheme="minorHAnsi" w:cstheme="minorHAnsi"/>
          <w:lang w:eastAsia="pt-BR"/>
        </w:rPr>
        <w:t>I</w:t>
      </w:r>
      <w:r w:rsidRPr="008161B0" w:rsidR="00E561BF">
        <w:rPr>
          <w:rFonts w:eastAsia="Times New Roman" w:asciiTheme="minorHAnsi" w:hAnsiTheme="minorHAnsi" w:cstheme="minorHAnsi"/>
          <w:lang w:eastAsia="pt-BR"/>
        </w:rPr>
        <w:t>II, art. 67 da Lei nº 14.133/2021)</w:t>
      </w:r>
    </w:p>
    <w:p w:rsidRPr="008161B0" w:rsidR="00BB7841" w:rsidP="00BB7841" w:rsidRDefault="00BB7841" w14:paraId="533E5DBA" w14:textId="77777777">
      <w:pPr>
        <w:pStyle w:val="Corpodetexto"/>
        <w:ind w:left="753"/>
        <w:jc w:val="both"/>
        <w:rPr>
          <w:rFonts w:eastAsia="Times New Roman" w:asciiTheme="minorHAnsi" w:hAnsiTheme="minorHAnsi" w:cstheme="minorHAnsi"/>
          <w:b/>
          <w:bCs/>
          <w:sz w:val="24"/>
          <w:szCs w:val="24"/>
          <w:lang w:eastAsia="pt-BR"/>
        </w:rPr>
      </w:pPr>
    </w:p>
    <w:p w:rsidRPr="00D03396" w:rsidR="00D03396" w:rsidP="00512C0E" w:rsidRDefault="00D03396" w14:paraId="07D72ACB" w14:textId="77777777">
      <w:pPr>
        <w:pStyle w:val="PargrafodaLista"/>
        <w:numPr>
          <w:ilvl w:val="1"/>
          <w:numId w:val="36"/>
        </w:numPr>
        <w:spacing w:before="120" w:after="120" w:line="276" w:lineRule="auto"/>
        <w:rPr>
          <w:rFonts w:asciiTheme="minorHAnsi" w:hAnsiTheme="minorHAnsi" w:cstheme="minorHAnsi"/>
          <w:vanish/>
          <w:sz w:val="20"/>
          <w:szCs w:val="20"/>
          <w:lang w:eastAsia="pt-BR"/>
        </w:rPr>
      </w:pPr>
    </w:p>
    <w:p w:rsidRPr="00D03396" w:rsidR="002A3317" w:rsidP="007E58FC" w:rsidRDefault="002A3317" w14:paraId="72AB65F9" w14:textId="125F41F1">
      <w:pPr>
        <w:pStyle w:val="Corpodetexto"/>
        <w:numPr>
          <w:ilvl w:val="3"/>
          <w:numId w:val="46"/>
        </w:numPr>
        <w:ind w:left="851" w:hanging="851"/>
        <w:jc w:val="both"/>
        <w:rPr>
          <w:rFonts w:asciiTheme="minorHAnsi" w:hAnsiTheme="minorHAnsi" w:cstheme="minorHAnsi"/>
          <w:sz w:val="22"/>
          <w:szCs w:val="22"/>
          <w:lang w:eastAsia="pt-BR"/>
        </w:rPr>
      </w:pPr>
      <w:r w:rsidRPr="00D03396">
        <w:rPr>
          <w:rFonts w:asciiTheme="minorHAnsi" w:hAnsiTheme="minorHAnsi" w:cstheme="minorHAnsi"/>
          <w:sz w:val="22"/>
          <w:szCs w:val="22"/>
          <w:lang w:eastAsia="pt-BR"/>
        </w:rPr>
        <w:t xml:space="preserve">Relação da equipe técnica cujo(s)(as) profissional(is) </w:t>
      </w:r>
      <w:r w:rsidRPr="00D03396">
        <w:rPr>
          <w:rFonts w:asciiTheme="minorHAnsi" w:hAnsiTheme="minorHAnsi" w:cstheme="minorHAnsi"/>
          <w:sz w:val="22"/>
          <w:szCs w:val="22"/>
        </w:rPr>
        <w:t>comprove</w:t>
      </w:r>
      <w:r w:rsidRPr="00D03396">
        <w:rPr>
          <w:rFonts w:asciiTheme="minorHAnsi" w:hAnsiTheme="minorHAnsi" w:cstheme="minorHAnsi"/>
          <w:sz w:val="22"/>
          <w:szCs w:val="22"/>
          <w:lang w:eastAsia="pt-BR"/>
        </w:rPr>
        <w:t xml:space="preserve">(m) que faz(em) parte do quadro da licitante, para atuar como responsável(is) técnico(as) pela execução dos serviços, devendo, ainda, apresentar: </w:t>
      </w:r>
    </w:p>
    <w:p w:rsidRPr="00D03396" w:rsidR="002A3317" w:rsidP="003E685A" w:rsidRDefault="002A3317" w14:paraId="3473FBAB" w14:textId="77777777">
      <w:pPr>
        <w:spacing w:after="0" w:line="240" w:lineRule="auto"/>
        <w:jc w:val="both"/>
        <w:rPr>
          <w:rFonts w:eastAsia="Arial" w:cstheme="minorHAnsi"/>
          <w:highlight w:val="cyan"/>
          <w:lang w:eastAsia="pt-BR"/>
        </w:rPr>
      </w:pPr>
    </w:p>
    <w:p w:rsidRPr="00D03396" w:rsidR="002A3317" w:rsidP="003E685A" w:rsidRDefault="002A3317" w14:paraId="608A8C7C" w14:textId="77777777">
      <w:pPr>
        <w:numPr>
          <w:ilvl w:val="0"/>
          <w:numId w:val="3"/>
        </w:numPr>
        <w:spacing w:after="0" w:line="240" w:lineRule="auto"/>
        <w:jc w:val="both"/>
        <w:rPr>
          <w:rFonts w:eastAsia="Arial" w:cstheme="minorHAnsi"/>
          <w:lang w:eastAsia="pt-BR"/>
        </w:rPr>
      </w:pPr>
      <w:r w:rsidRPr="00D03396">
        <w:rPr>
          <w:rFonts w:eastAsia="Arial" w:cstheme="minorHAnsi"/>
          <w:lang w:eastAsia="pt-BR"/>
        </w:rPr>
        <w:t xml:space="preserve">Certidão(ões) de Registro, emitida pelo Conselho Regional de Engenharia e Agronomia – CREA ou pelo Conselho de Arquitetura e Urbanismo – CAU, a que o(s) mesmo(s) estiver(em) vinculado(s), dentro de seu prazo de validade e que comprove(m) situação regular perante o(s) mesmo(s), quanto à sua formação em nível superior – engenheiro(a) ou arquiteto(a) – com competência para desempenho em </w:t>
      </w:r>
      <w:r w:rsidRPr="00D03396">
        <w:rPr>
          <w:rFonts w:eastAsia="Arial" w:cstheme="minorHAnsi"/>
          <w:highlight w:val="yellow"/>
          <w:lang w:eastAsia="pt-BR"/>
        </w:rPr>
        <w:t>engenharia civil e/ou arquitetura</w:t>
      </w:r>
      <w:r w:rsidRPr="00D03396">
        <w:rPr>
          <w:rFonts w:eastAsia="Arial" w:cstheme="minorHAnsi"/>
          <w:lang w:eastAsia="pt-BR"/>
        </w:rPr>
        <w:t>.</w:t>
      </w:r>
    </w:p>
    <w:p w:rsidRPr="00D03396" w:rsidR="002A3317" w:rsidP="002A3317" w:rsidRDefault="002A3317" w14:paraId="34BD2C80" w14:textId="77777777">
      <w:pPr>
        <w:spacing w:after="0" w:line="240" w:lineRule="auto"/>
        <w:ind w:left="720"/>
        <w:jc w:val="both"/>
        <w:rPr>
          <w:rFonts w:eastAsia="Arial" w:cstheme="minorHAnsi"/>
          <w:lang w:eastAsia="pt-BR"/>
        </w:rPr>
      </w:pPr>
    </w:p>
    <w:p w:rsidRPr="00D03396" w:rsidR="002A3317" w:rsidP="000B01B2" w:rsidRDefault="002A3317" w14:paraId="3E3C682F" w14:textId="77777777">
      <w:pPr>
        <w:numPr>
          <w:ilvl w:val="0"/>
          <w:numId w:val="3"/>
        </w:numPr>
        <w:spacing w:after="0" w:line="240" w:lineRule="auto"/>
        <w:jc w:val="both"/>
        <w:rPr>
          <w:rFonts w:eastAsia="Arial" w:cstheme="minorHAnsi"/>
          <w:lang w:eastAsia="pt-BR"/>
        </w:rPr>
      </w:pPr>
      <w:r w:rsidRPr="00D03396">
        <w:rPr>
          <w:rFonts w:eastAsia="Arial" w:cstheme="minorHAnsi"/>
          <w:lang w:eastAsia="pt-BR"/>
        </w:rPr>
        <w:t xml:space="preserve">Certidão(ões) de Registro, emitida pelo Conselho Regional de Engenharia e Agronomia – CREA a que o(s) mesmo(s) estiver(em) vinculado(s), dentro de seu prazo de validade e que comprove(m) situação regular perante o(s) mesmo(s), quanto à sua formação em nível superior em </w:t>
      </w:r>
      <w:r w:rsidRPr="00D03396">
        <w:rPr>
          <w:rFonts w:eastAsia="Arial" w:cstheme="minorHAnsi"/>
          <w:highlight w:val="yellow"/>
          <w:lang w:eastAsia="pt-BR"/>
        </w:rPr>
        <w:t>engenharia elétrica.... mecânica.... etc</w:t>
      </w:r>
      <w:r w:rsidRPr="00D03396">
        <w:rPr>
          <w:rFonts w:eastAsia="Arial" w:cstheme="minorHAnsi"/>
          <w:lang w:eastAsia="pt-BR"/>
        </w:rPr>
        <w:t>.</w:t>
      </w:r>
    </w:p>
    <w:p w:rsidRPr="00D03396" w:rsidR="002A3317" w:rsidP="002A3317" w:rsidRDefault="002A3317" w14:paraId="5860EF22" w14:textId="77777777">
      <w:pPr>
        <w:spacing w:after="0" w:line="240" w:lineRule="auto"/>
        <w:jc w:val="both"/>
        <w:rPr>
          <w:rFonts w:eastAsia="Arial" w:cstheme="minorHAnsi"/>
          <w:lang w:eastAsia="pt-BR"/>
        </w:rPr>
      </w:pPr>
    </w:p>
    <w:p w:rsidRPr="00D03396" w:rsidR="002A3317" w:rsidP="000B01B2" w:rsidRDefault="002A3317" w14:paraId="2E75A592" w14:textId="77777777">
      <w:pPr>
        <w:numPr>
          <w:ilvl w:val="0"/>
          <w:numId w:val="3"/>
        </w:numPr>
        <w:spacing w:after="0" w:line="240" w:lineRule="auto"/>
        <w:jc w:val="both"/>
        <w:rPr>
          <w:rFonts w:eastAsia="Arial" w:cstheme="minorHAnsi"/>
          <w:lang w:eastAsia="pt-BR"/>
        </w:rPr>
      </w:pPr>
      <w:r w:rsidRPr="00D03396">
        <w:rPr>
          <w:rFonts w:eastAsia="Arial" w:cstheme="minorHAnsi"/>
          <w:lang w:eastAsia="pt-BR"/>
        </w:rPr>
        <w:t xml:space="preserve">Comprovação do vínculo profissional com a licitante mediante contrato social, registro na carteira profissional, ficha de empregado(a) ou contrato de trabalho, sendo possível a contratação de profissional autônomo que preencha os requisitos e se responsabilize tecnicamente pela execução dos serviços, na data fixada para a apresentação das propostas. </w:t>
      </w:r>
    </w:p>
    <w:p w:rsidRPr="00D03396" w:rsidR="002A3317" w:rsidP="002A3317" w:rsidRDefault="002A3317" w14:paraId="6247211F" w14:textId="77777777">
      <w:pPr>
        <w:spacing w:after="0" w:line="240" w:lineRule="auto"/>
        <w:jc w:val="both"/>
        <w:rPr>
          <w:rFonts w:eastAsia="Arial" w:cstheme="minorHAnsi"/>
          <w:lang w:eastAsia="pt-BR"/>
        </w:rPr>
      </w:pPr>
    </w:p>
    <w:p w:rsidRPr="00D03396" w:rsidR="002A3317" w:rsidP="003E685A" w:rsidRDefault="002A3317" w14:paraId="725DAB5A" w14:textId="77777777">
      <w:pPr>
        <w:numPr>
          <w:ilvl w:val="0"/>
          <w:numId w:val="3"/>
        </w:numPr>
        <w:tabs>
          <w:tab w:val="left" w:pos="1701"/>
        </w:tabs>
        <w:spacing w:after="0" w:line="240" w:lineRule="auto"/>
        <w:jc w:val="both"/>
        <w:rPr>
          <w:rFonts w:eastAsia="Arial" w:cstheme="minorHAnsi"/>
          <w:lang w:eastAsia="pt-BR"/>
        </w:rPr>
      </w:pPr>
      <w:r w:rsidRPr="00D03396">
        <w:rPr>
          <w:rFonts w:eastAsia="Arial" w:cstheme="minorHAnsi"/>
          <w:lang w:eastAsia="pt-BR"/>
        </w:rPr>
        <w:t xml:space="preserve">Caso o(s) indicado(s) conste(m) da Certidão de Registro de Pessoa Jurídica não será necessária a apresentação de comprovação do vínculo profissional. </w:t>
      </w:r>
    </w:p>
    <w:p w:rsidRPr="00D03396" w:rsidR="002A3317" w:rsidP="003E685A" w:rsidRDefault="002A3317" w14:paraId="4C947BBB" w14:textId="77777777">
      <w:pPr>
        <w:pStyle w:val="PargrafodaLista"/>
        <w:rPr>
          <w:rFonts w:asciiTheme="minorHAnsi" w:hAnsiTheme="minorHAnsi" w:cstheme="minorHAnsi"/>
          <w:lang w:eastAsia="pt-BR"/>
        </w:rPr>
      </w:pPr>
    </w:p>
    <w:p w:rsidRPr="00D03396" w:rsidR="002A3317" w:rsidP="007E58FC" w:rsidRDefault="002A3317" w14:paraId="775BA2A0" w14:textId="572EDA2B">
      <w:pPr>
        <w:pStyle w:val="Corpodetexto"/>
        <w:numPr>
          <w:ilvl w:val="2"/>
          <w:numId w:val="46"/>
        </w:numPr>
        <w:ind w:left="993" w:hanging="709"/>
        <w:jc w:val="both"/>
        <w:rPr>
          <w:rFonts w:asciiTheme="minorHAnsi" w:hAnsiTheme="minorHAnsi" w:cstheme="minorHAnsi"/>
          <w:sz w:val="22"/>
          <w:szCs w:val="22"/>
        </w:rPr>
      </w:pPr>
      <w:r w:rsidRPr="00D03396">
        <w:rPr>
          <w:rFonts w:asciiTheme="minorHAnsi" w:hAnsiTheme="minorHAnsi" w:cstheme="minorHAnsi"/>
          <w:sz w:val="22"/>
          <w:szCs w:val="22"/>
          <w:lang w:eastAsia="pt-BR"/>
        </w:rPr>
        <w:t>Os</w:t>
      </w:r>
      <w:r w:rsidRPr="00D03396">
        <w:rPr>
          <w:rFonts w:asciiTheme="minorHAnsi" w:hAnsiTheme="minorHAnsi" w:cstheme="minorHAnsi"/>
          <w:sz w:val="22"/>
          <w:szCs w:val="22"/>
        </w:rPr>
        <w:t xml:space="preserve"> atestados relativos à qualificação técnico-profissional e operacional, poderão ser oriundos de   entidades estrangeiras, desde que acompanhados de tradução para o português, salvo se comprovada a inidoneidade da entidade emissora.</w:t>
      </w:r>
    </w:p>
    <w:p w:rsidRPr="008161B0" w:rsidR="002A3317" w:rsidP="000407F2" w:rsidRDefault="002A3317" w14:paraId="117AD155" w14:textId="77777777">
      <w:pPr>
        <w:spacing w:after="0" w:line="240" w:lineRule="auto"/>
        <w:ind w:left="426"/>
        <w:jc w:val="both"/>
        <w:rPr>
          <w:rFonts w:cstheme="minorHAnsi"/>
          <w:b/>
          <w:i/>
          <w:sz w:val="16"/>
          <w:szCs w:val="16"/>
        </w:rPr>
      </w:pPr>
      <w:r w:rsidRPr="008161B0">
        <w:rPr>
          <w:rFonts w:cstheme="minorHAnsi"/>
          <w:b/>
          <w:i/>
          <w:sz w:val="16"/>
          <w:szCs w:val="16"/>
          <w:highlight w:val="magenta"/>
        </w:rPr>
        <w:t>Lei 14.133, art. 67, parágrafo 4.º.</w:t>
      </w:r>
    </w:p>
    <w:p w:rsidRPr="008161B0" w:rsidR="002A3317" w:rsidP="000407F2" w:rsidRDefault="002A3317" w14:paraId="1C98BA36" w14:textId="77777777">
      <w:pPr>
        <w:spacing w:after="0" w:line="240" w:lineRule="auto"/>
        <w:ind w:left="426"/>
        <w:jc w:val="both"/>
        <w:rPr>
          <w:rFonts w:eastAsia="Arial" w:cstheme="minorHAnsi"/>
        </w:rPr>
      </w:pPr>
    </w:p>
    <w:p w:rsidR="00DC692E" w:rsidP="007E58FC" w:rsidRDefault="002A3317" w14:paraId="1B25D5C6" w14:textId="0D0505F7">
      <w:pPr>
        <w:pStyle w:val="Corpodetexto"/>
        <w:numPr>
          <w:ilvl w:val="2"/>
          <w:numId w:val="46"/>
        </w:numPr>
        <w:ind w:left="993" w:hanging="709"/>
        <w:jc w:val="both"/>
        <w:rPr>
          <w:rFonts w:asciiTheme="minorHAnsi" w:hAnsiTheme="minorHAnsi" w:cstheme="minorHAnsi"/>
          <w:sz w:val="22"/>
          <w:szCs w:val="22"/>
        </w:rPr>
      </w:pPr>
      <w:r w:rsidRPr="00D03396">
        <w:rPr>
          <w:rFonts w:asciiTheme="minorHAnsi" w:hAnsiTheme="minorHAnsi" w:cstheme="minorHAnsi"/>
          <w:sz w:val="22"/>
          <w:szCs w:val="22"/>
        </w:rPr>
        <w:t>Certidão de Registro de Pessoa Jurídica da licitante, expedida pelo Conselho Regional de Engenharia e Agronomia – CREA ou pelo Conselho d</w:t>
      </w:r>
      <w:r w:rsidR="00B54DB8">
        <w:rPr>
          <w:rFonts w:asciiTheme="minorHAnsi" w:hAnsiTheme="minorHAnsi" w:cstheme="minorHAnsi"/>
          <w:sz w:val="22"/>
          <w:szCs w:val="22"/>
        </w:rPr>
        <w:t>e Arquitetura e Urbanismo – CAU</w:t>
      </w:r>
      <w:r w:rsidRPr="00D03396">
        <w:rPr>
          <w:rFonts w:asciiTheme="minorHAnsi" w:hAnsiTheme="minorHAnsi" w:cstheme="minorHAnsi"/>
          <w:sz w:val="22"/>
          <w:szCs w:val="22"/>
        </w:rPr>
        <w:t>, e que comprove atividade relacionada com o objeto da licitação, dentro do prazo de validade.</w:t>
      </w:r>
    </w:p>
    <w:p w:rsidRPr="00DC692E" w:rsidR="003E685A" w:rsidP="003E685A" w:rsidRDefault="003E685A" w14:paraId="7E6797B1" w14:textId="77777777">
      <w:pPr>
        <w:pStyle w:val="Corpodetexto"/>
        <w:ind w:left="993"/>
        <w:jc w:val="both"/>
        <w:rPr>
          <w:rFonts w:asciiTheme="minorHAnsi" w:hAnsiTheme="minorHAnsi" w:cstheme="minorHAnsi"/>
          <w:sz w:val="22"/>
          <w:szCs w:val="22"/>
        </w:rPr>
      </w:pPr>
    </w:p>
    <w:tbl>
      <w:tblPr>
        <w:tblStyle w:val="Tabelacomgrade"/>
        <w:tblW w:w="8079" w:type="dxa"/>
        <w:tblInd w:w="421" w:type="dxa"/>
        <w:tblLook w:val="04A0" w:firstRow="1" w:lastRow="0" w:firstColumn="1" w:lastColumn="0" w:noHBand="0" w:noVBand="1"/>
      </w:tblPr>
      <w:tblGrid>
        <w:gridCol w:w="8079"/>
      </w:tblGrid>
      <w:tr w:rsidRPr="008161B0" w:rsidR="00DC692E" w:rsidTr="00DC692E" w14:paraId="6EC6997C" w14:textId="77777777">
        <w:tc>
          <w:tcPr>
            <w:tcW w:w="8079" w:type="dxa"/>
            <w:shd w:val="clear" w:color="auto" w:fill="auto"/>
          </w:tcPr>
          <w:p w:rsidRPr="008161B0" w:rsidR="00DC692E" w:rsidP="00DC692E" w:rsidRDefault="00DC692E" w14:paraId="1586C880" w14:textId="77777777">
            <w:pPr>
              <w:jc w:val="both"/>
              <w:rPr>
                <w:rFonts w:eastAsia="Arial" w:cstheme="minorHAnsi"/>
                <w:b/>
                <w:i/>
                <w:color w:val="FF0000"/>
                <w:sz w:val="18"/>
                <w:szCs w:val="18"/>
              </w:rPr>
            </w:pPr>
            <w:r w:rsidRPr="008161B0">
              <w:rPr>
                <w:rFonts w:eastAsia="Arial" w:cstheme="minorHAnsi"/>
                <w:b/>
                <w:i/>
                <w:color w:val="FF0000"/>
                <w:sz w:val="18"/>
                <w:szCs w:val="18"/>
              </w:rPr>
              <w:t xml:space="preserve">NOTA: </w:t>
            </w:r>
            <w:r>
              <w:rPr>
                <w:rFonts w:eastAsia="Arial" w:cstheme="minorHAnsi"/>
                <w:b/>
                <w:i/>
                <w:color w:val="FF0000"/>
                <w:sz w:val="18"/>
                <w:szCs w:val="18"/>
              </w:rPr>
              <w:t xml:space="preserve"> Se os textos acima não forem aplicáveis ao objeto a ser contratado, justificar (Parecer Jurídico n.º 117, Processo 2024/8709... “caso determinado requisito não seja aplicado no caso concreto, deverá constar no DFD – Documento de Formalização de Demanda ou TR – Termo de Referência a referida inaplicabilidade acompanhada da respectiva justificativa”.</w:t>
            </w:r>
          </w:p>
        </w:tc>
      </w:tr>
    </w:tbl>
    <w:p w:rsidRPr="00D03396" w:rsidR="00DC692E" w:rsidP="002A3317" w:rsidRDefault="00DC692E" w14:paraId="455D6635" w14:textId="77777777">
      <w:pPr>
        <w:spacing w:after="0" w:line="240" w:lineRule="auto"/>
        <w:jc w:val="both"/>
        <w:rPr>
          <w:rFonts w:eastAsia="Arial" w:cstheme="minorHAnsi"/>
        </w:rPr>
      </w:pPr>
    </w:p>
    <w:p w:rsidRPr="00D03396" w:rsidR="002A3317" w:rsidP="000F0B21" w:rsidRDefault="002A3317" w14:paraId="5FB41CB8" w14:textId="775A5871">
      <w:pPr>
        <w:pStyle w:val="Corpodetexto"/>
        <w:numPr>
          <w:ilvl w:val="2"/>
          <w:numId w:val="46"/>
        </w:numPr>
        <w:jc w:val="both"/>
        <w:rPr>
          <w:rFonts w:asciiTheme="minorHAnsi" w:hAnsiTheme="minorHAnsi" w:cstheme="minorHAnsi"/>
          <w:sz w:val="22"/>
          <w:szCs w:val="22"/>
          <w:highlight w:val="yellow"/>
        </w:rPr>
      </w:pPr>
      <w:r w:rsidRPr="00D03396">
        <w:rPr>
          <w:rFonts w:asciiTheme="minorHAnsi" w:hAnsiTheme="minorHAnsi" w:cstheme="minorHAnsi"/>
          <w:sz w:val="22"/>
          <w:szCs w:val="22"/>
          <w:highlight w:val="yellow"/>
        </w:rPr>
        <w:t xml:space="preserve">Original ou cópia de Declaração de Vistoria com redação conforme </w:t>
      </w:r>
      <w:r w:rsidRPr="00285D84">
        <w:rPr>
          <w:rFonts w:asciiTheme="minorHAnsi" w:hAnsiTheme="minorHAnsi" w:cstheme="minorHAnsi"/>
          <w:sz w:val="22"/>
          <w:szCs w:val="22"/>
          <w:highlight w:val="yellow"/>
        </w:rPr>
        <w:t xml:space="preserve">ANEXO </w:t>
      </w:r>
      <w:r w:rsidR="00AB7650">
        <w:rPr>
          <w:rFonts w:asciiTheme="minorHAnsi" w:hAnsiTheme="minorHAnsi" w:cstheme="minorHAnsi"/>
          <w:sz w:val="22"/>
          <w:szCs w:val="22"/>
          <w:highlight w:val="yellow"/>
        </w:rPr>
        <w:t>11</w:t>
      </w:r>
      <w:r w:rsidRPr="00D03396">
        <w:rPr>
          <w:rFonts w:asciiTheme="minorHAnsi" w:hAnsiTheme="minorHAnsi" w:cstheme="minorHAnsi"/>
          <w:sz w:val="22"/>
          <w:szCs w:val="22"/>
          <w:highlight w:val="yellow"/>
        </w:rPr>
        <w:t xml:space="preserve"> e Declaração de Ciência, com redação conforme </w:t>
      </w:r>
      <w:r w:rsidRPr="00285D84">
        <w:rPr>
          <w:rFonts w:asciiTheme="minorHAnsi" w:hAnsiTheme="minorHAnsi" w:cstheme="minorHAnsi"/>
          <w:sz w:val="22"/>
          <w:szCs w:val="22"/>
          <w:highlight w:val="yellow"/>
        </w:rPr>
        <w:t xml:space="preserve">ANEXO </w:t>
      </w:r>
      <w:r w:rsidR="00AB7650">
        <w:rPr>
          <w:rFonts w:asciiTheme="minorHAnsi" w:hAnsiTheme="minorHAnsi" w:cstheme="minorHAnsi"/>
          <w:sz w:val="22"/>
          <w:szCs w:val="22"/>
          <w:highlight w:val="yellow"/>
        </w:rPr>
        <w:t>12</w:t>
      </w:r>
      <w:r w:rsidRPr="00D03396">
        <w:rPr>
          <w:rFonts w:asciiTheme="minorHAnsi" w:hAnsiTheme="minorHAnsi" w:cstheme="minorHAnsi"/>
          <w:sz w:val="22"/>
          <w:szCs w:val="22"/>
          <w:highlight w:val="yellow"/>
        </w:rPr>
        <w:t xml:space="preserve">, caso tenha sido realizada a vistoria. </w:t>
      </w:r>
    </w:p>
    <w:p w:rsidRPr="008161B0" w:rsidR="002A3317" w:rsidP="002A3317" w:rsidRDefault="002A3317" w14:paraId="040A673D" w14:textId="77777777">
      <w:pPr>
        <w:spacing w:after="0" w:line="240" w:lineRule="auto"/>
        <w:jc w:val="both"/>
        <w:rPr>
          <w:rFonts w:eastAsia="Arial" w:cstheme="minorHAnsi"/>
          <w:highlight w:val="yellow"/>
        </w:rPr>
      </w:pPr>
    </w:p>
    <w:tbl>
      <w:tblPr>
        <w:tblStyle w:val="Tabelacomgrade"/>
        <w:tblW w:w="8079" w:type="dxa"/>
        <w:tblInd w:w="421" w:type="dxa"/>
        <w:tblLook w:val="04A0" w:firstRow="1" w:lastRow="0" w:firstColumn="1" w:lastColumn="0" w:noHBand="0" w:noVBand="1"/>
      </w:tblPr>
      <w:tblGrid>
        <w:gridCol w:w="8079"/>
      </w:tblGrid>
      <w:tr w:rsidRPr="008161B0" w:rsidR="002A3317" w:rsidTr="000407F2" w14:paraId="0F2B3F88" w14:textId="77777777">
        <w:tc>
          <w:tcPr>
            <w:tcW w:w="8079" w:type="dxa"/>
            <w:shd w:val="clear" w:color="auto" w:fill="auto"/>
          </w:tcPr>
          <w:p w:rsidRPr="008161B0" w:rsidR="002A3317" w:rsidP="002A3317" w:rsidRDefault="002A3317" w14:paraId="7A22412C" w14:textId="4A741874">
            <w:pPr>
              <w:jc w:val="both"/>
              <w:rPr>
                <w:rFonts w:eastAsia="Arial" w:cstheme="minorHAnsi"/>
                <w:b/>
                <w:i/>
                <w:color w:val="FF0000"/>
                <w:sz w:val="18"/>
                <w:szCs w:val="18"/>
              </w:rPr>
            </w:pPr>
            <w:r w:rsidRPr="008161B0">
              <w:rPr>
                <w:rFonts w:eastAsia="Arial" w:cstheme="minorHAnsi"/>
                <w:b/>
                <w:i/>
                <w:color w:val="FF0000"/>
                <w:sz w:val="18"/>
                <w:szCs w:val="18"/>
              </w:rPr>
              <w:t xml:space="preserve">NOTA: Declaração de Ciência conforme parágrafos 2.º, 3.º e 4.º, artigo 63 da Lei 14.133/2021. </w:t>
            </w:r>
            <w:r w:rsidR="00812BB1">
              <w:rPr>
                <w:rFonts w:eastAsia="Arial" w:cstheme="minorHAnsi"/>
                <w:b/>
                <w:i/>
                <w:color w:val="FF0000"/>
                <w:sz w:val="18"/>
                <w:szCs w:val="18"/>
              </w:rPr>
              <w:t>No caso de vistoria OBRIGATÓRIA excluir texto em amarelo.</w:t>
            </w:r>
          </w:p>
        </w:tc>
      </w:tr>
    </w:tbl>
    <w:p w:rsidRPr="008161B0" w:rsidR="002A3317" w:rsidP="002A3317" w:rsidRDefault="002A3317" w14:paraId="0930F257" w14:textId="77777777">
      <w:pPr>
        <w:spacing w:after="0" w:line="240" w:lineRule="auto"/>
        <w:jc w:val="both"/>
        <w:rPr>
          <w:rFonts w:eastAsia="Arial" w:cstheme="minorHAnsi"/>
          <w:highlight w:val="yellow"/>
        </w:rPr>
      </w:pPr>
    </w:p>
    <w:p w:rsidRPr="00D03396" w:rsidR="002A3317" w:rsidP="000F0B21" w:rsidRDefault="002A3317" w14:paraId="35CDB458" w14:textId="01B190B9">
      <w:pPr>
        <w:pStyle w:val="Corpodetexto"/>
        <w:numPr>
          <w:ilvl w:val="2"/>
          <w:numId w:val="46"/>
        </w:numPr>
        <w:jc w:val="both"/>
        <w:rPr>
          <w:rFonts w:asciiTheme="minorHAnsi" w:hAnsiTheme="minorHAnsi" w:cstheme="minorHAnsi"/>
          <w:sz w:val="22"/>
          <w:szCs w:val="22"/>
        </w:rPr>
      </w:pPr>
      <w:r w:rsidRPr="000F0B21">
        <w:rPr>
          <w:rFonts w:asciiTheme="minorHAnsi" w:hAnsiTheme="minorHAnsi" w:cstheme="minorHAnsi"/>
          <w:sz w:val="22"/>
          <w:szCs w:val="22"/>
          <w:highlight w:val="yellow"/>
        </w:rPr>
        <w:t xml:space="preserve">Original ou cópia de Declaração de Responsabilidade, com redação conforme ANEXO </w:t>
      </w:r>
      <w:r w:rsidR="00AB7650">
        <w:rPr>
          <w:rFonts w:asciiTheme="minorHAnsi" w:hAnsiTheme="minorHAnsi" w:cstheme="minorHAnsi"/>
          <w:sz w:val="22"/>
          <w:szCs w:val="22"/>
          <w:highlight w:val="yellow"/>
        </w:rPr>
        <w:t>13</w:t>
      </w:r>
      <w:r w:rsidRPr="000F0B21">
        <w:rPr>
          <w:rFonts w:asciiTheme="minorHAnsi" w:hAnsiTheme="minorHAnsi" w:cstheme="minorHAnsi"/>
          <w:sz w:val="22"/>
          <w:szCs w:val="22"/>
          <w:highlight w:val="yellow"/>
        </w:rPr>
        <w:t xml:space="preserve"> </w:t>
      </w:r>
      <w:r w:rsidRPr="00D03396">
        <w:rPr>
          <w:rFonts w:asciiTheme="minorHAnsi" w:hAnsiTheme="minorHAnsi" w:cstheme="minorHAnsi"/>
          <w:sz w:val="22"/>
          <w:szCs w:val="22"/>
          <w:highlight w:val="yellow"/>
        </w:rPr>
        <w:t>caso não tenha sido realizada a vistoria.</w:t>
      </w:r>
    </w:p>
    <w:p w:rsidRPr="00D03396" w:rsidR="002A3317" w:rsidP="002A3317" w:rsidRDefault="002A3317" w14:paraId="1E273E71" w14:textId="77777777">
      <w:pPr>
        <w:spacing w:after="0" w:line="240" w:lineRule="auto"/>
        <w:jc w:val="both"/>
        <w:rPr>
          <w:rFonts w:cstheme="minorHAnsi"/>
        </w:rPr>
      </w:pPr>
    </w:p>
    <w:tbl>
      <w:tblPr>
        <w:tblStyle w:val="Tabelacomgrade"/>
        <w:tblW w:w="8079" w:type="dxa"/>
        <w:tblInd w:w="421" w:type="dxa"/>
        <w:tblLook w:val="04A0" w:firstRow="1" w:lastRow="0" w:firstColumn="1" w:lastColumn="0" w:noHBand="0" w:noVBand="1"/>
      </w:tblPr>
      <w:tblGrid>
        <w:gridCol w:w="8079"/>
      </w:tblGrid>
      <w:tr w:rsidRPr="008161B0" w:rsidR="002A3317" w:rsidTr="000407F2" w14:paraId="07CC5AE7" w14:textId="77777777">
        <w:tc>
          <w:tcPr>
            <w:tcW w:w="8079" w:type="dxa"/>
            <w:shd w:val="clear" w:color="auto" w:fill="auto"/>
          </w:tcPr>
          <w:p w:rsidRPr="008161B0" w:rsidR="002A3317" w:rsidP="009D533B" w:rsidRDefault="009D533B" w14:paraId="39017403" w14:textId="3E6E5CF4">
            <w:pPr>
              <w:jc w:val="both"/>
              <w:rPr>
                <w:rFonts w:eastAsia="Arial" w:cstheme="minorHAnsi"/>
                <w:b/>
                <w:i/>
                <w:color w:val="FF0000"/>
                <w:sz w:val="18"/>
                <w:szCs w:val="18"/>
              </w:rPr>
            </w:pPr>
            <w:r>
              <w:rPr>
                <w:rFonts w:eastAsia="Arial" w:cstheme="minorHAnsi"/>
                <w:b/>
                <w:i/>
                <w:color w:val="FF0000"/>
                <w:sz w:val="18"/>
                <w:szCs w:val="18"/>
              </w:rPr>
              <w:t>NOTA: Textos</w:t>
            </w:r>
            <w:r w:rsidRPr="008161B0" w:rsidR="002A3317">
              <w:rPr>
                <w:rFonts w:eastAsia="Arial" w:cstheme="minorHAnsi"/>
                <w:b/>
                <w:i/>
                <w:color w:val="FF0000"/>
                <w:sz w:val="18"/>
                <w:szCs w:val="18"/>
              </w:rPr>
              <w:t xml:space="preserve"> acima; Compatibilizar com o item “Vistoria Técnica”.</w:t>
            </w:r>
            <w:r>
              <w:rPr>
                <w:rFonts w:eastAsia="Arial" w:cstheme="minorHAnsi"/>
                <w:b/>
                <w:i/>
                <w:color w:val="FF0000"/>
                <w:sz w:val="18"/>
                <w:szCs w:val="18"/>
              </w:rPr>
              <w:t xml:space="preserve"> No caso de vistoria OBRIGATÓRIA, excluir o item 14.3 e respectivo anexo.</w:t>
            </w:r>
          </w:p>
        </w:tc>
      </w:tr>
    </w:tbl>
    <w:p w:rsidRPr="008161B0" w:rsidR="002C4730" w:rsidP="002C4730" w:rsidRDefault="002C4730" w14:paraId="57B1BD21" w14:textId="77777777">
      <w:pPr>
        <w:pStyle w:val="Corpodetexto"/>
        <w:ind w:left="425"/>
        <w:jc w:val="both"/>
        <w:outlineLvl w:val="0"/>
        <w:rPr>
          <w:rFonts w:eastAsia="Times New Roman" w:asciiTheme="minorHAnsi" w:hAnsiTheme="minorHAnsi" w:cstheme="minorHAnsi"/>
          <w:b/>
          <w:bCs/>
          <w:sz w:val="24"/>
          <w:szCs w:val="24"/>
          <w:lang w:eastAsia="pt-BR"/>
        </w:rPr>
      </w:pPr>
    </w:p>
    <w:p w:rsidRPr="008161B0" w:rsidR="008810FC" w:rsidP="007E58FC" w:rsidRDefault="00745B3A" w14:paraId="6DC0CB91" w14:textId="27923772">
      <w:pPr>
        <w:pStyle w:val="Corpodetexto"/>
        <w:numPr>
          <w:ilvl w:val="0"/>
          <w:numId w:val="46"/>
        </w:numPr>
        <w:shd w:val="clear" w:color="auto" w:fill="FBE4D5" w:themeFill="accent2" w:themeFillTint="33"/>
        <w:jc w:val="both"/>
        <w:outlineLvl w:val="0"/>
        <w:rPr>
          <w:rFonts w:eastAsia="Times New Roman" w:asciiTheme="minorHAnsi" w:hAnsiTheme="minorHAnsi" w:cstheme="minorHAnsi"/>
          <w:b/>
          <w:bCs/>
          <w:sz w:val="24"/>
          <w:szCs w:val="24"/>
          <w:lang w:eastAsia="pt-BR"/>
        </w:rPr>
      </w:pPr>
      <w:r w:rsidRPr="008161B0">
        <w:rPr>
          <w:rFonts w:eastAsia="Times New Roman" w:asciiTheme="minorHAnsi" w:hAnsiTheme="minorHAnsi" w:cstheme="minorHAnsi"/>
          <w:b/>
          <w:bCs/>
          <w:sz w:val="24"/>
          <w:szCs w:val="24"/>
          <w:lang w:eastAsia="pt-BR"/>
        </w:rPr>
        <w:t>CRONOGRAMA FÍSICO-FINANCEIRO</w:t>
      </w:r>
    </w:p>
    <w:p w:rsidRPr="008161B0" w:rsidR="002C4730" w:rsidP="008618FC" w:rsidRDefault="002C4730" w14:paraId="75FED6A2" w14:textId="77777777">
      <w:pPr>
        <w:widowControl w:val="0"/>
        <w:tabs>
          <w:tab w:val="left" w:pos="360"/>
          <w:tab w:val="left" w:pos="1440"/>
        </w:tabs>
        <w:spacing w:after="0" w:line="240" w:lineRule="auto"/>
        <w:jc w:val="both"/>
        <w:rPr>
          <w:rFonts w:eastAsia="Arial" w:cstheme="minorHAnsi"/>
        </w:rPr>
      </w:pPr>
    </w:p>
    <w:p w:rsidRPr="00512C0E" w:rsidR="00512C0E" w:rsidP="00512C0E" w:rsidRDefault="00512C0E" w14:paraId="74E5C775" w14:textId="77777777">
      <w:pPr>
        <w:pStyle w:val="PargrafodaLista"/>
        <w:numPr>
          <w:ilvl w:val="0"/>
          <w:numId w:val="19"/>
        </w:numPr>
        <w:tabs>
          <w:tab w:val="left" w:pos="993"/>
        </w:tabs>
        <w:ind w:right="170"/>
        <w:rPr>
          <w:rFonts w:asciiTheme="minorHAnsi" w:hAnsiTheme="minorHAnsi" w:cstheme="minorHAnsi"/>
          <w:vanish/>
        </w:rPr>
      </w:pPr>
    </w:p>
    <w:p w:rsidRPr="00512C0E" w:rsidR="00512C0E" w:rsidP="00512C0E" w:rsidRDefault="00512C0E" w14:paraId="619E65B1" w14:textId="77777777">
      <w:pPr>
        <w:pStyle w:val="PargrafodaLista"/>
        <w:numPr>
          <w:ilvl w:val="0"/>
          <w:numId w:val="19"/>
        </w:numPr>
        <w:tabs>
          <w:tab w:val="left" w:pos="993"/>
        </w:tabs>
        <w:ind w:right="170"/>
        <w:rPr>
          <w:rFonts w:asciiTheme="minorHAnsi" w:hAnsiTheme="minorHAnsi" w:cstheme="minorHAnsi"/>
          <w:vanish/>
        </w:rPr>
      </w:pPr>
    </w:p>
    <w:p w:rsidRPr="00512C0E" w:rsidR="00512C0E" w:rsidP="00512C0E" w:rsidRDefault="00512C0E" w14:paraId="42493B58" w14:textId="77777777">
      <w:pPr>
        <w:pStyle w:val="PargrafodaLista"/>
        <w:numPr>
          <w:ilvl w:val="0"/>
          <w:numId w:val="19"/>
        </w:numPr>
        <w:tabs>
          <w:tab w:val="left" w:pos="993"/>
        </w:tabs>
        <w:ind w:right="170"/>
        <w:rPr>
          <w:rFonts w:asciiTheme="minorHAnsi" w:hAnsiTheme="minorHAnsi" w:cstheme="minorHAnsi"/>
          <w:vanish/>
        </w:rPr>
      </w:pPr>
    </w:p>
    <w:p w:rsidR="00D03396" w:rsidP="00512C0E" w:rsidRDefault="002A3317" w14:paraId="57040A55" w14:textId="14B01603">
      <w:pPr>
        <w:pStyle w:val="Corpodetexto"/>
        <w:numPr>
          <w:ilvl w:val="1"/>
          <w:numId w:val="19"/>
        </w:numPr>
        <w:tabs>
          <w:tab w:val="left" w:pos="993"/>
        </w:tabs>
        <w:ind w:left="556" w:right="170" w:hanging="556"/>
        <w:jc w:val="both"/>
        <w:rPr>
          <w:rFonts w:asciiTheme="minorHAnsi" w:hAnsiTheme="minorHAnsi" w:cstheme="minorHAnsi"/>
          <w:sz w:val="22"/>
          <w:szCs w:val="22"/>
        </w:rPr>
      </w:pPr>
      <w:r w:rsidRPr="00D03396">
        <w:rPr>
          <w:rFonts w:asciiTheme="minorHAnsi" w:hAnsiTheme="minorHAnsi" w:cstheme="minorHAnsi"/>
          <w:sz w:val="22"/>
          <w:szCs w:val="22"/>
        </w:rPr>
        <w:t xml:space="preserve">O modelo de Cronograma Físico-Financeiro que define os valores a serem desembolsados durante a medição dos serviços a serem prestados encontra-se disponível para conhecimento </w:t>
      </w:r>
      <w:r w:rsidRPr="00285D84">
        <w:rPr>
          <w:rFonts w:asciiTheme="minorHAnsi" w:hAnsiTheme="minorHAnsi" w:cstheme="minorHAnsi"/>
          <w:sz w:val="22"/>
          <w:szCs w:val="22"/>
        </w:rPr>
        <w:t>no ANEXO 5, dest</w:t>
      </w:r>
      <w:r w:rsidRPr="00D03396">
        <w:rPr>
          <w:rFonts w:asciiTheme="minorHAnsi" w:hAnsiTheme="minorHAnsi" w:cstheme="minorHAnsi"/>
          <w:sz w:val="22"/>
          <w:szCs w:val="22"/>
        </w:rPr>
        <w:t xml:space="preserve">e Termo de Referência. </w:t>
      </w:r>
    </w:p>
    <w:p w:rsidR="00DC692E" w:rsidP="00DC692E" w:rsidRDefault="00DC692E" w14:paraId="63B41002" w14:textId="77777777">
      <w:pPr>
        <w:pStyle w:val="Corpodetexto"/>
        <w:tabs>
          <w:tab w:val="left" w:pos="993"/>
        </w:tabs>
        <w:ind w:left="555" w:right="170"/>
        <w:jc w:val="both"/>
        <w:rPr>
          <w:rFonts w:asciiTheme="minorHAnsi" w:hAnsiTheme="minorHAnsi" w:cstheme="minorHAnsi"/>
          <w:sz w:val="22"/>
          <w:szCs w:val="22"/>
        </w:rPr>
      </w:pPr>
    </w:p>
    <w:p w:rsidRPr="008161B0" w:rsidR="00DC692E" w:rsidP="007E58FC" w:rsidRDefault="00DC692E" w14:paraId="79A2B270" w14:textId="38C866BB">
      <w:pPr>
        <w:pStyle w:val="Corpodetexto"/>
        <w:numPr>
          <w:ilvl w:val="0"/>
          <w:numId w:val="46"/>
        </w:numPr>
        <w:shd w:val="clear" w:color="auto" w:fill="FBE4D5" w:themeFill="accent2" w:themeFillTint="33"/>
        <w:jc w:val="both"/>
        <w:outlineLvl w:val="0"/>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OBRIGAÇÕES DA CONTRATADA</w:t>
      </w:r>
    </w:p>
    <w:p w:rsidR="00DC692E" w:rsidP="00DC692E" w:rsidRDefault="00DC692E" w14:paraId="0C675736" w14:textId="77777777">
      <w:pPr>
        <w:pStyle w:val="Corpodetexto"/>
        <w:tabs>
          <w:tab w:val="left" w:pos="993"/>
        </w:tabs>
        <w:ind w:left="555" w:right="170"/>
        <w:jc w:val="both"/>
        <w:rPr>
          <w:rFonts w:asciiTheme="minorHAnsi" w:hAnsiTheme="minorHAnsi" w:cstheme="minorHAnsi"/>
          <w:sz w:val="22"/>
          <w:szCs w:val="22"/>
        </w:rPr>
      </w:pPr>
    </w:p>
    <w:p w:rsidRPr="00512C0E" w:rsidR="00DC692E" w:rsidP="007E58FC" w:rsidRDefault="00DC692E" w14:paraId="73896989" w14:textId="005C04AB">
      <w:pPr>
        <w:pStyle w:val="PargrafodaLista"/>
        <w:numPr>
          <w:ilvl w:val="1"/>
          <w:numId w:val="46"/>
        </w:numPr>
        <w:tabs>
          <w:tab w:val="left" w:pos="360"/>
          <w:tab w:val="left" w:pos="1440"/>
        </w:tabs>
        <w:rPr>
          <w:rFonts w:asciiTheme="minorHAnsi" w:hAnsiTheme="minorHAnsi" w:cstheme="minorHAnsi"/>
        </w:rPr>
      </w:pPr>
      <w:r w:rsidRPr="00512C0E">
        <w:rPr>
          <w:rFonts w:asciiTheme="minorHAnsi" w:hAnsiTheme="minorHAnsi" w:cstheme="minorHAnsi"/>
        </w:rPr>
        <w:t>As obrigaçõe</w:t>
      </w:r>
      <w:r w:rsidRPr="00512C0E" w:rsidR="003E685A">
        <w:rPr>
          <w:rFonts w:asciiTheme="minorHAnsi" w:hAnsiTheme="minorHAnsi" w:cstheme="minorHAnsi"/>
        </w:rPr>
        <w:t>s da contratada especialmente a</w:t>
      </w:r>
      <w:r w:rsidRPr="00512C0E">
        <w:rPr>
          <w:rFonts w:asciiTheme="minorHAnsi" w:hAnsiTheme="minorHAnsi" w:cstheme="minorHAnsi"/>
        </w:rPr>
        <w:t>os itens que deverão ser cumpridos ao longo da execução do contrato</w:t>
      </w:r>
      <w:r w:rsidRPr="00512C0E" w:rsidR="003E685A">
        <w:rPr>
          <w:rFonts w:asciiTheme="minorHAnsi" w:hAnsiTheme="minorHAnsi" w:cstheme="minorHAnsi"/>
        </w:rPr>
        <w:t>,</w:t>
      </w:r>
      <w:r w:rsidRPr="00512C0E">
        <w:rPr>
          <w:rFonts w:asciiTheme="minorHAnsi" w:hAnsiTheme="minorHAnsi" w:cstheme="minorHAnsi"/>
        </w:rPr>
        <w:t xml:space="preserve"> estão relacionadas </w:t>
      </w:r>
      <w:r w:rsidRPr="00285D84">
        <w:rPr>
          <w:rFonts w:asciiTheme="minorHAnsi" w:hAnsiTheme="minorHAnsi" w:cstheme="minorHAnsi"/>
        </w:rPr>
        <w:t>no item 8 -</w:t>
      </w:r>
      <w:r w:rsidRPr="00512C0E">
        <w:rPr>
          <w:rFonts w:asciiTheme="minorHAnsi" w:hAnsiTheme="minorHAnsi" w:cstheme="minorHAnsi"/>
        </w:rPr>
        <w:t xml:space="preserve"> </w:t>
      </w:r>
      <w:r w:rsidRPr="00512C0E">
        <w:rPr>
          <w:rFonts w:eastAsia="Times New Roman" w:asciiTheme="minorHAnsi" w:hAnsiTheme="minorHAnsi" w:cstheme="minorHAnsi"/>
          <w:bCs/>
          <w:lang w:eastAsia="pt-BR"/>
        </w:rPr>
        <w:t>Modelo de Execução do O</w:t>
      </w:r>
      <w:r w:rsidRPr="00512C0E" w:rsidR="003E685A">
        <w:rPr>
          <w:rFonts w:eastAsia="Times New Roman" w:asciiTheme="minorHAnsi" w:hAnsiTheme="minorHAnsi" w:cstheme="minorHAnsi"/>
          <w:bCs/>
          <w:lang w:eastAsia="pt-BR"/>
        </w:rPr>
        <w:t xml:space="preserve">bjeto </w:t>
      </w:r>
      <w:r w:rsidRPr="00512C0E">
        <w:rPr>
          <w:rFonts w:asciiTheme="minorHAnsi" w:hAnsiTheme="minorHAnsi" w:cstheme="minorHAnsi"/>
        </w:rPr>
        <w:t>deste termo de referência.</w:t>
      </w:r>
    </w:p>
    <w:p w:rsidR="00DC692E" w:rsidP="000407F2" w:rsidRDefault="00DC692E" w14:paraId="69D1E876" w14:textId="77777777">
      <w:pPr>
        <w:widowControl w:val="0"/>
        <w:tabs>
          <w:tab w:val="left" w:pos="360"/>
          <w:tab w:val="left" w:pos="1440"/>
        </w:tabs>
        <w:spacing w:after="0" w:line="240" w:lineRule="auto"/>
        <w:ind w:left="426"/>
        <w:jc w:val="both"/>
        <w:rPr>
          <w:rFonts w:eastAsia="Arial" w:cstheme="minorHAnsi"/>
        </w:rPr>
      </w:pPr>
    </w:p>
    <w:p w:rsidRPr="008161B0" w:rsidR="003E685A" w:rsidP="007E58FC" w:rsidRDefault="003E685A" w14:paraId="5BBF4428" w14:textId="07EF8255">
      <w:pPr>
        <w:pStyle w:val="Corpodetexto"/>
        <w:numPr>
          <w:ilvl w:val="0"/>
          <w:numId w:val="46"/>
        </w:numPr>
        <w:shd w:val="clear" w:color="auto" w:fill="FBE4D5" w:themeFill="accent2" w:themeFillTint="33"/>
        <w:jc w:val="both"/>
        <w:outlineLvl w:val="0"/>
        <w:rPr>
          <w:rFonts w:eastAsia="Times New Roman" w:asciiTheme="minorHAnsi" w:hAnsiTheme="minorHAnsi" w:cstheme="minorHAnsi"/>
          <w:b/>
          <w:bCs/>
          <w:sz w:val="24"/>
          <w:szCs w:val="24"/>
          <w:lang w:eastAsia="pt-BR"/>
        </w:rPr>
      </w:pPr>
      <w:r>
        <w:rPr>
          <w:rFonts w:eastAsia="Times New Roman" w:asciiTheme="minorHAnsi" w:hAnsiTheme="minorHAnsi" w:cstheme="minorHAnsi"/>
          <w:b/>
          <w:bCs/>
          <w:sz w:val="24"/>
          <w:szCs w:val="24"/>
          <w:lang w:eastAsia="pt-BR"/>
        </w:rPr>
        <w:t>INDICAÇÃO DE PREPOSTO</w:t>
      </w:r>
      <w:r w:rsidR="007E58FC">
        <w:rPr>
          <w:rFonts w:eastAsia="Times New Roman" w:asciiTheme="minorHAnsi" w:hAnsiTheme="minorHAnsi" w:cstheme="minorHAnsi"/>
          <w:b/>
          <w:bCs/>
          <w:sz w:val="24"/>
          <w:szCs w:val="24"/>
          <w:lang w:eastAsia="pt-BR"/>
        </w:rPr>
        <w:t>(A)</w:t>
      </w:r>
      <w:r>
        <w:rPr>
          <w:rFonts w:eastAsia="Times New Roman" w:asciiTheme="minorHAnsi" w:hAnsiTheme="minorHAnsi" w:cstheme="minorHAnsi"/>
          <w:b/>
          <w:bCs/>
          <w:sz w:val="24"/>
          <w:szCs w:val="24"/>
          <w:lang w:eastAsia="pt-BR"/>
        </w:rPr>
        <w:t xml:space="preserve"> DA CONTRATADA </w:t>
      </w:r>
      <w:r w:rsidRPr="003E685A">
        <w:rPr>
          <w:rFonts w:eastAsia="Times New Roman" w:asciiTheme="minorHAnsi" w:hAnsiTheme="minorHAnsi" w:cstheme="minorHAnsi"/>
          <w:bCs/>
          <w:lang w:eastAsia="pt-BR"/>
        </w:rPr>
        <w:t>(art. 1</w:t>
      </w:r>
      <w:r w:rsidR="00F56FD0">
        <w:rPr>
          <w:rFonts w:eastAsia="Times New Roman" w:asciiTheme="minorHAnsi" w:hAnsiTheme="minorHAnsi" w:cstheme="minorHAnsi"/>
          <w:bCs/>
          <w:lang w:eastAsia="pt-BR"/>
        </w:rPr>
        <w:t>1</w:t>
      </w:r>
      <w:r w:rsidRPr="003E685A">
        <w:rPr>
          <w:rFonts w:eastAsia="Times New Roman" w:asciiTheme="minorHAnsi" w:hAnsiTheme="minorHAnsi" w:cstheme="minorHAnsi"/>
          <w:bCs/>
          <w:lang w:eastAsia="pt-BR"/>
        </w:rPr>
        <w:t>8 da Lei 14.133/2021)</w:t>
      </w:r>
    </w:p>
    <w:p w:rsidR="003E685A" w:rsidP="000407F2" w:rsidRDefault="003E685A" w14:paraId="54FC5428" w14:textId="77777777">
      <w:pPr>
        <w:widowControl w:val="0"/>
        <w:tabs>
          <w:tab w:val="left" w:pos="360"/>
          <w:tab w:val="left" w:pos="1440"/>
        </w:tabs>
        <w:spacing w:after="0" w:line="240" w:lineRule="auto"/>
        <w:ind w:left="426"/>
        <w:jc w:val="both"/>
        <w:rPr>
          <w:rFonts w:eastAsia="Arial" w:cstheme="minorHAnsi"/>
        </w:rPr>
      </w:pPr>
    </w:p>
    <w:p w:rsidRPr="00512C0E" w:rsidR="003E685A" w:rsidP="00512C0E" w:rsidRDefault="00CB78C5" w14:paraId="6F355CAB" w14:textId="106D68A0">
      <w:pPr>
        <w:pStyle w:val="PargrafodaLista"/>
        <w:numPr>
          <w:ilvl w:val="1"/>
          <w:numId w:val="39"/>
        </w:numPr>
        <w:tabs>
          <w:tab w:val="left" w:pos="1440"/>
        </w:tabs>
        <w:ind w:left="567" w:hanging="567"/>
        <w:rPr>
          <w:rFonts w:asciiTheme="minorHAnsi" w:hAnsiTheme="minorHAnsi" w:cstheme="minorHAnsi"/>
        </w:rPr>
      </w:pPr>
      <w:r w:rsidRPr="00512C0E">
        <w:rPr>
          <w:rFonts w:asciiTheme="minorHAnsi" w:hAnsiTheme="minorHAnsi" w:cstheme="minorHAnsi"/>
        </w:rPr>
        <w:t xml:space="preserve">Nos termos do </w:t>
      </w:r>
      <w:r w:rsidRPr="00285D84">
        <w:rPr>
          <w:rFonts w:asciiTheme="minorHAnsi" w:hAnsiTheme="minorHAnsi" w:cstheme="minorHAnsi"/>
        </w:rPr>
        <w:t>item 8</w:t>
      </w:r>
      <w:r w:rsidRPr="00512C0E">
        <w:rPr>
          <w:rFonts w:asciiTheme="minorHAnsi" w:hAnsiTheme="minorHAnsi" w:cstheme="minorHAnsi"/>
        </w:rPr>
        <w:t xml:space="preserve"> - </w:t>
      </w:r>
      <w:r w:rsidRPr="00512C0E">
        <w:rPr>
          <w:rFonts w:eastAsia="Times New Roman" w:asciiTheme="minorHAnsi" w:hAnsiTheme="minorHAnsi" w:cstheme="minorHAnsi"/>
          <w:bCs/>
          <w:lang w:eastAsia="pt-BR"/>
        </w:rPr>
        <w:t xml:space="preserve">Modelo de Execução do Objeto </w:t>
      </w:r>
      <w:r w:rsidRPr="00512C0E">
        <w:rPr>
          <w:rFonts w:asciiTheme="minorHAnsi" w:hAnsiTheme="minorHAnsi" w:cstheme="minorHAnsi"/>
        </w:rPr>
        <w:t>deste termo de referência, a</w:t>
      </w:r>
      <w:r w:rsidRPr="00512C0E" w:rsidR="00557D6C">
        <w:rPr>
          <w:rFonts w:asciiTheme="minorHAnsi" w:hAnsiTheme="minorHAnsi" w:cstheme="minorHAnsi"/>
        </w:rPr>
        <w:t xml:space="preserve"> </w:t>
      </w:r>
      <w:r w:rsidR="00285D84">
        <w:rPr>
          <w:rFonts w:asciiTheme="minorHAnsi" w:hAnsiTheme="minorHAnsi" w:cstheme="minorHAnsi"/>
        </w:rPr>
        <w:t>CONTRATADA</w:t>
      </w:r>
      <w:r w:rsidRPr="00512C0E" w:rsidR="00557D6C">
        <w:rPr>
          <w:rFonts w:asciiTheme="minorHAnsi" w:hAnsiTheme="minorHAnsi" w:cstheme="minorHAnsi"/>
        </w:rPr>
        <w:t xml:space="preserve"> deverá manter preposto</w:t>
      </w:r>
      <w:r w:rsidR="0022519F">
        <w:rPr>
          <w:rFonts w:asciiTheme="minorHAnsi" w:hAnsiTheme="minorHAnsi" w:cstheme="minorHAnsi"/>
        </w:rPr>
        <w:t>(a)</w:t>
      </w:r>
      <w:r w:rsidRPr="00512C0E" w:rsidR="00557D6C">
        <w:rPr>
          <w:rFonts w:asciiTheme="minorHAnsi" w:hAnsiTheme="minorHAnsi" w:cstheme="minorHAnsi"/>
        </w:rPr>
        <w:t xml:space="preserve"> aceito</w:t>
      </w:r>
      <w:r w:rsidR="0022519F">
        <w:rPr>
          <w:rFonts w:asciiTheme="minorHAnsi" w:hAnsiTheme="minorHAnsi" w:cstheme="minorHAnsi"/>
        </w:rPr>
        <w:t>(a)</w:t>
      </w:r>
      <w:r w:rsidRPr="00512C0E" w:rsidR="00557D6C">
        <w:rPr>
          <w:rFonts w:asciiTheme="minorHAnsi" w:hAnsiTheme="minorHAnsi" w:cstheme="minorHAnsi"/>
        </w:rPr>
        <w:t xml:space="preserve"> pela Administração no local da obra </w:t>
      </w:r>
      <w:r w:rsidR="0022519F">
        <w:rPr>
          <w:rFonts w:asciiTheme="minorHAnsi" w:hAnsiTheme="minorHAnsi" w:cstheme="minorHAnsi"/>
        </w:rPr>
        <w:t>ou do serviço para representá-la</w:t>
      </w:r>
      <w:r w:rsidRPr="00512C0E" w:rsidR="00557D6C">
        <w:rPr>
          <w:rFonts w:asciiTheme="minorHAnsi" w:hAnsiTheme="minorHAnsi" w:cstheme="minorHAnsi"/>
        </w:rPr>
        <w:t xml:space="preserve"> na execução do contrato. </w:t>
      </w:r>
    </w:p>
    <w:p w:rsidRPr="003E685A" w:rsidR="00CB78C5" w:rsidP="00CB78C5" w:rsidRDefault="00CB78C5" w14:paraId="3D615D39" w14:textId="77777777">
      <w:pPr>
        <w:pStyle w:val="PargrafodaLista"/>
        <w:tabs>
          <w:tab w:val="left" w:pos="360"/>
          <w:tab w:val="left" w:pos="1440"/>
        </w:tabs>
        <w:ind w:left="720" w:firstLine="0"/>
        <w:rPr>
          <w:rFonts w:cstheme="minorHAnsi"/>
        </w:rPr>
      </w:pPr>
    </w:p>
    <w:tbl>
      <w:tblPr>
        <w:tblStyle w:val="Tabelacomgrade"/>
        <w:tblW w:w="8079" w:type="dxa"/>
        <w:tblInd w:w="421" w:type="dxa"/>
        <w:tblLook w:val="04A0" w:firstRow="1" w:lastRow="0" w:firstColumn="1" w:lastColumn="0" w:noHBand="0" w:noVBand="1"/>
      </w:tblPr>
      <w:tblGrid>
        <w:gridCol w:w="8079"/>
      </w:tblGrid>
      <w:tr w:rsidRPr="008161B0" w:rsidR="00CB78C5" w:rsidTr="004625C7" w14:paraId="678AF446" w14:textId="77777777">
        <w:tc>
          <w:tcPr>
            <w:tcW w:w="8079" w:type="dxa"/>
            <w:shd w:val="clear" w:color="auto" w:fill="auto"/>
          </w:tcPr>
          <w:p w:rsidRPr="008161B0" w:rsidR="00CB78C5" w:rsidP="00CB78C5" w:rsidRDefault="00CB78C5" w14:paraId="4B0DB2A3" w14:textId="7D286071">
            <w:pPr>
              <w:jc w:val="both"/>
              <w:rPr>
                <w:rFonts w:eastAsia="Arial" w:cstheme="minorHAnsi"/>
                <w:b/>
                <w:i/>
                <w:color w:val="FF0000"/>
                <w:sz w:val="18"/>
                <w:szCs w:val="18"/>
              </w:rPr>
            </w:pPr>
            <w:r w:rsidRPr="008161B0">
              <w:rPr>
                <w:rFonts w:eastAsia="Arial" w:cstheme="minorHAnsi"/>
                <w:b/>
                <w:i/>
                <w:color w:val="FF0000"/>
                <w:sz w:val="18"/>
                <w:szCs w:val="18"/>
              </w:rPr>
              <w:t>NOTA:</w:t>
            </w:r>
            <w:r>
              <w:rPr>
                <w:rFonts w:eastAsia="Arial" w:cstheme="minorHAnsi"/>
                <w:b/>
                <w:i/>
                <w:color w:val="FF0000"/>
                <w:sz w:val="18"/>
                <w:szCs w:val="18"/>
              </w:rPr>
              <w:t xml:space="preserve"> Não se aplica nos casos em que o objeto a ser contratado não se trate de serviço, ou que seja de execução imediata.</w:t>
            </w:r>
          </w:p>
        </w:tc>
      </w:tr>
    </w:tbl>
    <w:p w:rsidRPr="00D03396" w:rsidR="003E685A" w:rsidP="000407F2" w:rsidRDefault="003E685A" w14:paraId="536DE1AB" w14:textId="77777777">
      <w:pPr>
        <w:widowControl w:val="0"/>
        <w:tabs>
          <w:tab w:val="left" w:pos="360"/>
          <w:tab w:val="left" w:pos="1440"/>
        </w:tabs>
        <w:spacing w:after="0" w:line="240" w:lineRule="auto"/>
        <w:ind w:left="426"/>
        <w:jc w:val="both"/>
        <w:rPr>
          <w:rFonts w:eastAsia="Arial" w:cstheme="minorHAnsi"/>
        </w:rPr>
      </w:pPr>
    </w:p>
    <w:p w:rsidRPr="008161B0" w:rsidR="00964A31" w:rsidP="007E58FC" w:rsidRDefault="00964A31" w14:paraId="598B1E5F" w14:textId="1D3001B0">
      <w:pPr>
        <w:pStyle w:val="Corpodetexto"/>
        <w:numPr>
          <w:ilvl w:val="0"/>
          <w:numId w:val="46"/>
        </w:numPr>
        <w:shd w:val="clear" w:color="auto" w:fill="FBE4D5" w:themeFill="accent2" w:themeFillTint="33"/>
        <w:jc w:val="both"/>
        <w:outlineLvl w:val="0"/>
        <w:rPr>
          <w:rFonts w:eastAsia="Times New Roman" w:asciiTheme="minorHAnsi" w:hAnsiTheme="minorHAnsi" w:cstheme="minorHAnsi"/>
          <w:bCs/>
          <w:sz w:val="24"/>
          <w:szCs w:val="24"/>
          <w:lang w:eastAsia="pt-BR"/>
        </w:rPr>
      </w:pPr>
      <w:r w:rsidRPr="008161B0">
        <w:rPr>
          <w:rFonts w:eastAsia="Times New Roman" w:asciiTheme="minorHAnsi" w:hAnsiTheme="minorHAnsi" w:cstheme="minorHAnsi"/>
          <w:b/>
          <w:bCs/>
          <w:sz w:val="24"/>
          <w:szCs w:val="24"/>
          <w:lang w:eastAsia="pt-BR"/>
        </w:rPr>
        <w:t xml:space="preserve">MATRIZ DE ALOCAÇÃO DE RISCO </w:t>
      </w:r>
      <w:r w:rsidRPr="003E685A">
        <w:rPr>
          <w:rFonts w:eastAsia="Times New Roman" w:asciiTheme="minorHAnsi" w:hAnsiTheme="minorHAnsi" w:cstheme="minorHAnsi"/>
          <w:bCs/>
          <w:lang w:eastAsia="pt-BR"/>
        </w:rPr>
        <w:t>(arts. 22 e 103 da Lei nº 14.133/2021)</w:t>
      </w:r>
    </w:p>
    <w:p w:rsidR="00964A31" w:rsidP="00964A31" w:rsidRDefault="00964A31" w14:paraId="49191680" w14:textId="77777777">
      <w:pPr>
        <w:pStyle w:val="PargrafodaLista"/>
        <w:tabs>
          <w:tab w:val="left" w:pos="360"/>
          <w:tab w:val="left" w:pos="1440"/>
        </w:tabs>
        <w:ind w:left="540" w:firstLine="0"/>
        <w:rPr>
          <w:rFonts w:asciiTheme="minorHAnsi" w:hAnsiTheme="minorHAnsi" w:cstheme="minorHAnsi"/>
        </w:rPr>
      </w:pPr>
    </w:p>
    <w:p w:rsidR="00A10204" w:rsidP="007E58FC" w:rsidRDefault="00A10204" w14:paraId="45A1A4AB" w14:textId="09818873">
      <w:pPr>
        <w:pStyle w:val="PargrafodaLista"/>
        <w:numPr>
          <w:ilvl w:val="1"/>
          <w:numId w:val="46"/>
        </w:numPr>
        <w:tabs>
          <w:tab w:val="left" w:pos="1440"/>
        </w:tabs>
        <w:rPr>
          <w:rFonts w:ascii="Calibri" w:hAnsi="Calibri" w:cs="Calibri"/>
        </w:rPr>
      </w:pPr>
      <w:r w:rsidRPr="00512C0E">
        <w:rPr>
          <w:rFonts w:ascii="Calibri" w:hAnsi="Calibri" w:cs="Calibri"/>
        </w:rPr>
        <w:t>No presente caso, como a contratação em tela não se refere a obras e serviços de grande vulto ou regimes de contratação integrada e semi-integrada, não está contemplada neste Termo de Referência, matriz de alocação de riscos entre o contratante e o contratado.</w:t>
      </w:r>
    </w:p>
    <w:p w:rsidRPr="00512C0E" w:rsidR="00512C0E" w:rsidP="00512C0E" w:rsidRDefault="00512C0E" w14:paraId="5563C1F1" w14:textId="77777777">
      <w:pPr>
        <w:pStyle w:val="PargrafodaLista"/>
        <w:tabs>
          <w:tab w:val="left" w:pos="1440"/>
        </w:tabs>
        <w:ind w:left="600" w:firstLine="0"/>
        <w:rPr>
          <w:rFonts w:ascii="Calibri" w:hAnsi="Calibri" w:cs="Calibri"/>
        </w:rPr>
      </w:pPr>
    </w:p>
    <w:p w:rsidRPr="00BB7841" w:rsidR="00BB7841" w:rsidP="007E58FC" w:rsidRDefault="00BB7841" w14:paraId="3E38DB51" w14:textId="77777777">
      <w:pPr>
        <w:pStyle w:val="PargrafodaLista"/>
        <w:numPr>
          <w:ilvl w:val="0"/>
          <w:numId w:val="46"/>
        </w:numPr>
        <w:rPr>
          <w:rFonts w:asciiTheme="minorHAnsi" w:hAnsiTheme="minorHAnsi" w:cstheme="minorHAnsi"/>
          <w:vanish/>
          <w:sz w:val="20"/>
          <w:szCs w:val="20"/>
        </w:rPr>
      </w:pPr>
    </w:p>
    <w:p w:rsidRPr="00BB7841" w:rsidR="00BB7841" w:rsidP="007E58FC" w:rsidRDefault="00BB7841" w14:paraId="6111C9A0" w14:textId="77777777">
      <w:pPr>
        <w:pStyle w:val="PargrafodaLista"/>
        <w:numPr>
          <w:ilvl w:val="0"/>
          <w:numId w:val="46"/>
        </w:numPr>
        <w:rPr>
          <w:rFonts w:asciiTheme="minorHAnsi" w:hAnsiTheme="minorHAnsi" w:cstheme="minorHAnsi"/>
          <w:vanish/>
          <w:sz w:val="20"/>
          <w:szCs w:val="20"/>
        </w:rPr>
      </w:pPr>
    </w:p>
    <w:p w:rsidRPr="00512C0E" w:rsidR="00964A31" w:rsidP="00512C0E" w:rsidRDefault="00964A31" w14:paraId="62810D3B" w14:textId="2C6ECB25">
      <w:pPr>
        <w:pStyle w:val="PargrafodaLista"/>
        <w:numPr>
          <w:ilvl w:val="1"/>
          <w:numId w:val="42"/>
        </w:numPr>
        <w:ind w:left="567" w:hanging="567"/>
        <w:rPr>
          <w:rFonts w:asciiTheme="minorHAnsi" w:hAnsiTheme="minorHAnsi" w:cstheme="minorHAnsi"/>
          <w:highlight w:val="yellow"/>
        </w:rPr>
      </w:pPr>
      <w:r w:rsidRPr="00512C0E">
        <w:rPr>
          <w:rFonts w:asciiTheme="minorHAnsi" w:hAnsiTheme="minorHAnsi" w:cstheme="minorHAnsi"/>
          <w:highlight w:val="yellow"/>
        </w:rPr>
        <w:t xml:space="preserve">A matriz de alocação de riscos encontra-se disponível para conhecimento no </w:t>
      </w:r>
      <w:r w:rsidRPr="00285D84">
        <w:rPr>
          <w:rFonts w:asciiTheme="minorHAnsi" w:hAnsiTheme="minorHAnsi" w:cstheme="minorHAnsi"/>
          <w:highlight w:val="yellow"/>
        </w:rPr>
        <w:t>ANEXO 1</w:t>
      </w:r>
      <w:r w:rsidRPr="00285D84" w:rsidR="00285D84">
        <w:rPr>
          <w:rFonts w:asciiTheme="minorHAnsi" w:hAnsiTheme="minorHAnsi" w:cstheme="minorHAnsi"/>
          <w:highlight w:val="yellow"/>
        </w:rPr>
        <w:t>6</w:t>
      </w:r>
      <w:r w:rsidRPr="00512C0E">
        <w:rPr>
          <w:rFonts w:asciiTheme="minorHAnsi" w:hAnsiTheme="minorHAnsi" w:cstheme="minorHAnsi"/>
          <w:highlight w:val="yellow"/>
        </w:rPr>
        <w:t xml:space="preserve">, deste Termo de Referência. </w:t>
      </w:r>
    </w:p>
    <w:p w:rsidRPr="00D03396" w:rsidR="00E21F4E" w:rsidP="00E21F4E" w:rsidRDefault="00E21F4E" w14:paraId="4CF69FF2" w14:textId="77777777">
      <w:pPr>
        <w:spacing w:after="0" w:line="240" w:lineRule="auto"/>
        <w:jc w:val="both"/>
        <w:rPr>
          <w:rFonts w:eastAsia="Arial" w:cstheme="minorHAnsi"/>
          <w:highlight w:val="yellow"/>
        </w:rPr>
      </w:pPr>
    </w:p>
    <w:tbl>
      <w:tblPr>
        <w:tblStyle w:val="Tabelacomgrade"/>
        <w:tblW w:w="8079" w:type="dxa"/>
        <w:tblInd w:w="421" w:type="dxa"/>
        <w:tblLook w:val="04A0" w:firstRow="1" w:lastRow="0" w:firstColumn="1" w:lastColumn="0" w:noHBand="0" w:noVBand="1"/>
      </w:tblPr>
      <w:tblGrid>
        <w:gridCol w:w="8079"/>
      </w:tblGrid>
      <w:tr w:rsidRPr="008161B0" w:rsidR="00000216" w:rsidTr="006C2A09" w14:paraId="508913CA" w14:textId="77777777">
        <w:tc>
          <w:tcPr>
            <w:tcW w:w="8079" w:type="dxa"/>
            <w:shd w:val="clear" w:color="auto" w:fill="auto"/>
          </w:tcPr>
          <w:p w:rsidRPr="008161B0" w:rsidR="00000216" w:rsidP="00A10204" w:rsidRDefault="00000216" w14:paraId="4A198827" w14:textId="1D05E128">
            <w:pPr>
              <w:jc w:val="both"/>
              <w:rPr>
                <w:rFonts w:eastAsia="Arial" w:cstheme="minorHAnsi"/>
                <w:b/>
                <w:i/>
                <w:color w:val="FF0000"/>
                <w:sz w:val="18"/>
                <w:szCs w:val="18"/>
              </w:rPr>
            </w:pPr>
            <w:r w:rsidRPr="008161B0">
              <w:rPr>
                <w:rFonts w:eastAsia="Arial" w:cstheme="minorHAnsi"/>
                <w:b/>
                <w:i/>
                <w:color w:val="FF0000"/>
                <w:sz w:val="18"/>
                <w:szCs w:val="18"/>
              </w:rPr>
              <w:t xml:space="preserve">NOTA: </w:t>
            </w:r>
            <w:r w:rsidR="00A10204">
              <w:rPr>
                <w:rFonts w:eastAsia="Arial" w:cstheme="minorHAnsi"/>
                <w:b/>
                <w:i/>
                <w:color w:val="FF0000"/>
                <w:sz w:val="18"/>
                <w:szCs w:val="18"/>
              </w:rPr>
              <w:t>Texto acima obrigatório somente para</w:t>
            </w:r>
            <w:r w:rsidRPr="008161B0">
              <w:rPr>
                <w:rFonts w:eastAsia="Arial" w:cstheme="minorHAnsi"/>
                <w:b/>
                <w:i/>
                <w:color w:val="FF0000"/>
                <w:sz w:val="18"/>
                <w:szCs w:val="18"/>
              </w:rPr>
              <w:t xml:space="preserve"> contratações de grande vulto (</w:t>
            </w:r>
            <w:r w:rsidR="00A10204">
              <w:rPr>
                <w:rFonts w:eastAsia="Arial" w:cstheme="minorHAnsi"/>
                <w:b/>
                <w:i/>
                <w:color w:val="FF0000"/>
                <w:sz w:val="18"/>
                <w:szCs w:val="18"/>
              </w:rPr>
              <w:t xml:space="preserve">acima de 200 milhões de Reais – para valor exato consultar Decreto Executivo sobre o tema) </w:t>
            </w:r>
            <w:r w:rsidRPr="008161B0">
              <w:rPr>
                <w:rFonts w:eastAsia="Arial" w:cstheme="minorHAnsi"/>
                <w:b/>
                <w:i/>
                <w:color w:val="FF0000"/>
                <w:sz w:val="18"/>
                <w:szCs w:val="18"/>
              </w:rPr>
              <w:t xml:space="preserve">e/ou em contratações integrada e semi-integrada. </w:t>
            </w:r>
          </w:p>
        </w:tc>
      </w:tr>
    </w:tbl>
    <w:p w:rsidRPr="008161B0" w:rsidR="00000216" w:rsidP="00E21F4E" w:rsidRDefault="00000216" w14:paraId="695FF0A5" w14:textId="77777777">
      <w:pPr>
        <w:spacing w:after="0" w:line="240" w:lineRule="auto"/>
        <w:jc w:val="both"/>
        <w:rPr>
          <w:rFonts w:eastAsia="Arial" w:cstheme="minorHAnsi"/>
          <w:highlight w:val="yellow"/>
        </w:rPr>
      </w:pPr>
    </w:p>
    <w:p w:rsidRPr="008161B0" w:rsidR="00691693" w:rsidP="00512C0E" w:rsidRDefault="00512C0E" w14:paraId="0F04E43E" w14:textId="78143560">
      <w:pPr>
        <w:pStyle w:val="Corpodetexto"/>
        <w:shd w:val="clear" w:color="auto" w:fill="FBE4D5" w:themeFill="accent2" w:themeFillTint="33"/>
        <w:jc w:val="both"/>
        <w:outlineLvl w:val="0"/>
        <w:rPr>
          <w:rFonts w:asciiTheme="minorHAnsi" w:hAnsiTheme="minorHAnsi" w:cstheme="minorHAnsi"/>
          <w:b/>
          <w:sz w:val="24"/>
          <w:szCs w:val="24"/>
        </w:rPr>
      </w:pPr>
      <w:r>
        <w:rPr>
          <w:rFonts w:asciiTheme="minorHAnsi" w:hAnsiTheme="minorHAnsi" w:cstheme="minorHAnsi"/>
          <w:b/>
          <w:sz w:val="24"/>
          <w:szCs w:val="24"/>
        </w:rPr>
        <w:t xml:space="preserve">19.     </w:t>
      </w:r>
      <w:r w:rsidRPr="008161B0" w:rsidR="00FC5C31">
        <w:rPr>
          <w:rFonts w:asciiTheme="minorHAnsi" w:hAnsiTheme="minorHAnsi" w:cstheme="minorHAnsi"/>
          <w:b/>
          <w:sz w:val="24"/>
          <w:szCs w:val="24"/>
        </w:rPr>
        <w:t xml:space="preserve">CRITÉRIOS </w:t>
      </w:r>
      <w:r w:rsidRPr="008161B0" w:rsidR="00691693">
        <w:rPr>
          <w:rFonts w:asciiTheme="minorHAnsi" w:hAnsiTheme="minorHAnsi" w:cstheme="minorHAnsi"/>
          <w:b/>
          <w:sz w:val="24"/>
          <w:szCs w:val="24"/>
        </w:rPr>
        <w:t xml:space="preserve">DE MEDIÇÃO </w:t>
      </w:r>
      <w:r w:rsidRPr="008161B0" w:rsidR="00691693">
        <w:rPr>
          <w:rFonts w:asciiTheme="minorHAnsi" w:hAnsiTheme="minorHAnsi" w:cstheme="minorHAnsi"/>
        </w:rPr>
        <w:t>(alínea “g”, inciso XXIII, artigo 6.º da Lei 14.133/2021)</w:t>
      </w:r>
    </w:p>
    <w:p w:rsidRPr="008161B0" w:rsidR="00FC5C31" w:rsidP="00B95A40" w:rsidRDefault="00FC5C31" w14:paraId="3DB6B5A0" w14:textId="77777777">
      <w:pPr>
        <w:spacing w:after="0" w:line="240" w:lineRule="auto"/>
        <w:ind w:left="851"/>
        <w:contextualSpacing/>
        <w:jc w:val="both"/>
        <w:rPr>
          <w:rFonts w:eastAsia="Arial" w:cstheme="minorHAnsi"/>
        </w:rPr>
      </w:pPr>
    </w:p>
    <w:p w:rsidRPr="00512C0E" w:rsidR="00512C0E" w:rsidP="00B95A40" w:rsidRDefault="00512C0E" w14:paraId="1A063FC1" w14:textId="77777777">
      <w:pPr>
        <w:pStyle w:val="PargrafodaLista"/>
        <w:numPr>
          <w:ilvl w:val="0"/>
          <w:numId w:val="19"/>
        </w:numPr>
        <w:tabs>
          <w:tab w:val="left" w:pos="993"/>
        </w:tabs>
        <w:ind w:right="170"/>
        <w:rPr>
          <w:rFonts w:asciiTheme="minorHAnsi" w:hAnsiTheme="minorHAnsi" w:cstheme="minorHAnsi"/>
          <w:vanish/>
        </w:rPr>
      </w:pPr>
    </w:p>
    <w:p w:rsidRPr="00512C0E" w:rsidR="00512C0E" w:rsidP="00B95A40" w:rsidRDefault="00512C0E" w14:paraId="3499DD45" w14:textId="77777777">
      <w:pPr>
        <w:pStyle w:val="PargrafodaLista"/>
        <w:numPr>
          <w:ilvl w:val="0"/>
          <w:numId w:val="19"/>
        </w:numPr>
        <w:tabs>
          <w:tab w:val="left" w:pos="993"/>
        </w:tabs>
        <w:ind w:right="170"/>
        <w:rPr>
          <w:rFonts w:asciiTheme="minorHAnsi" w:hAnsiTheme="minorHAnsi" w:cstheme="minorHAnsi"/>
          <w:vanish/>
        </w:rPr>
      </w:pPr>
    </w:p>
    <w:p w:rsidRPr="00512C0E" w:rsidR="00512C0E" w:rsidP="00B95A40" w:rsidRDefault="00512C0E" w14:paraId="27BFB87A" w14:textId="77777777">
      <w:pPr>
        <w:pStyle w:val="PargrafodaLista"/>
        <w:numPr>
          <w:ilvl w:val="0"/>
          <w:numId w:val="19"/>
        </w:numPr>
        <w:tabs>
          <w:tab w:val="left" w:pos="993"/>
        </w:tabs>
        <w:ind w:right="170"/>
        <w:rPr>
          <w:rFonts w:asciiTheme="minorHAnsi" w:hAnsiTheme="minorHAnsi" w:cstheme="minorHAnsi"/>
          <w:vanish/>
        </w:rPr>
      </w:pPr>
    </w:p>
    <w:p w:rsidRPr="00512C0E" w:rsidR="00512C0E" w:rsidP="00B95A40" w:rsidRDefault="00512C0E" w14:paraId="1BA895C3" w14:textId="77777777">
      <w:pPr>
        <w:pStyle w:val="PargrafodaLista"/>
        <w:numPr>
          <w:ilvl w:val="0"/>
          <w:numId w:val="19"/>
        </w:numPr>
        <w:tabs>
          <w:tab w:val="left" w:pos="993"/>
        </w:tabs>
        <w:ind w:right="170"/>
        <w:rPr>
          <w:rFonts w:asciiTheme="minorHAnsi" w:hAnsiTheme="minorHAnsi" w:cstheme="minorHAnsi"/>
          <w:vanish/>
        </w:rPr>
      </w:pPr>
    </w:p>
    <w:p w:rsidR="00691693" w:rsidP="00B95A40" w:rsidRDefault="00A0365C" w14:paraId="387BE096" w14:textId="53D4E00B">
      <w:pPr>
        <w:pStyle w:val="Corpodetexto"/>
        <w:numPr>
          <w:ilvl w:val="1"/>
          <w:numId w:val="19"/>
        </w:numPr>
        <w:tabs>
          <w:tab w:val="left" w:pos="993"/>
        </w:tabs>
        <w:ind w:left="839" w:right="170"/>
        <w:jc w:val="both"/>
        <w:rPr>
          <w:rFonts w:asciiTheme="minorHAnsi" w:hAnsiTheme="minorHAnsi" w:cstheme="minorHAnsi"/>
          <w:sz w:val="22"/>
          <w:szCs w:val="22"/>
        </w:rPr>
      </w:pPr>
      <w:r w:rsidRPr="00D03396">
        <w:rPr>
          <w:rFonts w:asciiTheme="minorHAnsi" w:hAnsiTheme="minorHAnsi" w:cstheme="minorHAnsi"/>
          <w:sz w:val="22"/>
          <w:szCs w:val="22"/>
        </w:rPr>
        <w:t>A</w:t>
      </w:r>
      <w:r w:rsidRPr="00D03396" w:rsidR="00691693">
        <w:rPr>
          <w:rFonts w:asciiTheme="minorHAnsi" w:hAnsiTheme="minorHAnsi" w:cstheme="minorHAnsi"/>
          <w:sz w:val="22"/>
          <w:szCs w:val="22"/>
        </w:rPr>
        <w:t>s medições serão mensais, contadas a partir da data de início dos serviços, exceto a última, que ocorrerá quando da conclusão dos serviços e seu recebimento por parte do CONTRATANTE, incluindo a entrega de</w:t>
      </w:r>
      <w:bookmarkStart w:name="_Hlk83230149" w:id="9"/>
      <w:r w:rsidRPr="00D03396" w:rsidR="00691693">
        <w:rPr>
          <w:rFonts w:asciiTheme="minorHAnsi" w:hAnsiTheme="minorHAnsi" w:cstheme="minorHAnsi"/>
          <w:sz w:val="22"/>
          <w:szCs w:val="22"/>
        </w:rPr>
        <w:t xml:space="preserve"> toda a documentação exigida e listada no </w:t>
      </w:r>
      <w:r w:rsidRPr="00285D84" w:rsidR="00691693">
        <w:rPr>
          <w:rFonts w:asciiTheme="minorHAnsi" w:hAnsiTheme="minorHAnsi" w:cstheme="minorHAnsi"/>
          <w:sz w:val="22"/>
          <w:szCs w:val="22"/>
        </w:rPr>
        <w:t xml:space="preserve">ANEXO </w:t>
      </w:r>
      <w:r w:rsidR="00AB7650">
        <w:rPr>
          <w:rFonts w:asciiTheme="minorHAnsi" w:hAnsiTheme="minorHAnsi" w:cstheme="minorHAnsi"/>
          <w:sz w:val="22"/>
          <w:szCs w:val="22"/>
        </w:rPr>
        <w:t>6</w:t>
      </w:r>
      <w:r w:rsidRPr="00D03396" w:rsidR="00691693">
        <w:rPr>
          <w:rFonts w:asciiTheme="minorHAnsi" w:hAnsiTheme="minorHAnsi" w:cstheme="minorHAnsi"/>
          <w:sz w:val="22"/>
          <w:szCs w:val="22"/>
        </w:rPr>
        <w:t>, deste Termo de Referência</w:t>
      </w:r>
      <w:bookmarkEnd w:id="9"/>
      <w:r w:rsidRPr="00D03396" w:rsidR="00691693">
        <w:rPr>
          <w:rFonts w:asciiTheme="minorHAnsi" w:hAnsiTheme="minorHAnsi" w:cstheme="minorHAnsi"/>
          <w:sz w:val="22"/>
          <w:szCs w:val="22"/>
        </w:rPr>
        <w:t>.</w:t>
      </w:r>
    </w:p>
    <w:p w:rsidRPr="00D03396" w:rsidR="00285D84" w:rsidP="00285D84" w:rsidRDefault="00285D84" w14:paraId="1834F7AE" w14:textId="77777777">
      <w:pPr>
        <w:pStyle w:val="Corpodetexto"/>
        <w:tabs>
          <w:tab w:val="left" w:pos="993"/>
        </w:tabs>
        <w:ind w:left="839" w:right="170"/>
        <w:jc w:val="both"/>
        <w:rPr>
          <w:rFonts w:asciiTheme="minorHAnsi" w:hAnsiTheme="minorHAnsi" w:cstheme="minorHAnsi"/>
          <w:sz w:val="22"/>
          <w:szCs w:val="22"/>
        </w:rPr>
      </w:pPr>
    </w:p>
    <w:p w:rsidRPr="00D03396" w:rsidR="00691693" w:rsidP="00B95A40" w:rsidRDefault="00C87B82" w14:paraId="23716DE6" w14:textId="38E3E186">
      <w:pPr>
        <w:pStyle w:val="Corpodetexto"/>
        <w:numPr>
          <w:ilvl w:val="1"/>
          <w:numId w:val="19"/>
        </w:numPr>
        <w:tabs>
          <w:tab w:val="left" w:pos="993"/>
        </w:tabs>
        <w:ind w:right="170" w:hanging="631"/>
        <w:jc w:val="both"/>
        <w:rPr>
          <w:rFonts w:asciiTheme="minorHAnsi" w:hAnsiTheme="minorHAnsi" w:cstheme="minorHAnsi"/>
          <w:sz w:val="22"/>
          <w:szCs w:val="22"/>
        </w:rPr>
      </w:pPr>
      <w:r w:rsidRPr="00D03396">
        <w:rPr>
          <w:rFonts w:asciiTheme="minorHAnsi" w:hAnsiTheme="minorHAnsi" w:cstheme="minorHAnsi"/>
          <w:sz w:val="22"/>
          <w:szCs w:val="22"/>
        </w:rPr>
        <w:t xml:space="preserve">A </w:t>
      </w:r>
      <w:r w:rsidRPr="00D03396" w:rsidR="00691693">
        <w:rPr>
          <w:rFonts w:asciiTheme="minorHAnsi" w:hAnsiTheme="minorHAnsi" w:cstheme="minorHAnsi"/>
          <w:sz w:val="22"/>
          <w:szCs w:val="22"/>
        </w:rPr>
        <w:t>CONTRATADA deverá apresentar as medições periódicas dos serviços executados e dos materiais empregados em até (10) dez dias corridos após o período de medição, servindo as mesmas como fundamento da emissão da Nota Fiscal de cobrança, a ser emitidos pela CONTRATADA a cada medição.</w:t>
      </w:r>
    </w:p>
    <w:p w:rsidRPr="00822FCE" w:rsidR="00691693" w:rsidP="00B95A40" w:rsidRDefault="00691693" w14:paraId="5191C8AD" w14:textId="77777777">
      <w:pPr>
        <w:spacing w:after="0" w:line="240" w:lineRule="auto"/>
        <w:ind w:left="426"/>
        <w:contextualSpacing/>
        <w:jc w:val="both"/>
        <w:rPr>
          <w:rFonts w:eastAsia="Arial" w:cstheme="minorHAnsi"/>
        </w:rPr>
      </w:pPr>
    </w:p>
    <w:p w:rsidRPr="00822FCE" w:rsidR="00691693" w:rsidP="00B95A40" w:rsidRDefault="00691693" w14:paraId="60CC708F" w14:textId="0A693D39">
      <w:pPr>
        <w:pStyle w:val="Corpodetexto"/>
        <w:numPr>
          <w:ilvl w:val="2"/>
          <w:numId w:val="43"/>
        </w:numPr>
        <w:tabs>
          <w:tab w:val="left" w:pos="993"/>
        </w:tabs>
        <w:ind w:left="993" w:right="170" w:hanging="709"/>
        <w:jc w:val="both"/>
        <w:rPr>
          <w:rFonts w:asciiTheme="minorHAnsi" w:hAnsiTheme="minorHAnsi" w:cstheme="minorHAnsi"/>
          <w:sz w:val="22"/>
          <w:szCs w:val="22"/>
        </w:rPr>
      </w:pPr>
      <w:r w:rsidRPr="00822FCE">
        <w:rPr>
          <w:rFonts w:asciiTheme="minorHAnsi" w:hAnsiTheme="minorHAnsi" w:cstheme="minorHAnsi"/>
          <w:sz w:val="22"/>
          <w:szCs w:val="22"/>
        </w:rPr>
        <w:t>As medições mensais dos custos da administração local, cujos itens estão indicados na planilha de composição de preços, serão apuradas proporcionalmente à execução financeira mensal, conforme recomendações do Tribunal de Contas da União - TCU, acórdãos n.ºs 2622/2013 e 2440/2014, ambos do Plenário.</w:t>
      </w:r>
    </w:p>
    <w:p w:rsidR="00691693" w:rsidP="00B95A40" w:rsidRDefault="00691693" w14:paraId="0E3FBC55" w14:textId="34F1FFDD">
      <w:pPr>
        <w:spacing w:after="0" w:line="240" w:lineRule="auto"/>
        <w:ind w:left="426"/>
        <w:contextualSpacing/>
        <w:jc w:val="both"/>
        <w:rPr>
          <w:rFonts w:cstheme="minorHAnsi"/>
          <w:b/>
          <w:i/>
          <w:sz w:val="14"/>
          <w:szCs w:val="14"/>
        </w:rPr>
      </w:pPr>
      <w:r w:rsidRPr="008161B0">
        <w:rPr>
          <w:rFonts w:cstheme="minorHAnsi"/>
          <w:b/>
          <w:i/>
          <w:sz w:val="14"/>
          <w:szCs w:val="14"/>
          <w:highlight w:val="magenta"/>
        </w:rPr>
        <w:t>Ver Boletim Informativo n.º 01/2022.</w:t>
      </w:r>
    </w:p>
    <w:p w:rsidRPr="00822FCE" w:rsidR="00B95A40" w:rsidP="00B95A40" w:rsidRDefault="00B95A40" w14:paraId="5333870E" w14:textId="77777777">
      <w:pPr>
        <w:spacing w:after="0" w:line="240" w:lineRule="auto"/>
        <w:ind w:left="426"/>
        <w:contextualSpacing/>
        <w:jc w:val="both"/>
        <w:rPr>
          <w:rFonts w:cstheme="minorHAnsi"/>
          <w:b/>
          <w:i/>
          <w:sz w:val="14"/>
          <w:szCs w:val="14"/>
        </w:rPr>
      </w:pPr>
    </w:p>
    <w:p w:rsidRPr="00196458" w:rsidR="00196458" w:rsidP="00196458" w:rsidRDefault="00196458" w14:paraId="101F0B53" w14:textId="5CF8B129">
      <w:pPr>
        <w:pStyle w:val="Corpodetexto"/>
        <w:numPr>
          <w:ilvl w:val="1"/>
          <w:numId w:val="43"/>
        </w:numPr>
        <w:tabs>
          <w:tab w:val="left" w:pos="993"/>
        </w:tabs>
        <w:ind w:left="993" w:right="170" w:hanging="709"/>
        <w:jc w:val="both"/>
        <w:rPr>
          <w:rFonts w:asciiTheme="minorHAnsi" w:hAnsiTheme="minorHAnsi" w:cstheme="minorHAnsi"/>
          <w:sz w:val="22"/>
          <w:szCs w:val="22"/>
        </w:rPr>
      </w:pPr>
      <w:r w:rsidRPr="00196458">
        <w:rPr>
          <w:rFonts w:asciiTheme="minorHAnsi" w:hAnsiTheme="minorHAnsi" w:cstheme="minorHAnsi"/>
          <w:sz w:val="22"/>
          <w:szCs w:val="22"/>
        </w:rPr>
        <w:t>Os serviços serão medidos conforme os critérios de medição e remuneração estabelecidos nas tabelas oficiais utilizadas para a elaboração da Planilha Orçamentária – ANEXO 7, tais como os boletins do Sistema Nacional de Pesquisa de Custos e Índices da Construção Civil - SINAPI e da Companhia de Desenvolvimento Habitacional e Urbano – CDHU.</w:t>
      </w:r>
    </w:p>
    <w:p w:rsidR="00196458" w:rsidP="00FC5C31" w:rsidRDefault="00196458" w14:paraId="7A3326E9" w14:textId="77777777">
      <w:pPr>
        <w:spacing w:after="0" w:line="240" w:lineRule="auto"/>
        <w:ind w:left="851"/>
        <w:contextualSpacing/>
        <w:jc w:val="both"/>
        <w:rPr>
          <w:rFonts w:eastAsia="Arial" w:cstheme="minorHAnsi"/>
        </w:rPr>
      </w:pPr>
    </w:p>
    <w:p w:rsidRPr="00196458" w:rsidR="00196458" w:rsidP="00196458" w:rsidRDefault="00196458" w14:paraId="18F46891" w14:textId="70E9E051">
      <w:pPr>
        <w:pStyle w:val="Corpodetexto"/>
        <w:numPr>
          <w:ilvl w:val="2"/>
          <w:numId w:val="48"/>
        </w:numPr>
        <w:tabs>
          <w:tab w:val="left" w:pos="993"/>
        </w:tabs>
        <w:ind w:left="993" w:right="170" w:hanging="709"/>
        <w:jc w:val="both"/>
        <w:rPr>
          <w:rFonts w:asciiTheme="minorHAnsi" w:hAnsiTheme="minorHAnsi" w:cstheme="minorHAnsi"/>
          <w:sz w:val="22"/>
          <w:szCs w:val="22"/>
        </w:rPr>
      </w:pPr>
      <w:r w:rsidRPr="00196458">
        <w:rPr>
          <w:rFonts w:asciiTheme="minorHAnsi" w:hAnsiTheme="minorHAnsi" w:cstheme="minorHAnsi"/>
          <w:sz w:val="22"/>
          <w:szCs w:val="22"/>
          <w:highlight w:val="yellow"/>
        </w:rPr>
        <w:t>A medição dos serviços não contemplados nas tabelas oficiais seguirá os critérios estabelecidos pelo responsável técnico da elaboração das planilhas orçamentárias, disponibilizados no ANEXO 17</w:t>
      </w:r>
      <w:r w:rsidRPr="00196458">
        <w:rPr>
          <w:rFonts w:asciiTheme="minorHAnsi" w:hAnsiTheme="minorHAnsi" w:cstheme="minorHAnsi"/>
          <w:sz w:val="22"/>
          <w:szCs w:val="22"/>
        </w:rPr>
        <w:t>.</w:t>
      </w:r>
    </w:p>
    <w:p w:rsidRPr="00D03396" w:rsidR="00196458" w:rsidP="00196458" w:rsidRDefault="00196458" w14:paraId="0CB02BAC" w14:textId="77777777">
      <w:pPr>
        <w:spacing w:after="0" w:line="240" w:lineRule="auto"/>
        <w:jc w:val="both"/>
        <w:rPr>
          <w:rFonts w:eastAsia="Arial" w:cstheme="minorHAnsi"/>
          <w:highlight w:val="yellow"/>
        </w:rPr>
      </w:pPr>
    </w:p>
    <w:tbl>
      <w:tblPr>
        <w:tblStyle w:val="Tabelacomgrade"/>
        <w:tblW w:w="8079" w:type="dxa"/>
        <w:tblInd w:w="421" w:type="dxa"/>
        <w:tblLook w:val="04A0" w:firstRow="1" w:lastRow="0" w:firstColumn="1" w:lastColumn="0" w:noHBand="0" w:noVBand="1"/>
      </w:tblPr>
      <w:tblGrid>
        <w:gridCol w:w="8079"/>
      </w:tblGrid>
      <w:tr w:rsidRPr="00196458" w:rsidR="00196458" w:rsidTr="00196458" w14:paraId="49468622" w14:textId="77777777">
        <w:tc>
          <w:tcPr>
            <w:tcW w:w="8079" w:type="dxa"/>
            <w:shd w:val="clear" w:color="auto" w:fill="auto"/>
          </w:tcPr>
          <w:p w:rsidRPr="00196458" w:rsidR="00196458" w:rsidP="00196458" w:rsidRDefault="00196458" w14:paraId="5D88197C" w14:textId="64F14A27">
            <w:pPr>
              <w:jc w:val="both"/>
              <w:rPr>
                <w:rFonts w:eastAsia="Arial" w:cstheme="minorHAnsi"/>
                <w:b/>
                <w:i/>
                <w:color w:val="FF0000"/>
                <w:sz w:val="18"/>
                <w:szCs w:val="18"/>
              </w:rPr>
            </w:pPr>
            <w:r w:rsidRPr="00196458">
              <w:rPr>
                <w:rFonts w:eastAsia="Arial" w:cstheme="minorHAnsi"/>
                <w:b/>
                <w:i/>
                <w:color w:val="FF0000"/>
                <w:sz w:val="18"/>
                <w:szCs w:val="18"/>
              </w:rPr>
              <w:t xml:space="preserve">NOTA: </w:t>
            </w:r>
            <w:r w:rsidRPr="00196458">
              <w:rPr>
                <w:rFonts w:cstheme="minorHAnsi"/>
                <w:b/>
                <w:i/>
                <w:color w:val="FF0000"/>
                <w:sz w:val="18"/>
                <w:szCs w:val="18"/>
              </w:rPr>
              <w:t>Texto acima aplicável aos casos em que existam serviços sem critério de medição pré-estabelecidos por tabelas oficiais, em mídia especializada ou em contratações similares feitas pela Administração Pública e que esses serviços sejam representados por muitos itens.</w:t>
            </w:r>
          </w:p>
        </w:tc>
      </w:tr>
    </w:tbl>
    <w:p w:rsidR="00196458" w:rsidP="00196458" w:rsidRDefault="00196458" w14:paraId="32943325" w14:textId="77777777">
      <w:pPr>
        <w:pStyle w:val="PargrafodaLista"/>
        <w:ind w:left="600" w:firstLine="0"/>
        <w:rPr>
          <w:rFonts w:asciiTheme="minorHAnsi" w:hAnsiTheme="minorHAnsi" w:cstheme="minorHAnsi"/>
          <w:highlight w:val="yellow"/>
        </w:rPr>
      </w:pPr>
    </w:p>
    <w:p w:rsidR="00196458" w:rsidP="00196458" w:rsidRDefault="00196458" w14:paraId="4F507E38" w14:textId="77777777">
      <w:pPr>
        <w:pStyle w:val="Corpodetexto"/>
        <w:tabs>
          <w:tab w:val="left" w:pos="993"/>
        </w:tabs>
        <w:ind w:left="993" w:right="170" w:hanging="709"/>
        <w:jc w:val="both"/>
        <w:rPr>
          <w:rFonts w:asciiTheme="minorHAnsi" w:hAnsiTheme="minorHAnsi" w:cstheme="minorHAnsi"/>
          <w:sz w:val="22"/>
          <w:szCs w:val="22"/>
          <w:highlight w:val="yellow"/>
        </w:rPr>
      </w:pPr>
      <w:r w:rsidRPr="00196458">
        <w:rPr>
          <w:rFonts w:asciiTheme="minorHAnsi" w:hAnsiTheme="minorHAnsi" w:cstheme="minorHAnsi"/>
          <w:b/>
          <w:sz w:val="22"/>
          <w:szCs w:val="22"/>
        </w:rPr>
        <w:t>19.3.1</w:t>
      </w:r>
      <w:r>
        <w:rPr>
          <w:rFonts w:cstheme="minorHAnsi"/>
        </w:rPr>
        <w:t xml:space="preserve"> </w:t>
      </w:r>
      <w:r>
        <w:rPr>
          <w:rFonts w:cstheme="minorHAnsi"/>
        </w:rPr>
        <w:tab/>
      </w:r>
      <w:r w:rsidRPr="00196458">
        <w:rPr>
          <w:rFonts w:asciiTheme="minorHAnsi" w:hAnsiTheme="minorHAnsi" w:cstheme="minorHAnsi"/>
          <w:sz w:val="22"/>
          <w:szCs w:val="22"/>
          <w:highlight w:val="yellow"/>
        </w:rPr>
        <w:t>A medição dos serviços não contemplados nas tabelas oficiais, a saber itens XXX.XXX, YYY.YYY e ZZZ.ZZZZ do ANEXO 7, seguirá os seguintes critérios estabelecidos pelo responsável técnico da elaboração das planilhas orçamentárias</w:t>
      </w:r>
      <w:r>
        <w:rPr>
          <w:rFonts w:asciiTheme="minorHAnsi" w:hAnsiTheme="minorHAnsi" w:cstheme="minorHAnsi"/>
          <w:sz w:val="22"/>
          <w:szCs w:val="22"/>
          <w:highlight w:val="yellow"/>
        </w:rPr>
        <w:t>:</w:t>
      </w:r>
    </w:p>
    <w:p w:rsidR="00196458" w:rsidP="00196458" w:rsidRDefault="00196458" w14:paraId="5E06FA4A" w14:textId="77777777">
      <w:pPr>
        <w:pStyle w:val="PargrafodaLista"/>
        <w:rPr>
          <w:rFonts w:asciiTheme="minorHAnsi" w:hAnsiTheme="minorHAnsi" w:cstheme="minorHAnsi"/>
          <w:highlight w:val="yellow"/>
        </w:rPr>
      </w:pPr>
    </w:p>
    <w:p w:rsidR="00196458" w:rsidP="00196458" w:rsidRDefault="00196458" w14:paraId="4CBCE1D1" w14:textId="05F69ED3">
      <w:pPr>
        <w:pStyle w:val="Corpodetexto"/>
        <w:numPr>
          <w:ilvl w:val="3"/>
          <w:numId w:val="48"/>
        </w:numPr>
        <w:tabs>
          <w:tab w:val="left" w:pos="993"/>
        </w:tabs>
        <w:ind w:right="170" w:hanging="436"/>
        <w:jc w:val="both"/>
        <w:rPr>
          <w:rFonts w:asciiTheme="minorHAnsi" w:hAnsiTheme="minorHAnsi" w:cstheme="minorHAnsi"/>
          <w:sz w:val="22"/>
          <w:szCs w:val="22"/>
          <w:highlight w:val="yellow"/>
        </w:rPr>
      </w:pPr>
      <w:r>
        <w:rPr>
          <w:rFonts w:asciiTheme="minorHAnsi" w:hAnsiTheme="minorHAnsi" w:cstheme="minorHAnsi"/>
          <w:sz w:val="22"/>
          <w:szCs w:val="22"/>
          <w:highlight w:val="yellow"/>
        </w:rPr>
        <w:t>Item XXX.XXX:</w:t>
      </w:r>
    </w:p>
    <w:p w:rsidR="00196458" w:rsidP="00196458" w:rsidRDefault="00196458" w14:paraId="052FEF36" w14:textId="77777777">
      <w:pPr>
        <w:pStyle w:val="Corpodetexto"/>
        <w:tabs>
          <w:tab w:val="left" w:pos="993"/>
        </w:tabs>
        <w:ind w:left="720" w:right="170" w:hanging="153"/>
        <w:jc w:val="both"/>
        <w:rPr>
          <w:rFonts w:asciiTheme="minorHAnsi" w:hAnsiTheme="minorHAnsi" w:cstheme="minorHAnsi"/>
          <w:sz w:val="22"/>
          <w:szCs w:val="22"/>
          <w:highlight w:val="yellow"/>
        </w:rPr>
      </w:pPr>
    </w:p>
    <w:p w:rsidR="00196458" w:rsidP="00196458" w:rsidRDefault="00196458" w14:paraId="1AF8ADC1" w14:textId="2FB411C7">
      <w:pPr>
        <w:pStyle w:val="Corpodetexto"/>
        <w:numPr>
          <w:ilvl w:val="3"/>
          <w:numId w:val="48"/>
        </w:numPr>
        <w:tabs>
          <w:tab w:val="left" w:pos="993"/>
        </w:tabs>
        <w:ind w:right="170" w:hanging="436"/>
        <w:jc w:val="both"/>
        <w:rPr>
          <w:rFonts w:asciiTheme="minorHAnsi" w:hAnsiTheme="minorHAnsi" w:cstheme="minorHAnsi"/>
          <w:sz w:val="22"/>
          <w:szCs w:val="22"/>
          <w:highlight w:val="yellow"/>
        </w:rPr>
      </w:pPr>
      <w:r>
        <w:rPr>
          <w:rFonts w:asciiTheme="minorHAnsi" w:hAnsiTheme="minorHAnsi" w:cstheme="minorHAnsi"/>
          <w:sz w:val="22"/>
          <w:szCs w:val="22"/>
          <w:highlight w:val="yellow"/>
        </w:rPr>
        <w:t>Item YYY.YYY:</w:t>
      </w:r>
    </w:p>
    <w:p w:rsidR="00196458" w:rsidP="00196458" w:rsidRDefault="00196458" w14:paraId="512E955C" w14:textId="77777777">
      <w:pPr>
        <w:pStyle w:val="Corpodetexto"/>
        <w:tabs>
          <w:tab w:val="left" w:pos="993"/>
        </w:tabs>
        <w:ind w:right="170" w:hanging="153"/>
        <w:jc w:val="both"/>
        <w:rPr>
          <w:rFonts w:asciiTheme="minorHAnsi" w:hAnsiTheme="minorHAnsi" w:cstheme="minorHAnsi"/>
          <w:sz w:val="22"/>
          <w:szCs w:val="22"/>
          <w:highlight w:val="yellow"/>
        </w:rPr>
      </w:pPr>
    </w:p>
    <w:p w:rsidRPr="001757DA" w:rsidR="00196458" w:rsidP="00196458" w:rsidRDefault="00196458" w14:paraId="0324D8DF" w14:textId="5F570992">
      <w:pPr>
        <w:pStyle w:val="Corpodetexto"/>
        <w:numPr>
          <w:ilvl w:val="3"/>
          <w:numId w:val="48"/>
        </w:numPr>
        <w:tabs>
          <w:tab w:val="left" w:pos="993"/>
        </w:tabs>
        <w:ind w:right="170" w:hanging="436"/>
        <w:jc w:val="both"/>
        <w:rPr>
          <w:rFonts w:asciiTheme="minorHAnsi" w:hAnsiTheme="minorHAnsi" w:cstheme="minorHAnsi"/>
          <w:sz w:val="22"/>
          <w:szCs w:val="22"/>
          <w:highlight w:val="yellow"/>
        </w:rPr>
      </w:pPr>
      <w:r>
        <w:rPr>
          <w:rFonts w:asciiTheme="minorHAnsi" w:hAnsiTheme="minorHAnsi" w:cstheme="minorHAnsi"/>
          <w:sz w:val="22"/>
          <w:szCs w:val="22"/>
          <w:highlight w:val="yellow"/>
        </w:rPr>
        <w:t>Item ZZZ.ZZZ:</w:t>
      </w:r>
    </w:p>
    <w:p w:rsidR="00196458" w:rsidP="00196458" w:rsidRDefault="00196458" w14:paraId="37A08C73" w14:textId="77777777">
      <w:pPr>
        <w:pStyle w:val="PargrafodaLista"/>
        <w:rPr>
          <w:rFonts w:asciiTheme="minorHAnsi" w:hAnsiTheme="minorHAnsi" w:cstheme="minorHAnsi"/>
          <w:highlight w:val="yellow"/>
        </w:rPr>
      </w:pPr>
    </w:p>
    <w:tbl>
      <w:tblPr>
        <w:tblStyle w:val="Tabelacomgrade"/>
        <w:tblW w:w="8079" w:type="dxa"/>
        <w:tblInd w:w="421" w:type="dxa"/>
        <w:tblLook w:val="04A0" w:firstRow="1" w:lastRow="0" w:firstColumn="1" w:lastColumn="0" w:noHBand="0" w:noVBand="1"/>
      </w:tblPr>
      <w:tblGrid>
        <w:gridCol w:w="8079"/>
      </w:tblGrid>
      <w:tr w:rsidRPr="00196458" w:rsidR="00196458" w:rsidTr="00196458" w14:paraId="09C1E8B4" w14:textId="77777777">
        <w:tc>
          <w:tcPr>
            <w:tcW w:w="8079" w:type="dxa"/>
            <w:shd w:val="clear" w:color="auto" w:fill="auto"/>
          </w:tcPr>
          <w:p w:rsidRPr="00196458" w:rsidR="00196458" w:rsidP="00196458" w:rsidRDefault="00196458" w14:paraId="4E50B879" w14:textId="4DCF3C27">
            <w:pPr>
              <w:jc w:val="both"/>
              <w:rPr>
                <w:rFonts w:eastAsia="Arial" w:cstheme="minorHAnsi"/>
                <w:b/>
                <w:i/>
                <w:color w:val="FF0000"/>
                <w:sz w:val="18"/>
                <w:szCs w:val="18"/>
              </w:rPr>
            </w:pPr>
            <w:r w:rsidRPr="00196458">
              <w:rPr>
                <w:rFonts w:eastAsia="Arial" w:cstheme="minorHAnsi"/>
                <w:b/>
                <w:i/>
                <w:color w:val="FF0000"/>
                <w:sz w:val="18"/>
                <w:szCs w:val="18"/>
              </w:rPr>
              <w:t xml:space="preserve">NOTA: </w:t>
            </w:r>
            <w:r w:rsidRPr="00196458">
              <w:rPr>
                <w:rFonts w:cstheme="minorHAnsi"/>
                <w:b/>
                <w:i/>
                <w:color w:val="FF0000"/>
                <w:sz w:val="18"/>
                <w:szCs w:val="18"/>
              </w:rPr>
              <w:t>Texto acima aplicável aos casos em que existam serviços sem critério de medição pré-estabelecidos por tabelas oficiais, em mídia especializada ou em contratações similares feitas pela Administração Pública e que esses serviços sejam representados por poucos itens.</w:t>
            </w:r>
          </w:p>
        </w:tc>
      </w:tr>
    </w:tbl>
    <w:p w:rsidRPr="00A63BE0" w:rsidR="00196458" w:rsidP="00FC5C31" w:rsidRDefault="00196458" w14:paraId="1768BACC" w14:textId="77777777">
      <w:pPr>
        <w:spacing w:after="0" w:line="240" w:lineRule="auto"/>
        <w:ind w:left="851"/>
        <w:contextualSpacing/>
        <w:jc w:val="both"/>
        <w:rPr>
          <w:rFonts w:eastAsia="Arial" w:cstheme="minorHAnsi"/>
        </w:rPr>
      </w:pPr>
    </w:p>
    <w:p w:rsidRPr="00A63BE0" w:rsidR="00691693" w:rsidP="00196458" w:rsidRDefault="00691693" w14:paraId="1984369B" w14:textId="7B7BC5D1">
      <w:pPr>
        <w:pStyle w:val="Corpodetexto"/>
        <w:numPr>
          <w:ilvl w:val="1"/>
          <w:numId w:val="48"/>
        </w:numPr>
        <w:tabs>
          <w:tab w:val="left" w:pos="993"/>
        </w:tabs>
        <w:ind w:left="993" w:right="170" w:hanging="709"/>
        <w:jc w:val="both"/>
        <w:rPr>
          <w:rFonts w:asciiTheme="minorHAnsi" w:hAnsiTheme="minorHAnsi" w:cstheme="minorHAnsi"/>
          <w:sz w:val="22"/>
          <w:szCs w:val="22"/>
        </w:rPr>
      </w:pPr>
      <w:r w:rsidRPr="00A63BE0">
        <w:rPr>
          <w:rFonts w:asciiTheme="minorHAnsi" w:hAnsiTheme="minorHAnsi" w:cstheme="minorHAnsi"/>
          <w:sz w:val="22"/>
          <w:szCs w:val="22"/>
        </w:rPr>
        <w:t>Somente serão medidos serviços claramente quantificáveis e 100% concluídos</w:t>
      </w:r>
      <w:r w:rsidRPr="00A63BE0" w:rsidR="00B95A40">
        <w:rPr>
          <w:rFonts w:asciiTheme="minorHAnsi" w:hAnsiTheme="minorHAnsi" w:cstheme="minorHAnsi"/>
          <w:sz w:val="22"/>
          <w:szCs w:val="22"/>
        </w:rPr>
        <w:t xml:space="preserve">, </w:t>
      </w:r>
      <w:r w:rsidRPr="00A63BE0" w:rsidR="00B95A40">
        <w:rPr>
          <w:rFonts w:asciiTheme="minorHAnsi" w:hAnsiTheme="minorHAnsi" w:cstheme="minorHAnsi"/>
          <w:sz w:val="22"/>
          <w:szCs w:val="22"/>
          <w:highlight w:val="yellow"/>
        </w:rPr>
        <w:t>exceto o(s) descritos no</w:t>
      </w:r>
      <w:r w:rsidRPr="00A63BE0" w:rsidR="00B95A40">
        <w:rPr>
          <w:rFonts w:asciiTheme="minorHAnsi" w:hAnsiTheme="minorHAnsi" w:cstheme="minorHAnsi"/>
          <w:sz w:val="22"/>
          <w:szCs w:val="22"/>
        </w:rPr>
        <w:t xml:space="preserve"> </w:t>
      </w:r>
      <w:r w:rsidRPr="00285D84" w:rsidR="00B95A40">
        <w:rPr>
          <w:rFonts w:asciiTheme="minorHAnsi" w:hAnsiTheme="minorHAnsi" w:cstheme="minorHAnsi"/>
          <w:sz w:val="22"/>
          <w:szCs w:val="22"/>
          <w:highlight w:val="yellow"/>
        </w:rPr>
        <w:t>item 19.4.1</w:t>
      </w:r>
      <w:r w:rsidRPr="00A63BE0" w:rsidR="00B95A40">
        <w:rPr>
          <w:rFonts w:asciiTheme="minorHAnsi" w:hAnsiTheme="minorHAnsi" w:cstheme="minorHAnsi"/>
          <w:sz w:val="22"/>
          <w:szCs w:val="22"/>
        </w:rPr>
        <w:t xml:space="preserve"> </w:t>
      </w:r>
      <w:r w:rsidRPr="00A63BE0" w:rsidR="00B95A40">
        <w:rPr>
          <w:rFonts w:asciiTheme="minorHAnsi" w:hAnsiTheme="minorHAnsi" w:cstheme="minorHAnsi"/>
          <w:sz w:val="22"/>
          <w:szCs w:val="22"/>
          <w:highlight w:val="yellow"/>
        </w:rPr>
        <w:t>deste Termo de Referência</w:t>
      </w:r>
      <w:r w:rsidRPr="00A63BE0" w:rsidR="00B95A40">
        <w:rPr>
          <w:rFonts w:asciiTheme="minorHAnsi" w:hAnsiTheme="minorHAnsi" w:cstheme="minorHAnsi"/>
          <w:sz w:val="22"/>
          <w:szCs w:val="22"/>
        </w:rPr>
        <w:t>.</w:t>
      </w:r>
    </w:p>
    <w:p w:rsidRPr="00A63BE0" w:rsidR="00B95A40" w:rsidP="00B95A40" w:rsidRDefault="00B95A40" w14:paraId="5660DFD5" w14:textId="77777777">
      <w:pPr>
        <w:pStyle w:val="PargrafodaLista"/>
        <w:rPr>
          <w:rFonts w:asciiTheme="minorHAnsi" w:hAnsiTheme="minorHAnsi" w:cstheme="minorHAnsi"/>
        </w:rPr>
      </w:pPr>
    </w:p>
    <w:p w:rsidRPr="00A63BE0" w:rsidR="00B95A40" w:rsidP="00196458" w:rsidRDefault="00B95A40" w14:paraId="7BCCD106" w14:textId="0EBA6214">
      <w:pPr>
        <w:pStyle w:val="Corpodetexto"/>
        <w:numPr>
          <w:ilvl w:val="2"/>
          <w:numId w:val="48"/>
        </w:numPr>
        <w:tabs>
          <w:tab w:val="left" w:pos="993"/>
        </w:tabs>
        <w:ind w:right="170"/>
        <w:jc w:val="both"/>
        <w:rPr>
          <w:rFonts w:asciiTheme="minorHAnsi" w:hAnsiTheme="minorHAnsi" w:cstheme="minorHAnsi"/>
          <w:sz w:val="22"/>
          <w:szCs w:val="22"/>
          <w:highlight w:val="yellow"/>
        </w:rPr>
      </w:pPr>
      <w:r w:rsidRPr="00A63BE0">
        <w:rPr>
          <w:rFonts w:asciiTheme="minorHAnsi" w:hAnsiTheme="minorHAnsi" w:cstheme="minorHAnsi"/>
          <w:sz w:val="22"/>
          <w:szCs w:val="22"/>
          <w:highlight w:val="yellow"/>
        </w:rPr>
        <w:t xml:space="preserve">O(s) item(s) XX da Planilha de Composição de Preços – </w:t>
      </w:r>
      <w:r w:rsidRPr="00285D84">
        <w:rPr>
          <w:rFonts w:asciiTheme="minorHAnsi" w:hAnsiTheme="minorHAnsi" w:cstheme="minorHAnsi"/>
          <w:sz w:val="22"/>
          <w:szCs w:val="22"/>
          <w:highlight w:val="yellow"/>
        </w:rPr>
        <w:t>ANEXO 2</w:t>
      </w:r>
      <w:r w:rsidRPr="00A63BE0">
        <w:rPr>
          <w:rFonts w:asciiTheme="minorHAnsi" w:hAnsiTheme="minorHAnsi" w:cstheme="minorHAnsi"/>
          <w:sz w:val="22"/>
          <w:szCs w:val="22"/>
          <w:highlight w:val="yellow"/>
        </w:rPr>
        <w:t>, será(ão)</w:t>
      </w:r>
      <w:r w:rsidRPr="00A63BE0" w:rsidR="00A63BE0">
        <w:rPr>
          <w:rFonts w:asciiTheme="minorHAnsi" w:hAnsiTheme="minorHAnsi" w:cstheme="minorHAnsi"/>
          <w:sz w:val="22"/>
          <w:szCs w:val="22"/>
          <w:highlight w:val="yellow"/>
        </w:rPr>
        <w:t xml:space="preserve"> medido(s) conforme as fases e percentuais definidos abaixo:</w:t>
      </w:r>
    </w:p>
    <w:p w:rsidRPr="00A63BE0" w:rsidR="00A63BE0" w:rsidP="00A63BE0" w:rsidRDefault="00A63BE0" w14:paraId="1F5154FC" w14:textId="77777777">
      <w:pPr>
        <w:pStyle w:val="Corpodetexto"/>
        <w:tabs>
          <w:tab w:val="left" w:pos="993"/>
        </w:tabs>
        <w:ind w:right="170"/>
        <w:jc w:val="both"/>
        <w:rPr>
          <w:rFonts w:asciiTheme="minorHAnsi" w:hAnsiTheme="minorHAnsi" w:cstheme="minorHAnsi"/>
          <w:sz w:val="22"/>
          <w:szCs w:val="22"/>
          <w:highlight w:val="yellow"/>
        </w:rPr>
      </w:pPr>
    </w:p>
    <w:p w:rsidRPr="00A63BE0" w:rsidR="00A63BE0" w:rsidP="00196458" w:rsidRDefault="00A63BE0" w14:paraId="5DECA5BB" w14:textId="5F30C9FC">
      <w:pPr>
        <w:pStyle w:val="PargrafodaLista"/>
        <w:numPr>
          <w:ilvl w:val="3"/>
          <w:numId w:val="48"/>
        </w:numPr>
        <w:ind w:left="851" w:hanging="851"/>
        <w:rPr>
          <w:rFonts w:eastAsia="Times New Roman" w:asciiTheme="minorHAnsi" w:hAnsiTheme="minorHAnsi" w:cstheme="minorHAnsi"/>
          <w:color w:val="000000"/>
          <w:highlight w:val="yellow"/>
          <w:lang w:eastAsia="pt-BR"/>
        </w:rPr>
      </w:pPr>
      <w:r w:rsidRPr="00A63BE0">
        <w:rPr>
          <w:rFonts w:eastAsia="Times New Roman" w:asciiTheme="minorHAnsi" w:hAnsiTheme="minorHAnsi" w:cstheme="minorHAnsi"/>
          <w:color w:val="000000"/>
          <w:highlight w:val="yellow"/>
          <w:lang w:eastAsia="pt-BR"/>
        </w:rPr>
        <w:t xml:space="preserve">Fase 01 - Entrega do produtos/insumos – É a chegada do material no local do(s) serviço(s) com a conferência da especificação dos materiais. </w:t>
      </w:r>
    </w:p>
    <w:p w:rsidRPr="00A63BE0" w:rsidR="00A63BE0" w:rsidP="00A63BE0" w:rsidRDefault="00A63BE0" w14:paraId="34E87D51" w14:textId="53B72F92">
      <w:pPr>
        <w:pStyle w:val="PargrafodaLista"/>
        <w:ind w:left="709" w:firstLine="142"/>
        <w:rPr>
          <w:rFonts w:eastAsia="Times New Roman" w:asciiTheme="minorHAnsi" w:hAnsiTheme="minorHAnsi" w:cstheme="minorHAnsi"/>
          <w:color w:val="000000"/>
          <w:highlight w:val="yellow"/>
          <w:lang w:eastAsia="pt-BR"/>
        </w:rPr>
      </w:pPr>
      <w:r w:rsidRPr="00A63BE0">
        <w:rPr>
          <w:rFonts w:eastAsia="Times New Roman" w:asciiTheme="minorHAnsi" w:hAnsiTheme="minorHAnsi" w:cstheme="minorHAnsi"/>
          <w:color w:val="000000"/>
          <w:highlight w:val="yellow"/>
          <w:lang w:eastAsia="pt-BR"/>
        </w:rPr>
        <w:t>Percentual da medição do(s) item(s): 30%.</w:t>
      </w:r>
    </w:p>
    <w:p w:rsidRPr="00A63BE0" w:rsidR="00A63BE0" w:rsidP="00A63BE0" w:rsidRDefault="00A63BE0" w14:paraId="755B8982" w14:textId="77777777">
      <w:pPr>
        <w:pStyle w:val="PargrafodaLista"/>
        <w:ind w:left="720" w:firstLine="0"/>
        <w:rPr>
          <w:rFonts w:eastAsia="Times New Roman" w:asciiTheme="minorHAnsi" w:hAnsiTheme="minorHAnsi" w:cstheme="minorHAnsi"/>
          <w:color w:val="000000"/>
          <w:highlight w:val="yellow"/>
          <w:lang w:eastAsia="pt-BR"/>
        </w:rPr>
      </w:pPr>
    </w:p>
    <w:p w:rsidRPr="00A63BE0" w:rsidR="00A63BE0" w:rsidP="00A63BE0" w:rsidRDefault="0022519F" w14:paraId="3973E9F3" w14:textId="5626A366">
      <w:pPr>
        <w:spacing w:after="0" w:line="240" w:lineRule="auto"/>
        <w:ind w:left="851" w:hanging="851"/>
        <w:jc w:val="both"/>
        <w:rPr>
          <w:rFonts w:eastAsia="Times New Roman" w:cstheme="minorHAnsi"/>
          <w:color w:val="000000"/>
          <w:highlight w:val="yellow"/>
          <w:lang w:eastAsia="pt-BR"/>
        </w:rPr>
      </w:pPr>
      <w:r>
        <w:rPr>
          <w:rFonts w:eastAsia="Times New Roman" w:cstheme="minorHAnsi"/>
          <w:b/>
          <w:color w:val="000000"/>
          <w:highlight w:val="yellow"/>
          <w:lang w:eastAsia="pt-BR"/>
        </w:rPr>
        <w:t>19</w:t>
      </w:r>
      <w:r w:rsidRPr="00A63BE0" w:rsidR="00A63BE0">
        <w:rPr>
          <w:rFonts w:eastAsia="Times New Roman" w:cstheme="minorHAnsi"/>
          <w:b/>
          <w:color w:val="000000"/>
          <w:highlight w:val="yellow"/>
          <w:lang w:eastAsia="pt-BR"/>
        </w:rPr>
        <w:t>.4.1.2.</w:t>
      </w:r>
      <w:r w:rsidRPr="00A63BE0" w:rsidR="00A63BE0">
        <w:rPr>
          <w:rFonts w:eastAsia="Times New Roman" w:cstheme="minorHAnsi"/>
          <w:color w:val="000000"/>
          <w:highlight w:val="yellow"/>
          <w:lang w:eastAsia="pt-BR"/>
        </w:rPr>
        <w:t xml:space="preserve"> Fase 02 - Equipamento instalado no local definido em projeto – É a instalação somente do item especificado no critério e planilha analítica. Não é a execução dos serviços correlatos. </w:t>
      </w:r>
    </w:p>
    <w:p w:rsidR="00A63BE0" w:rsidP="00A63BE0" w:rsidRDefault="00A63BE0" w14:paraId="19A61AB9" w14:textId="277C0796">
      <w:pPr>
        <w:spacing w:after="0" w:line="240" w:lineRule="auto"/>
        <w:ind w:left="851"/>
        <w:jc w:val="both"/>
        <w:rPr>
          <w:rFonts w:eastAsia="Times New Roman" w:cstheme="minorHAnsi"/>
          <w:color w:val="000000"/>
          <w:lang w:eastAsia="pt-BR"/>
        </w:rPr>
      </w:pPr>
      <w:r w:rsidRPr="00A63BE0">
        <w:rPr>
          <w:rFonts w:eastAsia="Times New Roman" w:cstheme="minorHAnsi"/>
          <w:color w:val="000000"/>
          <w:highlight w:val="yellow"/>
          <w:lang w:eastAsia="pt-BR"/>
        </w:rPr>
        <w:t>Percentual da medição do(s) item(s): 40%.</w:t>
      </w:r>
    </w:p>
    <w:p w:rsidRPr="00A63BE0" w:rsidR="00A63BE0" w:rsidP="00A63BE0" w:rsidRDefault="00A63BE0" w14:paraId="35A8CAE2" w14:textId="77777777">
      <w:pPr>
        <w:spacing w:after="0" w:line="240" w:lineRule="auto"/>
        <w:jc w:val="both"/>
        <w:rPr>
          <w:rFonts w:eastAsia="Times New Roman" w:cstheme="minorHAnsi"/>
          <w:color w:val="000000"/>
          <w:lang w:eastAsia="pt-BR"/>
        </w:rPr>
      </w:pPr>
    </w:p>
    <w:p w:rsidRPr="00A63BE0" w:rsidR="00A63BE0" w:rsidP="00A63BE0" w:rsidRDefault="0022519F" w14:paraId="5C3BC3E8" w14:textId="6C4553A6">
      <w:pPr>
        <w:spacing w:after="0" w:line="240" w:lineRule="auto"/>
        <w:ind w:left="851" w:hanging="851"/>
        <w:jc w:val="both"/>
        <w:rPr>
          <w:rFonts w:eastAsia="Times New Roman" w:cstheme="minorHAnsi"/>
          <w:color w:val="000000"/>
          <w:highlight w:val="yellow"/>
          <w:lang w:eastAsia="pt-BR"/>
        </w:rPr>
      </w:pPr>
      <w:r>
        <w:rPr>
          <w:rFonts w:eastAsia="Times New Roman" w:cstheme="minorHAnsi"/>
          <w:b/>
          <w:color w:val="000000"/>
          <w:highlight w:val="yellow"/>
          <w:lang w:eastAsia="pt-BR"/>
        </w:rPr>
        <w:t>19</w:t>
      </w:r>
      <w:r w:rsidRPr="00A63BE0" w:rsidR="00A63BE0">
        <w:rPr>
          <w:rFonts w:eastAsia="Times New Roman" w:cstheme="minorHAnsi"/>
          <w:b/>
          <w:color w:val="000000"/>
          <w:highlight w:val="yellow"/>
          <w:lang w:eastAsia="pt-BR"/>
        </w:rPr>
        <w:t>.4.1.3.</w:t>
      </w:r>
      <w:r w:rsidRPr="00A63BE0" w:rsidR="00A63BE0">
        <w:rPr>
          <w:rFonts w:eastAsia="Times New Roman" w:cstheme="minorHAnsi"/>
          <w:color w:val="000000"/>
          <w:highlight w:val="yellow"/>
          <w:lang w:eastAsia="pt-BR"/>
        </w:rPr>
        <w:t xml:space="preserve"> Fase 03 - Execução dos serviços correlatos (instalação elétrica, rede frigorígena e etc.), colocar o equipamento e o sistema em pleno funcionamento com os devidos testes aprovados pela fiscalização e, entrega da documentação completa exigida em contrato e devidos aprovativos. </w:t>
      </w:r>
    </w:p>
    <w:p w:rsidRPr="00A63BE0" w:rsidR="00A63BE0" w:rsidP="00A63BE0" w:rsidRDefault="00A63BE0" w14:paraId="26D34AB5" w14:textId="157843A2">
      <w:pPr>
        <w:spacing w:after="0" w:line="240" w:lineRule="auto"/>
        <w:ind w:left="851"/>
        <w:jc w:val="both"/>
        <w:rPr>
          <w:rFonts w:eastAsia="Times New Roman" w:cstheme="minorHAnsi"/>
          <w:color w:val="000000"/>
          <w:lang w:eastAsia="pt-BR"/>
        </w:rPr>
      </w:pPr>
      <w:r w:rsidRPr="00A63BE0">
        <w:rPr>
          <w:rFonts w:eastAsia="Times New Roman" w:cstheme="minorHAnsi"/>
          <w:color w:val="000000"/>
          <w:highlight w:val="yellow"/>
          <w:lang w:eastAsia="pt-BR"/>
        </w:rPr>
        <w:t>Percentual da medição do(s) item(s): 30%.</w:t>
      </w:r>
    </w:p>
    <w:p w:rsidRPr="00D03396" w:rsidR="00A63BE0" w:rsidP="00A63BE0" w:rsidRDefault="00A63BE0" w14:paraId="5EDB1D04" w14:textId="77777777">
      <w:pPr>
        <w:spacing w:after="0" w:line="240" w:lineRule="auto"/>
        <w:jc w:val="both"/>
        <w:rPr>
          <w:rFonts w:eastAsia="Arial" w:cstheme="minorHAnsi"/>
          <w:highlight w:val="yellow"/>
        </w:rPr>
      </w:pPr>
    </w:p>
    <w:tbl>
      <w:tblPr>
        <w:tblStyle w:val="Tabelacomgrade"/>
        <w:tblW w:w="8079" w:type="dxa"/>
        <w:tblInd w:w="421" w:type="dxa"/>
        <w:tblLook w:val="04A0" w:firstRow="1" w:lastRow="0" w:firstColumn="1" w:lastColumn="0" w:noHBand="0" w:noVBand="1"/>
      </w:tblPr>
      <w:tblGrid>
        <w:gridCol w:w="8079"/>
      </w:tblGrid>
      <w:tr w:rsidRPr="00A63BE0" w:rsidR="00A63BE0" w:rsidTr="007E58FC" w14:paraId="52511A75" w14:textId="77777777">
        <w:tc>
          <w:tcPr>
            <w:tcW w:w="8079" w:type="dxa"/>
            <w:shd w:val="clear" w:color="auto" w:fill="auto"/>
          </w:tcPr>
          <w:p w:rsidRPr="00E0747B" w:rsidR="00A63BE0" w:rsidP="00E0747B" w:rsidRDefault="00A63BE0" w14:paraId="5AB10C5E" w14:textId="4AD2CAFF">
            <w:pPr>
              <w:jc w:val="both"/>
              <w:rPr>
                <w:rFonts w:eastAsia="Arial" w:cstheme="minorHAnsi"/>
                <w:b/>
                <w:i/>
                <w:color w:val="FF0000"/>
                <w:sz w:val="18"/>
                <w:szCs w:val="18"/>
              </w:rPr>
            </w:pPr>
            <w:r w:rsidRPr="00E0747B">
              <w:rPr>
                <w:rFonts w:eastAsia="Arial" w:cstheme="minorHAnsi"/>
                <w:b/>
                <w:i/>
                <w:color w:val="FF0000"/>
                <w:sz w:val="18"/>
                <w:szCs w:val="18"/>
              </w:rPr>
              <w:t>NOTA: Itens 19.4.1, 19.4.1.1 a 3, aplicáveis para serviços especiais conforme lista abaixo:</w:t>
            </w:r>
          </w:p>
          <w:p w:rsidRPr="00E0747B" w:rsidR="00A63BE0" w:rsidP="00E0747B" w:rsidRDefault="00A63BE0" w14:paraId="759408E4" w14:textId="77777777">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Fornecimento e instalação de equipamentos para Climatização;</w:t>
            </w:r>
          </w:p>
          <w:p w:rsidRPr="00E0747B" w:rsidR="00A63BE0" w:rsidP="00E0747B" w:rsidRDefault="00A63BE0" w14:paraId="4B260398" w14:textId="77777777">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Fornecimento e instalação de elevador;</w:t>
            </w:r>
          </w:p>
          <w:p w:rsidRPr="00E0747B" w:rsidR="00A63BE0" w:rsidP="00E0747B" w:rsidRDefault="00A63BE0" w14:paraId="0C64C64C" w14:textId="77777777">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Fornecimento e instalação de caixilhos metálicos;</w:t>
            </w:r>
          </w:p>
          <w:p w:rsidRPr="00E0747B" w:rsidR="00A63BE0" w:rsidP="00E0747B" w:rsidRDefault="00A63BE0" w14:paraId="1118108D" w14:textId="77777777">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 xml:space="preserve">Fornecimento e instalação de transformador; </w:t>
            </w:r>
          </w:p>
          <w:p w:rsidRPr="00E0747B" w:rsidR="00A63BE0" w:rsidP="00E0747B" w:rsidRDefault="00A63BE0" w14:paraId="633FBAE0" w14:textId="77777777">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Fornecimento e instalação de gerador; e</w:t>
            </w:r>
          </w:p>
          <w:p w:rsidRPr="00E0747B" w:rsidR="00A63BE0" w:rsidP="00E0747B" w:rsidRDefault="00A63BE0" w14:paraId="16F50F1A" w14:textId="38E3B272">
            <w:pPr>
              <w:numPr>
                <w:ilvl w:val="0"/>
                <w:numId w:val="45"/>
              </w:numPr>
              <w:shd w:val="clear" w:color="auto" w:fill="FFFFFF"/>
              <w:rPr>
                <w:rFonts w:eastAsia="Times New Roman" w:cstheme="minorHAnsi"/>
                <w:b/>
                <w:i/>
                <w:color w:val="FF0000"/>
                <w:sz w:val="18"/>
                <w:szCs w:val="18"/>
                <w:lang w:eastAsia="pt-BR"/>
              </w:rPr>
            </w:pPr>
            <w:r w:rsidRPr="00E0747B">
              <w:rPr>
                <w:rFonts w:eastAsia="Times New Roman" w:cstheme="minorHAnsi"/>
                <w:b/>
                <w:i/>
                <w:color w:val="FF0000"/>
                <w:sz w:val="18"/>
                <w:szCs w:val="18"/>
                <w:bdr w:val="none" w:color="auto" w:sz="0" w:space="0" w:frame="1"/>
                <w:lang w:eastAsia="pt-BR"/>
              </w:rPr>
              <w:t>Cubículos de média tensão.</w:t>
            </w:r>
          </w:p>
        </w:tc>
      </w:tr>
    </w:tbl>
    <w:p w:rsidR="00A63BE0" w:rsidP="00A63BE0" w:rsidRDefault="00A63BE0" w14:paraId="25E4F1A5" w14:textId="77777777">
      <w:pPr>
        <w:pStyle w:val="Corpodetexto"/>
        <w:tabs>
          <w:tab w:val="left" w:pos="993"/>
        </w:tabs>
        <w:ind w:right="170"/>
        <w:jc w:val="both"/>
        <w:rPr>
          <w:rFonts w:asciiTheme="minorHAnsi" w:hAnsiTheme="minorHAnsi" w:cstheme="minorHAnsi"/>
          <w:sz w:val="22"/>
          <w:szCs w:val="22"/>
        </w:rPr>
      </w:pPr>
    </w:p>
    <w:p w:rsidRPr="00822FCE" w:rsidR="00691693" w:rsidP="00196458" w:rsidRDefault="00691693" w14:paraId="3D6574EC" w14:textId="11A0CDCF">
      <w:pPr>
        <w:pStyle w:val="Corpodetexto"/>
        <w:numPr>
          <w:ilvl w:val="1"/>
          <w:numId w:val="48"/>
        </w:numPr>
        <w:tabs>
          <w:tab w:val="left" w:pos="993"/>
        </w:tabs>
        <w:ind w:left="993" w:right="170" w:hanging="709"/>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A CONTRATADA deverá solicitar as medições por escrito à FISCALIZAÇÃO do CONTRATANTE, considerando as etapas definidas no cronograma físico-financeiro, acompanhadas da documentação a seguir:</w:t>
      </w:r>
    </w:p>
    <w:p w:rsidRPr="00822FCE" w:rsidR="00691693" w:rsidP="00C87B82" w:rsidRDefault="00691693" w14:paraId="7843520E" w14:textId="77777777">
      <w:pPr>
        <w:spacing w:after="0" w:line="240" w:lineRule="auto"/>
        <w:ind w:left="426"/>
        <w:contextualSpacing/>
        <w:jc w:val="both"/>
        <w:rPr>
          <w:rFonts w:eastAsiaTheme="minorEastAsia" w:cstheme="minorHAnsi"/>
        </w:rPr>
      </w:pPr>
    </w:p>
    <w:p w:rsidRPr="00512C0E" w:rsidR="00512C0E" w:rsidP="00512C0E" w:rsidRDefault="00512C0E" w14:paraId="7345D908" w14:textId="77777777">
      <w:pPr>
        <w:pStyle w:val="PargrafodaLista"/>
        <w:numPr>
          <w:ilvl w:val="0"/>
          <w:numId w:val="22"/>
        </w:numPr>
        <w:tabs>
          <w:tab w:val="left" w:pos="993"/>
        </w:tabs>
        <w:ind w:right="170"/>
        <w:rPr>
          <w:rFonts w:asciiTheme="minorHAnsi" w:hAnsiTheme="minorHAnsi" w:eastAsiaTheme="minorEastAsia" w:cstheme="minorHAnsi"/>
          <w:vanish/>
        </w:rPr>
      </w:pPr>
    </w:p>
    <w:p w:rsidRPr="00512C0E" w:rsidR="00512C0E" w:rsidP="00512C0E" w:rsidRDefault="00512C0E" w14:paraId="00967CDD" w14:textId="77777777">
      <w:pPr>
        <w:pStyle w:val="PargrafodaLista"/>
        <w:numPr>
          <w:ilvl w:val="0"/>
          <w:numId w:val="22"/>
        </w:numPr>
        <w:tabs>
          <w:tab w:val="left" w:pos="993"/>
        </w:tabs>
        <w:ind w:right="170"/>
        <w:rPr>
          <w:rFonts w:asciiTheme="minorHAnsi" w:hAnsiTheme="minorHAnsi" w:eastAsiaTheme="minorEastAsia" w:cstheme="minorHAnsi"/>
          <w:vanish/>
        </w:rPr>
      </w:pPr>
    </w:p>
    <w:p w:rsidRPr="00512C0E" w:rsidR="00512C0E" w:rsidP="00512C0E" w:rsidRDefault="00512C0E" w14:paraId="59D0874C" w14:textId="77777777">
      <w:pPr>
        <w:pStyle w:val="PargrafodaLista"/>
        <w:numPr>
          <w:ilvl w:val="0"/>
          <w:numId w:val="22"/>
        </w:numPr>
        <w:tabs>
          <w:tab w:val="left" w:pos="993"/>
        </w:tabs>
        <w:ind w:right="170"/>
        <w:rPr>
          <w:rFonts w:asciiTheme="minorHAnsi" w:hAnsiTheme="minorHAnsi" w:eastAsiaTheme="minorEastAsia" w:cstheme="minorHAnsi"/>
          <w:vanish/>
        </w:rPr>
      </w:pPr>
    </w:p>
    <w:p w:rsidRPr="00512C0E" w:rsidR="00512C0E" w:rsidP="00512C0E" w:rsidRDefault="00512C0E" w14:paraId="4188357F" w14:textId="77777777">
      <w:pPr>
        <w:pStyle w:val="PargrafodaLista"/>
        <w:numPr>
          <w:ilvl w:val="0"/>
          <w:numId w:val="22"/>
        </w:numPr>
        <w:tabs>
          <w:tab w:val="left" w:pos="993"/>
        </w:tabs>
        <w:ind w:right="170"/>
        <w:rPr>
          <w:rFonts w:asciiTheme="minorHAnsi" w:hAnsiTheme="minorHAnsi" w:eastAsiaTheme="minorEastAsia" w:cstheme="minorHAnsi"/>
          <w:vanish/>
        </w:rPr>
      </w:pPr>
    </w:p>
    <w:p w:rsidRPr="00512C0E" w:rsidR="00512C0E" w:rsidP="00512C0E" w:rsidRDefault="00512C0E" w14:paraId="3FCF5C07" w14:textId="77777777">
      <w:pPr>
        <w:pStyle w:val="PargrafodaLista"/>
        <w:numPr>
          <w:ilvl w:val="1"/>
          <w:numId w:val="22"/>
        </w:numPr>
        <w:tabs>
          <w:tab w:val="left" w:pos="993"/>
        </w:tabs>
        <w:ind w:right="170"/>
        <w:rPr>
          <w:rFonts w:asciiTheme="minorHAnsi" w:hAnsiTheme="minorHAnsi" w:eastAsiaTheme="minorEastAsia" w:cstheme="minorHAnsi"/>
          <w:vanish/>
        </w:rPr>
      </w:pPr>
    </w:p>
    <w:p w:rsidRPr="00512C0E" w:rsidR="00512C0E" w:rsidP="00512C0E" w:rsidRDefault="00512C0E" w14:paraId="51D3E49F" w14:textId="77777777">
      <w:pPr>
        <w:pStyle w:val="PargrafodaLista"/>
        <w:numPr>
          <w:ilvl w:val="1"/>
          <w:numId w:val="22"/>
        </w:numPr>
        <w:tabs>
          <w:tab w:val="left" w:pos="993"/>
        </w:tabs>
        <w:ind w:right="170"/>
        <w:rPr>
          <w:rFonts w:asciiTheme="minorHAnsi" w:hAnsiTheme="minorHAnsi" w:eastAsiaTheme="minorEastAsia" w:cstheme="minorHAnsi"/>
          <w:vanish/>
        </w:rPr>
      </w:pPr>
    </w:p>
    <w:p w:rsidRPr="00512C0E" w:rsidR="00512C0E" w:rsidP="00512C0E" w:rsidRDefault="00512C0E" w14:paraId="3415FFC6" w14:textId="77777777">
      <w:pPr>
        <w:pStyle w:val="PargrafodaLista"/>
        <w:numPr>
          <w:ilvl w:val="1"/>
          <w:numId w:val="22"/>
        </w:numPr>
        <w:tabs>
          <w:tab w:val="left" w:pos="993"/>
        </w:tabs>
        <w:ind w:right="170"/>
        <w:rPr>
          <w:rFonts w:asciiTheme="minorHAnsi" w:hAnsiTheme="minorHAnsi" w:eastAsiaTheme="minorEastAsia" w:cstheme="minorHAnsi"/>
          <w:vanish/>
        </w:rPr>
      </w:pPr>
    </w:p>
    <w:p w:rsidRPr="00512C0E" w:rsidR="00512C0E" w:rsidP="00512C0E" w:rsidRDefault="00512C0E" w14:paraId="2ABAF812" w14:textId="77777777">
      <w:pPr>
        <w:pStyle w:val="PargrafodaLista"/>
        <w:numPr>
          <w:ilvl w:val="1"/>
          <w:numId w:val="22"/>
        </w:numPr>
        <w:tabs>
          <w:tab w:val="left" w:pos="993"/>
        </w:tabs>
        <w:ind w:right="170"/>
        <w:rPr>
          <w:rFonts w:asciiTheme="minorHAnsi" w:hAnsiTheme="minorHAnsi" w:eastAsiaTheme="minorEastAsia" w:cstheme="minorHAnsi"/>
          <w:vanish/>
        </w:rPr>
      </w:pPr>
    </w:p>
    <w:p w:rsidRPr="00822FCE" w:rsidR="00691693" w:rsidP="00512C0E" w:rsidRDefault="00691693" w14:paraId="49AFE6E2" w14:textId="4B021A62">
      <w:pPr>
        <w:pStyle w:val="Corpodetexto"/>
        <w:numPr>
          <w:ilvl w:val="2"/>
          <w:numId w:val="22"/>
        </w:numPr>
        <w:tabs>
          <w:tab w:val="left" w:pos="993"/>
        </w:tabs>
        <w:ind w:left="1004" w:right="170"/>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A memória de cálculo, descrevendo a quantificação dos serviços;</w:t>
      </w:r>
    </w:p>
    <w:p w:rsidRPr="00822FCE" w:rsidR="00691693" w:rsidP="00C87B82" w:rsidRDefault="00691693" w14:paraId="7C39596B" w14:textId="77777777">
      <w:pPr>
        <w:spacing w:after="0" w:line="240" w:lineRule="auto"/>
        <w:ind w:left="426"/>
        <w:contextualSpacing/>
        <w:jc w:val="both"/>
        <w:rPr>
          <w:rFonts w:eastAsiaTheme="minorEastAsia" w:cstheme="minorHAnsi"/>
        </w:rPr>
      </w:pPr>
    </w:p>
    <w:p w:rsidRPr="00822FCE" w:rsidR="00691693" w:rsidP="00F77CC8" w:rsidRDefault="00691693" w14:paraId="3F285E99" w14:textId="496A558E">
      <w:pPr>
        <w:pStyle w:val="Corpodetexto"/>
        <w:numPr>
          <w:ilvl w:val="2"/>
          <w:numId w:val="22"/>
        </w:numPr>
        <w:tabs>
          <w:tab w:val="left" w:pos="993"/>
        </w:tabs>
        <w:ind w:left="993" w:right="170" w:hanging="709"/>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O boletim de medição, contendo todos os itens dos serviços contratados, as quantidades, os percentuais e custos executados, acumulados e totais;</w:t>
      </w:r>
    </w:p>
    <w:p w:rsidRPr="00B80DAE" w:rsidR="00691693" w:rsidP="00B80DAE" w:rsidRDefault="00691693" w14:paraId="0AC1EFD3" w14:textId="77777777">
      <w:pPr>
        <w:pStyle w:val="Corpodetexto"/>
        <w:tabs>
          <w:tab w:val="left" w:pos="993"/>
        </w:tabs>
        <w:ind w:left="1560" w:right="170"/>
        <w:jc w:val="both"/>
        <w:rPr>
          <w:rFonts w:asciiTheme="minorHAnsi" w:hAnsiTheme="minorHAnsi" w:eastAsiaTheme="minorEastAsia" w:cstheme="minorHAnsi"/>
          <w:sz w:val="22"/>
          <w:szCs w:val="22"/>
        </w:rPr>
      </w:pPr>
    </w:p>
    <w:p w:rsidRPr="00822FCE" w:rsidR="00691693" w:rsidP="00F77CC8" w:rsidRDefault="00691693" w14:paraId="4D1A15C4" w14:textId="67B81772">
      <w:pPr>
        <w:pStyle w:val="Corpodetexto"/>
        <w:numPr>
          <w:ilvl w:val="2"/>
          <w:numId w:val="22"/>
        </w:numPr>
        <w:tabs>
          <w:tab w:val="left" w:pos="993"/>
        </w:tabs>
        <w:ind w:left="993" w:right="170" w:hanging="709"/>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Relatório fotográfico, contendo identificação dos serviços e datas demonstrando todas as etapas de desenvolvimento dos eventos no período correspondente à medição;</w:t>
      </w:r>
    </w:p>
    <w:p w:rsidRPr="00822FCE" w:rsidR="00691693" w:rsidP="00B80DAE" w:rsidRDefault="00691693" w14:paraId="7CC1EF2B" w14:textId="77777777">
      <w:pPr>
        <w:pStyle w:val="Corpodetexto"/>
        <w:tabs>
          <w:tab w:val="left" w:pos="1560"/>
        </w:tabs>
        <w:ind w:left="1560" w:right="170"/>
        <w:jc w:val="both"/>
        <w:rPr>
          <w:rFonts w:asciiTheme="minorHAnsi" w:hAnsiTheme="minorHAnsi" w:eastAsiaTheme="minorEastAsia" w:cstheme="minorHAnsi"/>
          <w:sz w:val="22"/>
          <w:szCs w:val="22"/>
        </w:rPr>
      </w:pPr>
    </w:p>
    <w:p w:rsidRPr="00822FCE" w:rsidR="00691693" w:rsidP="00F77CC8" w:rsidRDefault="00691693" w14:paraId="37014533" w14:textId="50409B08">
      <w:pPr>
        <w:pStyle w:val="Corpodetexto"/>
        <w:numPr>
          <w:ilvl w:val="2"/>
          <w:numId w:val="22"/>
        </w:numPr>
        <w:tabs>
          <w:tab w:val="left" w:pos="993"/>
        </w:tabs>
        <w:ind w:left="1560" w:right="170" w:hanging="1276"/>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Outros documentos relevantes e pertinentes ao assunto.</w:t>
      </w:r>
    </w:p>
    <w:p w:rsidRPr="00822FCE" w:rsidR="00691693" w:rsidP="00C87B82" w:rsidRDefault="00691693" w14:paraId="46C883AD" w14:textId="77777777">
      <w:pPr>
        <w:spacing w:after="0" w:line="240" w:lineRule="auto"/>
        <w:ind w:left="426"/>
        <w:contextualSpacing/>
        <w:jc w:val="both"/>
        <w:rPr>
          <w:rFonts w:eastAsiaTheme="minorEastAsia" w:cstheme="minorHAnsi"/>
        </w:rPr>
      </w:pPr>
    </w:p>
    <w:p w:rsidRPr="00B80DAE" w:rsidR="00691693" w:rsidP="00196458" w:rsidRDefault="00691693" w14:paraId="15706EFF" w14:textId="44C941AE">
      <w:pPr>
        <w:pStyle w:val="Corpodetexto"/>
        <w:numPr>
          <w:ilvl w:val="1"/>
          <w:numId w:val="48"/>
        </w:numPr>
        <w:tabs>
          <w:tab w:val="left" w:pos="993"/>
        </w:tabs>
        <w:ind w:right="170" w:hanging="631"/>
        <w:jc w:val="both"/>
        <w:rPr>
          <w:rFonts w:asciiTheme="minorHAnsi" w:hAnsiTheme="minorHAnsi" w:cstheme="minorHAnsi"/>
          <w:sz w:val="22"/>
          <w:szCs w:val="22"/>
        </w:rPr>
      </w:pPr>
      <w:r w:rsidRPr="00B80DAE">
        <w:rPr>
          <w:rFonts w:asciiTheme="minorHAnsi" w:hAnsiTheme="minorHAnsi" w:cstheme="minorHAnsi"/>
          <w:sz w:val="22"/>
          <w:szCs w:val="22"/>
        </w:rPr>
        <w:t>Não será medido o fornecimento de material em separado da execução do respectivo serviço.</w:t>
      </w:r>
    </w:p>
    <w:p w:rsidRPr="00B80DAE" w:rsidR="00691693" w:rsidP="00B80DAE" w:rsidRDefault="00691693" w14:paraId="155EFCBD" w14:textId="77777777">
      <w:pPr>
        <w:pStyle w:val="Corpodetexto"/>
        <w:tabs>
          <w:tab w:val="left" w:pos="993"/>
        </w:tabs>
        <w:ind w:left="915" w:right="170"/>
        <w:jc w:val="both"/>
        <w:rPr>
          <w:rFonts w:asciiTheme="minorHAnsi" w:hAnsiTheme="minorHAnsi" w:cstheme="minorHAnsi"/>
          <w:sz w:val="22"/>
          <w:szCs w:val="22"/>
        </w:rPr>
      </w:pPr>
    </w:p>
    <w:p w:rsidRPr="00B80DAE" w:rsidR="00691693" w:rsidP="00196458" w:rsidRDefault="00691693" w14:paraId="781298CD" w14:textId="72371EEC">
      <w:pPr>
        <w:pStyle w:val="Corpodetexto"/>
        <w:numPr>
          <w:ilvl w:val="1"/>
          <w:numId w:val="48"/>
        </w:numPr>
        <w:tabs>
          <w:tab w:val="left" w:pos="993"/>
        </w:tabs>
        <w:ind w:right="170" w:hanging="631"/>
        <w:jc w:val="both"/>
        <w:rPr>
          <w:rFonts w:asciiTheme="minorHAnsi" w:hAnsiTheme="minorHAnsi" w:cstheme="minorHAnsi"/>
          <w:sz w:val="22"/>
          <w:szCs w:val="22"/>
        </w:rPr>
      </w:pPr>
      <w:r w:rsidRPr="00B80DAE">
        <w:rPr>
          <w:rFonts w:asciiTheme="minorHAnsi" w:hAnsiTheme="minorHAnsi" w:cstheme="minorHAnsi"/>
          <w:sz w:val="22"/>
          <w:szCs w:val="22"/>
        </w:rPr>
        <w:t xml:space="preserve">Após verificação dos serviços efetivamente executados e da documentação apresentada, </w:t>
      </w:r>
      <w:r w:rsidRPr="00B80DAE">
        <w:rPr>
          <w:rFonts w:asciiTheme="minorHAnsi" w:hAnsiTheme="minorHAnsi" w:cstheme="minorHAnsi"/>
          <w:sz w:val="22"/>
          <w:szCs w:val="22"/>
        </w:rPr>
        <w:t>caso a medição não seja aceita, a FISCALIZAÇÃO do CONTRATANTE devolverá à CONTRATADA para emissão da medição retificada.</w:t>
      </w:r>
    </w:p>
    <w:p w:rsidRPr="00B80DAE" w:rsidR="00FC5C31" w:rsidP="00B80DAE" w:rsidRDefault="00FC5C31" w14:paraId="1B728E56" w14:textId="77777777">
      <w:pPr>
        <w:pStyle w:val="Corpodetexto"/>
        <w:tabs>
          <w:tab w:val="left" w:pos="993"/>
        </w:tabs>
        <w:ind w:left="915" w:right="170"/>
        <w:jc w:val="both"/>
        <w:rPr>
          <w:rFonts w:asciiTheme="minorHAnsi" w:hAnsiTheme="minorHAnsi" w:cstheme="minorHAnsi"/>
          <w:sz w:val="22"/>
          <w:szCs w:val="22"/>
        </w:rPr>
      </w:pPr>
    </w:p>
    <w:p w:rsidRPr="00B80DAE" w:rsidR="00B80DAE" w:rsidP="00F77CC8" w:rsidRDefault="00B80DAE" w14:paraId="238EAAD9" w14:textId="77777777">
      <w:pPr>
        <w:pStyle w:val="PargrafodaLista"/>
        <w:numPr>
          <w:ilvl w:val="1"/>
          <w:numId w:val="22"/>
        </w:numPr>
        <w:tabs>
          <w:tab w:val="left" w:pos="993"/>
        </w:tabs>
        <w:ind w:right="170"/>
        <w:rPr>
          <w:rFonts w:asciiTheme="minorHAnsi" w:hAnsiTheme="minorHAnsi" w:eastAsiaTheme="minorEastAsia" w:cstheme="minorHAnsi"/>
          <w:vanish/>
        </w:rPr>
      </w:pPr>
    </w:p>
    <w:p w:rsidRPr="00B80DAE" w:rsidR="00B80DAE" w:rsidP="00F77CC8" w:rsidRDefault="00B80DAE" w14:paraId="46F967BF" w14:textId="77777777">
      <w:pPr>
        <w:pStyle w:val="PargrafodaLista"/>
        <w:numPr>
          <w:ilvl w:val="1"/>
          <w:numId w:val="22"/>
        </w:numPr>
        <w:tabs>
          <w:tab w:val="left" w:pos="993"/>
        </w:tabs>
        <w:ind w:right="170"/>
        <w:rPr>
          <w:rFonts w:asciiTheme="minorHAnsi" w:hAnsiTheme="minorHAnsi" w:eastAsiaTheme="minorEastAsia" w:cstheme="minorHAnsi"/>
          <w:vanish/>
        </w:rPr>
      </w:pPr>
    </w:p>
    <w:p w:rsidRPr="00822FCE" w:rsidR="00691693" w:rsidP="00F77CC8" w:rsidRDefault="00691693" w14:paraId="7C7CEEE0" w14:textId="333D0519">
      <w:pPr>
        <w:pStyle w:val="Corpodetexto"/>
        <w:numPr>
          <w:ilvl w:val="2"/>
          <w:numId w:val="22"/>
        </w:numPr>
        <w:tabs>
          <w:tab w:val="left" w:pos="993"/>
          <w:tab w:val="left" w:pos="1560"/>
        </w:tabs>
        <w:ind w:left="993" w:right="170" w:hanging="709"/>
        <w:jc w:val="both"/>
        <w:rPr>
          <w:rFonts w:asciiTheme="minorHAnsi" w:hAnsiTheme="minorHAnsi" w:eastAsiaTheme="minorEastAsia" w:cstheme="minorHAnsi"/>
          <w:sz w:val="22"/>
          <w:szCs w:val="22"/>
        </w:rPr>
      </w:pPr>
      <w:r w:rsidRPr="00822FCE">
        <w:rPr>
          <w:rFonts w:asciiTheme="minorHAnsi" w:hAnsiTheme="minorHAnsi" w:eastAsiaTheme="minorEastAsia" w:cstheme="minorHAnsi"/>
          <w:sz w:val="22"/>
          <w:szCs w:val="22"/>
        </w:rPr>
        <w:t>A medição retificada deverá ser apresentada no prazo máximo de 05 (cinco) dias úteis contados a partir da notificação da FISCALIZAÇÃO do CONTRATANTE.</w:t>
      </w:r>
    </w:p>
    <w:p w:rsidRPr="00822FCE" w:rsidR="00691693" w:rsidP="00A0365C" w:rsidRDefault="00691693" w14:paraId="5FE4F1B2" w14:textId="77777777">
      <w:pPr>
        <w:pStyle w:val="Corpodetexto"/>
        <w:tabs>
          <w:tab w:val="left" w:pos="993"/>
        </w:tabs>
        <w:ind w:left="1224" w:right="170"/>
        <w:jc w:val="both"/>
        <w:rPr>
          <w:rFonts w:asciiTheme="minorHAnsi" w:hAnsiTheme="minorHAnsi" w:eastAsiaTheme="minorEastAsia" w:cstheme="minorHAnsi"/>
          <w:sz w:val="22"/>
          <w:szCs w:val="22"/>
        </w:rPr>
      </w:pPr>
    </w:p>
    <w:p w:rsidRPr="00822FCE" w:rsidR="00691693" w:rsidP="00F77CC8" w:rsidRDefault="00691693" w14:paraId="6D193046" w14:textId="6388B930">
      <w:pPr>
        <w:pStyle w:val="Corpodetexto"/>
        <w:numPr>
          <w:ilvl w:val="2"/>
          <w:numId w:val="22"/>
        </w:numPr>
        <w:tabs>
          <w:tab w:val="left" w:pos="993"/>
          <w:tab w:val="left" w:pos="1560"/>
        </w:tabs>
        <w:ind w:left="993" w:right="170" w:hanging="709"/>
        <w:jc w:val="both"/>
        <w:rPr>
          <w:rFonts w:asciiTheme="minorHAnsi" w:hAnsiTheme="minorHAnsi" w:cstheme="minorHAnsi"/>
          <w:sz w:val="22"/>
          <w:szCs w:val="22"/>
        </w:rPr>
      </w:pPr>
      <w:r w:rsidRPr="00822FCE">
        <w:rPr>
          <w:rFonts w:asciiTheme="minorHAnsi" w:hAnsiTheme="minorHAnsi" w:eastAsiaTheme="minorEastAsia" w:cstheme="minorHAnsi"/>
          <w:sz w:val="22"/>
          <w:szCs w:val="22"/>
        </w:rPr>
        <w:t>Se porventura</w:t>
      </w:r>
      <w:r w:rsidRPr="00822FCE">
        <w:rPr>
          <w:rFonts w:asciiTheme="minorHAnsi" w:hAnsiTheme="minorHAnsi" w:cstheme="minorHAnsi"/>
          <w:sz w:val="22"/>
          <w:szCs w:val="22"/>
        </w:rPr>
        <w:t>, na nova medição, se verificar que as pendências apontadas pela FISCALIZAÇÃO DO CONTRATANTE não foram sanadas, caracterizar-se-á atraso a partir da data estabelecida no subitem anterior.</w:t>
      </w:r>
    </w:p>
    <w:p w:rsidRPr="00822FCE" w:rsidR="00691693" w:rsidP="00C87B82" w:rsidRDefault="00691693" w14:paraId="7A5DDBDF" w14:textId="77777777">
      <w:pPr>
        <w:spacing w:after="0" w:line="240" w:lineRule="auto"/>
        <w:ind w:left="426"/>
        <w:contextualSpacing/>
        <w:jc w:val="both"/>
        <w:rPr>
          <w:rFonts w:eastAsiaTheme="minorEastAsia" w:cstheme="minorHAnsi"/>
        </w:rPr>
      </w:pPr>
    </w:p>
    <w:p w:rsidRPr="00B80DAE" w:rsidR="00691693" w:rsidP="00196458" w:rsidRDefault="00691693" w14:paraId="7DC8F052" w14:textId="4A6A483E">
      <w:pPr>
        <w:pStyle w:val="Corpodetexto"/>
        <w:numPr>
          <w:ilvl w:val="1"/>
          <w:numId w:val="48"/>
        </w:numPr>
        <w:tabs>
          <w:tab w:val="left" w:pos="993"/>
        </w:tabs>
        <w:ind w:right="170" w:hanging="631"/>
        <w:jc w:val="both"/>
        <w:rPr>
          <w:rFonts w:asciiTheme="minorHAnsi" w:hAnsiTheme="minorHAnsi" w:cstheme="minorHAnsi"/>
          <w:sz w:val="22"/>
          <w:szCs w:val="22"/>
        </w:rPr>
      </w:pPr>
      <w:r w:rsidRPr="00B80DAE">
        <w:rPr>
          <w:rFonts w:asciiTheme="minorHAnsi" w:hAnsiTheme="minorHAnsi" w:cstheme="minorHAnsi"/>
          <w:sz w:val="22"/>
          <w:szCs w:val="22"/>
        </w:rPr>
        <w:t>Aprovada a medição, será autorizada a emissão da Nota Fiscal, cujo ateste será realizado pela FISCALIZAÇÃO do CONTRATANTE.</w:t>
      </w:r>
    </w:p>
    <w:p w:rsidRPr="00B80DAE" w:rsidR="00691693" w:rsidP="00B80DAE" w:rsidRDefault="00691693" w14:paraId="20B872CD" w14:textId="77777777">
      <w:pPr>
        <w:pStyle w:val="Corpodetexto"/>
        <w:tabs>
          <w:tab w:val="left" w:pos="993"/>
        </w:tabs>
        <w:ind w:left="915" w:right="170"/>
        <w:jc w:val="both"/>
        <w:rPr>
          <w:rFonts w:asciiTheme="minorHAnsi" w:hAnsiTheme="minorHAnsi" w:cstheme="minorHAnsi"/>
          <w:sz w:val="22"/>
          <w:szCs w:val="22"/>
        </w:rPr>
      </w:pPr>
    </w:p>
    <w:p w:rsidRPr="00822FCE" w:rsidR="00691693" w:rsidP="00196458" w:rsidRDefault="00691693" w14:paraId="5F18E36F" w14:textId="37AA520D">
      <w:pPr>
        <w:pStyle w:val="Corpodetexto"/>
        <w:numPr>
          <w:ilvl w:val="1"/>
          <w:numId w:val="48"/>
        </w:numPr>
        <w:tabs>
          <w:tab w:val="left" w:pos="993"/>
        </w:tabs>
        <w:ind w:right="170" w:hanging="631"/>
        <w:jc w:val="both"/>
        <w:rPr>
          <w:rFonts w:asciiTheme="minorHAnsi" w:hAnsiTheme="minorHAnsi" w:cstheme="minorHAnsi"/>
          <w:sz w:val="22"/>
          <w:szCs w:val="22"/>
        </w:rPr>
      </w:pPr>
      <w:r w:rsidRPr="00B80DAE">
        <w:rPr>
          <w:rFonts w:asciiTheme="minorHAnsi" w:hAnsiTheme="minorHAnsi" w:cstheme="minorHAnsi"/>
          <w:sz w:val="22"/>
          <w:szCs w:val="22"/>
        </w:rPr>
        <w:t>Se</w:t>
      </w:r>
      <w:r w:rsidRPr="00822FCE">
        <w:rPr>
          <w:rFonts w:asciiTheme="minorHAnsi" w:hAnsiTheme="minorHAnsi" w:cstheme="minorHAnsi"/>
          <w:sz w:val="22"/>
          <w:szCs w:val="22"/>
        </w:rPr>
        <w:t xml:space="preserve"> a medição não for apresentada no prazo estabelecido, a CONTRATADA incorre automaticamente em mora.</w:t>
      </w:r>
    </w:p>
    <w:p w:rsidRPr="00B80DAE" w:rsidR="00FC5C31" w:rsidP="00B80DAE" w:rsidRDefault="00FC5C31" w14:paraId="14CB3E1B" w14:textId="77777777">
      <w:pPr>
        <w:pStyle w:val="Corpodetexto"/>
        <w:tabs>
          <w:tab w:val="left" w:pos="993"/>
        </w:tabs>
        <w:ind w:left="915" w:right="170"/>
        <w:jc w:val="both"/>
        <w:rPr>
          <w:rFonts w:asciiTheme="minorHAnsi" w:hAnsiTheme="minorHAnsi" w:cstheme="minorHAnsi"/>
          <w:sz w:val="22"/>
          <w:szCs w:val="22"/>
        </w:rPr>
      </w:pPr>
    </w:p>
    <w:p w:rsidRPr="008161B0" w:rsidR="00691693" w:rsidP="00F77CC8" w:rsidRDefault="00691693" w14:paraId="3F1863FD" w14:textId="01439561">
      <w:pPr>
        <w:pStyle w:val="Corpodetexto"/>
        <w:numPr>
          <w:ilvl w:val="0"/>
          <w:numId w:val="22"/>
        </w:numPr>
        <w:shd w:val="clear" w:color="auto" w:fill="FBE4D5" w:themeFill="accent2" w:themeFillTint="33"/>
        <w:ind w:left="425" w:hanging="425"/>
        <w:jc w:val="both"/>
        <w:outlineLvl w:val="0"/>
        <w:rPr>
          <w:rFonts w:asciiTheme="minorHAnsi" w:hAnsiTheme="minorHAnsi" w:cstheme="minorHAnsi"/>
          <w:b/>
          <w:sz w:val="24"/>
          <w:szCs w:val="24"/>
        </w:rPr>
      </w:pPr>
      <w:r w:rsidRPr="008161B0">
        <w:rPr>
          <w:rFonts w:asciiTheme="minorHAnsi" w:hAnsiTheme="minorHAnsi" w:cstheme="minorHAnsi"/>
          <w:b/>
          <w:sz w:val="24"/>
          <w:szCs w:val="24"/>
        </w:rPr>
        <w:t>REAJUSTE</w:t>
      </w:r>
    </w:p>
    <w:p w:rsidRPr="00822FCE" w:rsidR="00BB7841" w:rsidP="00822FCE" w:rsidRDefault="00691693" w14:paraId="29856BB4" w14:textId="695DC257">
      <w:pPr>
        <w:ind w:left="360"/>
        <w:rPr>
          <w:rFonts w:cstheme="minorHAnsi"/>
          <w:b/>
          <w:i/>
          <w:sz w:val="16"/>
          <w:szCs w:val="16"/>
        </w:rPr>
      </w:pPr>
      <w:r w:rsidRPr="008161B0">
        <w:rPr>
          <w:rFonts w:cstheme="minorHAnsi"/>
          <w:b/>
          <w:i/>
          <w:sz w:val="16"/>
          <w:szCs w:val="16"/>
          <w:highlight w:val="magenta"/>
        </w:rPr>
        <w:t>Ver Boletim Informativo n.º 07/2022</w:t>
      </w:r>
    </w:p>
    <w:p w:rsidRPr="00512C0E" w:rsidR="00512C0E" w:rsidP="00512C0E" w:rsidRDefault="00512C0E" w14:paraId="52803159" w14:textId="77777777">
      <w:pPr>
        <w:pStyle w:val="PargrafodaLista"/>
        <w:numPr>
          <w:ilvl w:val="0"/>
          <w:numId w:val="23"/>
        </w:numPr>
        <w:tabs>
          <w:tab w:val="left" w:pos="993"/>
        </w:tabs>
        <w:ind w:right="170"/>
        <w:rPr>
          <w:rFonts w:asciiTheme="minorHAnsi" w:hAnsiTheme="minorHAnsi" w:eastAsiaTheme="minorEastAsia" w:cstheme="minorHAnsi"/>
          <w:vanish/>
        </w:rPr>
      </w:pPr>
    </w:p>
    <w:p w:rsidRPr="00512C0E" w:rsidR="00512C0E" w:rsidP="00512C0E" w:rsidRDefault="00512C0E" w14:paraId="4F709F54" w14:textId="77777777">
      <w:pPr>
        <w:pStyle w:val="PargrafodaLista"/>
        <w:numPr>
          <w:ilvl w:val="0"/>
          <w:numId w:val="23"/>
        </w:numPr>
        <w:tabs>
          <w:tab w:val="left" w:pos="993"/>
        </w:tabs>
        <w:ind w:right="170"/>
        <w:rPr>
          <w:rFonts w:asciiTheme="minorHAnsi" w:hAnsiTheme="minorHAnsi" w:eastAsiaTheme="minorEastAsia" w:cstheme="minorHAnsi"/>
          <w:vanish/>
        </w:rPr>
      </w:pPr>
    </w:p>
    <w:p w:rsidRPr="00512C0E" w:rsidR="00512C0E" w:rsidP="00512C0E" w:rsidRDefault="00512C0E" w14:paraId="62BED996" w14:textId="77777777">
      <w:pPr>
        <w:pStyle w:val="PargrafodaLista"/>
        <w:numPr>
          <w:ilvl w:val="0"/>
          <w:numId w:val="23"/>
        </w:numPr>
        <w:tabs>
          <w:tab w:val="left" w:pos="993"/>
        </w:tabs>
        <w:ind w:right="170"/>
        <w:rPr>
          <w:rFonts w:asciiTheme="minorHAnsi" w:hAnsiTheme="minorHAnsi" w:eastAsiaTheme="minorEastAsia" w:cstheme="minorHAnsi"/>
          <w:vanish/>
        </w:rPr>
      </w:pPr>
    </w:p>
    <w:p w:rsidRPr="00512C0E" w:rsidR="00512C0E" w:rsidP="00512C0E" w:rsidRDefault="00512C0E" w14:paraId="0E1209E9" w14:textId="77777777">
      <w:pPr>
        <w:pStyle w:val="PargrafodaLista"/>
        <w:numPr>
          <w:ilvl w:val="0"/>
          <w:numId w:val="23"/>
        </w:numPr>
        <w:tabs>
          <w:tab w:val="left" w:pos="993"/>
        </w:tabs>
        <w:ind w:right="170"/>
        <w:rPr>
          <w:rFonts w:asciiTheme="minorHAnsi" w:hAnsiTheme="minorHAnsi" w:eastAsiaTheme="minorEastAsia" w:cstheme="minorHAnsi"/>
          <w:vanish/>
        </w:rPr>
      </w:pPr>
    </w:p>
    <w:p w:rsidRPr="00822FCE" w:rsidR="00691693" w:rsidP="00512C0E" w:rsidRDefault="00691693" w14:paraId="2A898621" w14:textId="4EAE4175">
      <w:pPr>
        <w:pStyle w:val="Corpodetexto"/>
        <w:numPr>
          <w:ilvl w:val="1"/>
          <w:numId w:val="23"/>
        </w:numPr>
        <w:tabs>
          <w:tab w:val="left" w:pos="993"/>
        </w:tabs>
        <w:ind w:left="839" w:right="170"/>
        <w:jc w:val="both"/>
        <w:rPr>
          <w:rFonts w:asciiTheme="minorHAnsi" w:hAnsiTheme="minorHAnsi" w:cstheme="minorHAnsi"/>
          <w:sz w:val="22"/>
          <w:szCs w:val="22"/>
        </w:rPr>
      </w:pPr>
      <w:r w:rsidRPr="00822FCE">
        <w:rPr>
          <w:rFonts w:asciiTheme="minorHAnsi" w:hAnsiTheme="minorHAnsi" w:eastAsiaTheme="minorEastAsia" w:cstheme="minorHAnsi"/>
          <w:sz w:val="22"/>
          <w:szCs w:val="22"/>
        </w:rPr>
        <w:t>O</w:t>
      </w:r>
      <w:r w:rsidRPr="00822FCE">
        <w:rPr>
          <w:rFonts w:asciiTheme="minorHAnsi" w:hAnsiTheme="minorHAnsi" w:cstheme="minorHAnsi"/>
          <w:sz w:val="22"/>
          <w:szCs w:val="22"/>
        </w:rPr>
        <w:t xml:space="preserve"> valor contratado poderá ser reajustado, a cada período de 1 (um) ano, </w:t>
      </w:r>
      <w:r w:rsidRPr="00822FCE">
        <w:rPr>
          <w:rFonts w:asciiTheme="minorHAnsi" w:hAnsiTheme="minorHAnsi" w:cstheme="minorHAnsi"/>
          <w:sz w:val="22"/>
          <w:szCs w:val="22"/>
          <w:bdr w:val="none" w:color="auto" w:sz="0" w:space="0" w:frame="1"/>
          <w:shd w:val="clear" w:color="auto" w:fill="FFFFFF"/>
        </w:rPr>
        <w:t xml:space="preserve">tendo como fundamento a </w:t>
      </w:r>
      <w:r w:rsidRPr="00822FCE">
        <w:rPr>
          <w:rFonts w:asciiTheme="minorHAnsi" w:hAnsiTheme="minorHAnsi" w:cstheme="minorHAnsi"/>
          <w:sz w:val="22"/>
          <w:szCs w:val="22"/>
          <w:bdr w:val="none" w:color="auto" w:sz="0" w:space="0" w:frame="1"/>
        </w:rPr>
        <w:t>data-base vinculada à data do orçamento estimado e</w:t>
      </w:r>
      <w:r w:rsidRPr="00822FCE">
        <w:rPr>
          <w:rFonts w:asciiTheme="minorHAnsi" w:hAnsiTheme="minorHAnsi" w:cstheme="minorHAnsi"/>
          <w:sz w:val="22"/>
          <w:szCs w:val="22"/>
        </w:rPr>
        <w:t xml:space="preserve"> como referência a variação mensal acumulada do IPOP/FIPE-IGE (Índice de Preços de Obras Públicas, da Fundação Instituto de Pesquisas Econômicas – Índice Geral de Edificações), ocorrida no período de 12 (doze) meses anteriores ao mês de sua incidência.</w:t>
      </w:r>
    </w:p>
    <w:p w:rsidRPr="00822FCE" w:rsidR="00691693" w:rsidP="00C87B82" w:rsidRDefault="00691693" w14:paraId="78EB78C6" w14:textId="77777777">
      <w:pPr>
        <w:widowControl w:val="0"/>
        <w:tabs>
          <w:tab w:val="left" w:pos="360"/>
          <w:tab w:val="left" w:pos="1276"/>
        </w:tabs>
        <w:spacing w:after="0" w:line="240" w:lineRule="auto"/>
        <w:ind w:left="426"/>
        <w:jc w:val="both"/>
        <w:rPr>
          <w:rFonts w:eastAsia="Arial" w:cstheme="minorHAnsi"/>
          <w:highlight w:val="green"/>
        </w:rPr>
      </w:pPr>
      <w:r w:rsidRPr="00822FCE">
        <w:rPr>
          <w:rFonts w:eastAsia="Arial" w:cstheme="minorHAnsi"/>
          <w:highlight w:val="green"/>
        </w:rPr>
        <w:t xml:space="preserve">                      </w:t>
      </w:r>
    </w:p>
    <w:p w:rsidR="00691693" w:rsidP="00F77CC8" w:rsidRDefault="00691693" w14:paraId="7C854D7F" w14:textId="444EB307">
      <w:pPr>
        <w:pStyle w:val="Corpodetexto"/>
        <w:numPr>
          <w:ilvl w:val="1"/>
          <w:numId w:val="23"/>
        </w:numPr>
        <w:tabs>
          <w:tab w:val="left" w:pos="993"/>
        </w:tabs>
        <w:ind w:left="851" w:right="170" w:hanging="567"/>
        <w:jc w:val="both"/>
        <w:rPr>
          <w:rFonts w:asciiTheme="minorHAnsi" w:hAnsiTheme="minorHAnsi" w:cstheme="minorHAnsi"/>
          <w:sz w:val="22"/>
          <w:szCs w:val="22"/>
          <w:highlight w:val="yellow"/>
        </w:rPr>
      </w:pPr>
      <w:r w:rsidRPr="00822FCE">
        <w:rPr>
          <w:rFonts w:asciiTheme="minorHAnsi" w:hAnsiTheme="minorHAnsi" w:cstheme="minorHAnsi"/>
          <w:sz w:val="22"/>
          <w:szCs w:val="22"/>
          <w:highlight w:val="yellow"/>
        </w:rPr>
        <w:t>O(s</w:t>
      </w:r>
      <w:r w:rsidRPr="00B80DAE">
        <w:rPr>
          <w:rFonts w:asciiTheme="minorHAnsi" w:hAnsiTheme="minorHAnsi" w:cstheme="minorHAnsi"/>
          <w:sz w:val="22"/>
          <w:szCs w:val="22"/>
          <w:highlight w:val="yellow"/>
        </w:rPr>
        <w:t xml:space="preserve">) valor(es) contratado(s) referente aos serviços de manutenção do(s) sistema(s) </w:t>
      </w:r>
      <w:r w:rsidRPr="00B80DAE">
        <w:rPr>
          <w:rFonts w:asciiTheme="minorHAnsi" w:hAnsiTheme="minorHAnsi" w:eastAsiaTheme="minorEastAsia" w:cstheme="minorHAnsi"/>
          <w:sz w:val="22"/>
          <w:szCs w:val="22"/>
          <w:highlight w:val="yellow"/>
        </w:rPr>
        <w:t>poderá</w:t>
      </w:r>
      <w:r w:rsidRPr="00B80DAE">
        <w:rPr>
          <w:rFonts w:asciiTheme="minorHAnsi" w:hAnsiTheme="minorHAnsi" w:cstheme="minorHAnsi"/>
          <w:sz w:val="22"/>
          <w:szCs w:val="22"/>
          <w:highlight w:val="yellow"/>
        </w:rPr>
        <w:t xml:space="preserve">(ão) </w:t>
      </w:r>
      <w:r w:rsidRPr="00822FCE">
        <w:rPr>
          <w:rFonts w:asciiTheme="minorHAnsi" w:hAnsiTheme="minorHAnsi" w:cstheme="minorHAnsi"/>
          <w:sz w:val="22"/>
          <w:szCs w:val="22"/>
          <w:highlight w:val="yellow"/>
        </w:rPr>
        <w:t xml:space="preserve">ser reajustado(s) a cada período de 1 (um) ano, </w:t>
      </w:r>
      <w:r w:rsidRPr="00822FCE">
        <w:rPr>
          <w:rFonts w:asciiTheme="minorHAnsi" w:hAnsiTheme="minorHAnsi" w:cstheme="minorHAnsi"/>
          <w:sz w:val="22"/>
          <w:szCs w:val="22"/>
          <w:highlight w:val="yellow"/>
          <w:bdr w:val="none" w:color="auto" w:sz="0" w:space="0" w:frame="1"/>
          <w:shd w:val="clear" w:color="auto" w:fill="FFFFFF"/>
        </w:rPr>
        <w:t xml:space="preserve">tendo como fundamento a </w:t>
      </w:r>
      <w:r w:rsidRPr="00822FCE">
        <w:rPr>
          <w:rFonts w:asciiTheme="minorHAnsi" w:hAnsiTheme="minorHAnsi" w:cstheme="minorHAnsi"/>
          <w:sz w:val="22"/>
          <w:szCs w:val="22"/>
          <w:highlight w:val="yellow"/>
          <w:bdr w:val="none" w:color="auto" w:sz="0" w:space="0" w:frame="1"/>
        </w:rPr>
        <w:t>data-base vinculada à data do orçamento estimado</w:t>
      </w:r>
      <w:r w:rsidRPr="00822FCE">
        <w:rPr>
          <w:rFonts w:asciiTheme="minorHAnsi" w:hAnsiTheme="minorHAnsi" w:cstheme="minorHAnsi"/>
          <w:sz w:val="22"/>
          <w:szCs w:val="22"/>
          <w:highlight w:val="yellow"/>
        </w:rPr>
        <w:t xml:space="preserve"> </w:t>
      </w:r>
      <w:r w:rsidRPr="00822FCE" w:rsidR="00E21F4E">
        <w:rPr>
          <w:rFonts w:asciiTheme="minorHAnsi" w:hAnsiTheme="minorHAnsi" w:cstheme="minorHAnsi"/>
          <w:sz w:val="22"/>
          <w:szCs w:val="22"/>
          <w:highlight w:val="yellow"/>
        </w:rPr>
        <w:t xml:space="preserve">e como referência </w:t>
      </w:r>
      <w:r w:rsidRPr="00822FCE">
        <w:rPr>
          <w:rFonts w:asciiTheme="minorHAnsi" w:hAnsiTheme="minorHAnsi" w:cstheme="minorHAnsi"/>
          <w:sz w:val="22"/>
          <w:szCs w:val="22"/>
          <w:highlight w:val="yellow"/>
        </w:rPr>
        <w:t>a variação mensal acumulada do IPC/FIPE (Índice de Preços ao Consumidor da Fundação Instituto de Pesquisas Econômicas), ocorrida no período de 12 (doze) meses anteriores ao de sua incidência.</w:t>
      </w:r>
    </w:p>
    <w:p w:rsidRPr="00822FCE" w:rsidR="00196458" w:rsidP="00196458" w:rsidRDefault="00196458" w14:paraId="44AEAFED" w14:textId="77777777">
      <w:pPr>
        <w:pStyle w:val="Corpodetexto"/>
        <w:tabs>
          <w:tab w:val="left" w:pos="993"/>
        </w:tabs>
        <w:ind w:right="170"/>
        <w:jc w:val="both"/>
        <w:rPr>
          <w:rFonts w:asciiTheme="minorHAnsi" w:hAnsiTheme="minorHAnsi" w:cstheme="minorHAnsi"/>
          <w:sz w:val="22"/>
          <w:szCs w:val="22"/>
          <w:highlight w:val="yellow"/>
        </w:rPr>
      </w:pPr>
    </w:p>
    <w:p w:rsidRPr="008161B0" w:rsidR="00845355" w:rsidP="00F77CC8" w:rsidRDefault="00C87B82" w14:paraId="278DEE1D" w14:textId="6995639F">
      <w:pPr>
        <w:pStyle w:val="Corpodetexto"/>
        <w:numPr>
          <w:ilvl w:val="0"/>
          <w:numId w:val="23"/>
        </w:numPr>
        <w:shd w:val="clear" w:color="auto" w:fill="FBE4D5" w:themeFill="accent2" w:themeFillTint="33"/>
        <w:ind w:left="425" w:hanging="425"/>
        <w:jc w:val="both"/>
        <w:outlineLvl w:val="0"/>
        <w:rPr>
          <w:rFonts w:asciiTheme="minorHAnsi" w:hAnsiTheme="minorHAnsi" w:cstheme="minorHAnsi"/>
          <w:b/>
          <w:sz w:val="24"/>
          <w:szCs w:val="24"/>
        </w:rPr>
      </w:pPr>
      <w:bookmarkStart w:name="_Toc101528282" w:id="10"/>
      <w:bookmarkStart w:name="_Toc99289317" w:id="11"/>
      <w:r w:rsidRPr="008161B0">
        <w:rPr>
          <w:rFonts w:asciiTheme="minorHAnsi" w:hAnsiTheme="minorHAnsi" w:cstheme="minorHAnsi"/>
          <w:b/>
          <w:sz w:val="24"/>
          <w:szCs w:val="24"/>
        </w:rPr>
        <w:t>APRESENTAÇÃO DA PROPOSTA E CRITÉRIOS DE AVALIAÇÃO</w:t>
      </w:r>
      <w:bookmarkEnd w:id="10"/>
      <w:bookmarkEnd w:id="11"/>
    </w:p>
    <w:p w:rsidRPr="00B80DAE" w:rsidR="00A0365C" w:rsidP="00196458" w:rsidRDefault="00A0365C" w14:paraId="49C4FB6D" w14:textId="77777777">
      <w:pPr>
        <w:tabs>
          <w:tab w:val="left" w:pos="993"/>
        </w:tabs>
        <w:spacing w:after="0" w:line="240" w:lineRule="auto"/>
        <w:ind w:right="170"/>
        <w:rPr>
          <w:rFonts w:eastAsiaTheme="minorEastAsia" w:cstheme="minorHAnsi"/>
        </w:rPr>
      </w:pPr>
    </w:p>
    <w:p w:rsidRPr="00B80DAE" w:rsidR="00845355" w:rsidP="00F77CC8" w:rsidRDefault="00845355" w14:paraId="6696006D" w14:textId="35D865C5">
      <w:pPr>
        <w:pStyle w:val="Corpodetexto"/>
        <w:numPr>
          <w:ilvl w:val="1"/>
          <w:numId w:val="23"/>
        </w:numPr>
        <w:tabs>
          <w:tab w:val="left" w:pos="993"/>
        </w:tabs>
        <w:ind w:left="851" w:right="170" w:hanging="567"/>
        <w:jc w:val="both"/>
        <w:rPr>
          <w:rFonts w:asciiTheme="minorHAnsi" w:hAnsiTheme="minorHAnsi" w:cstheme="minorHAnsi"/>
          <w:sz w:val="22"/>
          <w:szCs w:val="22"/>
        </w:rPr>
      </w:pPr>
      <w:r w:rsidRPr="00B80DAE">
        <w:rPr>
          <w:rFonts w:asciiTheme="minorHAnsi" w:hAnsiTheme="minorHAnsi" w:eastAsiaTheme="minorEastAsia" w:cstheme="minorHAnsi"/>
          <w:sz w:val="22"/>
          <w:szCs w:val="22"/>
        </w:rPr>
        <w:t>No</w:t>
      </w:r>
      <w:r w:rsidRPr="00B80DAE">
        <w:rPr>
          <w:rFonts w:asciiTheme="minorHAnsi" w:hAnsiTheme="minorHAnsi" w:cstheme="minorHAnsi"/>
          <w:sz w:val="22"/>
          <w:szCs w:val="22"/>
        </w:rPr>
        <w:t xml:space="preserve"> julgamento das propostas levar-se-á em conta o critério de “Menor Preço Global”.</w:t>
      </w:r>
    </w:p>
    <w:p w:rsidRPr="00B80DAE" w:rsidR="00845355" w:rsidP="00C87B82" w:rsidRDefault="00845355" w14:paraId="239B3788" w14:textId="77777777">
      <w:pPr>
        <w:widowControl w:val="0"/>
        <w:tabs>
          <w:tab w:val="left" w:pos="360"/>
          <w:tab w:val="left" w:pos="1440"/>
        </w:tabs>
        <w:spacing w:after="0" w:line="240" w:lineRule="auto"/>
        <w:ind w:left="425"/>
        <w:jc w:val="both"/>
        <w:rPr>
          <w:rFonts w:eastAsia="Arial" w:cstheme="minorHAnsi"/>
        </w:rPr>
      </w:pPr>
    </w:p>
    <w:p w:rsidRPr="00B80DAE" w:rsidR="00845355" w:rsidP="00F77CC8" w:rsidRDefault="00845355" w14:paraId="14AE1F65" w14:textId="2BCF31C6">
      <w:pPr>
        <w:pStyle w:val="Corpodetexto"/>
        <w:numPr>
          <w:ilvl w:val="1"/>
          <w:numId w:val="23"/>
        </w:numPr>
        <w:tabs>
          <w:tab w:val="left" w:pos="993"/>
        </w:tabs>
        <w:ind w:left="851" w:right="170" w:hanging="567"/>
        <w:jc w:val="both"/>
        <w:rPr>
          <w:rFonts w:asciiTheme="minorHAnsi" w:hAnsiTheme="minorHAnsi" w:eastAsiaTheme="minorEastAsia" w:cstheme="minorHAnsi"/>
          <w:sz w:val="22"/>
          <w:szCs w:val="22"/>
        </w:rPr>
      </w:pPr>
      <w:r w:rsidRPr="00B80DAE">
        <w:rPr>
          <w:rFonts w:asciiTheme="minorHAnsi" w:hAnsiTheme="minorHAnsi" w:eastAsiaTheme="minorEastAsia" w:cstheme="minorHAnsi"/>
          <w:sz w:val="22"/>
          <w:szCs w:val="22"/>
        </w:rPr>
        <w:t>A proposta será apresentada conforme estabelecido no Edital, cujos preços deverão incluir todos os custos operacionais incidentes nos serviços, tais como: impostos, taxas, emolumentos, ensaios, testes, equipamentos, ferramentas, materiais, instrumentos, vistorias, medições, prospecções, avaliações, transportes, seguros, mão de obra com todos os seus insumos, inclusive adicional noturno, projetos, e quaisquer outros que incidam direta ou indiretamente na execução do objeto.</w:t>
      </w:r>
    </w:p>
    <w:p w:rsidRPr="00B80DAE" w:rsidR="00845355" w:rsidP="00B80DAE" w:rsidRDefault="00845355" w14:paraId="76F72800" w14:textId="77777777">
      <w:pPr>
        <w:pStyle w:val="Corpodetexto"/>
        <w:tabs>
          <w:tab w:val="left" w:pos="993"/>
        </w:tabs>
        <w:ind w:left="851" w:right="170"/>
        <w:jc w:val="both"/>
        <w:rPr>
          <w:rFonts w:asciiTheme="minorHAnsi" w:hAnsiTheme="minorHAnsi" w:eastAsiaTheme="minorEastAsia" w:cstheme="minorHAnsi"/>
          <w:sz w:val="22"/>
          <w:szCs w:val="22"/>
        </w:rPr>
      </w:pPr>
    </w:p>
    <w:p w:rsidRPr="00B80DAE" w:rsidR="00845355" w:rsidP="00F77CC8" w:rsidRDefault="00845355" w14:paraId="02C67EB1" w14:textId="7837B25D">
      <w:pPr>
        <w:pStyle w:val="Corpodetexto"/>
        <w:numPr>
          <w:ilvl w:val="1"/>
          <w:numId w:val="23"/>
        </w:numPr>
        <w:tabs>
          <w:tab w:val="left" w:pos="993"/>
        </w:tabs>
        <w:ind w:left="851" w:right="170" w:hanging="567"/>
        <w:jc w:val="both"/>
        <w:rPr>
          <w:rFonts w:asciiTheme="minorHAnsi" w:hAnsiTheme="minorHAnsi" w:eastAsiaTheme="minorEastAsia" w:cstheme="minorHAnsi"/>
          <w:sz w:val="22"/>
          <w:szCs w:val="22"/>
        </w:rPr>
      </w:pPr>
      <w:r w:rsidRPr="00B80DAE">
        <w:rPr>
          <w:rFonts w:asciiTheme="minorHAnsi" w:hAnsiTheme="minorHAnsi" w:eastAsiaTheme="minorEastAsia" w:cstheme="minorHAnsi"/>
          <w:sz w:val="22"/>
          <w:szCs w:val="22"/>
        </w:rPr>
        <w:t xml:space="preserve">A Planilha de Composição de Preços completa e integralmente preenchida contendo o custo unitário e total dos serviços acrescidos do BDI (Benefícios ou Bonificações de Despesas Indiretas) bem como os subtotais e valor total dos serviços, deverá ser apresentada conforme </w:t>
      </w:r>
      <w:r w:rsidRPr="00285D84">
        <w:rPr>
          <w:rFonts w:asciiTheme="minorHAnsi" w:hAnsiTheme="minorHAnsi" w:eastAsiaTheme="minorEastAsia" w:cstheme="minorHAnsi"/>
          <w:sz w:val="22"/>
          <w:szCs w:val="22"/>
        </w:rPr>
        <w:t>ANEXO 2</w:t>
      </w:r>
      <w:r w:rsidRPr="00B80DAE">
        <w:rPr>
          <w:rFonts w:asciiTheme="minorHAnsi" w:hAnsiTheme="minorHAnsi" w:eastAsiaTheme="minorEastAsia" w:cstheme="minorHAnsi"/>
          <w:sz w:val="22"/>
          <w:szCs w:val="22"/>
        </w:rPr>
        <w:t>.</w:t>
      </w:r>
    </w:p>
    <w:p w:rsidRPr="00B80DAE" w:rsidR="00845355" w:rsidP="00C87B82" w:rsidRDefault="00845355" w14:paraId="13F6F4FD" w14:textId="77777777">
      <w:pPr>
        <w:spacing w:after="0" w:line="240" w:lineRule="auto"/>
        <w:ind w:left="426"/>
        <w:jc w:val="both"/>
        <w:rPr>
          <w:rFonts w:cstheme="minorHAnsi"/>
          <w:b/>
          <w:i/>
          <w:sz w:val="16"/>
          <w:szCs w:val="16"/>
        </w:rPr>
      </w:pPr>
      <w:r w:rsidRPr="00B80DAE">
        <w:rPr>
          <w:rFonts w:cstheme="minorHAnsi"/>
          <w:b/>
          <w:i/>
          <w:sz w:val="16"/>
          <w:szCs w:val="16"/>
          <w:highlight w:val="magenta"/>
        </w:rPr>
        <w:t>Ver Boletim Informativo n.º 03/2022</w:t>
      </w:r>
    </w:p>
    <w:p w:rsidRPr="00B80DAE" w:rsidR="00845355" w:rsidP="00C87B82" w:rsidRDefault="00845355" w14:paraId="04215998" w14:textId="77777777">
      <w:pPr>
        <w:spacing w:after="0" w:line="240" w:lineRule="auto"/>
        <w:ind w:left="426"/>
        <w:jc w:val="both"/>
        <w:rPr>
          <w:rFonts w:cstheme="minorHAnsi"/>
          <w:b/>
          <w:i/>
          <w:sz w:val="16"/>
          <w:szCs w:val="16"/>
        </w:rPr>
      </w:pPr>
      <w:r w:rsidRPr="00B80DAE">
        <w:rPr>
          <w:rFonts w:cstheme="minorHAnsi"/>
          <w:b/>
          <w:i/>
          <w:sz w:val="16"/>
          <w:szCs w:val="16"/>
          <w:highlight w:val="magenta"/>
        </w:rPr>
        <w:t>Ver Boletim Informativo n.º 06/2022</w:t>
      </w:r>
    </w:p>
    <w:p w:rsidRPr="00B80DAE" w:rsidR="00845355" w:rsidP="00C87B82" w:rsidRDefault="00845355" w14:paraId="0E76D1DF" w14:textId="77777777">
      <w:pPr>
        <w:widowControl w:val="0"/>
        <w:tabs>
          <w:tab w:val="left" w:pos="360"/>
          <w:tab w:val="left" w:pos="1440"/>
        </w:tabs>
        <w:spacing w:after="0" w:line="240" w:lineRule="auto"/>
        <w:ind w:left="426"/>
        <w:jc w:val="both"/>
        <w:rPr>
          <w:rFonts w:eastAsia="Arial" w:cstheme="minorHAnsi"/>
        </w:rPr>
      </w:pPr>
    </w:p>
    <w:p w:rsidRPr="00B80DAE" w:rsidR="00845355" w:rsidP="00F77CC8" w:rsidRDefault="00845355" w14:paraId="7F5E0D95" w14:textId="189229B9">
      <w:pPr>
        <w:pStyle w:val="Corpodetexto"/>
        <w:numPr>
          <w:ilvl w:val="2"/>
          <w:numId w:val="23"/>
        </w:numPr>
        <w:tabs>
          <w:tab w:val="left" w:pos="993"/>
        </w:tabs>
        <w:ind w:left="993" w:right="170" w:hanging="709"/>
        <w:jc w:val="both"/>
        <w:rPr>
          <w:rFonts w:asciiTheme="minorHAnsi" w:hAnsiTheme="minorHAnsi" w:cstheme="minorHAnsi"/>
          <w:sz w:val="22"/>
          <w:szCs w:val="22"/>
        </w:rPr>
      </w:pPr>
      <w:r w:rsidRPr="00B80DAE">
        <w:rPr>
          <w:rFonts w:asciiTheme="minorHAnsi" w:hAnsiTheme="minorHAnsi" w:cstheme="minorHAnsi"/>
          <w:sz w:val="22"/>
          <w:szCs w:val="22"/>
        </w:rPr>
        <w:t xml:space="preserve">O preço total dos serviços deverá ser obtido por meio da soma dos itens, </w:t>
      </w:r>
      <w:r w:rsidRPr="00B80DAE">
        <w:rPr>
          <w:rFonts w:asciiTheme="minorHAnsi" w:hAnsiTheme="minorHAnsi" w:cstheme="minorHAnsi"/>
          <w:sz w:val="22"/>
          <w:szCs w:val="22"/>
        </w:rPr>
        <w:br/>
      </w:r>
      <w:r w:rsidRPr="00B80DAE">
        <w:rPr>
          <w:rFonts w:asciiTheme="minorHAnsi" w:hAnsiTheme="minorHAnsi" w:cstheme="minorHAnsi"/>
          <w:sz w:val="22"/>
          <w:szCs w:val="22"/>
        </w:rPr>
        <w:t xml:space="preserve">resultado da multiplicação das quantidades fornecidas pelos preços unitários </w:t>
      </w:r>
      <w:r w:rsidRPr="00B80DAE">
        <w:rPr>
          <w:rFonts w:asciiTheme="minorHAnsi" w:hAnsiTheme="minorHAnsi" w:cstheme="minorHAnsi"/>
          <w:sz w:val="22"/>
          <w:szCs w:val="22"/>
        </w:rPr>
        <w:br/>
      </w:r>
      <w:r w:rsidRPr="00B80DAE">
        <w:rPr>
          <w:rFonts w:asciiTheme="minorHAnsi" w:hAnsiTheme="minorHAnsi" w:cstheme="minorHAnsi"/>
          <w:sz w:val="22"/>
          <w:szCs w:val="22"/>
        </w:rPr>
        <w:t>propostos, arredondados em duas casas decimais.</w:t>
      </w:r>
    </w:p>
    <w:p w:rsidRPr="00B80DAE" w:rsidR="00845355" w:rsidP="00C87B82" w:rsidRDefault="00845355" w14:paraId="563C0876" w14:textId="77777777">
      <w:pPr>
        <w:widowControl w:val="0"/>
        <w:tabs>
          <w:tab w:val="left" w:pos="360"/>
          <w:tab w:val="left" w:pos="1440"/>
        </w:tabs>
        <w:spacing w:after="0" w:line="240" w:lineRule="auto"/>
        <w:jc w:val="both"/>
        <w:rPr>
          <w:rFonts w:eastAsia="Arial" w:cstheme="minorHAnsi"/>
          <w:b/>
          <w:bCs/>
          <w:u w:val="single"/>
        </w:rPr>
      </w:pPr>
    </w:p>
    <w:p w:rsidRPr="00285D84" w:rsidR="00845355" w:rsidP="00F77CC8" w:rsidRDefault="00845355" w14:paraId="581D701B" w14:textId="034E62FC">
      <w:pPr>
        <w:pStyle w:val="Corpodetexto"/>
        <w:numPr>
          <w:ilvl w:val="1"/>
          <w:numId w:val="23"/>
        </w:numPr>
        <w:tabs>
          <w:tab w:val="left" w:pos="993"/>
        </w:tabs>
        <w:ind w:left="851" w:right="170" w:hanging="567"/>
        <w:jc w:val="both"/>
        <w:rPr>
          <w:rFonts w:asciiTheme="minorHAnsi" w:hAnsiTheme="minorHAnsi" w:cstheme="minorHAnsi"/>
          <w:b/>
          <w:bCs/>
          <w:sz w:val="22"/>
          <w:szCs w:val="22"/>
          <w:u w:val="single"/>
        </w:rPr>
      </w:pPr>
      <w:r w:rsidRPr="00B80DAE">
        <w:rPr>
          <w:rFonts w:asciiTheme="minorHAnsi" w:hAnsiTheme="minorHAnsi" w:cstheme="minorHAnsi"/>
          <w:b/>
          <w:bCs/>
          <w:sz w:val="22"/>
          <w:szCs w:val="22"/>
          <w:u w:val="single"/>
        </w:rPr>
        <w:t>Os preços de custo unitário não poderão ser superiores ao previsto em Edital e estimado pela Administração, conforme</w:t>
      </w:r>
      <w:r w:rsidRPr="00B80DAE">
        <w:rPr>
          <w:rFonts w:asciiTheme="minorHAnsi" w:hAnsiTheme="minorHAnsi" w:cstheme="minorHAnsi"/>
          <w:bCs/>
          <w:sz w:val="22"/>
          <w:szCs w:val="22"/>
          <w:u w:val="single"/>
        </w:rPr>
        <w:t xml:space="preserve"> </w:t>
      </w:r>
      <w:r w:rsidRPr="00285D84">
        <w:rPr>
          <w:rFonts w:asciiTheme="minorHAnsi" w:hAnsiTheme="minorHAnsi" w:cstheme="minorHAnsi"/>
          <w:b/>
          <w:bCs/>
          <w:sz w:val="22"/>
          <w:szCs w:val="22"/>
          <w:u w:val="single"/>
        </w:rPr>
        <w:t xml:space="preserve">ANEXO </w:t>
      </w:r>
      <w:r w:rsidR="00AB7650">
        <w:rPr>
          <w:rFonts w:asciiTheme="minorHAnsi" w:hAnsiTheme="minorHAnsi" w:cstheme="minorHAnsi"/>
          <w:b/>
          <w:bCs/>
          <w:sz w:val="22"/>
          <w:szCs w:val="22"/>
          <w:u w:val="single"/>
        </w:rPr>
        <w:t>7</w:t>
      </w:r>
      <w:r w:rsidRPr="00285D84">
        <w:rPr>
          <w:rFonts w:asciiTheme="minorHAnsi" w:hAnsiTheme="minorHAnsi" w:cstheme="minorHAnsi"/>
          <w:b/>
          <w:bCs/>
          <w:sz w:val="22"/>
          <w:szCs w:val="22"/>
          <w:u w:val="single"/>
        </w:rPr>
        <w:t>.</w:t>
      </w:r>
    </w:p>
    <w:p w:rsidRPr="00B80DAE" w:rsidR="00845355" w:rsidP="00F77CC8" w:rsidRDefault="00845355" w14:paraId="6EFF5CDC" w14:textId="2BF4EA1F">
      <w:pPr>
        <w:pStyle w:val="Corpodetexto"/>
        <w:numPr>
          <w:ilvl w:val="1"/>
          <w:numId w:val="23"/>
        </w:numPr>
        <w:tabs>
          <w:tab w:val="left" w:pos="993"/>
        </w:tabs>
        <w:ind w:left="851" w:right="170" w:hanging="567"/>
        <w:jc w:val="both"/>
        <w:rPr>
          <w:rFonts w:asciiTheme="minorHAnsi" w:hAnsiTheme="minorHAnsi" w:cstheme="minorHAnsi"/>
          <w:sz w:val="22"/>
          <w:szCs w:val="22"/>
        </w:rPr>
      </w:pPr>
      <w:r w:rsidRPr="00B80DAE">
        <w:rPr>
          <w:rFonts w:asciiTheme="minorHAnsi" w:hAnsiTheme="minorHAnsi" w:cstheme="minorHAnsi"/>
          <w:sz w:val="22"/>
          <w:szCs w:val="22"/>
        </w:rPr>
        <w:t xml:space="preserve">A composição do BDI, detalhando todos os seus componentes e custos indiretos, conforme previsto no artigo 15 da Resolução n.º 114/2010 do Conselho Nacional de Justiça - CNJ, em valores nominais como também sob a forma percentual, deverá ser apresentada conforme </w:t>
      </w:r>
      <w:r w:rsidRPr="00285D84">
        <w:rPr>
          <w:rFonts w:asciiTheme="minorHAnsi" w:hAnsiTheme="minorHAnsi" w:cstheme="minorHAnsi"/>
          <w:sz w:val="22"/>
          <w:szCs w:val="22"/>
        </w:rPr>
        <w:t>ANEXO 3.</w:t>
      </w:r>
    </w:p>
    <w:p w:rsidRPr="00B80DAE" w:rsidR="00845355" w:rsidP="00C87B82" w:rsidRDefault="00845355" w14:paraId="559A5596" w14:textId="77777777">
      <w:pPr>
        <w:widowControl w:val="0"/>
        <w:tabs>
          <w:tab w:val="left" w:pos="360"/>
          <w:tab w:val="left" w:pos="1440"/>
        </w:tabs>
        <w:spacing w:after="0" w:line="240" w:lineRule="auto"/>
        <w:ind w:left="426"/>
        <w:jc w:val="both"/>
        <w:rPr>
          <w:rFonts w:eastAsia="Arial" w:cstheme="minorHAnsi"/>
        </w:rPr>
      </w:pPr>
    </w:p>
    <w:p w:rsidRPr="00B80DAE" w:rsidR="00845355" w:rsidP="00F77CC8" w:rsidRDefault="00031147" w14:paraId="1CD24A77" w14:textId="451F0499">
      <w:pPr>
        <w:pStyle w:val="Corpodetexto"/>
        <w:numPr>
          <w:ilvl w:val="2"/>
          <w:numId w:val="23"/>
        </w:numPr>
        <w:tabs>
          <w:tab w:val="left" w:pos="993"/>
        </w:tabs>
        <w:ind w:left="993" w:right="170" w:hanging="709"/>
        <w:jc w:val="both"/>
        <w:rPr>
          <w:rFonts w:asciiTheme="minorHAnsi" w:hAnsiTheme="minorHAnsi" w:cstheme="minorHAnsi"/>
          <w:sz w:val="22"/>
          <w:szCs w:val="22"/>
        </w:rPr>
      </w:pPr>
      <w:r>
        <w:rPr>
          <w:rFonts w:asciiTheme="minorHAnsi" w:hAnsiTheme="minorHAnsi" w:cstheme="minorHAnsi"/>
          <w:sz w:val="22"/>
          <w:szCs w:val="22"/>
        </w:rPr>
        <w:t xml:space="preserve">A </w:t>
      </w:r>
      <w:r w:rsidRPr="00B80DAE" w:rsidR="00845355">
        <w:rPr>
          <w:rFonts w:asciiTheme="minorHAnsi" w:hAnsiTheme="minorHAnsi" w:cstheme="minorHAnsi"/>
          <w:sz w:val="22"/>
          <w:szCs w:val="22"/>
        </w:rPr>
        <w:t xml:space="preserve">composição e o valor total do BDI, detalhando todos os seus componentes, sob a forma percentual deverá seguir a fórmula padrão constante do </w:t>
      </w:r>
      <w:r w:rsidRPr="00285D84" w:rsidR="00845355">
        <w:rPr>
          <w:rFonts w:asciiTheme="minorHAnsi" w:hAnsiTheme="minorHAnsi" w:cstheme="minorHAnsi"/>
          <w:sz w:val="22"/>
          <w:szCs w:val="22"/>
        </w:rPr>
        <w:t>ANEXO 3</w:t>
      </w:r>
      <w:r w:rsidRPr="00B80DAE" w:rsidR="00845355">
        <w:rPr>
          <w:rFonts w:asciiTheme="minorHAnsi" w:hAnsiTheme="minorHAnsi" w:cstheme="minorHAnsi"/>
          <w:sz w:val="22"/>
          <w:szCs w:val="22"/>
        </w:rPr>
        <w:t>.</w:t>
      </w:r>
    </w:p>
    <w:p w:rsidRPr="00B80DAE" w:rsidR="00845355" w:rsidP="00C87B82" w:rsidRDefault="00845355" w14:paraId="4A7F6B15" w14:textId="77777777">
      <w:pPr>
        <w:spacing w:after="0" w:line="240" w:lineRule="auto"/>
        <w:ind w:left="426"/>
        <w:jc w:val="both"/>
        <w:rPr>
          <w:rFonts w:eastAsia="Arial" w:cstheme="minorHAnsi"/>
        </w:rPr>
      </w:pPr>
    </w:p>
    <w:p w:rsidR="00845355" w:rsidP="00F77CC8" w:rsidRDefault="00845355" w14:paraId="153BD2C8" w14:textId="0CA5601A">
      <w:pPr>
        <w:pStyle w:val="Corpodetexto"/>
        <w:numPr>
          <w:ilvl w:val="2"/>
          <w:numId w:val="23"/>
        </w:numPr>
        <w:tabs>
          <w:tab w:val="left" w:pos="993"/>
        </w:tabs>
        <w:ind w:left="993" w:right="170" w:hanging="709"/>
        <w:jc w:val="both"/>
        <w:rPr>
          <w:rFonts w:asciiTheme="minorHAnsi" w:hAnsiTheme="minorHAnsi" w:cstheme="minorHAnsi"/>
          <w:sz w:val="22"/>
          <w:szCs w:val="22"/>
        </w:rPr>
      </w:pPr>
      <w:r w:rsidRPr="00B80DAE">
        <w:rPr>
          <w:rFonts w:asciiTheme="minorHAnsi" w:hAnsiTheme="minorHAnsi" w:cstheme="minorHAnsi"/>
          <w:sz w:val="22"/>
          <w:szCs w:val="22"/>
        </w:rPr>
        <w:t xml:space="preserve">Os custos relativos à administração local, mobilização e desmobilização e </w:t>
      </w:r>
      <w:r w:rsidRPr="00B80DAE">
        <w:rPr>
          <w:rFonts w:asciiTheme="minorHAnsi" w:hAnsiTheme="minorHAnsi" w:cstheme="minorHAnsi"/>
          <w:sz w:val="22"/>
          <w:szCs w:val="22"/>
        </w:rPr>
        <w:br/>
      </w:r>
      <w:r w:rsidRPr="00B80DAE">
        <w:rPr>
          <w:rFonts w:asciiTheme="minorHAnsi" w:hAnsiTheme="minorHAnsi" w:cstheme="minorHAnsi"/>
          <w:sz w:val="22"/>
          <w:szCs w:val="22"/>
        </w:rPr>
        <w:t xml:space="preserve">instalação de canteiro e acampamento, bem como quaisquer outros itens que </w:t>
      </w:r>
      <w:r w:rsidRPr="00B80DAE">
        <w:rPr>
          <w:rFonts w:asciiTheme="minorHAnsi" w:hAnsiTheme="minorHAnsi" w:cstheme="minorHAnsi"/>
          <w:sz w:val="22"/>
          <w:szCs w:val="22"/>
        </w:rPr>
        <w:br/>
      </w:r>
      <w:r w:rsidRPr="00B80DAE">
        <w:rPr>
          <w:rFonts w:asciiTheme="minorHAnsi" w:hAnsiTheme="minorHAnsi" w:cstheme="minorHAnsi"/>
          <w:sz w:val="22"/>
          <w:szCs w:val="22"/>
        </w:rPr>
        <w:t xml:space="preserve">possam ser apropriados como custo direto da obra, não poderão ser incluídos </w:t>
      </w:r>
      <w:r w:rsidRPr="00B80DAE">
        <w:rPr>
          <w:rFonts w:asciiTheme="minorHAnsi" w:hAnsiTheme="minorHAnsi" w:cstheme="minorHAnsi"/>
          <w:sz w:val="22"/>
          <w:szCs w:val="22"/>
        </w:rPr>
        <w:br/>
      </w:r>
      <w:r w:rsidRPr="00B80DAE">
        <w:rPr>
          <w:rFonts w:asciiTheme="minorHAnsi" w:hAnsiTheme="minorHAnsi" w:cstheme="minorHAnsi"/>
          <w:sz w:val="22"/>
          <w:szCs w:val="22"/>
        </w:rPr>
        <w:t xml:space="preserve">na composição do BDI, devendo ser cotados na Planilha de Composição de </w:t>
      </w:r>
      <w:r w:rsidRPr="00B80DAE">
        <w:rPr>
          <w:rFonts w:asciiTheme="minorHAnsi" w:hAnsiTheme="minorHAnsi" w:cstheme="minorHAnsi"/>
          <w:sz w:val="22"/>
          <w:szCs w:val="22"/>
        </w:rPr>
        <w:br/>
      </w:r>
      <w:r w:rsidRPr="00B80DAE">
        <w:rPr>
          <w:rFonts w:asciiTheme="minorHAnsi" w:hAnsiTheme="minorHAnsi" w:cstheme="minorHAnsi"/>
          <w:sz w:val="22"/>
          <w:szCs w:val="22"/>
        </w:rPr>
        <w:t>Preços.</w:t>
      </w:r>
    </w:p>
    <w:p w:rsidRPr="00196458" w:rsidR="00845355" w:rsidP="00031147" w:rsidRDefault="00845355" w14:paraId="33120771" w14:textId="77777777">
      <w:pPr>
        <w:pStyle w:val="Corpodetexto"/>
        <w:tabs>
          <w:tab w:val="left" w:pos="993"/>
        </w:tabs>
        <w:ind w:right="170" w:firstLine="851"/>
        <w:jc w:val="both"/>
        <w:rPr>
          <w:rFonts w:asciiTheme="minorHAnsi" w:hAnsiTheme="minorHAnsi" w:cstheme="minorHAnsi"/>
          <w:b/>
          <w:i/>
          <w:iCs/>
          <w:sz w:val="16"/>
          <w:szCs w:val="16"/>
        </w:rPr>
      </w:pPr>
      <w:r w:rsidRPr="00196458">
        <w:rPr>
          <w:rFonts w:asciiTheme="minorHAnsi" w:hAnsiTheme="minorHAnsi" w:cstheme="minorHAnsi"/>
          <w:b/>
          <w:i/>
          <w:iCs/>
          <w:sz w:val="16"/>
          <w:szCs w:val="16"/>
          <w:highlight w:val="magenta"/>
        </w:rPr>
        <w:t>Ver Boletim Informativo n.º 01/2022</w:t>
      </w:r>
    </w:p>
    <w:p w:rsidRPr="00031147" w:rsidR="00845355" w:rsidP="00031147" w:rsidRDefault="00845355" w14:paraId="55B44A26" w14:textId="77777777">
      <w:pPr>
        <w:pStyle w:val="Corpodetexto"/>
        <w:tabs>
          <w:tab w:val="left" w:pos="993"/>
        </w:tabs>
        <w:ind w:left="1560" w:right="170"/>
        <w:jc w:val="both"/>
        <w:rPr>
          <w:rFonts w:asciiTheme="minorHAnsi" w:hAnsiTheme="minorHAnsi" w:cstheme="minorHAnsi"/>
          <w:sz w:val="22"/>
          <w:szCs w:val="22"/>
        </w:rPr>
      </w:pPr>
    </w:p>
    <w:p w:rsidRPr="00031147" w:rsidR="00845355" w:rsidP="00F77CC8" w:rsidRDefault="00845355" w14:paraId="008D7451" w14:textId="092EE921">
      <w:pPr>
        <w:pStyle w:val="Corpodetexto"/>
        <w:numPr>
          <w:ilvl w:val="2"/>
          <w:numId w:val="23"/>
        </w:numPr>
        <w:tabs>
          <w:tab w:val="left" w:pos="851"/>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 xml:space="preserve">As alíquotas de tributos cotadas pelo licitante não podem ser superiores aos </w:t>
      </w:r>
      <w:r w:rsidRPr="00031147">
        <w:rPr>
          <w:rFonts w:asciiTheme="minorHAnsi" w:hAnsiTheme="minorHAnsi" w:cstheme="minorHAnsi"/>
          <w:sz w:val="22"/>
          <w:szCs w:val="22"/>
        </w:rPr>
        <w:br/>
      </w:r>
      <w:r w:rsidRPr="00031147">
        <w:rPr>
          <w:rFonts w:asciiTheme="minorHAnsi" w:hAnsiTheme="minorHAnsi" w:cstheme="minorHAnsi"/>
          <w:sz w:val="22"/>
          <w:szCs w:val="22"/>
        </w:rPr>
        <w:t>limites estabelecidos na legislação tributária.</w:t>
      </w:r>
    </w:p>
    <w:p w:rsidRPr="00031147" w:rsidR="00845355" w:rsidP="00031147" w:rsidRDefault="00845355" w14:paraId="4DB3F91A" w14:textId="77777777">
      <w:pPr>
        <w:pStyle w:val="Corpodetexto"/>
        <w:tabs>
          <w:tab w:val="left" w:pos="993"/>
        </w:tabs>
        <w:ind w:left="1560" w:right="170"/>
        <w:jc w:val="both"/>
        <w:rPr>
          <w:rFonts w:asciiTheme="minorHAnsi" w:hAnsiTheme="minorHAnsi" w:cstheme="minorHAnsi"/>
          <w:sz w:val="22"/>
          <w:szCs w:val="22"/>
        </w:rPr>
      </w:pPr>
    </w:p>
    <w:p w:rsidRPr="00031147" w:rsidR="00845355" w:rsidP="00F77CC8" w:rsidRDefault="00845355" w14:paraId="0C6844B3" w14:textId="617DE060">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No cálculo do Imposto sobre Serviços de Qualquer Natureza – ISS cotado no BDI, que deverá representar a alíquota devida ao fisco, não poderão ser incluídos o fornecimento de materiais para execução do serviço, conforme art. 7º, § 2º, inc. I (códigos 7.02 e 7.05), da Lei Complementar nº 116/2003.</w:t>
      </w:r>
    </w:p>
    <w:p w:rsidRPr="00031147" w:rsidR="00845355" w:rsidP="00031147" w:rsidRDefault="00845355" w14:paraId="17203556" w14:textId="77777777">
      <w:pPr>
        <w:pStyle w:val="Corpodetexto"/>
        <w:tabs>
          <w:tab w:val="left" w:pos="993"/>
        </w:tabs>
        <w:ind w:left="1560" w:right="170"/>
        <w:jc w:val="both"/>
        <w:rPr>
          <w:rFonts w:asciiTheme="minorHAnsi" w:hAnsiTheme="minorHAnsi" w:cstheme="minorHAnsi"/>
          <w:sz w:val="22"/>
          <w:szCs w:val="22"/>
        </w:rPr>
      </w:pPr>
    </w:p>
    <w:p w:rsidRPr="00031147" w:rsidR="00845355" w:rsidP="00F77CC8" w:rsidRDefault="00845355" w14:paraId="49AAE175" w14:textId="79068A70">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A licitante deverá indicar a alíquota do ISS do local onde a obra será executada, observada a legislação do município e percentual dos materiais no custo da obra.</w:t>
      </w:r>
    </w:p>
    <w:p w:rsidRPr="00031147" w:rsidR="00845355" w:rsidP="00031147" w:rsidRDefault="00845355" w14:paraId="3B982EB4" w14:textId="77777777">
      <w:pPr>
        <w:pStyle w:val="Corpodetexto"/>
        <w:tabs>
          <w:tab w:val="left" w:pos="993"/>
        </w:tabs>
        <w:ind w:left="1560" w:right="170"/>
        <w:jc w:val="both"/>
        <w:rPr>
          <w:rFonts w:asciiTheme="minorHAnsi" w:hAnsiTheme="minorHAnsi" w:cstheme="minorHAnsi"/>
          <w:sz w:val="22"/>
          <w:szCs w:val="22"/>
        </w:rPr>
      </w:pPr>
    </w:p>
    <w:p w:rsidRPr="00031147" w:rsidR="00AB666B" w:rsidP="00F77CC8" w:rsidRDefault="00845355" w14:paraId="2A7F65BC" w14:textId="267DF84A">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Na ausência de legislação municipal que arbitre o percentual dos materiais no custo da obra, caberá à licitante indicar o percentual dos materiais utilizado para cálculo do ISS, observada a Planilha de Composição de Preços.</w:t>
      </w:r>
    </w:p>
    <w:p w:rsidRPr="00031147" w:rsidR="00B80DAE" w:rsidP="00031147" w:rsidRDefault="00B80DAE" w14:paraId="3EBFF24E" w14:textId="77777777">
      <w:pPr>
        <w:pStyle w:val="Corpodetexto"/>
        <w:tabs>
          <w:tab w:val="left" w:pos="993"/>
        </w:tabs>
        <w:ind w:right="170"/>
        <w:jc w:val="both"/>
        <w:rPr>
          <w:rFonts w:asciiTheme="minorHAnsi" w:hAnsiTheme="minorHAnsi" w:cstheme="minorHAnsi"/>
          <w:sz w:val="22"/>
          <w:szCs w:val="22"/>
        </w:rPr>
      </w:pPr>
    </w:p>
    <w:p w:rsidRPr="00031147" w:rsidR="00845355" w:rsidP="00F77CC8" w:rsidRDefault="00845355" w14:paraId="7246D1E2" w14:textId="448CAFF0">
      <w:pPr>
        <w:pStyle w:val="Corpodetexto"/>
        <w:numPr>
          <w:ilvl w:val="3"/>
          <w:numId w:val="23"/>
        </w:numPr>
        <w:tabs>
          <w:tab w:val="left" w:pos="993"/>
          <w:tab w:val="left" w:pos="2268"/>
        </w:tabs>
        <w:ind w:left="1701" w:right="170" w:hanging="850"/>
        <w:jc w:val="both"/>
        <w:rPr>
          <w:rFonts w:asciiTheme="minorHAnsi" w:hAnsiTheme="minorHAnsi" w:cstheme="minorHAnsi"/>
          <w:sz w:val="22"/>
          <w:szCs w:val="22"/>
        </w:rPr>
      </w:pPr>
      <w:r w:rsidRPr="00031147">
        <w:rPr>
          <w:rFonts w:asciiTheme="minorHAnsi" w:hAnsiTheme="minorHAnsi" w:cstheme="minorHAnsi"/>
          <w:sz w:val="22"/>
          <w:szCs w:val="22"/>
        </w:rPr>
        <w:t xml:space="preserve">A utilização de percentual dos materiais superior ao custo efetivo não será objeto de revisão durante a execução do contrato. </w:t>
      </w:r>
    </w:p>
    <w:p w:rsidRPr="00031147" w:rsidR="00845355" w:rsidP="00031147" w:rsidRDefault="00845355" w14:paraId="21EEC430" w14:textId="77777777">
      <w:pPr>
        <w:pStyle w:val="Corpodetexto"/>
        <w:tabs>
          <w:tab w:val="left" w:pos="993"/>
        </w:tabs>
        <w:ind w:left="1560" w:right="170"/>
        <w:jc w:val="both"/>
        <w:rPr>
          <w:rFonts w:asciiTheme="minorHAnsi" w:hAnsiTheme="minorHAnsi" w:cstheme="minorHAnsi"/>
          <w:sz w:val="22"/>
          <w:szCs w:val="22"/>
        </w:rPr>
      </w:pPr>
    </w:p>
    <w:p w:rsidRPr="00031147" w:rsidR="00845355" w:rsidP="00F77CC8" w:rsidRDefault="00845355" w14:paraId="5FE92D4B" w14:textId="733ACB4F">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 xml:space="preserve">Os tributos considerados de natureza direta e personalística, como o Imposto </w:t>
      </w:r>
      <w:r w:rsidRPr="00031147">
        <w:rPr>
          <w:rFonts w:asciiTheme="minorHAnsi" w:hAnsiTheme="minorHAnsi" w:cstheme="minorHAnsi"/>
          <w:sz w:val="22"/>
          <w:szCs w:val="22"/>
        </w:rPr>
        <w:br/>
      </w:r>
      <w:r w:rsidRPr="00031147">
        <w:rPr>
          <w:rFonts w:asciiTheme="minorHAnsi" w:hAnsiTheme="minorHAnsi" w:cstheme="minorHAnsi"/>
          <w:sz w:val="22"/>
          <w:szCs w:val="22"/>
        </w:rPr>
        <w:t xml:space="preserve">de Renda de Pessoa Jurídica – IRPJ e a Contribuição Sobre o Lucro Líquido </w:t>
      </w:r>
      <w:r w:rsidRPr="00031147">
        <w:rPr>
          <w:rFonts w:asciiTheme="minorHAnsi" w:hAnsiTheme="minorHAnsi" w:cstheme="minorHAnsi"/>
          <w:sz w:val="22"/>
          <w:szCs w:val="22"/>
        </w:rPr>
        <w:br/>
      </w:r>
      <w:r w:rsidRPr="00031147">
        <w:rPr>
          <w:rFonts w:asciiTheme="minorHAnsi" w:hAnsiTheme="minorHAnsi" w:cstheme="minorHAnsi"/>
          <w:sz w:val="22"/>
          <w:szCs w:val="22"/>
        </w:rPr>
        <w:t>– CSLL, não deverão ser incluídos no BDI.</w:t>
      </w:r>
    </w:p>
    <w:p w:rsidRPr="00031147" w:rsidR="00845355" w:rsidP="00974434" w:rsidRDefault="00845355" w14:paraId="0F7B7782" w14:textId="77777777">
      <w:pPr>
        <w:pStyle w:val="Corpodetexto"/>
        <w:tabs>
          <w:tab w:val="left" w:pos="993"/>
        </w:tabs>
        <w:ind w:left="993" w:right="170"/>
        <w:jc w:val="both"/>
        <w:rPr>
          <w:rFonts w:asciiTheme="minorHAnsi" w:hAnsiTheme="minorHAnsi" w:cstheme="minorHAnsi"/>
          <w:sz w:val="22"/>
          <w:szCs w:val="22"/>
        </w:rPr>
      </w:pPr>
    </w:p>
    <w:p w:rsidRPr="00031147" w:rsidR="00845355" w:rsidP="00F77CC8" w:rsidRDefault="00845355" w14:paraId="0EA460DD" w14:textId="5C7D0E41">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 xml:space="preserve">Licitante  sujeita ao  regime  de  tributação  de  incidência  não  cumulativa de PIS e COFINS deve apresentar demonstrativo de apuração de  contribuições  sociais  comprovando  que  os  percentuais  dos  referidos tributos adotados na taxa de BDI correspondem à média dos percentuais  efetivos  recolhidos  </w:t>
      </w:r>
      <w:bookmarkStart w:name="_Hlk82710822" w:id="12"/>
      <w:r w:rsidRPr="00031147">
        <w:rPr>
          <w:rFonts w:asciiTheme="minorHAnsi" w:hAnsiTheme="minorHAnsi" w:cstheme="minorHAnsi"/>
          <w:sz w:val="22"/>
          <w:szCs w:val="22"/>
        </w:rPr>
        <w:t xml:space="preserve">nos últimos doze meses  </w:t>
      </w:r>
      <w:bookmarkEnd w:id="12"/>
      <w:r w:rsidRPr="00031147">
        <w:rPr>
          <w:rFonts w:asciiTheme="minorHAnsi" w:hAnsiTheme="minorHAnsi" w:cstheme="minorHAnsi"/>
          <w:sz w:val="22"/>
          <w:szCs w:val="22"/>
        </w:rPr>
        <w:t>em  virtude  do  direito  de  compensação  dos  créditos previstos no art. 3º das Leis 10.637/2002 e 10.833/2003, de forma a garantir que os preços contratados pela Administração Pública reflitam os benefícios tributários concedidos pela legislação tributária.</w:t>
      </w:r>
    </w:p>
    <w:p w:rsidRPr="00031147" w:rsidR="00845355" w:rsidP="00974434" w:rsidRDefault="00845355" w14:paraId="5324BF52" w14:textId="77777777">
      <w:pPr>
        <w:pStyle w:val="Corpodetexto"/>
        <w:tabs>
          <w:tab w:val="left" w:pos="993"/>
        </w:tabs>
        <w:ind w:left="993" w:right="170"/>
        <w:jc w:val="both"/>
        <w:rPr>
          <w:rFonts w:asciiTheme="minorHAnsi" w:hAnsiTheme="minorHAnsi" w:cstheme="minorHAnsi"/>
          <w:sz w:val="22"/>
          <w:szCs w:val="22"/>
        </w:rPr>
      </w:pPr>
    </w:p>
    <w:p w:rsidRPr="00031147" w:rsidR="00845355" w:rsidP="00F77CC8" w:rsidRDefault="00845355" w14:paraId="43CCA01B" w14:textId="686FC32F">
      <w:pPr>
        <w:pStyle w:val="Corpodetexto"/>
        <w:numPr>
          <w:ilvl w:val="2"/>
          <w:numId w:val="23"/>
        </w:numPr>
        <w:tabs>
          <w:tab w:val="left" w:pos="993"/>
        </w:tabs>
        <w:ind w:left="993" w:right="170" w:hanging="709"/>
        <w:jc w:val="both"/>
        <w:rPr>
          <w:rFonts w:asciiTheme="minorHAnsi" w:hAnsiTheme="minorHAnsi" w:cstheme="minorHAnsi"/>
          <w:sz w:val="22"/>
          <w:szCs w:val="22"/>
        </w:rPr>
      </w:pPr>
      <w:r w:rsidRPr="00031147">
        <w:rPr>
          <w:rFonts w:asciiTheme="minorHAnsi" w:hAnsiTheme="minorHAnsi" w:cstheme="minorHAnsi"/>
          <w:sz w:val="22"/>
          <w:szCs w:val="22"/>
        </w:rPr>
        <w:t xml:space="preserve">Licitante optante pelo Simples Nacional deve apresentar os </w:t>
      </w:r>
      <w:r w:rsidRPr="00031147">
        <w:rPr>
          <w:rFonts w:asciiTheme="minorHAnsi" w:hAnsiTheme="minorHAnsi" w:cstheme="minorHAnsi"/>
          <w:sz w:val="22"/>
          <w:szCs w:val="22"/>
        </w:rPr>
        <w:br/>
      </w:r>
      <w:r w:rsidRPr="00031147">
        <w:rPr>
          <w:rFonts w:asciiTheme="minorHAnsi" w:hAnsiTheme="minorHAnsi" w:cstheme="minorHAnsi"/>
          <w:sz w:val="22"/>
          <w:szCs w:val="22"/>
        </w:rPr>
        <w:t xml:space="preserve">percentuais de ISS, PIS e COFINS, discriminados na composição do BDI, </w:t>
      </w:r>
      <w:r w:rsidRPr="00031147">
        <w:rPr>
          <w:rFonts w:asciiTheme="minorHAnsi" w:hAnsiTheme="minorHAnsi" w:cstheme="minorHAnsi"/>
          <w:sz w:val="22"/>
          <w:szCs w:val="22"/>
        </w:rPr>
        <w:br/>
      </w:r>
      <w:r w:rsidRPr="00031147">
        <w:rPr>
          <w:rFonts w:asciiTheme="minorHAnsi" w:hAnsiTheme="minorHAnsi" w:cstheme="minorHAnsi"/>
          <w:sz w:val="22"/>
          <w:szCs w:val="22"/>
        </w:rPr>
        <w:t xml:space="preserve">compatíveis às alíquotas a que estão obrigadas a recolher, conforme previsão </w:t>
      </w:r>
      <w:r w:rsidRPr="00031147">
        <w:rPr>
          <w:rFonts w:asciiTheme="minorHAnsi" w:hAnsiTheme="minorHAnsi" w:cstheme="minorHAnsi"/>
          <w:sz w:val="22"/>
          <w:szCs w:val="22"/>
        </w:rPr>
        <w:br/>
      </w:r>
      <w:r w:rsidRPr="00031147">
        <w:rPr>
          <w:rFonts w:asciiTheme="minorHAnsi" w:hAnsiTheme="minorHAnsi" w:cstheme="minorHAnsi"/>
          <w:sz w:val="22"/>
          <w:szCs w:val="22"/>
        </w:rPr>
        <w:t>contida no Anexo IV da Lei Complementar n.º 123/2006.</w:t>
      </w:r>
    </w:p>
    <w:p w:rsidRPr="00031147" w:rsidR="00845355" w:rsidP="00974434" w:rsidRDefault="00845355" w14:paraId="1C26F431" w14:textId="77777777">
      <w:pPr>
        <w:pStyle w:val="Corpodetexto"/>
        <w:tabs>
          <w:tab w:val="left" w:pos="993"/>
        </w:tabs>
        <w:ind w:left="993" w:right="170"/>
        <w:jc w:val="both"/>
        <w:rPr>
          <w:rFonts w:asciiTheme="minorHAnsi" w:hAnsiTheme="minorHAnsi" w:cstheme="minorHAnsi"/>
          <w:sz w:val="22"/>
          <w:szCs w:val="22"/>
        </w:rPr>
      </w:pPr>
    </w:p>
    <w:p w:rsidRPr="00031147" w:rsidR="00845355" w:rsidP="00F77CC8" w:rsidRDefault="00845355" w14:paraId="1D72C11D" w14:textId="35DF2230">
      <w:pPr>
        <w:pStyle w:val="Corpodetexto"/>
        <w:numPr>
          <w:ilvl w:val="2"/>
          <w:numId w:val="23"/>
        </w:numPr>
        <w:tabs>
          <w:tab w:val="left" w:pos="993"/>
          <w:tab w:val="left" w:pos="1134"/>
        </w:tabs>
        <w:ind w:left="1134" w:right="170" w:hanging="850"/>
        <w:jc w:val="both"/>
        <w:rPr>
          <w:rFonts w:asciiTheme="minorHAnsi" w:hAnsiTheme="minorHAnsi" w:cstheme="minorHAnsi"/>
          <w:sz w:val="22"/>
          <w:szCs w:val="22"/>
        </w:rPr>
      </w:pPr>
      <w:r w:rsidRPr="00031147">
        <w:rPr>
          <w:rFonts w:asciiTheme="minorHAnsi" w:hAnsiTheme="minorHAnsi" w:cstheme="minorHAnsi"/>
          <w:sz w:val="22"/>
          <w:szCs w:val="22"/>
        </w:rPr>
        <w:t>A licitante/CONTRATADA é a única responsável pela cotação correta dos encargos tributários. Em caso de erro ou cotação incompatível com o regime tributário a que se submete, serão adotadas as orientações a seguir:</w:t>
      </w:r>
    </w:p>
    <w:p w:rsidRPr="00031147" w:rsidR="00845355" w:rsidP="00974434" w:rsidRDefault="00845355" w14:paraId="566729AF" w14:textId="77777777">
      <w:pPr>
        <w:pStyle w:val="Corpodetexto"/>
        <w:tabs>
          <w:tab w:val="left" w:pos="993"/>
        </w:tabs>
        <w:ind w:left="1134" w:right="170" w:hanging="850"/>
        <w:jc w:val="both"/>
        <w:rPr>
          <w:rFonts w:asciiTheme="minorHAnsi" w:hAnsiTheme="minorHAnsi" w:cstheme="minorHAnsi"/>
          <w:sz w:val="22"/>
          <w:szCs w:val="22"/>
        </w:rPr>
      </w:pPr>
    </w:p>
    <w:p w:rsidRPr="008161B0" w:rsidR="00845355" w:rsidP="00F77CC8" w:rsidRDefault="00845355" w14:paraId="4EB70899" w14:textId="77777777">
      <w:pPr>
        <w:pStyle w:val="PargrafodaLista"/>
        <w:widowControl/>
        <w:numPr>
          <w:ilvl w:val="0"/>
          <w:numId w:val="10"/>
        </w:numPr>
        <w:tabs>
          <w:tab w:val="left" w:pos="2694"/>
        </w:tabs>
        <w:autoSpaceDE/>
        <w:autoSpaceDN/>
        <w:ind w:left="1418" w:hanging="284"/>
        <w:rPr>
          <w:rFonts w:asciiTheme="minorHAnsi" w:hAnsiTheme="minorHAnsi" w:cstheme="minorHAnsi"/>
        </w:rPr>
      </w:pPr>
      <w:r w:rsidRPr="008161B0">
        <w:rPr>
          <w:rFonts w:asciiTheme="minorHAnsi" w:hAnsiTheme="minorHAnsi" w:cstheme="minorHAnsi"/>
        </w:rPr>
        <w:t>Cotação de percentual menor que o adequado: o percentual será mantido durante toda a execução contratual;</w:t>
      </w:r>
    </w:p>
    <w:p w:rsidRPr="008161B0" w:rsidR="00845355" w:rsidP="00031147" w:rsidRDefault="00845355" w14:paraId="5ED1B03E" w14:textId="77777777">
      <w:pPr>
        <w:tabs>
          <w:tab w:val="left" w:pos="2694"/>
        </w:tabs>
        <w:spacing w:after="0" w:line="240" w:lineRule="auto"/>
        <w:ind w:left="1843" w:hanging="283"/>
        <w:jc w:val="both"/>
        <w:rPr>
          <w:rFonts w:eastAsia="Arial" w:cstheme="minorHAnsi"/>
          <w:highlight w:val="cyan"/>
        </w:rPr>
      </w:pPr>
    </w:p>
    <w:p w:rsidRPr="008161B0" w:rsidR="00845355" w:rsidP="00F77CC8" w:rsidRDefault="00845355" w14:paraId="2D63327C" w14:textId="77777777">
      <w:pPr>
        <w:pStyle w:val="PargrafodaLista"/>
        <w:widowControl/>
        <w:numPr>
          <w:ilvl w:val="0"/>
          <w:numId w:val="10"/>
        </w:numPr>
        <w:tabs>
          <w:tab w:val="left" w:pos="2694"/>
        </w:tabs>
        <w:autoSpaceDE/>
        <w:autoSpaceDN/>
        <w:ind w:left="1418" w:hanging="284"/>
        <w:rPr>
          <w:rFonts w:asciiTheme="minorHAnsi" w:hAnsiTheme="minorHAnsi" w:cstheme="minorHAnsi"/>
        </w:rPr>
      </w:pPr>
      <w:r w:rsidRPr="008161B0">
        <w:rPr>
          <w:rFonts w:asciiTheme="minorHAnsi" w:hAnsiTheme="minorHAnsi" w:cstheme="minorHAnsi"/>
        </w:rPr>
        <w:t>Cotação de percentual maior que o adequado: o excesso será suprimido, unilateralmente da planilha e haverá glosa, quando do pagamento.</w:t>
      </w:r>
    </w:p>
    <w:p w:rsidRPr="008161B0" w:rsidR="00C87B82" w:rsidP="00C87B82" w:rsidRDefault="00C87B82" w14:paraId="7FD0BBF8" w14:textId="77777777">
      <w:pPr>
        <w:pStyle w:val="PargrafodaLista"/>
        <w:widowControl/>
        <w:tabs>
          <w:tab w:val="left" w:pos="2694"/>
        </w:tabs>
        <w:autoSpaceDE/>
        <w:autoSpaceDN/>
        <w:ind w:left="720" w:firstLine="0"/>
        <w:rPr>
          <w:rFonts w:asciiTheme="minorHAnsi" w:hAnsiTheme="minorHAnsi" w:cstheme="minorHAnsi"/>
        </w:rPr>
      </w:pPr>
    </w:p>
    <w:p w:rsidRPr="00660B6A" w:rsidR="00845355" w:rsidP="00F77CC8" w:rsidRDefault="00845355" w14:paraId="51949178" w14:textId="71A5AB20">
      <w:pPr>
        <w:pStyle w:val="Corpodetexto"/>
        <w:numPr>
          <w:ilvl w:val="2"/>
          <w:numId w:val="23"/>
        </w:numPr>
        <w:tabs>
          <w:tab w:val="left" w:pos="1276"/>
          <w:tab w:val="left" w:pos="1701"/>
        </w:tabs>
        <w:ind w:left="1134" w:right="170" w:hanging="850"/>
        <w:jc w:val="both"/>
        <w:rPr>
          <w:rFonts w:asciiTheme="minorHAnsi" w:hAnsiTheme="minorHAnsi" w:cstheme="minorHAnsi"/>
          <w:sz w:val="22"/>
          <w:szCs w:val="22"/>
        </w:rPr>
      </w:pPr>
      <w:r w:rsidRPr="00660B6A">
        <w:rPr>
          <w:rFonts w:asciiTheme="minorHAnsi" w:hAnsiTheme="minorHAnsi" w:cstheme="minorHAnsi"/>
          <w:sz w:val="22"/>
          <w:szCs w:val="22"/>
        </w:rPr>
        <w:t>Se o regime tributário da licitante implicar o recolhimento de tributos em percentuais variáveis de PIS e COFINS, a cotação adequada será a que corresponde à média dos efetivos recolhimentos da licitante nos últimos doze meses, devendo o licitante ou CONTRATADA apresentar à Comissão/Pregoeiro ou à fiscalização, a qualquer tempo, comprovação da adequação dos recolhimentos, para os fins do previsto no subitem anterior.</w:t>
      </w:r>
    </w:p>
    <w:p w:rsidRPr="00660B6A" w:rsidR="00845355" w:rsidP="00C87B82" w:rsidRDefault="00845355" w14:paraId="4B9D7AF1" w14:textId="77777777">
      <w:pPr>
        <w:widowControl w:val="0"/>
        <w:tabs>
          <w:tab w:val="left" w:pos="360"/>
          <w:tab w:val="left" w:pos="1440"/>
        </w:tabs>
        <w:spacing w:after="0" w:line="240" w:lineRule="auto"/>
        <w:ind w:left="425"/>
        <w:jc w:val="both"/>
        <w:rPr>
          <w:rFonts w:eastAsia="Arial" w:cstheme="minorHAnsi"/>
        </w:rPr>
      </w:pPr>
    </w:p>
    <w:p w:rsidRPr="00660B6A" w:rsidR="00845355" w:rsidP="00F77CC8" w:rsidRDefault="00845355" w14:paraId="73823AED" w14:textId="18CA46FB">
      <w:pPr>
        <w:pStyle w:val="Corpodetexto"/>
        <w:numPr>
          <w:ilvl w:val="1"/>
          <w:numId w:val="23"/>
        </w:numPr>
        <w:tabs>
          <w:tab w:val="left" w:pos="993"/>
        </w:tabs>
        <w:ind w:left="851" w:right="170" w:hanging="567"/>
        <w:jc w:val="both"/>
        <w:rPr>
          <w:rFonts w:asciiTheme="minorHAnsi" w:hAnsiTheme="minorHAnsi" w:cstheme="minorHAnsi"/>
          <w:sz w:val="22"/>
          <w:szCs w:val="22"/>
        </w:rPr>
      </w:pPr>
      <w:r w:rsidRPr="00660B6A">
        <w:rPr>
          <w:rFonts w:asciiTheme="minorHAnsi" w:hAnsiTheme="minorHAnsi" w:cstheme="minorHAnsi"/>
          <w:sz w:val="22"/>
          <w:szCs w:val="22"/>
        </w:rPr>
        <w:t xml:space="preserve">A Composição dos Encargos Sociais, detalhando todos os seus componentes sob a forma percentual, deverá ser apresentada conforme </w:t>
      </w:r>
      <w:r w:rsidRPr="00285D84">
        <w:rPr>
          <w:rFonts w:asciiTheme="minorHAnsi" w:hAnsiTheme="minorHAnsi" w:cstheme="minorHAnsi"/>
          <w:sz w:val="22"/>
          <w:szCs w:val="22"/>
        </w:rPr>
        <w:t>ANEXO 4</w:t>
      </w:r>
      <w:r w:rsidRPr="00660B6A">
        <w:rPr>
          <w:rFonts w:asciiTheme="minorHAnsi" w:hAnsiTheme="minorHAnsi" w:cstheme="minorHAnsi"/>
          <w:sz w:val="22"/>
          <w:szCs w:val="22"/>
        </w:rPr>
        <w:t>.</w:t>
      </w:r>
    </w:p>
    <w:p w:rsidRPr="00196458" w:rsidR="00845355" w:rsidP="00C87B82" w:rsidRDefault="00845355" w14:paraId="661B8BF5" w14:textId="77777777">
      <w:pPr>
        <w:widowControl w:val="0"/>
        <w:tabs>
          <w:tab w:val="left" w:pos="360"/>
          <w:tab w:val="left" w:pos="1440"/>
        </w:tabs>
        <w:spacing w:after="0" w:line="240" w:lineRule="auto"/>
        <w:ind w:left="425"/>
        <w:jc w:val="both"/>
        <w:rPr>
          <w:rFonts w:cstheme="minorHAnsi"/>
          <w:b/>
          <w:i/>
          <w:sz w:val="16"/>
          <w:szCs w:val="16"/>
        </w:rPr>
      </w:pPr>
      <w:r w:rsidRPr="00196458">
        <w:rPr>
          <w:rFonts w:eastAsia="Arial" w:cstheme="minorHAnsi"/>
          <w:b/>
          <w:i/>
          <w:sz w:val="16"/>
          <w:szCs w:val="16"/>
          <w:highlight w:val="magenta"/>
        </w:rPr>
        <w:t>Ver Boletim Informativo n.º 06/2022</w:t>
      </w:r>
    </w:p>
    <w:p w:rsidRPr="00660B6A" w:rsidR="00845355" w:rsidP="00C87B82" w:rsidRDefault="00845355" w14:paraId="49D52B91" w14:textId="77777777">
      <w:pPr>
        <w:spacing w:after="0" w:line="240" w:lineRule="auto"/>
        <w:ind w:left="425"/>
        <w:jc w:val="both"/>
        <w:rPr>
          <w:rFonts w:eastAsia="Arial" w:cstheme="minorHAnsi"/>
        </w:rPr>
      </w:pPr>
    </w:p>
    <w:p w:rsidRPr="00660B6A" w:rsidR="00845355" w:rsidP="00F77CC8" w:rsidRDefault="00845355" w14:paraId="11F5334B" w14:textId="12698E8F">
      <w:pPr>
        <w:pStyle w:val="Corpodetexto"/>
        <w:numPr>
          <w:ilvl w:val="2"/>
          <w:numId w:val="23"/>
        </w:numPr>
        <w:tabs>
          <w:tab w:val="left" w:pos="993"/>
        </w:tabs>
        <w:ind w:left="993" w:right="170" w:hanging="709"/>
        <w:jc w:val="both"/>
        <w:rPr>
          <w:rFonts w:asciiTheme="minorHAnsi" w:hAnsiTheme="minorHAnsi" w:cstheme="minorHAnsi"/>
          <w:sz w:val="22"/>
          <w:szCs w:val="22"/>
        </w:rPr>
      </w:pPr>
      <w:r w:rsidRPr="00660B6A">
        <w:rPr>
          <w:rFonts w:asciiTheme="minorHAnsi" w:hAnsiTheme="minorHAnsi" w:cstheme="minorHAnsi"/>
          <w:sz w:val="22"/>
          <w:szCs w:val="22"/>
        </w:rPr>
        <w:t xml:space="preserve">A composição de encargos sociais das licitantes optantes pelo Simples </w:t>
      </w:r>
      <w:r w:rsidRPr="00660B6A">
        <w:rPr>
          <w:rFonts w:asciiTheme="minorHAnsi" w:hAnsiTheme="minorHAnsi" w:cstheme="minorHAnsi"/>
          <w:sz w:val="22"/>
          <w:szCs w:val="22"/>
        </w:rPr>
        <w:br/>
      </w:r>
      <w:r w:rsidRPr="00660B6A">
        <w:rPr>
          <w:rFonts w:asciiTheme="minorHAnsi" w:hAnsiTheme="minorHAnsi" w:cstheme="minorHAnsi"/>
          <w:sz w:val="22"/>
          <w:szCs w:val="22"/>
        </w:rPr>
        <w:t xml:space="preserve">Nacional não poderá incluir os gastos relativos às contribuições que estão </w:t>
      </w:r>
      <w:r w:rsidRPr="00660B6A">
        <w:rPr>
          <w:rFonts w:asciiTheme="minorHAnsi" w:hAnsiTheme="minorHAnsi" w:cstheme="minorHAnsi"/>
          <w:sz w:val="22"/>
          <w:szCs w:val="22"/>
        </w:rPr>
        <w:br/>
      </w:r>
      <w:r w:rsidRPr="00660B6A">
        <w:rPr>
          <w:rFonts w:asciiTheme="minorHAnsi" w:hAnsiTheme="minorHAnsi" w:cstheme="minorHAnsi"/>
          <w:sz w:val="22"/>
          <w:szCs w:val="22"/>
        </w:rPr>
        <w:t xml:space="preserve">dispensadas de recolhimento (Sesi, Senai, Sebrae, etc.), conforme dispõe o </w:t>
      </w:r>
      <w:r w:rsidRPr="00660B6A">
        <w:rPr>
          <w:rFonts w:asciiTheme="minorHAnsi" w:hAnsiTheme="minorHAnsi" w:cstheme="minorHAnsi"/>
          <w:sz w:val="22"/>
          <w:szCs w:val="22"/>
        </w:rPr>
        <w:br/>
      </w:r>
      <w:r w:rsidRPr="00660B6A">
        <w:rPr>
          <w:rFonts w:asciiTheme="minorHAnsi" w:hAnsiTheme="minorHAnsi" w:cstheme="minorHAnsi"/>
          <w:sz w:val="22"/>
          <w:szCs w:val="22"/>
        </w:rPr>
        <w:t>art. 13, §3º, da lei Complementar n.º 123/2006.</w:t>
      </w:r>
    </w:p>
    <w:p w:rsidRPr="00660B6A" w:rsidR="00845355" w:rsidP="00C87B82" w:rsidRDefault="00845355" w14:paraId="06BD8104" w14:textId="77777777">
      <w:pPr>
        <w:widowControl w:val="0"/>
        <w:tabs>
          <w:tab w:val="left" w:pos="360"/>
          <w:tab w:val="left" w:pos="1440"/>
        </w:tabs>
        <w:spacing w:after="0" w:line="240" w:lineRule="auto"/>
        <w:ind w:left="425"/>
        <w:jc w:val="both"/>
        <w:rPr>
          <w:rFonts w:eastAsia="Arial" w:cstheme="minorHAnsi"/>
        </w:rPr>
      </w:pPr>
    </w:p>
    <w:p w:rsidRPr="00660B6A" w:rsidR="00845355" w:rsidP="00F77CC8" w:rsidRDefault="00845355" w14:paraId="2F0B35D8" w14:textId="21FF4F1D">
      <w:pPr>
        <w:pStyle w:val="Corpodetexto"/>
        <w:numPr>
          <w:ilvl w:val="1"/>
          <w:numId w:val="23"/>
        </w:numPr>
        <w:tabs>
          <w:tab w:val="left" w:pos="993"/>
        </w:tabs>
        <w:ind w:left="851" w:right="170" w:hanging="567"/>
        <w:jc w:val="both"/>
        <w:rPr>
          <w:rFonts w:asciiTheme="minorHAnsi" w:hAnsiTheme="minorHAnsi" w:cstheme="minorHAnsi"/>
          <w:sz w:val="22"/>
          <w:szCs w:val="22"/>
        </w:rPr>
      </w:pPr>
      <w:r w:rsidRPr="00660B6A">
        <w:rPr>
          <w:rFonts w:asciiTheme="minorHAnsi" w:hAnsiTheme="minorHAnsi" w:cstheme="minorHAnsi"/>
          <w:sz w:val="22"/>
          <w:szCs w:val="22"/>
        </w:rPr>
        <w:t xml:space="preserve">O Cronograma Físico-Financeiro em gráfico de Gantt, em conformidade com as etapas, prazos e valores apresentados na Planilha de Composição de Preços e de acordo com o prazo estabelecido, deverá ser apresentado conforme </w:t>
      </w:r>
      <w:r w:rsidRPr="00285D84">
        <w:rPr>
          <w:rFonts w:asciiTheme="minorHAnsi" w:hAnsiTheme="minorHAnsi" w:cstheme="minorHAnsi"/>
          <w:sz w:val="22"/>
          <w:szCs w:val="22"/>
        </w:rPr>
        <w:t>ANEXO 5</w:t>
      </w:r>
      <w:r w:rsidRPr="00660B6A">
        <w:rPr>
          <w:rFonts w:asciiTheme="minorHAnsi" w:hAnsiTheme="minorHAnsi" w:cstheme="minorHAnsi"/>
          <w:bCs/>
          <w:sz w:val="22"/>
          <w:szCs w:val="22"/>
        </w:rPr>
        <w:t>.</w:t>
      </w:r>
    </w:p>
    <w:p w:rsidRPr="00660B6A" w:rsidR="00845355" w:rsidP="002C4730" w:rsidRDefault="00845355" w14:paraId="43802EBD" w14:textId="77777777">
      <w:pPr>
        <w:pStyle w:val="Corpodetexto"/>
        <w:ind w:left="426" w:hanging="1"/>
        <w:jc w:val="both"/>
        <w:rPr>
          <w:rFonts w:eastAsia="Times New Roman" w:asciiTheme="minorHAnsi" w:hAnsiTheme="minorHAnsi" w:cstheme="minorHAnsi"/>
          <w:sz w:val="22"/>
          <w:szCs w:val="22"/>
          <w:lang w:eastAsia="pt-BR"/>
        </w:rPr>
      </w:pPr>
    </w:p>
    <w:p w:rsidRPr="008161B0" w:rsidR="00AE4875" w:rsidP="00F77CC8" w:rsidRDefault="00AE4875" w14:paraId="31E580BD" w14:textId="430668D0">
      <w:pPr>
        <w:pStyle w:val="Corpodetexto"/>
        <w:numPr>
          <w:ilvl w:val="0"/>
          <w:numId w:val="23"/>
        </w:numPr>
        <w:shd w:val="clear" w:color="auto" w:fill="FBE4D5" w:themeFill="accent2" w:themeFillTint="33"/>
        <w:ind w:left="425" w:hanging="425"/>
        <w:jc w:val="both"/>
        <w:outlineLvl w:val="0"/>
        <w:rPr>
          <w:rFonts w:asciiTheme="minorHAnsi" w:hAnsiTheme="minorHAnsi" w:cstheme="minorHAnsi"/>
          <w:b/>
          <w:sz w:val="24"/>
          <w:szCs w:val="24"/>
        </w:rPr>
      </w:pPr>
      <w:r w:rsidRPr="008161B0">
        <w:rPr>
          <w:rFonts w:asciiTheme="minorHAnsi" w:hAnsiTheme="minorHAnsi" w:cstheme="minorHAnsi"/>
          <w:b/>
          <w:sz w:val="24"/>
          <w:szCs w:val="24"/>
        </w:rPr>
        <w:t>DOCUMENTOS DISPONIBILIZADOS PARA CONSULTA</w:t>
      </w:r>
    </w:p>
    <w:p w:rsidRPr="00660B6A" w:rsidR="00556222" w:rsidP="00196458" w:rsidRDefault="00556222" w14:paraId="53AE58C7" w14:textId="77777777">
      <w:pPr>
        <w:tabs>
          <w:tab w:val="left" w:pos="993"/>
        </w:tabs>
        <w:spacing w:after="0" w:line="240" w:lineRule="auto"/>
        <w:ind w:right="170"/>
        <w:rPr>
          <w:rFonts w:cstheme="minorHAnsi"/>
        </w:rPr>
      </w:pPr>
    </w:p>
    <w:p w:rsidRPr="008161B0" w:rsidR="00AE4875" w:rsidP="00F77CC8" w:rsidRDefault="00AE4875" w14:paraId="3109AAC9" w14:textId="139E99C8">
      <w:pPr>
        <w:pStyle w:val="Corpodetexto"/>
        <w:numPr>
          <w:ilvl w:val="1"/>
          <w:numId w:val="23"/>
        </w:numPr>
        <w:tabs>
          <w:tab w:val="left" w:pos="993"/>
        </w:tabs>
        <w:ind w:left="851" w:right="170" w:hanging="567"/>
        <w:jc w:val="both"/>
        <w:rPr>
          <w:rFonts w:asciiTheme="minorHAnsi" w:hAnsiTheme="minorHAnsi" w:eastAsiaTheme="minorEastAsia" w:cstheme="minorHAnsi"/>
          <w:sz w:val="22"/>
          <w:szCs w:val="22"/>
        </w:rPr>
      </w:pPr>
      <w:r w:rsidRPr="00660B6A">
        <w:rPr>
          <w:rFonts w:asciiTheme="minorHAnsi" w:hAnsiTheme="minorHAnsi" w:cstheme="minorHAnsi"/>
          <w:sz w:val="22"/>
          <w:szCs w:val="22"/>
        </w:rPr>
        <w:t>Todos</w:t>
      </w:r>
      <w:r w:rsidRPr="008161B0">
        <w:rPr>
          <w:rFonts w:asciiTheme="minorHAnsi" w:hAnsiTheme="minorHAnsi" w:eastAsiaTheme="minorEastAsia" w:cstheme="minorHAnsi"/>
          <w:sz w:val="22"/>
          <w:szCs w:val="22"/>
        </w:rPr>
        <w:t xml:space="preserve"> os detalhes relativos à execução dos serviços </w:t>
      </w:r>
      <w:r w:rsidR="00A72E55">
        <w:rPr>
          <w:rFonts w:asciiTheme="minorHAnsi" w:hAnsiTheme="minorHAnsi" w:eastAsiaTheme="minorEastAsia" w:cstheme="minorHAnsi"/>
          <w:sz w:val="22"/>
          <w:szCs w:val="22"/>
        </w:rPr>
        <w:t xml:space="preserve">de que trata esta demanda </w:t>
      </w:r>
      <w:r w:rsidRPr="008161B0">
        <w:rPr>
          <w:rFonts w:asciiTheme="minorHAnsi" w:hAnsiTheme="minorHAnsi" w:eastAsiaTheme="minorEastAsia" w:cstheme="minorHAnsi"/>
          <w:sz w:val="22"/>
          <w:szCs w:val="22"/>
        </w:rPr>
        <w:t xml:space="preserve">estão contidos no </w:t>
      </w:r>
      <w:r w:rsidRPr="00285D84">
        <w:rPr>
          <w:rFonts w:asciiTheme="minorHAnsi" w:hAnsiTheme="minorHAnsi" w:eastAsiaTheme="minorEastAsia" w:cstheme="minorHAnsi"/>
          <w:sz w:val="22"/>
          <w:szCs w:val="22"/>
        </w:rPr>
        <w:t>ANEXO 1</w:t>
      </w:r>
      <w:r w:rsidRPr="008161B0">
        <w:rPr>
          <w:rFonts w:asciiTheme="minorHAnsi" w:hAnsiTheme="minorHAnsi" w:eastAsiaTheme="minorEastAsia" w:cstheme="minorHAnsi"/>
          <w:sz w:val="22"/>
          <w:szCs w:val="22"/>
        </w:rPr>
        <w:t xml:space="preserve"> – Quadro de Documentos deste Termo de Referência e nos seus anexos.</w:t>
      </w:r>
    </w:p>
    <w:p w:rsidRPr="008161B0" w:rsidR="00AE4875" w:rsidP="00C87B82" w:rsidRDefault="00AE4875" w14:paraId="5AE9BFBA" w14:textId="77777777">
      <w:pPr>
        <w:spacing w:after="0" w:line="240" w:lineRule="auto"/>
        <w:ind w:left="426"/>
        <w:contextualSpacing/>
        <w:jc w:val="both"/>
        <w:rPr>
          <w:rFonts w:eastAsiaTheme="minorEastAsia" w:cstheme="minorHAnsi"/>
          <w:highlight w:val="yellow"/>
        </w:rPr>
      </w:pPr>
    </w:p>
    <w:p w:rsidRPr="008161B0" w:rsidR="00AE4875" w:rsidP="00F77CC8" w:rsidRDefault="00AE4875" w14:paraId="546D3330" w14:textId="017D8873">
      <w:pPr>
        <w:pStyle w:val="Corpodetexto"/>
        <w:numPr>
          <w:ilvl w:val="1"/>
          <w:numId w:val="23"/>
        </w:numPr>
        <w:tabs>
          <w:tab w:val="left" w:pos="993"/>
        </w:tabs>
        <w:ind w:left="851" w:right="170" w:hanging="567"/>
        <w:jc w:val="both"/>
        <w:rPr>
          <w:rFonts w:asciiTheme="minorHAnsi" w:hAnsiTheme="minorHAnsi" w:cstheme="minorHAnsi"/>
          <w:sz w:val="22"/>
          <w:szCs w:val="22"/>
        </w:rPr>
      </w:pPr>
      <w:r w:rsidRPr="00660B6A">
        <w:rPr>
          <w:rFonts w:asciiTheme="minorHAnsi" w:hAnsiTheme="minorHAnsi" w:cstheme="minorHAnsi"/>
          <w:sz w:val="22"/>
          <w:szCs w:val="22"/>
        </w:rPr>
        <w:t xml:space="preserve">Esses documentos, devidamente listados no Quadro de Documentos – </w:t>
      </w:r>
      <w:r w:rsidRPr="00285D84">
        <w:rPr>
          <w:rFonts w:asciiTheme="minorHAnsi" w:hAnsiTheme="minorHAnsi" w:cstheme="minorHAnsi"/>
          <w:sz w:val="22"/>
          <w:szCs w:val="22"/>
        </w:rPr>
        <w:t>ANEXO 1</w:t>
      </w:r>
      <w:r w:rsidRPr="00660B6A">
        <w:rPr>
          <w:rFonts w:asciiTheme="minorHAnsi" w:hAnsiTheme="minorHAnsi" w:cstheme="minorHAnsi"/>
          <w:sz w:val="22"/>
          <w:szCs w:val="22"/>
        </w:rPr>
        <w:t xml:space="preserve">, serão disponibilizados eletronicamente, </w:t>
      </w:r>
      <w:r w:rsidR="00EA3216">
        <w:rPr>
          <w:rFonts w:asciiTheme="minorHAnsi" w:hAnsiTheme="minorHAnsi" w:cstheme="minorHAnsi"/>
          <w:sz w:val="22"/>
          <w:szCs w:val="22"/>
        </w:rPr>
        <w:t xml:space="preserve">até a data de abertura da licitação, </w:t>
      </w:r>
      <w:r w:rsidRPr="00660B6A">
        <w:rPr>
          <w:rFonts w:asciiTheme="minorHAnsi" w:hAnsiTheme="minorHAnsi" w:cstheme="minorHAnsi"/>
          <w:sz w:val="22"/>
          <w:szCs w:val="22"/>
        </w:rPr>
        <w:t xml:space="preserve">mediante </w:t>
      </w:r>
      <w:r w:rsidRPr="00660B6A">
        <w:rPr>
          <w:rFonts w:asciiTheme="minorHAnsi" w:hAnsiTheme="minorHAnsi" w:cstheme="minorHAnsi"/>
          <w:sz w:val="22"/>
          <w:szCs w:val="22"/>
        </w:rPr>
        <w:t xml:space="preserve">solicitação a ser encaminhada ao e-mail </w:t>
      </w:r>
      <w:hyperlink w:history="1" r:id="rId14">
        <w:r w:rsidRPr="007B18FC" w:rsidR="007B18FC">
          <w:rPr>
            <w:rStyle w:val="Hyperlink"/>
            <w:color w:val="auto"/>
          </w:rPr>
          <w:t>licitacoes@tjsp.jus.br</w:t>
        </w:r>
      </w:hyperlink>
      <w:r w:rsidRPr="007B18FC">
        <w:rPr>
          <w:rFonts w:asciiTheme="minorHAnsi" w:hAnsiTheme="minorHAnsi" w:cstheme="minorHAnsi"/>
          <w:sz w:val="22"/>
          <w:szCs w:val="22"/>
        </w:rPr>
        <w:t xml:space="preserve"> </w:t>
      </w:r>
      <w:r w:rsidRPr="00660B6A">
        <w:rPr>
          <w:rFonts w:asciiTheme="minorHAnsi" w:hAnsiTheme="minorHAnsi" w:cstheme="minorHAnsi"/>
          <w:sz w:val="22"/>
          <w:szCs w:val="22"/>
        </w:rPr>
        <w:t xml:space="preserve">juntamente com o Termo de Recebimento e Confidencialidade – </w:t>
      </w:r>
      <w:r w:rsidRPr="00285D84">
        <w:rPr>
          <w:rFonts w:asciiTheme="minorHAnsi" w:hAnsiTheme="minorHAnsi" w:cstheme="minorHAnsi"/>
          <w:sz w:val="22"/>
          <w:szCs w:val="22"/>
        </w:rPr>
        <w:t>ANEXO 1</w:t>
      </w:r>
      <w:r w:rsidR="00A72E55">
        <w:rPr>
          <w:rFonts w:asciiTheme="minorHAnsi" w:hAnsiTheme="minorHAnsi" w:cstheme="minorHAnsi"/>
          <w:sz w:val="22"/>
          <w:szCs w:val="22"/>
        </w:rPr>
        <w:t>0</w:t>
      </w:r>
      <w:r w:rsidRPr="00660B6A">
        <w:rPr>
          <w:rFonts w:asciiTheme="minorHAnsi" w:hAnsiTheme="minorHAnsi" w:cstheme="minorHAnsi"/>
          <w:sz w:val="22"/>
          <w:szCs w:val="22"/>
        </w:rPr>
        <w:t>, devidamente preenchido e assinado pelo representante legal da licitante.</w:t>
      </w:r>
    </w:p>
    <w:p w:rsidRPr="00660B6A" w:rsidR="00AE4875" w:rsidP="00660B6A" w:rsidRDefault="00AE4875" w14:paraId="7C51927F" w14:textId="77777777">
      <w:pPr>
        <w:pStyle w:val="Corpodetexto"/>
        <w:tabs>
          <w:tab w:val="left" w:pos="993"/>
        </w:tabs>
        <w:ind w:left="851" w:right="170"/>
        <w:jc w:val="both"/>
        <w:rPr>
          <w:rFonts w:asciiTheme="minorHAnsi" w:hAnsiTheme="minorHAnsi" w:cstheme="minorHAnsi"/>
          <w:sz w:val="22"/>
          <w:szCs w:val="22"/>
        </w:rPr>
      </w:pPr>
    </w:p>
    <w:p w:rsidRPr="00660B6A" w:rsidR="00AE4875" w:rsidP="00F77CC8" w:rsidRDefault="00556222" w14:paraId="606E1F13" w14:textId="4288AA3F">
      <w:pPr>
        <w:pStyle w:val="Corpodetexto"/>
        <w:numPr>
          <w:ilvl w:val="1"/>
          <w:numId w:val="23"/>
        </w:numPr>
        <w:tabs>
          <w:tab w:val="left" w:pos="993"/>
        </w:tabs>
        <w:ind w:left="851" w:right="170" w:hanging="567"/>
        <w:jc w:val="both"/>
        <w:rPr>
          <w:rFonts w:asciiTheme="minorHAnsi" w:hAnsiTheme="minorHAnsi" w:cstheme="minorHAnsi"/>
          <w:sz w:val="22"/>
          <w:szCs w:val="22"/>
        </w:rPr>
      </w:pPr>
      <w:r w:rsidRPr="00660B6A">
        <w:rPr>
          <w:rFonts w:asciiTheme="minorHAnsi" w:hAnsiTheme="minorHAnsi" w:cstheme="minorHAnsi"/>
          <w:sz w:val="22"/>
          <w:szCs w:val="22"/>
        </w:rPr>
        <w:t>O</w:t>
      </w:r>
      <w:r w:rsidRPr="00660B6A" w:rsidR="00AE4875">
        <w:rPr>
          <w:rFonts w:asciiTheme="minorHAnsi" w:hAnsiTheme="minorHAnsi" w:cstheme="minorHAnsi"/>
          <w:sz w:val="22"/>
          <w:szCs w:val="22"/>
        </w:rPr>
        <w:t>s Projetos e a Documentação Técnica não serão transmitidos por correio eletrônico.</w:t>
      </w:r>
    </w:p>
    <w:p w:rsidRPr="00660B6A" w:rsidR="00AE4875" w:rsidP="002C4730" w:rsidRDefault="00AE4875" w14:paraId="7BAB0F5D" w14:textId="77777777">
      <w:pPr>
        <w:spacing w:after="0" w:line="240" w:lineRule="auto"/>
        <w:jc w:val="both"/>
        <w:rPr>
          <w:rFonts w:eastAsia="Arial" w:cstheme="minorHAnsi"/>
          <w:sz w:val="16"/>
          <w:szCs w:val="16"/>
        </w:rPr>
      </w:pPr>
    </w:p>
    <w:tbl>
      <w:tblPr>
        <w:tblStyle w:val="Tabelacomgrade"/>
        <w:tblW w:w="8221" w:type="dxa"/>
        <w:tblInd w:w="279" w:type="dxa"/>
        <w:tblLook w:val="04A0" w:firstRow="1" w:lastRow="0" w:firstColumn="1" w:lastColumn="0" w:noHBand="0" w:noVBand="1"/>
      </w:tblPr>
      <w:tblGrid>
        <w:gridCol w:w="8221"/>
      </w:tblGrid>
      <w:tr w:rsidRPr="00660B6A" w:rsidR="00C87B82" w:rsidTr="00660B6A" w14:paraId="07503BAA" w14:textId="77777777">
        <w:tc>
          <w:tcPr>
            <w:tcW w:w="8221" w:type="dxa"/>
            <w:shd w:val="clear" w:color="auto" w:fill="auto"/>
          </w:tcPr>
          <w:p w:rsidRPr="00660B6A" w:rsidR="00AE4875" w:rsidP="002C4730" w:rsidRDefault="00AE4875" w14:paraId="6C795F77" w14:textId="77777777">
            <w:pPr>
              <w:jc w:val="both"/>
              <w:rPr>
                <w:rFonts w:eastAsia="Arial" w:cstheme="minorHAnsi"/>
                <w:b/>
                <w:color w:val="FF0000"/>
                <w:sz w:val="16"/>
                <w:szCs w:val="16"/>
              </w:rPr>
            </w:pPr>
            <w:r w:rsidRPr="00660B6A">
              <w:rPr>
                <w:rFonts w:eastAsia="Arial" w:cstheme="minorHAnsi"/>
                <w:b/>
                <w:i/>
                <w:color w:val="FF0000"/>
                <w:sz w:val="16"/>
                <w:szCs w:val="16"/>
              </w:rPr>
              <w:t xml:space="preserve">NOTA: Diretrizes para elaboração das Planilhas Orçamentárias, ver Boletins Informativos n.º 01/2022, n.º 03/2022, n.º 04/2022, n.º 12/2022 e n.º 16/2023. </w:t>
            </w:r>
          </w:p>
        </w:tc>
      </w:tr>
    </w:tbl>
    <w:p w:rsidRPr="008161B0" w:rsidR="00AE4875" w:rsidP="002C4730" w:rsidRDefault="00AE4875" w14:paraId="2C0D9DBC" w14:textId="77777777">
      <w:pPr>
        <w:spacing w:after="0" w:line="240" w:lineRule="auto"/>
        <w:rPr>
          <w:rFonts w:cstheme="minorHAnsi"/>
        </w:rPr>
      </w:pPr>
    </w:p>
    <w:p w:rsidRPr="008161B0" w:rsidR="00AE4875" w:rsidP="00512C0E" w:rsidRDefault="00C87B82" w14:paraId="2168F8E2" w14:textId="56313CB5">
      <w:pPr>
        <w:pStyle w:val="Corpodetexto"/>
        <w:numPr>
          <w:ilvl w:val="0"/>
          <w:numId w:val="24"/>
        </w:numPr>
        <w:shd w:val="clear" w:color="auto" w:fill="FBE4D5" w:themeFill="accent2" w:themeFillTint="33"/>
        <w:jc w:val="both"/>
        <w:outlineLvl w:val="0"/>
        <w:rPr>
          <w:rFonts w:asciiTheme="minorHAnsi" w:hAnsiTheme="minorHAnsi" w:cstheme="minorHAnsi"/>
          <w:b/>
          <w:sz w:val="24"/>
          <w:szCs w:val="24"/>
        </w:rPr>
      </w:pPr>
      <w:bookmarkStart w:name="_Toc101528279" w:id="13"/>
      <w:r w:rsidRPr="008161B0">
        <w:rPr>
          <w:rFonts w:asciiTheme="minorHAnsi" w:hAnsiTheme="minorHAnsi" w:cstheme="minorHAnsi"/>
          <w:b/>
          <w:sz w:val="24"/>
          <w:szCs w:val="24"/>
        </w:rPr>
        <w:t>NORMAS TÉCNICAS</w:t>
      </w:r>
      <w:bookmarkEnd w:id="13"/>
      <w:r w:rsidRPr="008161B0">
        <w:rPr>
          <w:rFonts w:asciiTheme="minorHAnsi" w:hAnsiTheme="minorHAnsi" w:cstheme="minorHAnsi"/>
          <w:b/>
          <w:sz w:val="24"/>
          <w:szCs w:val="24"/>
        </w:rPr>
        <w:t xml:space="preserve"> E LEGISLAÇÃO APLICÁVEL</w:t>
      </w:r>
    </w:p>
    <w:p w:rsidRPr="00660B6A" w:rsidR="00556222" w:rsidP="00660B6A" w:rsidRDefault="00556222" w14:paraId="0C242B2A" w14:textId="77777777">
      <w:pPr>
        <w:tabs>
          <w:tab w:val="left" w:pos="993"/>
        </w:tabs>
        <w:ind w:right="170"/>
        <w:rPr>
          <w:rFonts w:cstheme="minorHAnsi"/>
        </w:rPr>
      </w:pPr>
    </w:p>
    <w:p w:rsidRPr="00660B6A" w:rsidR="00660B6A" w:rsidP="00F77CC8" w:rsidRDefault="00660B6A" w14:paraId="190F2B94" w14:textId="77777777">
      <w:pPr>
        <w:pStyle w:val="PargrafodaLista"/>
        <w:numPr>
          <w:ilvl w:val="0"/>
          <w:numId w:val="23"/>
        </w:numPr>
        <w:tabs>
          <w:tab w:val="left" w:pos="993"/>
        </w:tabs>
        <w:ind w:right="170"/>
        <w:rPr>
          <w:rFonts w:asciiTheme="minorHAnsi" w:hAnsiTheme="minorHAnsi" w:cstheme="minorHAnsi"/>
          <w:vanish/>
        </w:rPr>
      </w:pPr>
    </w:p>
    <w:p w:rsidRPr="008161B0" w:rsidR="00AE4875" w:rsidP="00F77CC8" w:rsidRDefault="00AE4875" w14:paraId="2BEA6CD4" w14:textId="24A2EA9C">
      <w:pPr>
        <w:pStyle w:val="Corpodetexto"/>
        <w:numPr>
          <w:ilvl w:val="1"/>
          <w:numId w:val="23"/>
        </w:numPr>
        <w:tabs>
          <w:tab w:val="left" w:pos="993"/>
        </w:tabs>
        <w:ind w:left="839" w:right="170"/>
        <w:jc w:val="both"/>
        <w:rPr>
          <w:rFonts w:asciiTheme="minorHAnsi" w:hAnsiTheme="minorHAnsi" w:cstheme="minorHAnsi"/>
          <w:sz w:val="22"/>
          <w:szCs w:val="22"/>
        </w:rPr>
      </w:pPr>
      <w:r w:rsidRPr="00660B6A">
        <w:rPr>
          <w:rFonts w:asciiTheme="minorHAnsi" w:hAnsiTheme="minorHAnsi" w:cstheme="minorHAnsi"/>
          <w:sz w:val="22"/>
          <w:szCs w:val="22"/>
        </w:rPr>
        <w:t>Todos</w:t>
      </w:r>
      <w:r w:rsidRPr="008161B0">
        <w:rPr>
          <w:rFonts w:asciiTheme="minorHAnsi" w:hAnsiTheme="minorHAnsi" w:cstheme="minorHAnsi"/>
          <w:sz w:val="22"/>
          <w:szCs w:val="22"/>
        </w:rPr>
        <w:t xml:space="preserve"> os serviços a serem realizados e os materiais e equipamentos a serem fornecidos deverão obedecer às normas e legislações vigentes, em suas últimas revisões, tais como:</w:t>
      </w:r>
    </w:p>
    <w:p w:rsidRPr="008161B0" w:rsidR="00AE4875" w:rsidP="002C4730" w:rsidRDefault="00AE4875" w14:paraId="5B5DD310" w14:textId="77777777">
      <w:pPr>
        <w:spacing w:after="0" w:line="240" w:lineRule="auto"/>
        <w:jc w:val="both"/>
        <w:rPr>
          <w:rFonts w:eastAsiaTheme="minorEastAsia" w:cstheme="minorHAnsi"/>
          <w:highlight w:val="cyan"/>
        </w:rPr>
      </w:pPr>
    </w:p>
    <w:p w:rsidRPr="008161B0" w:rsidR="00AE4875" w:rsidP="00F77CC8" w:rsidRDefault="00AE4875" w14:paraId="3976E2AE"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 xml:space="preserve">Normas de Segurança em Edificações, do CREA - Conselho Regional de Engenharia e Agronomia </w:t>
      </w:r>
      <w:r w:rsidRPr="008161B0">
        <w:rPr>
          <w:rFonts w:asciiTheme="minorHAnsi" w:hAnsiTheme="minorHAnsi" w:cstheme="minorHAnsi"/>
          <w:highlight w:val="yellow"/>
        </w:rPr>
        <w:t>e do CAU – Conselho de Arquitetura e Urbanismo;</w:t>
      </w:r>
    </w:p>
    <w:p w:rsidRPr="008161B0" w:rsidR="00AE4875" w:rsidP="00F77CC8" w:rsidRDefault="00AE4875" w14:paraId="20E30D32"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e Regulamentações de Saúde e Meio Ambiente;</w:t>
      </w:r>
    </w:p>
    <w:p w:rsidRPr="008161B0" w:rsidR="00AE4875" w:rsidP="00F77CC8" w:rsidRDefault="00AE4875" w14:paraId="417E04CA"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Regulamentadoras do Ministério do Trabalho e Emprego – MTE;</w:t>
      </w:r>
    </w:p>
    <w:p w:rsidRPr="008161B0" w:rsidR="00AE4875" w:rsidP="00F77CC8" w:rsidRDefault="00AE4875" w14:paraId="1A8A9A1E"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da Associação Brasileira de Normas Técnicas – ABNT;</w:t>
      </w:r>
    </w:p>
    <w:p w:rsidRPr="008161B0" w:rsidR="00AE4875" w:rsidP="00F77CC8" w:rsidRDefault="00AE4875" w14:paraId="5247377B"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internacionais aplicáveis, em sua última edição, para os casos em que a ABNT for omissa;</w:t>
      </w:r>
    </w:p>
    <w:p w:rsidRPr="008161B0" w:rsidR="00AE4875" w:rsidP="00F77CC8" w:rsidRDefault="00AE4875" w14:paraId="11284792"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e Instruções das concessionárias de serviços públicos – Sabesp, Enel, Comgás, Telefônica etc.;</w:t>
      </w:r>
    </w:p>
    <w:p w:rsidRPr="008161B0" w:rsidR="00AE4875" w:rsidP="00F77CC8" w:rsidRDefault="00AE4875" w14:paraId="514E765E"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Instruções Normativas do Corpo de Bombeiros do Estado de São Paulo;</w:t>
      </w:r>
    </w:p>
    <w:p w:rsidRPr="008161B0" w:rsidR="00AE4875" w:rsidP="00F77CC8" w:rsidRDefault="00AE4875" w14:paraId="4A1FD52E"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Portarias, Recomendações e Resoluções do Instituto Nacional de Metrologia, Normatização e Qualidade Industrial – INMETRO;</w:t>
      </w:r>
    </w:p>
    <w:p w:rsidRPr="008161B0" w:rsidR="00AE4875" w:rsidP="00F77CC8" w:rsidRDefault="00AE4875" w14:paraId="4242282B"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Código de Obras e Edificações do Município de São Paulo;</w:t>
      </w:r>
    </w:p>
    <w:p w:rsidRPr="008161B0" w:rsidR="00AE4875" w:rsidP="00F77CC8" w:rsidRDefault="00AE4875" w14:paraId="7F0BC705"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Normas e legislações sobre uso e acessibilidade do prédio por pessoas com deficiência;</w:t>
      </w:r>
    </w:p>
    <w:p w:rsidRPr="008161B0" w:rsidR="00AE4875" w:rsidP="00F77CC8" w:rsidRDefault="00AE4875" w14:paraId="01DEFD03" w14:textId="77777777">
      <w:pPr>
        <w:pStyle w:val="PargrafodaLista"/>
        <w:widowControl/>
        <w:numPr>
          <w:ilvl w:val="0"/>
          <w:numId w:val="9"/>
        </w:numPr>
        <w:autoSpaceDE/>
        <w:autoSpaceDN/>
        <w:ind w:left="714" w:hanging="357"/>
        <w:rPr>
          <w:rFonts w:asciiTheme="minorHAnsi" w:hAnsiTheme="minorHAnsi" w:eastAsiaTheme="minorEastAsia" w:cstheme="minorHAnsi"/>
          <w:highlight w:val="yellow"/>
        </w:rPr>
      </w:pPr>
      <w:r w:rsidRPr="008161B0">
        <w:rPr>
          <w:rFonts w:asciiTheme="minorHAnsi" w:hAnsiTheme="minorHAnsi" w:eastAsiaTheme="minorEastAsia" w:cstheme="minorHAnsi"/>
          <w:highlight w:val="yellow"/>
        </w:rPr>
        <w:t>Especificações dos fabricantes, posturas técnicas, certificações e recomendações quanto à utilização dos materiais empregados, instalações e dos equipamentos e sistemas prediais;</w:t>
      </w:r>
    </w:p>
    <w:p w:rsidRPr="008161B0" w:rsidR="00AE4875" w:rsidP="00F77CC8" w:rsidRDefault="00AE4875" w14:paraId="629D08AC" w14:textId="77777777">
      <w:pPr>
        <w:pStyle w:val="PargrafodaLista"/>
        <w:widowControl/>
        <w:numPr>
          <w:ilvl w:val="0"/>
          <w:numId w:val="9"/>
        </w:numPr>
        <w:autoSpaceDE/>
        <w:autoSpaceDN/>
        <w:ind w:left="714" w:hanging="357"/>
        <w:rPr>
          <w:rFonts w:asciiTheme="minorHAnsi" w:hAnsiTheme="minorHAnsi" w:eastAsiaTheme="minorEastAsia" w:cstheme="minorHAnsi"/>
        </w:rPr>
      </w:pPr>
      <w:r w:rsidRPr="008161B0">
        <w:rPr>
          <w:rFonts w:asciiTheme="minorHAnsi" w:hAnsiTheme="minorHAnsi" w:eastAsiaTheme="minorEastAsia" w:cstheme="minorHAnsi"/>
          <w:highlight w:val="yellow"/>
        </w:rPr>
        <w:t>Leis, Decretos, Regulamentos e Dispositivos Legais emitidos pelas autoridades governamentais, em âmbito Municipal, Estadual e Federal, pertinentes à execução dos serviços ora contratados.</w:t>
      </w:r>
      <w:bookmarkStart w:name="_Toc27411342" w:id="14"/>
      <w:bookmarkStart w:name="_heading=h.2bn6wsx" w:id="15"/>
      <w:bookmarkEnd w:id="14"/>
      <w:bookmarkEnd w:id="15"/>
    </w:p>
    <w:p w:rsidRPr="008161B0" w:rsidR="002C4730" w:rsidP="002C4730" w:rsidRDefault="002C4730" w14:paraId="6091830E" w14:textId="77777777">
      <w:pPr>
        <w:pStyle w:val="Ttulo1"/>
        <w:spacing w:before="0" w:line="240" w:lineRule="auto"/>
        <w:rPr>
          <w:rFonts w:asciiTheme="minorHAnsi" w:hAnsiTheme="minorHAnsi" w:cstheme="minorHAnsi"/>
          <w:color w:val="auto"/>
          <w:sz w:val="22"/>
          <w:szCs w:val="22"/>
        </w:rPr>
      </w:pPr>
      <w:bookmarkStart w:name="_Toc101528283" w:id="16"/>
    </w:p>
    <w:p w:rsidRPr="008161B0" w:rsidR="00AE4875" w:rsidP="00F77CC8" w:rsidRDefault="00AE4875" w14:paraId="692A2E0B" w14:textId="347133D4">
      <w:pPr>
        <w:pStyle w:val="Corpodetexto"/>
        <w:numPr>
          <w:ilvl w:val="0"/>
          <w:numId w:val="24"/>
        </w:numPr>
        <w:shd w:val="clear" w:color="auto" w:fill="FBE4D5" w:themeFill="accent2" w:themeFillTint="33"/>
        <w:ind w:left="425" w:hanging="425"/>
        <w:jc w:val="both"/>
        <w:outlineLvl w:val="0"/>
        <w:rPr>
          <w:rFonts w:asciiTheme="minorHAnsi" w:hAnsiTheme="minorHAnsi" w:cstheme="minorHAnsi"/>
          <w:b/>
          <w:sz w:val="24"/>
          <w:szCs w:val="24"/>
        </w:rPr>
      </w:pPr>
      <w:r w:rsidRPr="008161B0">
        <w:rPr>
          <w:rFonts w:asciiTheme="minorHAnsi" w:hAnsiTheme="minorHAnsi" w:cstheme="minorHAnsi"/>
          <w:b/>
          <w:sz w:val="24"/>
          <w:szCs w:val="24"/>
        </w:rPr>
        <w:t>ANEXOS</w:t>
      </w:r>
      <w:bookmarkEnd w:id="16"/>
      <w:r w:rsidRPr="008161B0">
        <w:rPr>
          <w:rFonts w:asciiTheme="minorHAnsi" w:hAnsiTheme="minorHAnsi" w:cstheme="minorHAnsi"/>
          <w:b/>
          <w:sz w:val="24"/>
          <w:szCs w:val="24"/>
        </w:rPr>
        <w:t xml:space="preserve"> </w:t>
      </w:r>
    </w:p>
    <w:p w:rsidRPr="00660B6A" w:rsidR="00556222" w:rsidP="00660B6A" w:rsidRDefault="00556222" w14:paraId="2E01F882" w14:textId="77777777">
      <w:pPr>
        <w:tabs>
          <w:tab w:val="left" w:pos="993"/>
        </w:tabs>
        <w:ind w:right="170"/>
        <w:rPr>
          <w:rFonts w:cstheme="minorHAnsi"/>
        </w:rPr>
      </w:pPr>
    </w:p>
    <w:p w:rsidRPr="00660B6A" w:rsidR="00660B6A" w:rsidP="00F77CC8" w:rsidRDefault="00660B6A" w14:paraId="67E3094A" w14:textId="77777777">
      <w:pPr>
        <w:pStyle w:val="PargrafodaLista"/>
        <w:numPr>
          <w:ilvl w:val="0"/>
          <w:numId w:val="23"/>
        </w:numPr>
        <w:tabs>
          <w:tab w:val="left" w:pos="993"/>
        </w:tabs>
        <w:ind w:right="170"/>
        <w:rPr>
          <w:rFonts w:asciiTheme="minorHAnsi" w:hAnsiTheme="minorHAnsi" w:cstheme="minorHAnsi"/>
          <w:vanish/>
        </w:rPr>
      </w:pPr>
    </w:p>
    <w:p w:rsidRPr="008161B0" w:rsidR="00AE4875" w:rsidP="00F77CC8" w:rsidRDefault="00AE4875" w14:paraId="20A6AA2A" w14:textId="2D77CC3D">
      <w:pPr>
        <w:pStyle w:val="Corpodetexto"/>
        <w:numPr>
          <w:ilvl w:val="1"/>
          <w:numId w:val="23"/>
        </w:numPr>
        <w:tabs>
          <w:tab w:val="left" w:pos="993"/>
        </w:tabs>
        <w:ind w:left="839" w:right="170"/>
        <w:jc w:val="both"/>
        <w:rPr>
          <w:rFonts w:asciiTheme="minorHAnsi" w:hAnsiTheme="minorHAnsi" w:cstheme="minorHAnsi"/>
          <w:sz w:val="22"/>
          <w:szCs w:val="22"/>
        </w:rPr>
      </w:pPr>
      <w:r w:rsidRPr="00660B6A">
        <w:rPr>
          <w:rFonts w:asciiTheme="minorHAnsi" w:hAnsiTheme="minorHAnsi" w:cstheme="minorHAnsi"/>
          <w:sz w:val="22"/>
          <w:szCs w:val="22"/>
        </w:rPr>
        <w:t>Fazem</w:t>
      </w:r>
      <w:r w:rsidRPr="008161B0">
        <w:rPr>
          <w:rFonts w:asciiTheme="minorHAnsi" w:hAnsiTheme="minorHAnsi" w:cstheme="minorHAnsi"/>
          <w:sz w:val="22"/>
          <w:szCs w:val="22"/>
        </w:rPr>
        <w:t xml:space="preserve"> parte integrante e indissociável deste Termo de Referência, como se nele estivessem transcritos, os seguintes anexos: </w:t>
      </w:r>
    </w:p>
    <w:p w:rsidRPr="008161B0" w:rsidR="000B01B2" w:rsidP="002C4730" w:rsidRDefault="000B01B2" w14:paraId="6C2BC594" w14:textId="77777777">
      <w:pPr>
        <w:tabs>
          <w:tab w:val="left" w:pos="360"/>
          <w:tab w:val="left" w:pos="1440"/>
        </w:tabs>
        <w:spacing w:after="0" w:line="240" w:lineRule="auto"/>
        <w:rPr>
          <w:rFonts w:cstheme="minorHAnsi"/>
        </w:rPr>
      </w:pPr>
    </w:p>
    <w:p w:rsidRPr="008161B0" w:rsidR="00AE4875" w:rsidP="00F77CC8" w:rsidRDefault="00C11057" w14:paraId="482C11F1" w14:textId="5D773D22">
      <w:pPr>
        <w:pStyle w:val="Corpodetexto"/>
        <w:numPr>
          <w:ilvl w:val="2"/>
          <w:numId w:val="23"/>
        </w:numPr>
        <w:tabs>
          <w:tab w:val="left" w:pos="993"/>
          <w:tab w:val="left" w:pos="1701"/>
        </w:tabs>
        <w:ind w:right="170" w:hanging="436"/>
        <w:jc w:val="both"/>
        <w:rPr>
          <w:rFonts w:asciiTheme="minorHAnsi" w:hAnsiTheme="minorHAnsi" w:cstheme="minorHAnsi"/>
          <w:sz w:val="22"/>
          <w:szCs w:val="22"/>
        </w:rPr>
      </w:pPr>
      <w:r w:rsidRPr="008161B0">
        <w:rPr>
          <w:rFonts w:asciiTheme="minorHAnsi" w:hAnsiTheme="minorHAnsi" w:cstheme="minorHAnsi"/>
          <w:sz w:val="22"/>
          <w:szCs w:val="22"/>
        </w:rPr>
        <w:t>ANEXO 1 – QUADRO DE DOCUMENTOS</w:t>
      </w:r>
      <w:r w:rsidR="008161B0">
        <w:rPr>
          <w:rFonts w:asciiTheme="minorHAnsi" w:hAnsiTheme="minorHAnsi" w:cstheme="minorHAnsi"/>
          <w:sz w:val="22"/>
          <w:szCs w:val="22"/>
        </w:rPr>
        <w:t>.</w:t>
      </w:r>
    </w:p>
    <w:p w:rsidRPr="008161B0" w:rsidR="00AE4875" w:rsidP="00F77CC8" w:rsidRDefault="00AE4875" w14:paraId="5DB92450" w14:textId="3600BF73">
      <w:pPr>
        <w:pStyle w:val="Corpodetexto"/>
        <w:numPr>
          <w:ilvl w:val="2"/>
          <w:numId w:val="23"/>
        </w:numPr>
        <w:tabs>
          <w:tab w:val="left" w:pos="993"/>
          <w:tab w:val="left" w:pos="1701"/>
        </w:tabs>
        <w:ind w:left="993" w:right="170" w:hanging="709"/>
        <w:jc w:val="both"/>
        <w:rPr>
          <w:rFonts w:asciiTheme="minorHAnsi" w:hAnsiTheme="minorHAnsi" w:cstheme="minorHAnsi"/>
          <w:sz w:val="22"/>
          <w:szCs w:val="22"/>
        </w:rPr>
      </w:pPr>
      <w:r w:rsidRPr="008161B0">
        <w:rPr>
          <w:rFonts w:asciiTheme="minorHAnsi" w:hAnsiTheme="minorHAnsi" w:cstheme="minorHAnsi"/>
          <w:sz w:val="22"/>
          <w:szCs w:val="22"/>
        </w:rPr>
        <w:t>ANEXO 2 – P</w:t>
      </w:r>
      <w:r w:rsidRPr="008161B0" w:rsidR="00C11057">
        <w:rPr>
          <w:rFonts w:asciiTheme="minorHAnsi" w:hAnsiTheme="minorHAnsi" w:cstheme="minorHAnsi"/>
          <w:sz w:val="22"/>
          <w:szCs w:val="22"/>
        </w:rPr>
        <w:t>LANILHA DE COMPOSIÇÃO DE PREÇOS</w:t>
      </w:r>
      <w:r w:rsidRPr="008161B0">
        <w:rPr>
          <w:rFonts w:asciiTheme="minorHAnsi" w:hAnsiTheme="minorHAnsi" w:cstheme="minorHAnsi"/>
          <w:sz w:val="22"/>
          <w:szCs w:val="22"/>
        </w:rPr>
        <w:t xml:space="preserve"> </w:t>
      </w:r>
      <w:r w:rsidRPr="000B01B2" w:rsidR="00FD17C7">
        <w:rPr>
          <w:rFonts w:ascii="Calibri" w:hAnsi="Calibri" w:cs="Calibri"/>
          <w:b/>
          <w:i/>
          <w:sz w:val="16"/>
          <w:szCs w:val="16"/>
          <w:highlight w:val="magenta"/>
        </w:rPr>
        <w:t>Ver Boletim Informativo n.º 12/2022</w:t>
      </w:r>
      <w:r w:rsidR="008161B0">
        <w:rPr>
          <w:rFonts w:asciiTheme="minorHAnsi" w:hAnsiTheme="minorHAnsi" w:cstheme="minorHAnsi"/>
          <w:sz w:val="22"/>
          <w:szCs w:val="22"/>
        </w:rPr>
        <w:t>.</w:t>
      </w:r>
    </w:p>
    <w:p w:rsidRPr="008161B0" w:rsidR="00AE4875" w:rsidP="00F77CC8" w:rsidRDefault="00C11057" w14:paraId="22B30222" w14:textId="0DB9803A">
      <w:pPr>
        <w:pStyle w:val="Corpodetexto"/>
        <w:numPr>
          <w:ilvl w:val="2"/>
          <w:numId w:val="23"/>
        </w:numPr>
        <w:tabs>
          <w:tab w:val="left" w:pos="993"/>
          <w:tab w:val="left" w:pos="1701"/>
        </w:tabs>
        <w:ind w:right="170" w:hanging="436"/>
        <w:jc w:val="both"/>
        <w:rPr>
          <w:rFonts w:asciiTheme="minorHAnsi" w:hAnsiTheme="minorHAnsi" w:cstheme="minorHAnsi"/>
          <w:sz w:val="22"/>
          <w:szCs w:val="22"/>
        </w:rPr>
      </w:pPr>
      <w:r w:rsidRPr="008161B0">
        <w:rPr>
          <w:rFonts w:asciiTheme="minorHAnsi" w:hAnsiTheme="minorHAnsi" w:cstheme="minorHAnsi"/>
          <w:sz w:val="22"/>
          <w:szCs w:val="22"/>
        </w:rPr>
        <w:t>ANEXO 3 – COMPOSIÇÃO DO BDI</w:t>
      </w:r>
      <w:r w:rsidR="008161B0">
        <w:rPr>
          <w:rFonts w:asciiTheme="minorHAnsi" w:hAnsiTheme="minorHAnsi" w:cstheme="minorHAnsi"/>
          <w:sz w:val="22"/>
          <w:szCs w:val="22"/>
        </w:rPr>
        <w:t>.</w:t>
      </w:r>
    </w:p>
    <w:p w:rsidRPr="008161B0" w:rsidR="00AE4875" w:rsidP="00F77CC8" w:rsidRDefault="00AE4875" w14:paraId="48658980" w14:textId="2078E1B3">
      <w:pPr>
        <w:pStyle w:val="Corpodetexto"/>
        <w:numPr>
          <w:ilvl w:val="2"/>
          <w:numId w:val="23"/>
        </w:numPr>
        <w:tabs>
          <w:tab w:val="left" w:pos="993"/>
          <w:tab w:val="left" w:pos="1701"/>
        </w:tabs>
        <w:ind w:right="170" w:hanging="436"/>
        <w:jc w:val="both"/>
        <w:rPr>
          <w:rFonts w:asciiTheme="minorHAnsi" w:hAnsiTheme="minorHAnsi" w:cstheme="minorHAnsi"/>
          <w:sz w:val="22"/>
          <w:szCs w:val="22"/>
        </w:rPr>
      </w:pPr>
      <w:r w:rsidRPr="008161B0">
        <w:rPr>
          <w:rFonts w:asciiTheme="minorHAnsi" w:hAnsiTheme="minorHAnsi" w:cstheme="minorHAnsi"/>
          <w:sz w:val="22"/>
          <w:szCs w:val="22"/>
        </w:rPr>
        <w:t xml:space="preserve">ANEXO 4 – </w:t>
      </w:r>
      <w:r w:rsidRPr="008161B0" w:rsidR="00C11057">
        <w:rPr>
          <w:rFonts w:asciiTheme="minorHAnsi" w:hAnsiTheme="minorHAnsi" w:cstheme="minorHAnsi"/>
          <w:sz w:val="22"/>
          <w:szCs w:val="22"/>
        </w:rPr>
        <w:t>COMPOSIÇÃO DOS ENCARGOS SOCIAIS</w:t>
      </w:r>
      <w:r w:rsidR="008161B0">
        <w:rPr>
          <w:rFonts w:asciiTheme="minorHAnsi" w:hAnsiTheme="minorHAnsi" w:cstheme="minorHAnsi"/>
          <w:sz w:val="22"/>
          <w:szCs w:val="22"/>
        </w:rPr>
        <w:t>.</w:t>
      </w:r>
    </w:p>
    <w:p w:rsidRPr="008161B0" w:rsidR="00AE4875" w:rsidP="00F77CC8" w:rsidRDefault="00AE4875" w14:paraId="7A58C159" w14:textId="58776572">
      <w:pPr>
        <w:pStyle w:val="Corpodetexto"/>
        <w:numPr>
          <w:ilvl w:val="2"/>
          <w:numId w:val="23"/>
        </w:numPr>
        <w:tabs>
          <w:tab w:val="left" w:pos="993"/>
          <w:tab w:val="left" w:pos="1701"/>
        </w:tabs>
        <w:ind w:right="170" w:hanging="436"/>
        <w:jc w:val="both"/>
        <w:rPr>
          <w:rFonts w:asciiTheme="minorHAnsi" w:hAnsiTheme="minorHAnsi" w:cstheme="minorHAnsi"/>
          <w:sz w:val="22"/>
          <w:szCs w:val="22"/>
        </w:rPr>
      </w:pPr>
      <w:r w:rsidRPr="008161B0">
        <w:rPr>
          <w:rFonts w:asciiTheme="minorHAnsi" w:hAnsiTheme="minorHAnsi" w:cstheme="minorHAnsi"/>
          <w:sz w:val="22"/>
          <w:szCs w:val="22"/>
        </w:rPr>
        <w:t xml:space="preserve">ANEXO 5 – MODELO DE </w:t>
      </w:r>
      <w:r w:rsidRPr="008161B0" w:rsidR="00C11057">
        <w:rPr>
          <w:rFonts w:asciiTheme="minorHAnsi" w:hAnsiTheme="minorHAnsi" w:cstheme="minorHAnsi"/>
          <w:sz w:val="22"/>
          <w:szCs w:val="22"/>
        </w:rPr>
        <w:t>CRONOGRAMA FÍSICO-FINANCEIRO</w:t>
      </w:r>
      <w:r w:rsidR="008161B0">
        <w:rPr>
          <w:rFonts w:asciiTheme="minorHAnsi" w:hAnsiTheme="minorHAnsi" w:cstheme="minorHAnsi"/>
          <w:sz w:val="22"/>
          <w:szCs w:val="22"/>
        </w:rPr>
        <w:t>.</w:t>
      </w:r>
    </w:p>
    <w:p w:rsidRPr="008161B0" w:rsidR="00AE4875" w:rsidP="00F77CC8" w:rsidRDefault="00AE4875" w14:paraId="73D82C9D" w14:textId="71681E99">
      <w:pPr>
        <w:pStyle w:val="Corpodetexto"/>
        <w:numPr>
          <w:ilvl w:val="2"/>
          <w:numId w:val="23"/>
        </w:numPr>
        <w:tabs>
          <w:tab w:val="left" w:pos="1418"/>
          <w:tab w:val="left" w:pos="1701"/>
        </w:tabs>
        <w:ind w:left="993" w:right="170" w:hanging="709"/>
        <w:jc w:val="both"/>
        <w:rPr>
          <w:rFonts w:asciiTheme="minorHAnsi" w:hAnsiTheme="minorHAnsi" w:cstheme="minorHAnsi"/>
          <w:sz w:val="22"/>
          <w:szCs w:val="22"/>
        </w:rPr>
      </w:pPr>
      <w:r w:rsidRPr="008161B0">
        <w:rPr>
          <w:rFonts w:asciiTheme="minorHAnsi" w:hAnsiTheme="minorHAnsi" w:cstheme="minorHAnsi"/>
          <w:sz w:val="22"/>
          <w:szCs w:val="22"/>
        </w:rPr>
        <w:t xml:space="preserve">ANEXO </w:t>
      </w:r>
      <w:r w:rsidR="00735283">
        <w:rPr>
          <w:rFonts w:asciiTheme="minorHAnsi" w:hAnsiTheme="minorHAnsi" w:cstheme="minorHAnsi"/>
          <w:sz w:val="22"/>
          <w:szCs w:val="22"/>
        </w:rPr>
        <w:t>6</w:t>
      </w:r>
      <w:r w:rsidRPr="008161B0">
        <w:rPr>
          <w:rFonts w:asciiTheme="minorHAnsi" w:hAnsiTheme="minorHAnsi" w:cstheme="minorHAnsi"/>
          <w:sz w:val="22"/>
          <w:szCs w:val="22"/>
        </w:rPr>
        <w:t xml:space="preserve"> –</w:t>
      </w:r>
      <w:r w:rsidRPr="008161B0" w:rsidR="00000216">
        <w:rPr>
          <w:rFonts w:asciiTheme="minorHAnsi" w:hAnsiTheme="minorHAnsi" w:cstheme="minorHAnsi"/>
          <w:sz w:val="22"/>
          <w:szCs w:val="22"/>
        </w:rPr>
        <w:t xml:space="preserve"> </w:t>
      </w:r>
      <w:r w:rsidRPr="008161B0">
        <w:rPr>
          <w:rFonts w:asciiTheme="minorHAnsi" w:hAnsiTheme="minorHAnsi" w:cstheme="minorHAnsi"/>
          <w:sz w:val="22"/>
          <w:szCs w:val="22"/>
        </w:rPr>
        <w:t xml:space="preserve">MODELO DE CARTA PARA COMUNICAÇÃO DE ENCERRAMENTO DOS </w:t>
      </w:r>
      <w:r w:rsidRPr="008161B0">
        <w:rPr>
          <w:rFonts w:asciiTheme="minorHAnsi" w:hAnsiTheme="minorHAnsi" w:cstheme="minorHAnsi"/>
          <w:sz w:val="22"/>
          <w:szCs w:val="22"/>
        </w:rPr>
        <w:t>SERVIÇOS E OUTRAS P</w:t>
      </w:r>
      <w:r w:rsidRPr="008161B0" w:rsidR="00C11057">
        <w:rPr>
          <w:rFonts w:asciiTheme="minorHAnsi" w:hAnsiTheme="minorHAnsi" w:cstheme="minorHAnsi"/>
          <w:sz w:val="22"/>
          <w:szCs w:val="22"/>
        </w:rPr>
        <w:t>ROVIDÊNCIAS</w:t>
      </w:r>
      <w:r w:rsidR="008161B0">
        <w:rPr>
          <w:rFonts w:asciiTheme="minorHAnsi" w:hAnsiTheme="minorHAnsi" w:cstheme="minorHAnsi"/>
          <w:sz w:val="22"/>
          <w:szCs w:val="22"/>
        </w:rPr>
        <w:t>.</w:t>
      </w:r>
    </w:p>
    <w:p w:rsidRPr="008161B0" w:rsidR="00AE4875" w:rsidP="00735283" w:rsidRDefault="00AE4875" w14:paraId="473481AA" w14:textId="3E7EC533">
      <w:pPr>
        <w:pStyle w:val="Corpodetexto"/>
        <w:numPr>
          <w:ilvl w:val="2"/>
          <w:numId w:val="23"/>
        </w:numPr>
        <w:tabs>
          <w:tab w:val="left" w:pos="993"/>
          <w:tab w:val="left" w:pos="1701"/>
        </w:tabs>
        <w:ind w:left="1134" w:right="170" w:hanging="850"/>
        <w:jc w:val="both"/>
        <w:rPr>
          <w:rFonts w:asciiTheme="minorHAnsi" w:hAnsiTheme="minorHAnsi" w:cstheme="minorHAnsi"/>
          <w:sz w:val="22"/>
          <w:szCs w:val="22"/>
        </w:rPr>
      </w:pPr>
      <w:r w:rsidRPr="008161B0">
        <w:rPr>
          <w:rFonts w:asciiTheme="minorHAnsi" w:hAnsiTheme="minorHAnsi" w:cstheme="minorHAnsi"/>
          <w:sz w:val="22"/>
          <w:szCs w:val="22"/>
        </w:rPr>
        <w:t xml:space="preserve">ANEXO </w:t>
      </w:r>
      <w:r w:rsidR="00735283">
        <w:rPr>
          <w:rFonts w:asciiTheme="minorHAnsi" w:hAnsiTheme="minorHAnsi" w:cstheme="minorHAnsi"/>
          <w:sz w:val="22"/>
          <w:szCs w:val="22"/>
        </w:rPr>
        <w:t>7</w:t>
      </w:r>
      <w:r w:rsidRPr="008161B0">
        <w:rPr>
          <w:rFonts w:asciiTheme="minorHAnsi" w:hAnsiTheme="minorHAnsi" w:cstheme="minorHAnsi"/>
          <w:sz w:val="22"/>
          <w:szCs w:val="22"/>
        </w:rPr>
        <w:t xml:space="preserve"> – PL</w:t>
      </w:r>
      <w:r w:rsidRPr="008161B0" w:rsidR="00C11057">
        <w:rPr>
          <w:rFonts w:asciiTheme="minorHAnsi" w:hAnsiTheme="minorHAnsi" w:cstheme="minorHAnsi"/>
          <w:sz w:val="22"/>
          <w:szCs w:val="22"/>
        </w:rPr>
        <w:t>ANILHA ORÇAMENTÁRIA SINTÉTICA</w:t>
      </w:r>
      <w:r w:rsidR="008161B0">
        <w:rPr>
          <w:rFonts w:asciiTheme="minorHAnsi" w:hAnsiTheme="minorHAnsi" w:cstheme="minorHAnsi"/>
          <w:sz w:val="22"/>
          <w:szCs w:val="22"/>
        </w:rPr>
        <w:t>.</w:t>
      </w:r>
    </w:p>
    <w:p w:rsidRPr="008161B0" w:rsidR="00AE4875" w:rsidP="00F77CC8" w:rsidRDefault="00AE4875" w14:paraId="445F2FB3" w14:textId="15162B38">
      <w:pPr>
        <w:pStyle w:val="Corpodetexto"/>
        <w:numPr>
          <w:ilvl w:val="2"/>
          <w:numId w:val="23"/>
        </w:numPr>
        <w:tabs>
          <w:tab w:val="left" w:pos="993"/>
          <w:tab w:val="left" w:pos="1701"/>
        </w:tabs>
        <w:ind w:left="1134" w:right="170" w:hanging="850"/>
        <w:jc w:val="both"/>
        <w:rPr>
          <w:rFonts w:asciiTheme="minorHAnsi" w:hAnsiTheme="minorHAnsi" w:cstheme="minorHAnsi"/>
          <w:sz w:val="22"/>
          <w:szCs w:val="22"/>
        </w:rPr>
      </w:pPr>
      <w:r w:rsidRPr="008161B0">
        <w:rPr>
          <w:rFonts w:asciiTheme="minorHAnsi" w:hAnsiTheme="minorHAnsi" w:cstheme="minorHAnsi"/>
          <w:sz w:val="22"/>
          <w:szCs w:val="22"/>
        </w:rPr>
        <w:t xml:space="preserve">ANEXO </w:t>
      </w:r>
      <w:r w:rsidR="00735283">
        <w:rPr>
          <w:rFonts w:asciiTheme="minorHAnsi" w:hAnsiTheme="minorHAnsi" w:cstheme="minorHAnsi"/>
          <w:sz w:val="22"/>
          <w:szCs w:val="22"/>
        </w:rPr>
        <w:t>8</w:t>
      </w:r>
      <w:r w:rsidRPr="008161B0">
        <w:rPr>
          <w:rFonts w:asciiTheme="minorHAnsi" w:hAnsiTheme="minorHAnsi" w:cstheme="minorHAnsi"/>
          <w:sz w:val="22"/>
          <w:szCs w:val="22"/>
        </w:rPr>
        <w:t xml:space="preserve"> – PLANILHA ORÇAMENTÁRIA ANALÍTICA </w:t>
      </w:r>
      <w:r w:rsidRPr="000B01B2" w:rsidR="00FD17C7">
        <w:rPr>
          <w:rFonts w:ascii="Calibri" w:hAnsi="Calibri" w:cs="Calibri"/>
          <w:b/>
          <w:bCs/>
          <w:i/>
          <w:sz w:val="16"/>
          <w:szCs w:val="16"/>
          <w:highlight w:val="magenta"/>
        </w:rPr>
        <w:t>Ver Boletim Informativo n.º 04/2022</w:t>
      </w:r>
      <w:r w:rsidR="008161B0">
        <w:rPr>
          <w:rFonts w:asciiTheme="minorHAnsi" w:hAnsiTheme="minorHAnsi" w:cstheme="minorHAnsi"/>
          <w:sz w:val="22"/>
          <w:szCs w:val="22"/>
        </w:rPr>
        <w:t>.</w:t>
      </w:r>
    </w:p>
    <w:p w:rsidRPr="008161B0" w:rsidR="00AE4875" w:rsidP="00735283" w:rsidRDefault="00AE4875" w14:paraId="12B5B0CF" w14:textId="6F01025C">
      <w:pPr>
        <w:pStyle w:val="Corpodetexto"/>
        <w:numPr>
          <w:ilvl w:val="2"/>
          <w:numId w:val="23"/>
        </w:numPr>
        <w:tabs>
          <w:tab w:val="left" w:pos="993"/>
          <w:tab w:val="left" w:pos="1701"/>
        </w:tabs>
        <w:ind w:left="1134" w:right="170" w:hanging="850"/>
        <w:jc w:val="both"/>
        <w:rPr>
          <w:rFonts w:asciiTheme="minorHAnsi" w:hAnsiTheme="minorHAnsi" w:cstheme="minorHAnsi"/>
          <w:sz w:val="22"/>
          <w:szCs w:val="22"/>
        </w:rPr>
      </w:pPr>
      <w:r w:rsidRPr="008161B0">
        <w:rPr>
          <w:rFonts w:asciiTheme="minorHAnsi" w:hAnsiTheme="minorHAnsi" w:cstheme="minorHAnsi"/>
          <w:sz w:val="22"/>
          <w:szCs w:val="22"/>
        </w:rPr>
        <w:t xml:space="preserve">ANEXO </w:t>
      </w:r>
      <w:r w:rsidR="00735283">
        <w:rPr>
          <w:rFonts w:asciiTheme="minorHAnsi" w:hAnsiTheme="minorHAnsi" w:cstheme="minorHAnsi"/>
          <w:sz w:val="22"/>
          <w:szCs w:val="22"/>
        </w:rPr>
        <w:t>9</w:t>
      </w:r>
      <w:r w:rsidRPr="008161B0" w:rsidR="00C11057">
        <w:rPr>
          <w:rFonts w:asciiTheme="minorHAnsi" w:hAnsiTheme="minorHAnsi" w:cstheme="minorHAnsi"/>
          <w:sz w:val="22"/>
          <w:szCs w:val="22"/>
        </w:rPr>
        <w:t xml:space="preserve"> – CRONOGRAMA FÍSICO-FINANCEIRO</w:t>
      </w:r>
      <w:r w:rsidR="008161B0">
        <w:rPr>
          <w:rFonts w:asciiTheme="minorHAnsi" w:hAnsiTheme="minorHAnsi" w:cstheme="minorHAnsi"/>
          <w:sz w:val="22"/>
          <w:szCs w:val="22"/>
        </w:rPr>
        <w:t>.</w:t>
      </w:r>
    </w:p>
    <w:p w:rsidR="00AE4875" w:rsidP="00F77CC8" w:rsidRDefault="00AE4875" w14:paraId="5F4CB350" w14:textId="508A736D">
      <w:pPr>
        <w:pStyle w:val="Corpodetexto"/>
        <w:numPr>
          <w:ilvl w:val="2"/>
          <w:numId w:val="23"/>
        </w:numPr>
        <w:tabs>
          <w:tab w:val="left" w:pos="1276"/>
          <w:tab w:val="left" w:pos="1701"/>
        </w:tabs>
        <w:ind w:left="1134" w:right="170" w:hanging="850"/>
        <w:jc w:val="both"/>
        <w:rPr>
          <w:rFonts w:asciiTheme="minorHAnsi" w:hAnsiTheme="minorHAnsi" w:cstheme="minorHAnsi"/>
          <w:sz w:val="22"/>
          <w:szCs w:val="22"/>
        </w:rPr>
      </w:pPr>
      <w:bookmarkStart w:name="_Hlk156297837" w:id="17"/>
      <w:r w:rsidRPr="008161B0">
        <w:rPr>
          <w:rFonts w:asciiTheme="minorHAnsi" w:hAnsiTheme="minorHAnsi" w:cstheme="minorHAnsi"/>
          <w:sz w:val="22"/>
          <w:szCs w:val="22"/>
        </w:rPr>
        <w:t>ANEXO 1</w:t>
      </w:r>
      <w:bookmarkStart w:name="_Hlk156297803" w:id="18"/>
      <w:r w:rsidR="00735283">
        <w:rPr>
          <w:rFonts w:asciiTheme="minorHAnsi" w:hAnsiTheme="minorHAnsi" w:cstheme="minorHAnsi"/>
          <w:sz w:val="22"/>
          <w:szCs w:val="22"/>
        </w:rPr>
        <w:t>0</w:t>
      </w:r>
      <w:r w:rsidRPr="008161B0">
        <w:rPr>
          <w:rFonts w:asciiTheme="minorHAnsi" w:hAnsiTheme="minorHAnsi" w:cstheme="minorHAnsi"/>
          <w:sz w:val="22"/>
          <w:szCs w:val="22"/>
        </w:rPr>
        <w:t xml:space="preserve"> </w:t>
      </w:r>
      <w:bookmarkEnd w:id="17"/>
      <w:r w:rsidRPr="008161B0">
        <w:rPr>
          <w:rFonts w:asciiTheme="minorHAnsi" w:hAnsiTheme="minorHAnsi" w:cstheme="minorHAnsi"/>
          <w:sz w:val="22"/>
          <w:szCs w:val="22"/>
        </w:rPr>
        <w:t xml:space="preserve">– </w:t>
      </w:r>
      <w:bookmarkEnd w:id="18"/>
      <w:r w:rsidRPr="008161B0">
        <w:rPr>
          <w:rFonts w:asciiTheme="minorHAnsi" w:hAnsiTheme="minorHAnsi" w:cstheme="minorHAnsi"/>
          <w:sz w:val="22"/>
          <w:szCs w:val="22"/>
        </w:rPr>
        <w:t xml:space="preserve">MODELO DE TERMO DE </w:t>
      </w:r>
      <w:r w:rsidRPr="008161B0" w:rsidR="00C11057">
        <w:rPr>
          <w:rFonts w:asciiTheme="minorHAnsi" w:hAnsiTheme="minorHAnsi" w:cstheme="minorHAnsi"/>
          <w:sz w:val="22"/>
          <w:szCs w:val="22"/>
        </w:rPr>
        <w:t>RECEBIMENTO E CONFIDENCIALIDADE</w:t>
      </w:r>
      <w:r w:rsidR="008161B0">
        <w:rPr>
          <w:rFonts w:asciiTheme="minorHAnsi" w:hAnsiTheme="minorHAnsi" w:cstheme="minorHAnsi"/>
          <w:sz w:val="22"/>
          <w:szCs w:val="22"/>
        </w:rPr>
        <w:t>.</w:t>
      </w:r>
    </w:p>
    <w:p w:rsidRPr="00965AED" w:rsidR="00735283" w:rsidP="00735283" w:rsidRDefault="00735283" w14:paraId="6B6D60FC" w14:textId="1C99C54C">
      <w:pPr>
        <w:pStyle w:val="Corpodetexto"/>
        <w:numPr>
          <w:ilvl w:val="2"/>
          <w:numId w:val="23"/>
        </w:numPr>
        <w:tabs>
          <w:tab w:val="left" w:pos="993"/>
          <w:tab w:val="left" w:pos="1134"/>
        </w:tabs>
        <w:ind w:right="170" w:hanging="436"/>
        <w:jc w:val="both"/>
        <w:rPr>
          <w:rFonts w:asciiTheme="minorHAnsi" w:hAnsiTheme="minorHAnsi" w:cstheme="minorHAnsi"/>
          <w:sz w:val="22"/>
          <w:szCs w:val="22"/>
          <w:highlight w:val="yellow"/>
        </w:rPr>
      </w:pPr>
      <w:r w:rsidRPr="00965AED">
        <w:rPr>
          <w:rFonts w:asciiTheme="minorHAnsi" w:hAnsiTheme="minorHAnsi" w:cstheme="minorHAnsi"/>
          <w:sz w:val="22"/>
          <w:szCs w:val="22"/>
          <w:highlight w:val="yellow"/>
        </w:rPr>
        <w:t xml:space="preserve">ANEXO </w:t>
      </w:r>
      <w:r>
        <w:rPr>
          <w:rFonts w:asciiTheme="minorHAnsi" w:hAnsiTheme="minorHAnsi" w:cstheme="minorHAnsi"/>
          <w:sz w:val="22"/>
          <w:szCs w:val="22"/>
          <w:highlight w:val="yellow"/>
        </w:rPr>
        <w:t>11</w:t>
      </w:r>
      <w:r w:rsidRPr="00965AED">
        <w:rPr>
          <w:rFonts w:asciiTheme="minorHAnsi" w:hAnsiTheme="minorHAnsi" w:cstheme="minorHAnsi"/>
          <w:sz w:val="22"/>
          <w:szCs w:val="22"/>
          <w:highlight w:val="yellow"/>
        </w:rPr>
        <w:t xml:space="preserve"> – MODELO DE DECLARAÇÃO DE VISTORIA.</w:t>
      </w:r>
    </w:p>
    <w:p w:rsidRPr="00965AED" w:rsidR="00735283" w:rsidP="00A72E55" w:rsidRDefault="00735283" w14:paraId="5E2E8421" w14:textId="15EBA388">
      <w:pPr>
        <w:pStyle w:val="Corpodetexto"/>
        <w:numPr>
          <w:ilvl w:val="2"/>
          <w:numId w:val="23"/>
        </w:numPr>
        <w:tabs>
          <w:tab w:val="left" w:pos="284"/>
          <w:tab w:val="left" w:pos="993"/>
          <w:tab w:val="left" w:pos="1134"/>
        </w:tabs>
        <w:ind w:left="709" w:right="170" w:hanging="425"/>
        <w:jc w:val="both"/>
        <w:rPr>
          <w:rFonts w:asciiTheme="minorHAnsi" w:hAnsiTheme="minorHAnsi" w:cstheme="minorHAnsi"/>
          <w:sz w:val="22"/>
          <w:szCs w:val="22"/>
          <w:highlight w:val="yellow"/>
        </w:rPr>
      </w:pPr>
      <w:r w:rsidRPr="00965AED">
        <w:rPr>
          <w:rFonts w:asciiTheme="minorHAnsi" w:hAnsiTheme="minorHAnsi" w:cstheme="minorHAnsi"/>
          <w:sz w:val="22"/>
          <w:szCs w:val="22"/>
          <w:highlight w:val="yellow"/>
        </w:rPr>
        <w:t xml:space="preserve">ANEXO </w:t>
      </w:r>
      <w:r>
        <w:rPr>
          <w:rFonts w:asciiTheme="minorHAnsi" w:hAnsiTheme="minorHAnsi" w:cstheme="minorHAnsi"/>
          <w:sz w:val="22"/>
          <w:szCs w:val="22"/>
          <w:highlight w:val="yellow"/>
        </w:rPr>
        <w:t>12</w:t>
      </w:r>
      <w:r w:rsidRPr="00965AED">
        <w:rPr>
          <w:rFonts w:asciiTheme="minorHAnsi" w:hAnsiTheme="minorHAnsi" w:cstheme="minorHAnsi"/>
          <w:sz w:val="22"/>
          <w:szCs w:val="22"/>
          <w:highlight w:val="yellow"/>
        </w:rPr>
        <w:t xml:space="preserve"> – MODELO DE DECLARAÇÃO DE CIÊNCIA.</w:t>
      </w:r>
    </w:p>
    <w:p w:rsidRPr="00735283" w:rsidR="00735283" w:rsidP="00A72E55" w:rsidRDefault="00735283" w14:paraId="5C7BE114" w14:textId="69A3DD0A">
      <w:pPr>
        <w:pStyle w:val="Corpodetexto"/>
        <w:numPr>
          <w:ilvl w:val="2"/>
          <w:numId w:val="23"/>
        </w:numPr>
        <w:tabs>
          <w:tab w:val="left" w:pos="567"/>
          <w:tab w:val="left" w:pos="993"/>
          <w:tab w:val="left" w:pos="1134"/>
        </w:tabs>
        <w:ind w:right="170" w:hanging="436"/>
        <w:jc w:val="both"/>
        <w:rPr>
          <w:rFonts w:asciiTheme="minorHAnsi" w:hAnsiTheme="minorHAnsi" w:cstheme="minorHAnsi"/>
          <w:sz w:val="22"/>
          <w:szCs w:val="22"/>
          <w:highlight w:val="yellow"/>
        </w:rPr>
      </w:pPr>
      <w:r w:rsidRPr="00965AED">
        <w:rPr>
          <w:rFonts w:asciiTheme="minorHAnsi" w:hAnsiTheme="minorHAnsi" w:cstheme="minorHAnsi"/>
          <w:sz w:val="22"/>
          <w:szCs w:val="22"/>
          <w:highlight w:val="yellow"/>
        </w:rPr>
        <w:t xml:space="preserve">ANEXO </w:t>
      </w:r>
      <w:r>
        <w:rPr>
          <w:rFonts w:asciiTheme="minorHAnsi" w:hAnsiTheme="minorHAnsi" w:cstheme="minorHAnsi"/>
          <w:sz w:val="22"/>
          <w:szCs w:val="22"/>
          <w:highlight w:val="yellow"/>
        </w:rPr>
        <w:t>13</w:t>
      </w:r>
      <w:r w:rsidRPr="00965AED">
        <w:rPr>
          <w:rFonts w:asciiTheme="minorHAnsi" w:hAnsiTheme="minorHAnsi" w:cstheme="minorHAnsi"/>
          <w:sz w:val="22"/>
          <w:szCs w:val="22"/>
          <w:highlight w:val="yellow"/>
        </w:rPr>
        <w:t xml:space="preserve"> – MODELO DE DECLARAÇÃO DE RESPONSABILIDADE.</w:t>
      </w:r>
    </w:p>
    <w:p w:rsidRPr="00A10204" w:rsidR="00AE4875" w:rsidP="00F77CC8" w:rsidRDefault="002A7E79" w14:paraId="1C87F428" w14:textId="5D557863">
      <w:pPr>
        <w:pStyle w:val="Corpodetexto"/>
        <w:numPr>
          <w:ilvl w:val="2"/>
          <w:numId w:val="23"/>
        </w:numPr>
        <w:tabs>
          <w:tab w:val="left" w:pos="993"/>
          <w:tab w:val="left" w:pos="1134"/>
        </w:tabs>
        <w:ind w:left="1134" w:right="170" w:hanging="850"/>
        <w:jc w:val="both"/>
        <w:rPr>
          <w:rFonts w:asciiTheme="minorHAnsi" w:hAnsiTheme="minorHAnsi" w:cstheme="minorHAnsi"/>
          <w:sz w:val="22"/>
          <w:szCs w:val="22"/>
          <w:highlight w:val="yellow"/>
        </w:rPr>
      </w:pPr>
      <w:r w:rsidRPr="00A10204">
        <w:rPr>
          <w:rFonts w:asciiTheme="minorHAnsi" w:hAnsiTheme="minorHAnsi" w:cstheme="minorHAnsi"/>
          <w:sz w:val="22"/>
          <w:szCs w:val="22"/>
          <w:highlight w:val="yellow"/>
        </w:rPr>
        <w:t>ANEXO 14 –</w:t>
      </w:r>
      <w:r w:rsidRPr="00A10204" w:rsidR="00585B9A">
        <w:rPr>
          <w:rFonts w:asciiTheme="minorHAnsi" w:hAnsiTheme="minorHAnsi" w:cstheme="minorHAnsi"/>
          <w:sz w:val="22"/>
          <w:szCs w:val="22"/>
          <w:highlight w:val="yellow"/>
        </w:rPr>
        <w:t xml:space="preserve"> </w:t>
      </w:r>
      <w:r w:rsidRPr="00A10204" w:rsidR="00AE4875">
        <w:rPr>
          <w:rFonts w:asciiTheme="minorHAnsi" w:hAnsiTheme="minorHAnsi" w:cstheme="minorHAnsi"/>
          <w:sz w:val="22"/>
          <w:szCs w:val="22"/>
          <w:highlight w:val="yellow"/>
        </w:rPr>
        <w:t>MODELOS DE PLANOS DE MANUTE</w:t>
      </w:r>
      <w:r w:rsidRPr="00A10204" w:rsidR="00C11057">
        <w:rPr>
          <w:rFonts w:asciiTheme="minorHAnsi" w:hAnsiTheme="minorHAnsi" w:cstheme="minorHAnsi"/>
          <w:sz w:val="22"/>
          <w:szCs w:val="22"/>
          <w:highlight w:val="yellow"/>
        </w:rPr>
        <w:t>NÇÃO PREVENTIVA – PMP´S/ PMOC´s</w:t>
      </w:r>
      <w:r w:rsidRPr="00A10204" w:rsidR="00556222">
        <w:rPr>
          <w:rFonts w:asciiTheme="minorHAnsi" w:hAnsiTheme="minorHAnsi" w:cstheme="minorHAnsi"/>
          <w:sz w:val="22"/>
          <w:szCs w:val="22"/>
          <w:highlight w:val="yellow"/>
        </w:rPr>
        <w:t>.</w:t>
      </w:r>
    </w:p>
    <w:p w:rsidRPr="00A10204" w:rsidR="00AE4875" w:rsidP="00F77CC8" w:rsidRDefault="00AE4875" w14:paraId="79E1BDB7" w14:textId="5AD43655">
      <w:pPr>
        <w:pStyle w:val="Corpodetexto"/>
        <w:numPr>
          <w:ilvl w:val="2"/>
          <w:numId w:val="23"/>
        </w:numPr>
        <w:tabs>
          <w:tab w:val="left" w:pos="1276"/>
          <w:tab w:val="left" w:pos="1701"/>
        </w:tabs>
        <w:ind w:left="1134" w:right="170" w:hanging="850"/>
        <w:jc w:val="both"/>
        <w:rPr>
          <w:rFonts w:asciiTheme="minorHAnsi" w:hAnsiTheme="minorHAnsi" w:cstheme="minorHAnsi"/>
          <w:sz w:val="22"/>
          <w:szCs w:val="22"/>
          <w:highlight w:val="yellow"/>
        </w:rPr>
      </w:pPr>
      <w:r w:rsidRPr="00A10204">
        <w:rPr>
          <w:rFonts w:asciiTheme="minorHAnsi" w:hAnsiTheme="minorHAnsi" w:cstheme="minorHAnsi"/>
          <w:sz w:val="22"/>
          <w:szCs w:val="22"/>
          <w:highlight w:val="yellow"/>
        </w:rPr>
        <w:t>ANEXO 15 – ESTRATÉGIA DE OBRA</w:t>
      </w:r>
      <w:r w:rsidRPr="00A10204" w:rsidR="008161B0">
        <w:rPr>
          <w:rFonts w:asciiTheme="minorHAnsi" w:hAnsiTheme="minorHAnsi" w:cstheme="minorHAnsi"/>
          <w:sz w:val="22"/>
          <w:szCs w:val="22"/>
          <w:highlight w:val="yellow"/>
        </w:rPr>
        <w:t>.</w:t>
      </w:r>
    </w:p>
    <w:p w:rsidR="00AE4875" w:rsidP="00F77CC8" w:rsidRDefault="00AE4875" w14:paraId="26AE722F" w14:textId="1A354774">
      <w:pPr>
        <w:pStyle w:val="Corpodetexto"/>
        <w:numPr>
          <w:ilvl w:val="2"/>
          <w:numId w:val="23"/>
        </w:numPr>
        <w:tabs>
          <w:tab w:val="left" w:pos="1276"/>
          <w:tab w:val="left" w:pos="1701"/>
        </w:tabs>
        <w:ind w:left="1134" w:right="170" w:hanging="850"/>
        <w:jc w:val="both"/>
        <w:rPr>
          <w:rFonts w:asciiTheme="minorHAnsi" w:hAnsiTheme="minorHAnsi" w:cstheme="minorHAnsi"/>
          <w:sz w:val="22"/>
          <w:szCs w:val="22"/>
          <w:highlight w:val="yellow"/>
        </w:rPr>
      </w:pPr>
      <w:r w:rsidRPr="00A10204">
        <w:rPr>
          <w:rFonts w:asciiTheme="minorHAnsi" w:hAnsiTheme="minorHAnsi" w:cstheme="minorHAnsi"/>
          <w:sz w:val="22"/>
          <w:szCs w:val="22"/>
          <w:highlight w:val="yellow"/>
        </w:rPr>
        <w:t>ANEXO 16 – MA</w:t>
      </w:r>
      <w:r w:rsidRPr="00A10204" w:rsidR="00727B87">
        <w:rPr>
          <w:rFonts w:asciiTheme="minorHAnsi" w:hAnsiTheme="minorHAnsi" w:cstheme="minorHAnsi"/>
          <w:sz w:val="22"/>
          <w:szCs w:val="22"/>
          <w:highlight w:val="yellow"/>
        </w:rPr>
        <w:t>TRIZ E ALOCAÇÃO DE RISCOS</w:t>
      </w:r>
      <w:r w:rsidRPr="00A10204" w:rsidR="008161B0">
        <w:rPr>
          <w:rFonts w:asciiTheme="minorHAnsi" w:hAnsiTheme="minorHAnsi" w:cstheme="minorHAnsi"/>
          <w:sz w:val="22"/>
          <w:szCs w:val="22"/>
          <w:highlight w:val="yellow"/>
        </w:rPr>
        <w:t>.</w:t>
      </w:r>
    </w:p>
    <w:p w:rsidR="00196458" w:rsidP="00196458" w:rsidRDefault="00F77EEE" w14:paraId="47F9AE68" w14:textId="554A37FC">
      <w:pPr>
        <w:pStyle w:val="Corpodetexto"/>
        <w:numPr>
          <w:ilvl w:val="2"/>
          <w:numId w:val="23"/>
        </w:numPr>
        <w:tabs>
          <w:tab w:val="left" w:pos="1276"/>
          <w:tab w:val="left" w:pos="1701"/>
        </w:tabs>
        <w:ind w:left="1134" w:right="170" w:hanging="850"/>
        <w:jc w:val="both"/>
        <w:rPr>
          <w:rFonts w:asciiTheme="minorHAnsi" w:hAnsiTheme="minorHAnsi" w:cstheme="minorHAnsi"/>
          <w:sz w:val="22"/>
          <w:szCs w:val="22"/>
          <w:highlight w:val="yellow"/>
        </w:rPr>
      </w:pPr>
      <w:r>
        <w:rPr>
          <w:rFonts w:asciiTheme="minorHAnsi" w:hAnsiTheme="minorHAnsi" w:cstheme="minorHAnsi"/>
          <w:sz w:val="22"/>
          <w:szCs w:val="22"/>
          <w:highlight w:val="yellow"/>
        </w:rPr>
        <w:t>ANEXO 17 – CRITÉRIO DE MEDIÇÃO E REMUNERAÇÃO.</w:t>
      </w:r>
    </w:p>
    <w:p w:rsidR="00196458" w:rsidP="00196458" w:rsidRDefault="00196458" w14:paraId="737682ED" w14:textId="77777777">
      <w:pPr>
        <w:pStyle w:val="Corpodetexto"/>
        <w:tabs>
          <w:tab w:val="left" w:pos="1276"/>
          <w:tab w:val="left" w:pos="1701"/>
        </w:tabs>
        <w:ind w:left="1134" w:right="170"/>
        <w:jc w:val="both"/>
        <w:rPr>
          <w:rFonts w:asciiTheme="minorHAnsi" w:hAnsiTheme="minorHAnsi" w:cstheme="minorHAnsi"/>
          <w:sz w:val="22"/>
          <w:szCs w:val="22"/>
          <w:highlight w:val="yellow"/>
        </w:rPr>
      </w:pPr>
    </w:p>
    <w:sectPr w:rsidR="00196458" w:rsidSect="00185C53">
      <w:headerReference w:type="default" r:id="rId15"/>
      <w:footerReference w:type="default" r:id="rId16"/>
      <w:pgSz w:w="11906" w:h="16838" w:orient="portrait" w:code="9"/>
      <w:pgMar w:top="2410" w:right="1701" w:bottom="1418" w:left="1560" w:header="141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58" w:rsidP="00EF6030" w:rsidRDefault="00196458" w14:paraId="3D4BBAC8" w14:textId="77777777">
      <w:pPr>
        <w:spacing w:after="0" w:line="240" w:lineRule="auto"/>
      </w:pPr>
      <w:r>
        <w:separator/>
      </w:r>
    </w:p>
  </w:endnote>
  <w:endnote w:type="continuationSeparator" w:id="0">
    <w:p w:rsidR="00196458" w:rsidP="00EF6030" w:rsidRDefault="00196458" w14:paraId="25B7D5C2" w14:textId="77777777">
      <w:pPr>
        <w:spacing w:after="0" w:line="240" w:lineRule="auto"/>
      </w:pPr>
      <w:r>
        <w:continuationSeparator/>
      </w:r>
    </w:p>
  </w:endnote>
  <w:endnote w:type="continuationNotice" w:id="1">
    <w:p w:rsidR="00196458" w:rsidRDefault="00196458" w14:paraId="6D3EAFC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MT">
    <w:altName w:val="Arial"/>
    <w:charset w:val="01"/>
    <w:family w:val="swiss"/>
    <w:pitch w:val="variable"/>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196458" w:rsidRDefault="00196458" w14:paraId="347709E9" w14:textId="46EB4786">
    <w:pPr>
      <w:pStyle w:val="Rodap"/>
      <w:rPr>
        <w:b/>
        <w:bCs/>
        <w:color w:val="ED7D31" w:themeColor="accent2"/>
        <w:sz w:val="18"/>
        <w:szCs w:val="18"/>
      </w:rPr>
    </w:pPr>
    <w:r w:rsidRPr="00155EE2">
      <w:rPr>
        <w:rFonts w:ascii="Garamond" w:hAnsi="Garamond"/>
        <w:noProof/>
        <w:color w:val="ED7D31" w:themeColor="accent2"/>
        <w:spacing w:val="48"/>
        <w:sz w:val="15"/>
        <w:szCs w:val="15"/>
        <w:lang w:eastAsia="pt-BR"/>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 cy="244475"/>
                      </a:xfrm>
                      <a:prstGeom prst="rect">
                        <a:avLst/>
                      </a:prstGeom>
                      <a:noFill/>
                      <a:ln>
                        <a:noFill/>
                      </a:ln>
                    </wps:spPr>
                    <wps:txbx>
                      <w:txbxContent>
                        <w:p w:rsidRPr="006F7208" w:rsidR="00196458" w:rsidRDefault="00CD0AE9"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EndPr/>
                            <w:sdtContent>
                              <w:r w:rsidRPr="006F7208" w:rsidR="00196458">
                                <w:rPr>
                                  <w:rFonts w:asciiTheme="majorHAnsi" w:hAnsiTheme="majorHAnsi" w:eastAsiaTheme="minorEastAsia" w:cstheme="majorHAnsi"/>
                                  <w:b/>
                                  <w:bCs/>
                                  <w:sz w:val="20"/>
                                  <w:szCs w:val="20"/>
                                </w:rPr>
                                <w:fldChar w:fldCharType="begin"/>
                              </w:r>
                              <w:r w:rsidRPr="006F7208" w:rsidR="00196458">
                                <w:rPr>
                                  <w:rFonts w:asciiTheme="majorHAnsi" w:hAnsiTheme="majorHAnsi" w:cstheme="majorHAnsi"/>
                                  <w:b/>
                                  <w:bCs/>
                                  <w:sz w:val="20"/>
                                  <w:szCs w:val="20"/>
                                </w:rPr>
                                <w:instrText>PAGE  \* MERGEFORMAT</w:instrText>
                              </w:r>
                              <w:r w:rsidRPr="006F7208" w:rsidR="00196458">
                                <w:rPr>
                                  <w:rFonts w:asciiTheme="majorHAnsi" w:hAnsiTheme="majorHAnsi" w:eastAsiaTheme="minorEastAsia" w:cstheme="majorHAnsi"/>
                                  <w:b/>
                                  <w:bCs/>
                                  <w:sz w:val="20"/>
                                  <w:szCs w:val="20"/>
                                </w:rPr>
                                <w:fldChar w:fldCharType="separate"/>
                              </w:r>
                              <w:r w:rsidRPr="00CD0AE9">
                                <w:rPr>
                                  <w:rFonts w:asciiTheme="majorHAnsi" w:hAnsiTheme="majorHAnsi" w:eastAsiaTheme="majorEastAsia" w:cstheme="majorHAnsi"/>
                                  <w:b/>
                                  <w:bCs/>
                                  <w:noProof/>
                                  <w:sz w:val="20"/>
                                  <w:szCs w:val="20"/>
                                </w:rPr>
                                <w:t>1</w:t>
                              </w:r>
                              <w:r w:rsidRPr="006F7208" w:rsidR="00196458">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E5DBA3A">
            <v:rect id="Retângulo 203" style="position:absolute;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">
              <v:textbox>
                <w:txbxContent>
                  <w:p w:rsidRPr="006F7208" w:rsidR="00196458" w:rsidRDefault="00CD0AE9" w14:paraId="70EB7A49" w14:textId="58FAA05B">
                    <w:pPr>
                      <w:jc w:val="center"/>
                      <w:rPr>
                        <w:rFonts w:asciiTheme="majorHAnsi" w:hAnsiTheme="majorHAnsi" w:eastAsiaTheme="majorEastAsia" w:cstheme="majorHAnsi"/>
                        <w:b/>
                        <w:bCs/>
                        <w:sz w:val="20"/>
                        <w:szCs w:val="20"/>
                      </w:rPr>
                    </w:pPr>
                    <w:sdt>
                      <w:sdtPr>
                        <w:id w:val="1189860365"/>
                        <w:rPr>
                          <w:rFonts w:asciiTheme="majorHAnsi" w:hAnsiTheme="majorHAnsi" w:eastAsiaTheme="majorEastAsia" w:cstheme="majorHAnsi"/>
                          <w:b/>
                          <w:bCs/>
                          <w:sz w:val="20"/>
                          <w:szCs w:val="20"/>
                        </w:rPr>
                        <w:id w:val="-1807150379"/>
                        <w:docPartObj>
                          <w:docPartGallery w:val="Page Numbers (Margins)"/>
                          <w:docPartUnique/>
                        </w:docPartObj>
                      </w:sdtPr>
                      <w:sdtEndPr/>
                      <w:sdtContent>
                        <w:r w:rsidRPr="006F7208" w:rsidR="00196458">
                          <w:rPr>
                            <w:rFonts w:asciiTheme="majorHAnsi" w:hAnsiTheme="majorHAnsi" w:eastAsiaTheme="minorEastAsia" w:cstheme="majorHAnsi"/>
                            <w:b/>
                            <w:bCs/>
                            <w:sz w:val="20"/>
                            <w:szCs w:val="20"/>
                          </w:rPr>
                          <w:fldChar w:fldCharType="begin"/>
                        </w:r>
                        <w:r w:rsidRPr="006F7208" w:rsidR="00196458">
                          <w:rPr>
                            <w:rFonts w:asciiTheme="majorHAnsi" w:hAnsiTheme="majorHAnsi" w:cstheme="majorHAnsi"/>
                            <w:b/>
                            <w:bCs/>
                            <w:sz w:val="20"/>
                            <w:szCs w:val="20"/>
                          </w:rPr>
                          <w:instrText>PAGE  \* MERGEFORMAT</w:instrText>
                        </w:r>
                        <w:r w:rsidRPr="006F7208" w:rsidR="00196458">
                          <w:rPr>
                            <w:rFonts w:asciiTheme="majorHAnsi" w:hAnsiTheme="majorHAnsi" w:eastAsiaTheme="minorEastAsia" w:cstheme="majorHAnsi"/>
                            <w:b/>
                            <w:bCs/>
                            <w:sz w:val="20"/>
                            <w:szCs w:val="20"/>
                          </w:rPr>
                          <w:fldChar w:fldCharType="separate"/>
                        </w:r>
                        <w:r w:rsidRPr="00CD0AE9">
                          <w:rPr>
                            <w:rFonts w:asciiTheme="majorHAnsi" w:hAnsiTheme="majorHAnsi" w:eastAsiaTheme="majorEastAsia" w:cstheme="majorHAnsi"/>
                            <w:b/>
                            <w:bCs/>
                            <w:noProof/>
                            <w:sz w:val="20"/>
                            <w:szCs w:val="20"/>
                          </w:rPr>
                          <w:t>1</w:t>
                        </w:r>
                        <w:r w:rsidRPr="006F7208" w:rsidR="00196458">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lang w:eastAsia="pt-BR"/>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C0F9D87">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546EC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p>
  <w:p w:rsidR="00196458" w:rsidP="00086ABD" w:rsidRDefault="00196458" w14:paraId="3E9D565C" w14:textId="77777777">
    <w:pPr>
      <w:pStyle w:val="Rodap"/>
      <w:ind w:hanging="993"/>
      <w:rPr>
        <w:b/>
        <w:bCs/>
        <w:color w:val="ED7D31" w:themeColor="accent2"/>
        <w:sz w:val="18"/>
        <w:szCs w:val="18"/>
      </w:rPr>
    </w:pPr>
  </w:p>
  <w:p w:rsidRPr="0067213A" w:rsidR="00196458" w:rsidP="00BD2C59" w:rsidRDefault="00196458"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196458" w:rsidP="00304FED" w:rsidRDefault="00196458"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58" w:rsidP="00EF6030" w:rsidRDefault="00196458" w14:paraId="0B1C78FB" w14:textId="77777777">
      <w:pPr>
        <w:spacing w:after="0" w:line="240" w:lineRule="auto"/>
      </w:pPr>
      <w:r>
        <w:separator/>
      </w:r>
    </w:p>
  </w:footnote>
  <w:footnote w:type="continuationSeparator" w:id="0">
    <w:p w:rsidR="00196458" w:rsidP="00EF6030" w:rsidRDefault="00196458" w14:paraId="3B42216D" w14:textId="77777777">
      <w:pPr>
        <w:spacing w:after="0" w:line="240" w:lineRule="auto"/>
      </w:pPr>
      <w:r>
        <w:continuationSeparator/>
      </w:r>
    </w:p>
  </w:footnote>
  <w:footnote w:type="continuationNotice" w:id="1">
    <w:p w:rsidR="00196458" w:rsidRDefault="00196458" w14:paraId="43D20126"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A1183F" w:rsidR="00196458" w:rsidP="00A1183F" w:rsidRDefault="00196458"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lang w:eastAsia="pt-BR"/>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4" name="Imagem 4"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ED7D31" w:themeColor="accent2"/>
        <w:sz w:val="18"/>
        <w:szCs w:val="18"/>
        <w:lang w:eastAsia="pt-BR"/>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A660250">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7B4C4A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3022"/>
    <w:multiLevelType w:val="hybridMultilevel"/>
    <w:tmpl w:val="79DC8A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5E7CD4"/>
    <w:multiLevelType w:val="multilevel"/>
    <w:tmpl w:val="779866F4"/>
    <w:lvl w:ilvl="0">
      <w:start w:val="19"/>
      <w:numFmt w:val="decimal"/>
      <w:lvlText w:val="%1."/>
      <w:lvlJc w:val="left"/>
      <w:pPr>
        <w:ind w:left="600" w:hanging="600"/>
      </w:pPr>
      <w:rPr>
        <w:rFonts w:hint="default"/>
      </w:rPr>
    </w:lvl>
    <w:lvl w:ilvl="1">
      <w:start w:val="2"/>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7201A"/>
    <w:multiLevelType w:val="multilevel"/>
    <w:tmpl w:val="C958F084"/>
    <w:lvl w:ilvl="0">
      <w:start w:val="1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30E6E"/>
    <w:multiLevelType w:val="hybridMultilevel"/>
    <w:tmpl w:val="3354AB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E80F5C"/>
    <w:multiLevelType w:val="multilevel"/>
    <w:tmpl w:val="8762261E"/>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asciiTheme="minorHAnsi" w:hAnsiTheme="minorHAnsi" w:cstheme="minorHAnsi"/>
        <w:b/>
        <w:bCs/>
        <w:sz w:val="24"/>
        <w:szCs w:val="24"/>
      </w:rPr>
    </w:lvl>
    <w:lvl w:ilvl="2">
      <w:start w:val="1"/>
      <w:numFmt w:val="decimal"/>
      <w:lvlText w:val="%1.%2.%3."/>
      <w:lvlJc w:val="left"/>
      <w:pPr>
        <w:ind w:left="1134" w:hanging="414"/>
      </w:pPr>
      <w:rPr>
        <w:rFonts w:hint="default" w:asciiTheme="minorHAnsi" w:hAnsiTheme="minorHAnsi" w:cstheme="minorHAnsi"/>
        <w:b/>
        <w:bCs/>
        <w:i w:val="0"/>
        <w:sz w:val="22"/>
        <w:szCs w:val="22"/>
        <w:u w:val="none"/>
      </w:rPr>
    </w:lvl>
    <w:lvl w:ilvl="3">
      <w:start w:val="1"/>
      <w:numFmt w:val="decimal"/>
      <w:lvlText w:val="%1.%2.%3.%4."/>
      <w:lvlJc w:val="left"/>
      <w:pPr>
        <w:ind w:left="932" w:hanging="648"/>
      </w:pPr>
      <w:rPr>
        <w:rFonts w:hint="default"/>
        <w:b/>
        <w:bCs/>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383905"/>
    <w:multiLevelType w:val="hybridMultilevel"/>
    <w:tmpl w:val="FA18074A"/>
    <w:lvl w:ilvl="0" w:tplc="E9DC4A6C">
      <w:start w:val="1"/>
      <w:numFmt w:val="lowerLetter"/>
      <w:lvlText w:val="%1)"/>
      <w:lvlJc w:val="left"/>
      <w:pPr>
        <w:ind w:left="720" w:hanging="360"/>
      </w:pPr>
      <w:rPr>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935658"/>
    <w:multiLevelType w:val="multilevel"/>
    <w:tmpl w:val="8526AD2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asciiTheme="minorHAnsi" w:hAnsiTheme="minorHAnsi" w:cstheme="minorHAnsi"/>
        <w:b/>
        <w:bCs/>
        <w:sz w:val="22"/>
        <w:szCs w:val="22"/>
      </w:rPr>
    </w:lvl>
    <w:lvl w:ilvl="2">
      <w:start w:val="1"/>
      <w:numFmt w:val="decimal"/>
      <w:lvlText w:val="%1.%2.%3."/>
      <w:lvlJc w:val="left"/>
      <w:pPr>
        <w:ind w:left="1224" w:hanging="504"/>
      </w:pPr>
      <w:rPr>
        <w:rFonts w:hint="default" w:asciiTheme="minorHAnsi" w:hAnsiTheme="minorHAnsi" w:cstheme="minorHAnsi"/>
        <w:b/>
        <w:bCs/>
        <w:sz w:val="22"/>
        <w:szCs w:val="22"/>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F6000"/>
    <w:multiLevelType w:val="multilevel"/>
    <w:tmpl w:val="3C68D0BC"/>
    <w:lvl w:ilvl="0">
      <w:start w:val="13"/>
      <w:numFmt w:val="decimal"/>
      <w:lvlText w:val="%1"/>
      <w:lvlJc w:val="left"/>
      <w:pPr>
        <w:ind w:left="540" w:hanging="540"/>
      </w:pPr>
      <w:rPr>
        <w:rFonts w:hint="default"/>
        <w:b/>
      </w:rPr>
    </w:lvl>
    <w:lvl w:ilvl="1">
      <w:start w:val="1"/>
      <w:numFmt w:val="decimal"/>
      <w:lvlText w:val="%1.%2"/>
      <w:lvlJc w:val="left"/>
      <w:pPr>
        <w:ind w:left="753" w:hanging="54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144" w:hanging="1440"/>
      </w:pPr>
      <w:rPr>
        <w:rFonts w:hint="default"/>
        <w:b/>
      </w:rPr>
    </w:lvl>
  </w:abstractNum>
  <w:abstractNum w:abstractNumId="8" w15:restartNumberingAfterBreak="0">
    <w:nsid w:val="16381A07"/>
    <w:multiLevelType w:val="multilevel"/>
    <w:tmpl w:val="4828B0AA"/>
    <w:lvl w:ilvl="0">
      <w:start w:val="9"/>
      <w:numFmt w:val="decimal"/>
      <w:lvlText w:val="%1"/>
      <w:lvlJc w:val="left"/>
      <w:pPr>
        <w:ind w:left="480" w:hanging="480"/>
      </w:pPr>
      <w:rPr>
        <w:rFonts w:hint="default"/>
      </w:rPr>
    </w:lvl>
    <w:lvl w:ilvl="1">
      <w:start w:val="9"/>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16EE5C71"/>
    <w:multiLevelType w:val="multilevel"/>
    <w:tmpl w:val="4300BBC0"/>
    <w:lvl w:ilvl="0">
      <w:start w:val="13"/>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72E76BE"/>
    <w:multiLevelType w:val="hybridMultilevel"/>
    <w:tmpl w:val="BC6E6072"/>
    <w:lvl w:ilvl="0" w:tplc="704228A0">
      <w:start w:val="1"/>
      <w:numFmt w:val="lowerLetter"/>
      <w:lvlText w:val="%1)"/>
      <w:lvlJc w:val="left"/>
      <w:pPr>
        <w:ind w:left="720" w:hanging="360"/>
      </w:pPr>
      <w:rPr>
        <w:rFonts w:eastAsia="Arial" w:ascii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E32018"/>
    <w:multiLevelType w:val="multilevel"/>
    <w:tmpl w:val="8FB81490"/>
    <w:lvl w:ilvl="0">
      <w:start w:val="17"/>
      <w:numFmt w:val="decimal"/>
      <w:lvlText w:val="%1."/>
      <w:lvlJc w:val="left"/>
      <w:pPr>
        <w:ind w:left="555" w:hanging="555"/>
      </w:pPr>
      <w:rPr>
        <w:rFonts w:hint="default"/>
      </w:rPr>
    </w:lvl>
    <w:lvl w:ilvl="1">
      <w:start w:val="1"/>
      <w:numFmt w:val="decimal"/>
      <w:lvlText w:val="%1.%2."/>
      <w:lvlJc w:val="left"/>
      <w:pPr>
        <w:ind w:left="555" w:hanging="555"/>
      </w:pPr>
      <w:rPr>
        <w:rFonts w:hint="default"/>
        <w:b/>
        <w:bCs/>
        <w:sz w:val="22"/>
        <w:szCs w:val="22"/>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A751E9D"/>
    <w:multiLevelType w:val="multilevel"/>
    <w:tmpl w:val="5CCC8538"/>
    <w:lvl w:ilvl="0">
      <w:start w:val="9"/>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824071"/>
    <w:multiLevelType w:val="multilevel"/>
    <w:tmpl w:val="6FCC66F0"/>
    <w:lvl w:ilvl="0">
      <w:start w:val="13"/>
      <w:numFmt w:val="decimal"/>
      <w:lvlText w:val="%1."/>
      <w:lvlJc w:val="left"/>
      <w:pPr>
        <w:ind w:left="555" w:hanging="555"/>
      </w:pPr>
      <w:rPr>
        <w:rFonts w:hint="default"/>
      </w:rPr>
    </w:lvl>
    <w:lvl w:ilvl="1">
      <w:start w:val="1"/>
      <w:numFmt w:val="decimal"/>
      <w:lvlText w:val="%1.%2."/>
      <w:lvlJc w:val="left"/>
      <w:pPr>
        <w:ind w:left="915" w:hanging="555"/>
      </w:pPr>
      <w:rPr>
        <w:rFonts w:hint="default"/>
        <w:b/>
        <w:bCs/>
      </w:rPr>
    </w:lvl>
    <w:lvl w:ilvl="2">
      <w:start w:val="2"/>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1754495"/>
    <w:multiLevelType w:val="multilevel"/>
    <w:tmpl w:val="A5CE77EE"/>
    <w:lvl w:ilvl="0">
      <w:start w:val="4"/>
      <w:numFmt w:val="decimal"/>
      <w:lvlText w:val="%1"/>
      <w:lvlJc w:val="left"/>
      <w:pPr>
        <w:ind w:left="540" w:hanging="540"/>
      </w:pPr>
      <w:rPr>
        <w:rFonts w:hint="default"/>
      </w:rPr>
    </w:lvl>
    <w:lvl w:ilvl="1">
      <w:start w:val="12"/>
      <w:numFmt w:val="decimal"/>
      <w:lvlText w:val="%1.%2"/>
      <w:lvlJc w:val="left"/>
      <w:pPr>
        <w:ind w:left="540" w:hanging="54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58816FA"/>
    <w:multiLevelType w:val="multilevel"/>
    <w:tmpl w:val="56F8EC26"/>
    <w:lvl w:ilvl="0">
      <w:start w:val="1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6705E13"/>
    <w:multiLevelType w:val="multilevel"/>
    <w:tmpl w:val="709EC544"/>
    <w:lvl w:ilvl="0">
      <w:start w:val="14"/>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asciiTheme="minorHAnsi" w:hAnsiTheme="minorHAnsi" w:cstheme="minorHAnsi"/>
        <w:b/>
        <w:sz w:val="22"/>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BB5096F"/>
    <w:multiLevelType w:val="hybridMultilevel"/>
    <w:tmpl w:val="1602A0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E4160B"/>
    <w:multiLevelType w:val="multilevel"/>
    <w:tmpl w:val="87146BC8"/>
    <w:lvl w:ilvl="0">
      <w:start w:val="16"/>
      <w:numFmt w:val="decimal"/>
      <w:lvlText w:val="%1."/>
      <w:lvlJc w:val="left"/>
      <w:pPr>
        <w:ind w:left="555" w:hanging="555"/>
      </w:pPr>
      <w:rPr>
        <w:rFonts w:hint="default"/>
      </w:rPr>
    </w:lvl>
    <w:lvl w:ilvl="1">
      <w:start w:val="2"/>
      <w:numFmt w:val="decimal"/>
      <w:lvlText w:val="%1.%2."/>
      <w:lvlJc w:val="left"/>
      <w:pPr>
        <w:ind w:left="555" w:hanging="55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D874FDC"/>
    <w:multiLevelType w:val="hybridMultilevel"/>
    <w:tmpl w:val="8E9453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49767D"/>
    <w:multiLevelType w:val="multilevel"/>
    <w:tmpl w:val="DF3A3032"/>
    <w:lvl w:ilvl="0">
      <w:start w:val="13"/>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674374C"/>
    <w:multiLevelType w:val="hybridMultilevel"/>
    <w:tmpl w:val="2EB2C8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AA459BB"/>
    <w:multiLevelType w:val="hybridMultilevel"/>
    <w:tmpl w:val="8E9453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89373B"/>
    <w:multiLevelType w:val="hybridMultilevel"/>
    <w:tmpl w:val="07CA0F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0107288"/>
    <w:multiLevelType w:val="multilevel"/>
    <w:tmpl w:val="AAD2B40C"/>
    <w:lvl w:ilvl="0">
      <w:start w:val="5"/>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b/>
        <w:bCs/>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31D6415"/>
    <w:multiLevelType w:val="multilevel"/>
    <w:tmpl w:val="A86A8E8E"/>
    <w:lvl w:ilvl="0">
      <w:start w:val="14"/>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3BC4BCA"/>
    <w:multiLevelType w:val="hybridMultilevel"/>
    <w:tmpl w:val="8E9453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787527"/>
    <w:multiLevelType w:val="multilevel"/>
    <w:tmpl w:val="63040F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4AE0FB2"/>
    <w:multiLevelType w:val="multilevel"/>
    <w:tmpl w:val="2C8A0A06"/>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9771BE1"/>
    <w:multiLevelType w:val="hybridMultilevel"/>
    <w:tmpl w:val="6E4E22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B9F4E05"/>
    <w:multiLevelType w:val="hybridMultilevel"/>
    <w:tmpl w:val="D90E95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C297391"/>
    <w:multiLevelType w:val="multilevel"/>
    <w:tmpl w:val="F8546578"/>
    <w:lvl w:ilvl="0">
      <w:start w:val="14"/>
      <w:numFmt w:val="decimal"/>
      <w:lvlText w:val="%1."/>
      <w:lvlJc w:val="left"/>
      <w:pPr>
        <w:ind w:left="360" w:hanging="360"/>
      </w:pPr>
      <w:rPr>
        <w:rFonts w:hint="default"/>
        <w:b/>
        <w:bCs w:val="0"/>
        <w:sz w:val="24"/>
        <w:szCs w:val="24"/>
      </w:rPr>
    </w:lvl>
    <w:lvl w:ilvl="1">
      <w:start w:val="1"/>
      <w:numFmt w:val="decimal"/>
      <w:lvlText w:val="%1.%2."/>
      <w:lvlJc w:val="left"/>
      <w:pPr>
        <w:ind w:left="720" w:hanging="720"/>
      </w:pPr>
      <w:rPr>
        <w:rFonts w:hint="default"/>
        <w:b/>
        <w:bCs/>
        <w:sz w:val="22"/>
        <w:szCs w:val="22"/>
      </w:rPr>
    </w:lvl>
    <w:lvl w:ilvl="2">
      <w:start w:val="1"/>
      <w:numFmt w:val="decimal"/>
      <w:lvlText w:val="%1.%2.%3."/>
      <w:lvlJc w:val="left"/>
      <w:pPr>
        <w:ind w:left="720" w:hanging="720"/>
      </w:pPr>
      <w:rPr>
        <w:rFonts w:hint="default" w:asciiTheme="minorHAnsi" w:hAnsiTheme="minorHAnsi" w:cstheme="minorHAnsi"/>
        <w:b/>
        <w:bCs/>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C06A04"/>
    <w:multiLevelType w:val="multilevel"/>
    <w:tmpl w:val="2526B0B0"/>
    <w:lvl w:ilvl="0">
      <w:start w:val="23"/>
      <w:numFmt w:val="decimal"/>
      <w:lvlText w:val="%1."/>
      <w:lvlJc w:val="left"/>
      <w:pPr>
        <w:ind w:left="405" w:hanging="405"/>
      </w:pPr>
      <w:rPr>
        <w:rFonts w:hint="default"/>
      </w:rPr>
    </w:lvl>
    <w:lvl w:ilvl="1">
      <w:start w:val="6"/>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F4124CE"/>
    <w:multiLevelType w:val="multilevel"/>
    <w:tmpl w:val="853CDE88"/>
    <w:lvl w:ilvl="0">
      <w:start w:val="19"/>
      <w:numFmt w:val="decimal"/>
      <w:lvlText w:val="%1"/>
      <w:lvlJc w:val="left"/>
      <w:pPr>
        <w:ind w:left="540" w:hanging="540"/>
      </w:pPr>
      <w:rPr>
        <w:rFonts w:hint="default"/>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3CE6058"/>
    <w:multiLevelType w:val="hybridMultilevel"/>
    <w:tmpl w:val="05748734"/>
    <w:lvl w:ilvl="0" w:tplc="47E817B2">
      <w:start w:val="1"/>
      <w:numFmt w:val="lowerLetter"/>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87C43BA"/>
    <w:multiLevelType w:val="multilevel"/>
    <w:tmpl w:val="4DF64218"/>
    <w:lvl w:ilvl="0">
      <w:start w:val="8"/>
      <w:numFmt w:val="decimal"/>
      <w:lvlText w:val="%1."/>
      <w:lvlJc w:val="left"/>
      <w:pPr>
        <w:ind w:left="360" w:hanging="360"/>
      </w:pPr>
      <w:rPr>
        <w:rFonts w:hint="default"/>
        <w:sz w:val="24"/>
        <w:szCs w:val="24"/>
      </w:rPr>
    </w:lvl>
    <w:lvl w:ilvl="1">
      <w:start w:val="1"/>
      <w:numFmt w:val="decimal"/>
      <w:lvlText w:val="%1.%2."/>
      <w:lvlJc w:val="left"/>
      <w:pPr>
        <w:ind w:left="720" w:hanging="720"/>
      </w:pPr>
      <w:rPr>
        <w:rFonts w:hint="default"/>
        <w:b/>
        <w:bCs/>
        <w:sz w:val="22"/>
        <w:szCs w:val="22"/>
      </w:rPr>
    </w:lvl>
    <w:lvl w:ilvl="2">
      <w:start w:val="1"/>
      <w:numFmt w:val="decimal"/>
      <w:lvlText w:val="%1.%2.%3."/>
      <w:lvlJc w:val="left"/>
      <w:pPr>
        <w:ind w:left="720" w:hanging="720"/>
      </w:pPr>
      <w:rPr>
        <w:rFonts w:hint="default"/>
        <w:b/>
        <w:bCs/>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405E7D"/>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D261BE"/>
    <w:multiLevelType w:val="hybridMultilevel"/>
    <w:tmpl w:val="04B6FD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7864869"/>
    <w:multiLevelType w:val="hybridMultilevel"/>
    <w:tmpl w:val="FB3A7F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9" w15:restartNumberingAfterBreak="0">
    <w:nsid w:val="68944967"/>
    <w:multiLevelType w:val="multilevel"/>
    <w:tmpl w:val="80FE04B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asciiTheme="minorHAnsi" w:hAnsiTheme="minorHAnsi" w:cstheme="minorHAnsi"/>
        <w:b/>
        <w:bCs/>
        <w:sz w:val="24"/>
        <w:szCs w:val="24"/>
      </w:rPr>
    </w:lvl>
    <w:lvl w:ilvl="2">
      <w:start w:val="1"/>
      <w:numFmt w:val="decimal"/>
      <w:lvlText w:val="4.%2.%3."/>
      <w:lvlJc w:val="left"/>
      <w:pPr>
        <w:ind w:left="1224" w:hanging="504"/>
      </w:pPr>
      <w:rPr>
        <w:rFonts w:hint="default"/>
        <w:b w:val="0"/>
        <w:bCs w:val="0"/>
        <w:sz w:val="22"/>
        <w:szCs w:val="22"/>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B4E5470"/>
    <w:multiLevelType w:val="multilevel"/>
    <w:tmpl w:val="4292622C"/>
    <w:lvl w:ilvl="0">
      <w:start w:val="1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3"/>
      <w:numFmt w:val="decimal"/>
      <w:lvlText w:val="%1.%2.%3.%4."/>
      <w:lvlJc w:val="left"/>
      <w:pPr>
        <w:ind w:left="765" w:hanging="765"/>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B707D9A"/>
    <w:multiLevelType w:val="multilevel"/>
    <w:tmpl w:val="130ACCC0"/>
    <w:lvl w:ilvl="0">
      <w:start w:val="1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3"/>
      <w:numFmt w:val="decimal"/>
      <w:lvlText w:val="%1.%2.%3."/>
      <w:lvlJc w:val="left"/>
      <w:pPr>
        <w:ind w:left="765" w:hanging="765"/>
      </w:pPr>
      <w:rPr>
        <w:rFonts w:hint="default"/>
      </w:rPr>
    </w:lvl>
    <w:lvl w:ilvl="3">
      <w:start w:val="1"/>
      <w:numFmt w:val="decimal"/>
      <w:lvlText w:val="%1.%2.%3.%4."/>
      <w:lvlJc w:val="left"/>
      <w:pPr>
        <w:ind w:left="1049" w:hanging="765"/>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E341925"/>
    <w:multiLevelType w:val="hybridMultilevel"/>
    <w:tmpl w:val="8E9453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510FE0"/>
    <w:multiLevelType w:val="multilevel"/>
    <w:tmpl w:val="C174FFB4"/>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5877AE1"/>
    <w:multiLevelType w:val="multilevel"/>
    <w:tmpl w:val="FB4AD6DC"/>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asciiTheme="minorHAnsi" w:hAnsiTheme="minorHAnsi" w:cstheme="minorHAnsi"/>
        <w:b/>
        <w:bCs/>
        <w:sz w:val="22"/>
        <w:szCs w:val="22"/>
      </w:rPr>
    </w:lvl>
    <w:lvl w:ilvl="2">
      <w:start w:val="1"/>
      <w:numFmt w:val="decimal"/>
      <w:lvlText w:val="%1.%2.%3."/>
      <w:lvlJc w:val="left"/>
      <w:pPr>
        <w:ind w:left="1224" w:hanging="504"/>
      </w:pPr>
      <w:rPr>
        <w:b/>
        <w:bCs/>
        <w:sz w:val="22"/>
        <w:szCs w:val="22"/>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0D7B11"/>
    <w:multiLevelType w:val="multilevel"/>
    <w:tmpl w:val="006C7B28"/>
    <w:lvl w:ilvl="0">
      <w:start w:val="18"/>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2C1EDA"/>
    <w:multiLevelType w:val="hybridMultilevel"/>
    <w:tmpl w:val="8E9453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6"/>
  </w:num>
  <w:num w:numId="2">
    <w:abstractNumId w:val="34"/>
  </w:num>
  <w:num w:numId="3">
    <w:abstractNumId w:val="0"/>
  </w:num>
  <w:num w:numId="4">
    <w:abstractNumId w:val="21"/>
  </w:num>
  <w:num w:numId="5">
    <w:abstractNumId w:val="23"/>
  </w:num>
  <w:num w:numId="6">
    <w:abstractNumId w:val="17"/>
  </w:num>
  <w:num w:numId="7">
    <w:abstractNumId w:val="29"/>
  </w:num>
  <w:num w:numId="8">
    <w:abstractNumId w:val="5"/>
  </w:num>
  <w:num w:numId="9">
    <w:abstractNumId w:val="30"/>
  </w:num>
  <w:num w:numId="10">
    <w:abstractNumId w:val="37"/>
  </w:num>
  <w:num w:numId="11">
    <w:abstractNumId w:val="7"/>
  </w:num>
  <w:num w:numId="12">
    <w:abstractNumId w:val="4"/>
  </w:num>
  <w:num w:numId="13">
    <w:abstractNumId w:val="44"/>
  </w:num>
  <w:num w:numId="14">
    <w:abstractNumId w:val="39"/>
  </w:num>
  <w:num w:numId="15">
    <w:abstractNumId w:val="6"/>
  </w:num>
  <w:num w:numId="16">
    <w:abstractNumId w:val="24"/>
  </w:num>
  <w:num w:numId="17">
    <w:abstractNumId w:val="35"/>
  </w:num>
  <w:num w:numId="18">
    <w:abstractNumId w:val="20"/>
  </w:num>
  <w:num w:numId="19">
    <w:abstractNumId w:val="13"/>
  </w:num>
  <w:num w:numId="20">
    <w:abstractNumId w:val="9"/>
  </w:num>
  <w:num w:numId="21">
    <w:abstractNumId w:val="31"/>
  </w:num>
  <w:num w:numId="22">
    <w:abstractNumId w:val="18"/>
  </w:num>
  <w:num w:numId="23">
    <w:abstractNumId w:val="11"/>
  </w:num>
  <w:num w:numId="24">
    <w:abstractNumId w:val="32"/>
  </w:num>
  <w:num w:numId="25">
    <w:abstractNumId w:val="22"/>
  </w:num>
  <w:num w:numId="26">
    <w:abstractNumId w:val="19"/>
  </w:num>
  <w:num w:numId="27">
    <w:abstractNumId w:val="46"/>
  </w:num>
  <w:num w:numId="28">
    <w:abstractNumId w:val="42"/>
  </w:num>
  <w:num w:numId="29">
    <w:abstractNumId w:val="26"/>
  </w:num>
  <w:num w:numId="30">
    <w:abstractNumId w:val="10"/>
  </w:num>
  <w:num w:numId="31">
    <w:abstractNumId w:val="3"/>
  </w:num>
  <w:num w:numId="32">
    <w:abstractNumId w:val="14"/>
  </w:num>
  <w:num w:numId="33">
    <w:abstractNumId w:val="8"/>
  </w:num>
  <w:num w:numId="34">
    <w:abstractNumId w:val="12"/>
  </w:num>
  <w:num w:numId="35">
    <w:abstractNumId w:val="25"/>
  </w:num>
  <w:num w:numId="36">
    <w:abstractNumId w:val="16"/>
  </w:num>
  <w:num w:numId="37">
    <w:abstractNumId w:val="2"/>
  </w:num>
  <w:num w:numId="38">
    <w:abstractNumId w:val="40"/>
  </w:num>
  <w:num w:numId="39">
    <w:abstractNumId w:val="43"/>
  </w:num>
  <w:num w:numId="40">
    <w:abstractNumId w:val="15"/>
  </w:num>
  <w:num w:numId="41">
    <w:abstractNumId w:val="45"/>
  </w:num>
  <w:num w:numId="42">
    <w:abstractNumId w:val="28"/>
  </w:num>
  <w:num w:numId="43">
    <w:abstractNumId w:val="1"/>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41"/>
  </w:num>
  <w:num w:numId="47">
    <w:abstractNumId w:val="3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IdMacAtCleanup w:val="3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30"/>
    <w:rsid w:val="00000216"/>
    <w:rsid w:val="00000799"/>
    <w:rsid w:val="0000231C"/>
    <w:rsid w:val="00004FFB"/>
    <w:rsid w:val="00006C4B"/>
    <w:rsid w:val="000105CB"/>
    <w:rsid w:val="000163B3"/>
    <w:rsid w:val="0001771E"/>
    <w:rsid w:val="000205C2"/>
    <w:rsid w:val="00022CB4"/>
    <w:rsid w:val="00031128"/>
    <w:rsid w:val="00031147"/>
    <w:rsid w:val="00033AD3"/>
    <w:rsid w:val="00035134"/>
    <w:rsid w:val="00036C37"/>
    <w:rsid w:val="000407F2"/>
    <w:rsid w:val="00040E97"/>
    <w:rsid w:val="0004106D"/>
    <w:rsid w:val="000460C3"/>
    <w:rsid w:val="00047CE9"/>
    <w:rsid w:val="0005078F"/>
    <w:rsid w:val="00050CDC"/>
    <w:rsid w:val="00051988"/>
    <w:rsid w:val="00051FA2"/>
    <w:rsid w:val="000533B8"/>
    <w:rsid w:val="0005576E"/>
    <w:rsid w:val="000557E1"/>
    <w:rsid w:val="0005677B"/>
    <w:rsid w:val="00060295"/>
    <w:rsid w:val="0006119D"/>
    <w:rsid w:val="0006796F"/>
    <w:rsid w:val="00071B4B"/>
    <w:rsid w:val="00072EB1"/>
    <w:rsid w:val="00076910"/>
    <w:rsid w:val="0007727D"/>
    <w:rsid w:val="00081CD2"/>
    <w:rsid w:val="0008202E"/>
    <w:rsid w:val="00084F89"/>
    <w:rsid w:val="00086ABD"/>
    <w:rsid w:val="000941B4"/>
    <w:rsid w:val="000946A5"/>
    <w:rsid w:val="00095411"/>
    <w:rsid w:val="00096349"/>
    <w:rsid w:val="000968DA"/>
    <w:rsid w:val="000978D0"/>
    <w:rsid w:val="000A0FA6"/>
    <w:rsid w:val="000A5048"/>
    <w:rsid w:val="000A6E29"/>
    <w:rsid w:val="000B01B2"/>
    <w:rsid w:val="000B382E"/>
    <w:rsid w:val="000B3CDD"/>
    <w:rsid w:val="000C0703"/>
    <w:rsid w:val="000C0792"/>
    <w:rsid w:val="000C1A9C"/>
    <w:rsid w:val="000C3964"/>
    <w:rsid w:val="000C4B3B"/>
    <w:rsid w:val="000D5316"/>
    <w:rsid w:val="000D610A"/>
    <w:rsid w:val="000D6F57"/>
    <w:rsid w:val="000D7C98"/>
    <w:rsid w:val="000E096C"/>
    <w:rsid w:val="000E124E"/>
    <w:rsid w:val="000E317D"/>
    <w:rsid w:val="000E3D77"/>
    <w:rsid w:val="000E7FFC"/>
    <w:rsid w:val="000F0B21"/>
    <w:rsid w:val="000F38B4"/>
    <w:rsid w:val="000F5EA3"/>
    <w:rsid w:val="0010266A"/>
    <w:rsid w:val="00103CDA"/>
    <w:rsid w:val="001046F6"/>
    <w:rsid w:val="00106A60"/>
    <w:rsid w:val="00107797"/>
    <w:rsid w:val="00107F50"/>
    <w:rsid w:val="001105BA"/>
    <w:rsid w:val="00110DB1"/>
    <w:rsid w:val="00113B0C"/>
    <w:rsid w:val="00114FF9"/>
    <w:rsid w:val="00115EBC"/>
    <w:rsid w:val="00116CED"/>
    <w:rsid w:val="00117380"/>
    <w:rsid w:val="00117B89"/>
    <w:rsid w:val="0012076B"/>
    <w:rsid w:val="00120AEA"/>
    <w:rsid w:val="0013168A"/>
    <w:rsid w:val="001335B0"/>
    <w:rsid w:val="00133A28"/>
    <w:rsid w:val="00134574"/>
    <w:rsid w:val="00134599"/>
    <w:rsid w:val="00135689"/>
    <w:rsid w:val="00137A15"/>
    <w:rsid w:val="00142592"/>
    <w:rsid w:val="00144F1D"/>
    <w:rsid w:val="001465E7"/>
    <w:rsid w:val="00155EE2"/>
    <w:rsid w:val="00160F60"/>
    <w:rsid w:val="001631CF"/>
    <w:rsid w:val="00164250"/>
    <w:rsid w:val="00164AB7"/>
    <w:rsid w:val="0016783A"/>
    <w:rsid w:val="00167B8E"/>
    <w:rsid w:val="0017226E"/>
    <w:rsid w:val="00173A8B"/>
    <w:rsid w:val="00173F64"/>
    <w:rsid w:val="00175B95"/>
    <w:rsid w:val="00177A67"/>
    <w:rsid w:val="00183595"/>
    <w:rsid w:val="001843AB"/>
    <w:rsid w:val="00184544"/>
    <w:rsid w:val="001853D2"/>
    <w:rsid w:val="00185718"/>
    <w:rsid w:val="00185C53"/>
    <w:rsid w:val="00187541"/>
    <w:rsid w:val="00193AE4"/>
    <w:rsid w:val="00193D92"/>
    <w:rsid w:val="001940A2"/>
    <w:rsid w:val="001941DA"/>
    <w:rsid w:val="00195037"/>
    <w:rsid w:val="00196458"/>
    <w:rsid w:val="001964F3"/>
    <w:rsid w:val="001973E9"/>
    <w:rsid w:val="001977BD"/>
    <w:rsid w:val="001A2D19"/>
    <w:rsid w:val="001A397E"/>
    <w:rsid w:val="001A45AB"/>
    <w:rsid w:val="001A4CF6"/>
    <w:rsid w:val="001A53DA"/>
    <w:rsid w:val="001A71E0"/>
    <w:rsid w:val="001B4264"/>
    <w:rsid w:val="001C28E0"/>
    <w:rsid w:val="001C45BF"/>
    <w:rsid w:val="001C549D"/>
    <w:rsid w:val="001C7065"/>
    <w:rsid w:val="001C729E"/>
    <w:rsid w:val="001D4100"/>
    <w:rsid w:val="001D4FFE"/>
    <w:rsid w:val="001E2738"/>
    <w:rsid w:val="001E3C8B"/>
    <w:rsid w:val="001E49FC"/>
    <w:rsid w:val="001E57C8"/>
    <w:rsid w:val="001E6F34"/>
    <w:rsid w:val="001F01B9"/>
    <w:rsid w:val="001F1BE3"/>
    <w:rsid w:val="001F472B"/>
    <w:rsid w:val="001F63FF"/>
    <w:rsid w:val="00207AB6"/>
    <w:rsid w:val="00210B57"/>
    <w:rsid w:val="0021387D"/>
    <w:rsid w:val="002152F1"/>
    <w:rsid w:val="00216E67"/>
    <w:rsid w:val="00216FA8"/>
    <w:rsid w:val="0021790F"/>
    <w:rsid w:val="0022284D"/>
    <w:rsid w:val="00223400"/>
    <w:rsid w:val="00224C16"/>
    <w:rsid w:val="0022519F"/>
    <w:rsid w:val="0022545D"/>
    <w:rsid w:val="0022579E"/>
    <w:rsid w:val="00225DB6"/>
    <w:rsid w:val="00227DCC"/>
    <w:rsid w:val="002317D8"/>
    <w:rsid w:val="002327B4"/>
    <w:rsid w:val="0023341A"/>
    <w:rsid w:val="00235DE1"/>
    <w:rsid w:val="00240587"/>
    <w:rsid w:val="002425A5"/>
    <w:rsid w:val="00242B33"/>
    <w:rsid w:val="0024442E"/>
    <w:rsid w:val="00244F91"/>
    <w:rsid w:val="00246E28"/>
    <w:rsid w:val="00250828"/>
    <w:rsid w:val="00251058"/>
    <w:rsid w:val="00252B74"/>
    <w:rsid w:val="0025357E"/>
    <w:rsid w:val="00257EF5"/>
    <w:rsid w:val="0026346D"/>
    <w:rsid w:val="00263634"/>
    <w:rsid w:val="0026685C"/>
    <w:rsid w:val="002711C9"/>
    <w:rsid w:val="00271810"/>
    <w:rsid w:val="002725DB"/>
    <w:rsid w:val="00274A2D"/>
    <w:rsid w:val="0028245C"/>
    <w:rsid w:val="00285D84"/>
    <w:rsid w:val="002869FC"/>
    <w:rsid w:val="0029024A"/>
    <w:rsid w:val="00293B1B"/>
    <w:rsid w:val="00294E86"/>
    <w:rsid w:val="00297F52"/>
    <w:rsid w:val="002A0034"/>
    <w:rsid w:val="002A1C6E"/>
    <w:rsid w:val="002A2A67"/>
    <w:rsid w:val="002A3126"/>
    <w:rsid w:val="002A3317"/>
    <w:rsid w:val="002A3A8F"/>
    <w:rsid w:val="002A6F56"/>
    <w:rsid w:val="002A7E79"/>
    <w:rsid w:val="002B12DC"/>
    <w:rsid w:val="002B1CD2"/>
    <w:rsid w:val="002B1DDD"/>
    <w:rsid w:val="002B2D7D"/>
    <w:rsid w:val="002B3EB8"/>
    <w:rsid w:val="002B624C"/>
    <w:rsid w:val="002B6BE8"/>
    <w:rsid w:val="002C3498"/>
    <w:rsid w:val="002C34C2"/>
    <w:rsid w:val="002C4712"/>
    <w:rsid w:val="002C4730"/>
    <w:rsid w:val="002C5D7E"/>
    <w:rsid w:val="002C5DE8"/>
    <w:rsid w:val="002C6FE1"/>
    <w:rsid w:val="002C70E3"/>
    <w:rsid w:val="002D0CB1"/>
    <w:rsid w:val="002D0F1A"/>
    <w:rsid w:val="002D2EA4"/>
    <w:rsid w:val="002D58AA"/>
    <w:rsid w:val="002D6D59"/>
    <w:rsid w:val="002E1D66"/>
    <w:rsid w:val="002E2CF1"/>
    <w:rsid w:val="002E3DCC"/>
    <w:rsid w:val="002E4EE5"/>
    <w:rsid w:val="002E6B64"/>
    <w:rsid w:val="002E6BB9"/>
    <w:rsid w:val="002F00B3"/>
    <w:rsid w:val="002F1442"/>
    <w:rsid w:val="002F1CD7"/>
    <w:rsid w:val="003038B2"/>
    <w:rsid w:val="00304FED"/>
    <w:rsid w:val="00306EA8"/>
    <w:rsid w:val="0030742F"/>
    <w:rsid w:val="0031068C"/>
    <w:rsid w:val="0031297F"/>
    <w:rsid w:val="003149AE"/>
    <w:rsid w:val="00316E14"/>
    <w:rsid w:val="00320C3B"/>
    <w:rsid w:val="00321267"/>
    <w:rsid w:val="003231B7"/>
    <w:rsid w:val="00326C9E"/>
    <w:rsid w:val="00334B0D"/>
    <w:rsid w:val="003373DE"/>
    <w:rsid w:val="00340610"/>
    <w:rsid w:val="003446C8"/>
    <w:rsid w:val="003448D1"/>
    <w:rsid w:val="003455A2"/>
    <w:rsid w:val="00345898"/>
    <w:rsid w:val="00345C82"/>
    <w:rsid w:val="0034714C"/>
    <w:rsid w:val="00350A99"/>
    <w:rsid w:val="0035799C"/>
    <w:rsid w:val="00362270"/>
    <w:rsid w:val="0036330D"/>
    <w:rsid w:val="00365D87"/>
    <w:rsid w:val="0037173A"/>
    <w:rsid w:val="00371B13"/>
    <w:rsid w:val="0037256F"/>
    <w:rsid w:val="0037320C"/>
    <w:rsid w:val="00376413"/>
    <w:rsid w:val="003769F3"/>
    <w:rsid w:val="003771C4"/>
    <w:rsid w:val="00380712"/>
    <w:rsid w:val="003813B1"/>
    <w:rsid w:val="00382CEE"/>
    <w:rsid w:val="003855F1"/>
    <w:rsid w:val="0039089E"/>
    <w:rsid w:val="0039190F"/>
    <w:rsid w:val="00391C43"/>
    <w:rsid w:val="0039202A"/>
    <w:rsid w:val="003A3AC7"/>
    <w:rsid w:val="003A3BEC"/>
    <w:rsid w:val="003A40EB"/>
    <w:rsid w:val="003A4547"/>
    <w:rsid w:val="003B0CB6"/>
    <w:rsid w:val="003B3C08"/>
    <w:rsid w:val="003C0107"/>
    <w:rsid w:val="003C15F9"/>
    <w:rsid w:val="003C59EC"/>
    <w:rsid w:val="003D06C8"/>
    <w:rsid w:val="003D0F89"/>
    <w:rsid w:val="003D1B9D"/>
    <w:rsid w:val="003D27E6"/>
    <w:rsid w:val="003D3695"/>
    <w:rsid w:val="003D482B"/>
    <w:rsid w:val="003D6BA3"/>
    <w:rsid w:val="003D6D48"/>
    <w:rsid w:val="003E6440"/>
    <w:rsid w:val="003E685A"/>
    <w:rsid w:val="003E69BA"/>
    <w:rsid w:val="003F2837"/>
    <w:rsid w:val="003F35A5"/>
    <w:rsid w:val="003F7F4B"/>
    <w:rsid w:val="00401393"/>
    <w:rsid w:val="00405335"/>
    <w:rsid w:val="0040655D"/>
    <w:rsid w:val="0040664F"/>
    <w:rsid w:val="00407C17"/>
    <w:rsid w:val="004142CF"/>
    <w:rsid w:val="00415875"/>
    <w:rsid w:val="00420DAE"/>
    <w:rsid w:val="00422443"/>
    <w:rsid w:val="004226A8"/>
    <w:rsid w:val="00423DEC"/>
    <w:rsid w:val="0042465B"/>
    <w:rsid w:val="00424B5F"/>
    <w:rsid w:val="004256BE"/>
    <w:rsid w:val="00425B35"/>
    <w:rsid w:val="00427ACB"/>
    <w:rsid w:val="00427BCF"/>
    <w:rsid w:val="00432A8E"/>
    <w:rsid w:val="00432C6B"/>
    <w:rsid w:val="004369BF"/>
    <w:rsid w:val="004372B9"/>
    <w:rsid w:val="004422E2"/>
    <w:rsid w:val="0044578E"/>
    <w:rsid w:val="00446630"/>
    <w:rsid w:val="00451044"/>
    <w:rsid w:val="00454E72"/>
    <w:rsid w:val="0045759F"/>
    <w:rsid w:val="00460543"/>
    <w:rsid w:val="00461D09"/>
    <w:rsid w:val="004625C7"/>
    <w:rsid w:val="00470DAB"/>
    <w:rsid w:val="00471428"/>
    <w:rsid w:val="00486262"/>
    <w:rsid w:val="00486623"/>
    <w:rsid w:val="00493CA8"/>
    <w:rsid w:val="00494BCE"/>
    <w:rsid w:val="00495DD5"/>
    <w:rsid w:val="00496966"/>
    <w:rsid w:val="004A04A6"/>
    <w:rsid w:val="004A0891"/>
    <w:rsid w:val="004A7171"/>
    <w:rsid w:val="004A7CB6"/>
    <w:rsid w:val="004B0170"/>
    <w:rsid w:val="004B2689"/>
    <w:rsid w:val="004B3223"/>
    <w:rsid w:val="004B36A1"/>
    <w:rsid w:val="004B4BE7"/>
    <w:rsid w:val="004B6FE6"/>
    <w:rsid w:val="004B731D"/>
    <w:rsid w:val="004C3D3A"/>
    <w:rsid w:val="004C412F"/>
    <w:rsid w:val="004D225A"/>
    <w:rsid w:val="004D6664"/>
    <w:rsid w:val="004D6A56"/>
    <w:rsid w:val="004D75F6"/>
    <w:rsid w:val="004E115E"/>
    <w:rsid w:val="004E24DD"/>
    <w:rsid w:val="004E55EE"/>
    <w:rsid w:val="004E5C44"/>
    <w:rsid w:val="004E7094"/>
    <w:rsid w:val="004F0A00"/>
    <w:rsid w:val="004F1737"/>
    <w:rsid w:val="004F4FD4"/>
    <w:rsid w:val="004F7231"/>
    <w:rsid w:val="0050176E"/>
    <w:rsid w:val="00505632"/>
    <w:rsid w:val="005106E2"/>
    <w:rsid w:val="00512527"/>
    <w:rsid w:val="00512C0E"/>
    <w:rsid w:val="00513362"/>
    <w:rsid w:val="00514459"/>
    <w:rsid w:val="00515AB8"/>
    <w:rsid w:val="005207E6"/>
    <w:rsid w:val="00520A15"/>
    <w:rsid w:val="00520CA9"/>
    <w:rsid w:val="00521D4E"/>
    <w:rsid w:val="005221CE"/>
    <w:rsid w:val="00522635"/>
    <w:rsid w:val="00522FAF"/>
    <w:rsid w:val="00524DAD"/>
    <w:rsid w:val="00527161"/>
    <w:rsid w:val="00535A30"/>
    <w:rsid w:val="00536CEE"/>
    <w:rsid w:val="005404A2"/>
    <w:rsid w:val="00540C59"/>
    <w:rsid w:val="005427BD"/>
    <w:rsid w:val="00543C66"/>
    <w:rsid w:val="00552A52"/>
    <w:rsid w:val="00556222"/>
    <w:rsid w:val="005564EC"/>
    <w:rsid w:val="00557D6C"/>
    <w:rsid w:val="005672CD"/>
    <w:rsid w:val="00571A26"/>
    <w:rsid w:val="005720C1"/>
    <w:rsid w:val="0057706D"/>
    <w:rsid w:val="00583344"/>
    <w:rsid w:val="00584449"/>
    <w:rsid w:val="00585B9A"/>
    <w:rsid w:val="00587895"/>
    <w:rsid w:val="00590F1E"/>
    <w:rsid w:val="00592434"/>
    <w:rsid w:val="00593001"/>
    <w:rsid w:val="00595556"/>
    <w:rsid w:val="005A12D4"/>
    <w:rsid w:val="005B07F2"/>
    <w:rsid w:val="005B2E04"/>
    <w:rsid w:val="005B52EC"/>
    <w:rsid w:val="005C08A3"/>
    <w:rsid w:val="005C192E"/>
    <w:rsid w:val="005C53AB"/>
    <w:rsid w:val="005C59EE"/>
    <w:rsid w:val="005C62D8"/>
    <w:rsid w:val="005D228C"/>
    <w:rsid w:val="005D274A"/>
    <w:rsid w:val="005D30D9"/>
    <w:rsid w:val="005D516A"/>
    <w:rsid w:val="005E0D2F"/>
    <w:rsid w:val="005E2D83"/>
    <w:rsid w:val="005E5998"/>
    <w:rsid w:val="005F0FB1"/>
    <w:rsid w:val="005F28A0"/>
    <w:rsid w:val="005F3438"/>
    <w:rsid w:val="005F440B"/>
    <w:rsid w:val="005F5DA1"/>
    <w:rsid w:val="005F637C"/>
    <w:rsid w:val="005F69D4"/>
    <w:rsid w:val="005F6EF5"/>
    <w:rsid w:val="00601403"/>
    <w:rsid w:val="0060312A"/>
    <w:rsid w:val="0060349D"/>
    <w:rsid w:val="00606008"/>
    <w:rsid w:val="00611229"/>
    <w:rsid w:val="00613402"/>
    <w:rsid w:val="0061582C"/>
    <w:rsid w:val="00615E45"/>
    <w:rsid w:val="00616A88"/>
    <w:rsid w:val="00622046"/>
    <w:rsid w:val="00622F86"/>
    <w:rsid w:val="00624183"/>
    <w:rsid w:val="00625B73"/>
    <w:rsid w:val="0063271F"/>
    <w:rsid w:val="0063526C"/>
    <w:rsid w:val="0063772C"/>
    <w:rsid w:val="00637F43"/>
    <w:rsid w:val="00642A98"/>
    <w:rsid w:val="00644CE3"/>
    <w:rsid w:val="006522CA"/>
    <w:rsid w:val="006543BE"/>
    <w:rsid w:val="00654B89"/>
    <w:rsid w:val="00655CA7"/>
    <w:rsid w:val="00660B6A"/>
    <w:rsid w:val="00666E86"/>
    <w:rsid w:val="00671B61"/>
    <w:rsid w:val="0067213A"/>
    <w:rsid w:val="00674D3C"/>
    <w:rsid w:val="00681A77"/>
    <w:rsid w:val="006827D5"/>
    <w:rsid w:val="0068421C"/>
    <w:rsid w:val="006871E2"/>
    <w:rsid w:val="00687D5E"/>
    <w:rsid w:val="00687EC4"/>
    <w:rsid w:val="00691693"/>
    <w:rsid w:val="00693787"/>
    <w:rsid w:val="0069384B"/>
    <w:rsid w:val="0069468D"/>
    <w:rsid w:val="006956EF"/>
    <w:rsid w:val="00696AD6"/>
    <w:rsid w:val="00696AED"/>
    <w:rsid w:val="006A22C5"/>
    <w:rsid w:val="006A4737"/>
    <w:rsid w:val="006B287E"/>
    <w:rsid w:val="006B4EB4"/>
    <w:rsid w:val="006B5380"/>
    <w:rsid w:val="006B669D"/>
    <w:rsid w:val="006C045E"/>
    <w:rsid w:val="006C1F6D"/>
    <w:rsid w:val="006C2A09"/>
    <w:rsid w:val="006C4DC8"/>
    <w:rsid w:val="006C4E4A"/>
    <w:rsid w:val="006C7156"/>
    <w:rsid w:val="006D737F"/>
    <w:rsid w:val="006D7F73"/>
    <w:rsid w:val="006E7F17"/>
    <w:rsid w:val="006F0370"/>
    <w:rsid w:val="006F081F"/>
    <w:rsid w:val="006F1028"/>
    <w:rsid w:val="006F5090"/>
    <w:rsid w:val="006F5C7E"/>
    <w:rsid w:val="006F6EDF"/>
    <w:rsid w:val="006F7208"/>
    <w:rsid w:val="006F78B5"/>
    <w:rsid w:val="006F79F2"/>
    <w:rsid w:val="00700F17"/>
    <w:rsid w:val="007060E6"/>
    <w:rsid w:val="00710C04"/>
    <w:rsid w:val="00712953"/>
    <w:rsid w:val="00714A98"/>
    <w:rsid w:val="00714E86"/>
    <w:rsid w:val="00717865"/>
    <w:rsid w:val="00721810"/>
    <w:rsid w:val="00725639"/>
    <w:rsid w:val="00727B87"/>
    <w:rsid w:val="00727E0A"/>
    <w:rsid w:val="007333FB"/>
    <w:rsid w:val="00733A54"/>
    <w:rsid w:val="00735283"/>
    <w:rsid w:val="0073538B"/>
    <w:rsid w:val="007364BF"/>
    <w:rsid w:val="00740EEF"/>
    <w:rsid w:val="007434E5"/>
    <w:rsid w:val="00744133"/>
    <w:rsid w:val="00744548"/>
    <w:rsid w:val="00745B3A"/>
    <w:rsid w:val="00747C57"/>
    <w:rsid w:val="00752BDD"/>
    <w:rsid w:val="007572AA"/>
    <w:rsid w:val="007579F8"/>
    <w:rsid w:val="00761400"/>
    <w:rsid w:val="007656FD"/>
    <w:rsid w:val="007659C3"/>
    <w:rsid w:val="00770DFC"/>
    <w:rsid w:val="00770E38"/>
    <w:rsid w:val="00770FCE"/>
    <w:rsid w:val="007712FE"/>
    <w:rsid w:val="00773F10"/>
    <w:rsid w:val="00774D2E"/>
    <w:rsid w:val="00775819"/>
    <w:rsid w:val="007758DA"/>
    <w:rsid w:val="0077608D"/>
    <w:rsid w:val="00776321"/>
    <w:rsid w:val="007777B1"/>
    <w:rsid w:val="0078000C"/>
    <w:rsid w:val="00783E94"/>
    <w:rsid w:val="007852F6"/>
    <w:rsid w:val="007901DF"/>
    <w:rsid w:val="00793203"/>
    <w:rsid w:val="007932A5"/>
    <w:rsid w:val="00793E15"/>
    <w:rsid w:val="007961D0"/>
    <w:rsid w:val="00796A60"/>
    <w:rsid w:val="007A222D"/>
    <w:rsid w:val="007A4C3A"/>
    <w:rsid w:val="007A58CD"/>
    <w:rsid w:val="007A5C9F"/>
    <w:rsid w:val="007A6CF2"/>
    <w:rsid w:val="007A6D5C"/>
    <w:rsid w:val="007A7931"/>
    <w:rsid w:val="007A7DE3"/>
    <w:rsid w:val="007B18FC"/>
    <w:rsid w:val="007B23E4"/>
    <w:rsid w:val="007B4F2B"/>
    <w:rsid w:val="007B5336"/>
    <w:rsid w:val="007B6F58"/>
    <w:rsid w:val="007B7D58"/>
    <w:rsid w:val="007C02FD"/>
    <w:rsid w:val="007C1366"/>
    <w:rsid w:val="007C4859"/>
    <w:rsid w:val="007C6BF6"/>
    <w:rsid w:val="007D0BC0"/>
    <w:rsid w:val="007D3F7E"/>
    <w:rsid w:val="007D56EF"/>
    <w:rsid w:val="007D5C86"/>
    <w:rsid w:val="007E2638"/>
    <w:rsid w:val="007E58FC"/>
    <w:rsid w:val="007E665D"/>
    <w:rsid w:val="007E7046"/>
    <w:rsid w:val="007F2696"/>
    <w:rsid w:val="007F338D"/>
    <w:rsid w:val="007F4658"/>
    <w:rsid w:val="007F5937"/>
    <w:rsid w:val="007F6D91"/>
    <w:rsid w:val="007F7725"/>
    <w:rsid w:val="00801161"/>
    <w:rsid w:val="0080316E"/>
    <w:rsid w:val="008031C9"/>
    <w:rsid w:val="0080554B"/>
    <w:rsid w:val="00805ADC"/>
    <w:rsid w:val="008063BF"/>
    <w:rsid w:val="00806420"/>
    <w:rsid w:val="00807099"/>
    <w:rsid w:val="008127D4"/>
    <w:rsid w:val="008128A8"/>
    <w:rsid w:val="00812BB1"/>
    <w:rsid w:val="0081321F"/>
    <w:rsid w:val="008161B0"/>
    <w:rsid w:val="00816408"/>
    <w:rsid w:val="00816CCE"/>
    <w:rsid w:val="00816E28"/>
    <w:rsid w:val="00817EBE"/>
    <w:rsid w:val="008206BD"/>
    <w:rsid w:val="00820B60"/>
    <w:rsid w:val="00822416"/>
    <w:rsid w:val="00822FCE"/>
    <w:rsid w:val="00823DAA"/>
    <w:rsid w:val="008250C1"/>
    <w:rsid w:val="0083014A"/>
    <w:rsid w:val="00831701"/>
    <w:rsid w:val="00831ECF"/>
    <w:rsid w:val="00835855"/>
    <w:rsid w:val="008360C6"/>
    <w:rsid w:val="00840111"/>
    <w:rsid w:val="0084258A"/>
    <w:rsid w:val="00842E3E"/>
    <w:rsid w:val="00845355"/>
    <w:rsid w:val="00847278"/>
    <w:rsid w:val="00847CEA"/>
    <w:rsid w:val="0085062F"/>
    <w:rsid w:val="00850F13"/>
    <w:rsid w:val="008539B4"/>
    <w:rsid w:val="008563EF"/>
    <w:rsid w:val="00860D65"/>
    <w:rsid w:val="008618FC"/>
    <w:rsid w:val="00863548"/>
    <w:rsid w:val="0086502E"/>
    <w:rsid w:val="008658FE"/>
    <w:rsid w:val="00865FA4"/>
    <w:rsid w:val="00870B15"/>
    <w:rsid w:val="00871C94"/>
    <w:rsid w:val="008754E5"/>
    <w:rsid w:val="00876F0E"/>
    <w:rsid w:val="0088028E"/>
    <w:rsid w:val="00880308"/>
    <w:rsid w:val="008810FC"/>
    <w:rsid w:val="00882153"/>
    <w:rsid w:val="00886B21"/>
    <w:rsid w:val="00887391"/>
    <w:rsid w:val="008907A9"/>
    <w:rsid w:val="0089130C"/>
    <w:rsid w:val="008972C2"/>
    <w:rsid w:val="008972E8"/>
    <w:rsid w:val="008A08B2"/>
    <w:rsid w:val="008A2F6B"/>
    <w:rsid w:val="008A463D"/>
    <w:rsid w:val="008A4BB1"/>
    <w:rsid w:val="008A6348"/>
    <w:rsid w:val="008A6943"/>
    <w:rsid w:val="008B4AE6"/>
    <w:rsid w:val="008C1FC8"/>
    <w:rsid w:val="008C3F02"/>
    <w:rsid w:val="008C40AC"/>
    <w:rsid w:val="008C4743"/>
    <w:rsid w:val="008C68A9"/>
    <w:rsid w:val="008C68D9"/>
    <w:rsid w:val="008C7ACB"/>
    <w:rsid w:val="008D1983"/>
    <w:rsid w:val="008D4675"/>
    <w:rsid w:val="008E3C07"/>
    <w:rsid w:val="008E4118"/>
    <w:rsid w:val="008E432B"/>
    <w:rsid w:val="008E4D6E"/>
    <w:rsid w:val="008F1E7D"/>
    <w:rsid w:val="008F4427"/>
    <w:rsid w:val="008F6C1A"/>
    <w:rsid w:val="008F7E1E"/>
    <w:rsid w:val="008F7F2F"/>
    <w:rsid w:val="009023A0"/>
    <w:rsid w:val="009047B1"/>
    <w:rsid w:val="00912CD6"/>
    <w:rsid w:val="00912E9C"/>
    <w:rsid w:val="00915646"/>
    <w:rsid w:val="00915D38"/>
    <w:rsid w:val="00915E49"/>
    <w:rsid w:val="0091682B"/>
    <w:rsid w:val="009173A9"/>
    <w:rsid w:val="009221C1"/>
    <w:rsid w:val="00925C83"/>
    <w:rsid w:val="00926F8C"/>
    <w:rsid w:val="00927B36"/>
    <w:rsid w:val="0093039A"/>
    <w:rsid w:val="009308C2"/>
    <w:rsid w:val="00934A49"/>
    <w:rsid w:val="00940EAF"/>
    <w:rsid w:val="00942FB9"/>
    <w:rsid w:val="00943AF3"/>
    <w:rsid w:val="0094546E"/>
    <w:rsid w:val="009456C1"/>
    <w:rsid w:val="00947705"/>
    <w:rsid w:val="0095188F"/>
    <w:rsid w:val="00957AFD"/>
    <w:rsid w:val="00962E91"/>
    <w:rsid w:val="0096302A"/>
    <w:rsid w:val="00963DFB"/>
    <w:rsid w:val="009645FE"/>
    <w:rsid w:val="00964A31"/>
    <w:rsid w:val="00964F96"/>
    <w:rsid w:val="00965AED"/>
    <w:rsid w:val="00972E71"/>
    <w:rsid w:val="00972EAF"/>
    <w:rsid w:val="009732F5"/>
    <w:rsid w:val="00974434"/>
    <w:rsid w:val="00975A96"/>
    <w:rsid w:val="00985FD5"/>
    <w:rsid w:val="0099172C"/>
    <w:rsid w:val="00995E44"/>
    <w:rsid w:val="009A1EE7"/>
    <w:rsid w:val="009B06A2"/>
    <w:rsid w:val="009B1747"/>
    <w:rsid w:val="009B3266"/>
    <w:rsid w:val="009B5693"/>
    <w:rsid w:val="009B7668"/>
    <w:rsid w:val="009C127B"/>
    <w:rsid w:val="009C27B6"/>
    <w:rsid w:val="009C2D2D"/>
    <w:rsid w:val="009C43B8"/>
    <w:rsid w:val="009C4DC4"/>
    <w:rsid w:val="009C67DC"/>
    <w:rsid w:val="009D0C4C"/>
    <w:rsid w:val="009D0E8A"/>
    <w:rsid w:val="009D1B14"/>
    <w:rsid w:val="009D297B"/>
    <w:rsid w:val="009D336E"/>
    <w:rsid w:val="009D3491"/>
    <w:rsid w:val="009D533B"/>
    <w:rsid w:val="009D57DC"/>
    <w:rsid w:val="009D66EA"/>
    <w:rsid w:val="009D73D5"/>
    <w:rsid w:val="009D77A1"/>
    <w:rsid w:val="009E2B90"/>
    <w:rsid w:val="009F26F1"/>
    <w:rsid w:val="009F588C"/>
    <w:rsid w:val="009F6085"/>
    <w:rsid w:val="00A0040B"/>
    <w:rsid w:val="00A01212"/>
    <w:rsid w:val="00A01624"/>
    <w:rsid w:val="00A01CBA"/>
    <w:rsid w:val="00A0365C"/>
    <w:rsid w:val="00A047F6"/>
    <w:rsid w:val="00A04F3F"/>
    <w:rsid w:val="00A05E97"/>
    <w:rsid w:val="00A07376"/>
    <w:rsid w:val="00A10204"/>
    <w:rsid w:val="00A1183F"/>
    <w:rsid w:val="00A1222D"/>
    <w:rsid w:val="00A132AC"/>
    <w:rsid w:val="00A13C02"/>
    <w:rsid w:val="00A144F6"/>
    <w:rsid w:val="00A1708B"/>
    <w:rsid w:val="00A1746E"/>
    <w:rsid w:val="00A23B73"/>
    <w:rsid w:val="00A31D74"/>
    <w:rsid w:val="00A35992"/>
    <w:rsid w:val="00A35A72"/>
    <w:rsid w:val="00A37A78"/>
    <w:rsid w:val="00A40473"/>
    <w:rsid w:val="00A40F43"/>
    <w:rsid w:val="00A41F70"/>
    <w:rsid w:val="00A43926"/>
    <w:rsid w:val="00A5052F"/>
    <w:rsid w:val="00A550B2"/>
    <w:rsid w:val="00A57BFE"/>
    <w:rsid w:val="00A57C77"/>
    <w:rsid w:val="00A62CD0"/>
    <w:rsid w:val="00A63BE0"/>
    <w:rsid w:val="00A6450A"/>
    <w:rsid w:val="00A65215"/>
    <w:rsid w:val="00A71934"/>
    <w:rsid w:val="00A72E55"/>
    <w:rsid w:val="00A73483"/>
    <w:rsid w:val="00A7540C"/>
    <w:rsid w:val="00A756E8"/>
    <w:rsid w:val="00A7605B"/>
    <w:rsid w:val="00A76EDB"/>
    <w:rsid w:val="00A804EC"/>
    <w:rsid w:val="00A8475C"/>
    <w:rsid w:val="00A84902"/>
    <w:rsid w:val="00A8572F"/>
    <w:rsid w:val="00A87FE5"/>
    <w:rsid w:val="00A92472"/>
    <w:rsid w:val="00A93F8C"/>
    <w:rsid w:val="00A97395"/>
    <w:rsid w:val="00AA0E0F"/>
    <w:rsid w:val="00AA2292"/>
    <w:rsid w:val="00AA2CE7"/>
    <w:rsid w:val="00AB19BF"/>
    <w:rsid w:val="00AB222F"/>
    <w:rsid w:val="00AB2488"/>
    <w:rsid w:val="00AB666B"/>
    <w:rsid w:val="00AB7650"/>
    <w:rsid w:val="00AC27B3"/>
    <w:rsid w:val="00AC348B"/>
    <w:rsid w:val="00AD1FD4"/>
    <w:rsid w:val="00AD7E1E"/>
    <w:rsid w:val="00AE09AC"/>
    <w:rsid w:val="00AE12EC"/>
    <w:rsid w:val="00AE18C3"/>
    <w:rsid w:val="00AE481B"/>
    <w:rsid w:val="00AE4875"/>
    <w:rsid w:val="00AE5881"/>
    <w:rsid w:val="00AE6185"/>
    <w:rsid w:val="00AE75CE"/>
    <w:rsid w:val="00AF0C5B"/>
    <w:rsid w:val="00AF1868"/>
    <w:rsid w:val="00AF2D00"/>
    <w:rsid w:val="00AF6F04"/>
    <w:rsid w:val="00B05B19"/>
    <w:rsid w:val="00B13C0B"/>
    <w:rsid w:val="00B206B4"/>
    <w:rsid w:val="00B20AE4"/>
    <w:rsid w:val="00B242A4"/>
    <w:rsid w:val="00B25E5E"/>
    <w:rsid w:val="00B324FF"/>
    <w:rsid w:val="00B32CA1"/>
    <w:rsid w:val="00B3395C"/>
    <w:rsid w:val="00B347F0"/>
    <w:rsid w:val="00B44BE1"/>
    <w:rsid w:val="00B453E8"/>
    <w:rsid w:val="00B45881"/>
    <w:rsid w:val="00B477F0"/>
    <w:rsid w:val="00B51ACE"/>
    <w:rsid w:val="00B51EEB"/>
    <w:rsid w:val="00B5411D"/>
    <w:rsid w:val="00B54DB8"/>
    <w:rsid w:val="00B54DCE"/>
    <w:rsid w:val="00B55F9A"/>
    <w:rsid w:val="00B56387"/>
    <w:rsid w:val="00B6091C"/>
    <w:rsid w:val="00B609AC"/>
    <w:rsid w:val="00B61B60"/>
    <w:rsid w:val="00B65ED7"/>
    <w:rsid w:val="00B71ACF"/>
    <w:rsid w:val="00B72ABA"/>
    <w:rsid w:val="00B73BDE"/>
    <w:rsid w:val="00B76A91"/>
    <w:rsid w:val="00B77DA4"/>
    <w:rsid w:val="00B77DBC"/>
    <w:rsid w:val="00B80C0C"/>
    <w:rsid w:val="00B80DAE"/>
    <w:rsid w:val="00B83F96"/>
    <w:rsid w:val="00B878DC"/>
    <w:rsid w:val="00B9066C"/>
    <w:rsid w:val="00B92A78"/>
    <w:rsid w:val="00B934E7"/>
    <w:rsid w:val="00B94B77"/>
    <w:rsid w:val="00B95504"/>
    <w:rsid w:val="00B95A40"/>
    <w:rsid w:val="00B96D72"/>
    <w:rsid w:val="00B97588"/>
    <w:rsid w:val="00BA06C4"/>
    <w:rsid w:val="00BA213E"/>
    <w:rsid w:val="00BA21E1"/>
    <w:rsid w:val="00BA52BB"/>
    <w:rsid w:val="00BA5BB9"/>
    <w:rsid w:val="00BA5DC3"/>
    <w:rsid w:val="00BA5F33"/>
    <w:rsid w:val="00BA734A"/>
    <w:rsid w:val="00BB5EE7"/>
    <w:rsid w:val="00BB6A95"/>
    <w:rsid w:val="00BB7837"/>
    <w:rsid w:val="00BB7841"/>
    <w:rsid w:val="00BB7E21"/>
    <w:rsid w:val="00BC2F5C"/>
    <w:rsid w:val="00BC3697"/>
    <w:rsid w:val="00BD1E6F"/>
    <w:rsid w:val="00BD1F1F"/>
    <w:rsid w:val="00BD2C59"/>
    <w:rsid w:val="00BD53C6"/>
    <w:rsid w:val="00BD6A04"/>
    <w:rsid w:val="00BD6CFF"/>
    <w:rsid w:val="00BE75AD"/>
    <w:rsid w:val="00BF2253"/>
    <w:rsid w:val="00BF2B72"/>
    <w:rsid w:val="00BF3D94"/>
    <w:rsid w:val="00BF5928"/>
    <w:rsid w:val="00BF6C9B"/>
    <w:rsid w:val="00C01A53"/>
    <w:rsid w:val="00C031DC"/>
    <w:rsid w:val="00C03FBF"/>
    <w:rsid w:val="00C10A9F"/>
    <w:rsid w:val="00C10B41"/>
    <w:rsid w:val="00C11057"/>
    <w:rsid w:val="00C126C5"/>
    <w:rsid w:val="00C13EBB"/>
    <w:rsid w:val="00C15FD0"/>
    <w:rsid w:val="00C1620A"/>
    <w:rsid w:val="00C16C0C"/>
    <w:rsid w:val="00C21B58"/>
    <w:rsid w:val="00C21F36"/>
    <w:rsid w:val="00C23042"/>
    <w:rsid w:val="00C2370C"/>
    <w:rsid w:val="00C2587A"/>
    <w:rsid w:val="00C32540"/>
    <w:rsid w:val="00C41BA7"/>
    <w:rsid w:val="00C42A49"/>
    <w:rsid w:val="00C45B2D"/>
    <w:rsid w:val="00C46673"/>
    <w:rsid w:val="00C51802"/>
    <w:rsid w:val="00C51C39"/>
    <w:rsid w:val="00C52B89"/>
    <w:rsid w:val="00C55AC9"/>
    <w:rsid w:val="00C56B6D"/>
    <w:rsid w:val="00C60138"/>
    <w:rsid w:val="00C61099"/>
    <w:rsid w:val="00C62D17"/>
    <w:rsid w:val="00C64582"/>
    <w:rsid w:val="00C66D42"/>
    <w:rsid w:val="00C71BC2"/>
    <w:rsid w:val="00C7426B"/>
    <w:rsid w:val="00C74D35"/>
    <w:rsid w:val="00C76C8B"/>
    <w:rsid w:val="00C840E4"/>
    <w:rsid w:val="00C85AFA"/>
    <w:rsid w:val="00C87B82"/>
    <w:rsid w:val="00C901C1"/>
    <w:rsid w:val="00C953E9"/>
    <w:rsid w:val="00C96641"/>
    <w:rsid w:val="00C9676A"/>
    <w:rsid w:val="00CA2F9C"/>
    <w:rsid w:val="00CA5B2A"/>
    <w:rsid w:val="00CA6DDF"/>
    <w:rsid w:val="00CA6F56"/>
    <w:rsid w:val="00CB7278"/>
    <w:rsid w:val="00CB78C5"/>
    <w:rsid w:val="00CC03E5"/>
    <w:rsid w:val="00CC2AE4"/>
    <w:rsid w:val="00CC34CC"/>
    <w:rsid w:val="00CD0772"/>
    <w:rsid w:val="00CD0AE9"/>
    <w:rsid w:val="00CD10AD"/>
    <w:rsid w:val="00CD3641"/>
    <w:rsid w:val="00CD364F"/>
    <w:rsid w:val="00CD4BEF"/>
    <w:rsid w:val="00CE13E3"/>
    <w:rsid w:val="00CE14B9"/>
    <w:rsid w:val="00CE2BC6"/>
    <w:rsid w:val="00CE3AE2"/>
    <w:rsid w:val="00CE47C9"/>
    <w:rsid w:val="00CE4D38"/>
    <w:rsid w:val="00CF085D"/>
    <w:rsid w:val="00CF1BBE"/>
    <w:rsid w:val="00CF2BE4"/>
    <w:rsid w:val="00CF339F"/>
    <w:rsid w:val="00CF6E93"/>
    <w:rsid w:val="00D00D23"/>
    <w:rsid w:val="00D015D0"/>
    <w:rsid w:val="00D0271C"/>
    <w:rsid w:val="00D03396"/>
    <w:rsid w:val="00D0340A"/>
    <w:rsid w:val="00D071D3"/>
    <w:rsid w:val="00D116F0"/>
    <w:rsid w:val="00D11CAB"/>
    <w:rsid w:val="00D17870"/>
    <w:rsid w:val="00D17F8C"/>
    <w:rsid w:val="00D20605"/>
    <w:rsid w:val="00D2061E"/>
    <w:rsid w:val="00D20E9F"/>
    <w:rsid w:val="00D21889"/>
    <w:rsid w:val="00D22E5B"/>
    <w:rsid w:val="00D315D6"/>
    <w:rsid w:val="00D32535"/>
    <w:rsid w:val="00D35D1F"/>
    <w:rsid w:val="00D36C30"/>
    <w:rsid w:val="00D37B37"/>
    <w:rsid w:val="00D41D6A"/>
    <w:rsid w:val="00D444C4"/>
    <w:rsid w:val="00D45D0F"/>
    <w:rsid w:val="00D46DB8"/>
    <w:rsid w:val="00D51CD1"/>
    <w:rsid w:val="00D538A1"/>
    <w:rsid w:val="00D57B5F"/>
    <w:rsid w:val="00D643C0"/>
    <w:rsid w:val="00D65AD5"/>
    <w:rsid w:val="00D66498"/>
    <w:rsid w:val="00D70EE4"/>
    <w:rsid w:val="00D71CBC"/>
    <w:rsid w:val="00D753E5"/>
    <w:rsid w:val="00D76C55"/>
    <w:rsid w:val="00D76DF4"/>
    <w:rsid w:val="00D81244"/>
    <w:rsid w:val="00D82471"/>
    <w:rsid w:val="00D83F4C"/>
    <w:rsid w:val="00D84755"/>
    <w:rsid w:val="00D8498E"/>
    <w:rsid w:val="00D84AAE"/>
    <w:rsid w:val="00D86591"/>
    <w:rsid w:val="00D91C6E"/>
    <w:rsid w:val="00D91FC4"/>
    <w:rsid w:val="00D93CDC"/>
    <w:rsid w:val="00D93F6C"/>
    <w:rsid w:val="00D96EC6"/>
    <w:rsid w:val="00D97417"/>
    <w:rsid w:val="00DA04F7"/>
    <w:rsid w:val="00DA432D"/>
    <w:rsid w:val="00DA4EC7"/>
    <w:rsid w:val="00DA5714"/>
    <w:rsid w:val="00DA5D81"/>
    <w:rsid w:val="00DA65BF"/>
    <w:rsid w:val="00DB3B7C"/>
    <w:rsid w:val="00DB4589"/>
    <w:rsid w:val="00DB63DF"/>
    <w:rsid w:val="00DB739E"/>
    <w:rsid w:val="00DB79C0"/>
    <w:rsid w:val="00DC4311"/>
    <w:rsid w:val="00DC4C36"/>
    <w:rsid w:val="00DC52B5"/>
    <w:rsid w:val="00DC6622"/>
    <w:rsid w:val="00DC692E"/>
    <w:rsid w:val="00DD1623"/>
    <w:rsid w:val="00DD165F"/>
    <w:rsid w:val="00DD1E6D"/>
    <w:rsid w:val="00DD233E"/>
    <w:rsid w:val="00DD6339"/>
    <w:rsid w:val="00DD6F98"/>
    <w:rsid w:val="00DE02CF"/>
    <w:rsid w:val="00DE07F6"/>
    <w:rsid w:val="00DE3E09"/>
    <w:rsid w:val="00DE5155"/>
    <w:rsid w:val="00DF2459"/>
    <w:rsid w:val="00DF3E02"/>
    <w:rsid w:val="00DF7E53"/>
    <w:rsid w:val="00E0165D"/>
    <w:rsid w:val="00E026E0"/>
    <w:rsid w:val="00E0318F"/>
    <w:rsid w:val="00E053A5"/>
    <w:rsid w:val="00E0684A"/>
    <w:rsid w:val="00E06C2D"/>
    <w:rsid w:val="00E0747B"/>
    <w:rsid w:val="00E10B98"/>
    <w:rsid w:val="00E1105F"/>
    <w:rsid w:val="00E13388"/>
    <w:rsid w:val="00E218CC"/>
    <w:rsid w:val="00E21F4E"/>
    <w:rsid w:val="00E22B9E"/>
    <w:rsid w:val="00E23D21"/>
    <w:rsid w:val="00E23E3B"/>
    <w:rsid w:val="00E240E9"/>
    <w:rsid w:val="00E26D16"/>
    <w:rsid w:val="00E3002D"/>
    <w:rsid w:val="00E3057C"/>
    <w:rsid w:val="00E30D56"/>
    <w:rsid w:val="00E315EA"/>
    <w:rsid w:val="00E32913"/>
    <w:rsid w:val="00E33630"/>
    <w:rsid w:val="00E352FE"/>
    <w:rsid w:val="00E37FD2"/>
    <w:rsid w:val="00E4135C"/>
    <w:rsid w:val="00E44397"/>
    <w:rsid w:val="00E4735F"/>
    <w:rsid w:val="00E478F8"/>
    <w:rsid w:val="00E47E87"/>
    <w:rsid w:val="00E51784"/>
    <w:rsid w:val="00E55255"/>
    <w:rsid w:val="00E561BF"/>
    <w:rsid w:val="00E56398"/>
    <w:rsid w:val="00E5774F"/>
    <w:rsid w:val="00E618FF"/>
    <w:rsid w:val="00E64E19"/>
    <w:rsid w:val="00E668B4"/>
    <w:rsid w:val="00E66C20"/>
    <w:rsid w:val="00E66ECD"/>
    <w:rsid w:val="00E66F87"/>
    <w:rsid w:val="00E672F6"/>
    <w:rsid w:val="00E70870"/>
    <w:rsid w:val="00E73C17"/>
    <w:rsid w:val="00E75348"/>
    <w:rsid w:val="00E7557E"/>
    <w:rsid w:val="00E76ED7"/>
    <w:rsid w:val="00E77050"/>
    <w:rsid w:val="00E80FE2"/>
    <w:rsid w:val="00E82D56"/>
    <w:rsid w:val="00E839A1"/>
    <w:rsid w:val="00E84CAC"/>
    <w:rsid w:val="00E84F92"/>
    <w:rsid w:val="00E87B19"/>
    <w:rsid w:val="00E951AF"/>
    <w:rsid w:val="00E95DEC"/>
    <w:rsid w:val="00E9690C"/>
    <w:rsid w:val="00E97183"/>
    <w:rsid w:val="00E97952"/>
    <w:rsid w:val="00EA172D"/>
    <w:rsid w:val="00EA3216"/>
    <w:rsid w:val="00EA4327"/>
    <w:rsid w:val="00EA5F2D"/>
    <w:rsid w:val="00EB04E9"/>
    <w:rsid w:val="00EB0F70"/>
    <w:rsid w:val="00EB3AAA"/>
    <w:rsid w:val="00EB413B"/>
    <w:rsid w:val="00EB47CA"/>
    <w:rsid w:val="00EC0851"/>
    <w:rsid w:val="00EC419B"/>
    <w:rsid w:val="00EC6F5D"/>
    <w:rsid w:val="00ED0444"/>
    <w:rsid w:val="00ED0748"/>
    <w:rsid w:val="00ED2032"/>
    <w:rsid w:val="00ED3E93"/>
    <w:rsid w:val="00ED499D"/>
    <w:rsid w:val="00ED6F13"/>
    <w:rsid w:val="00ED7B08"/>
    <w:rsid w:val="00ED7CB7"/>
    <w:rsid w:val="00EE0DD0"/>
    <w:rsid w:val="00EE2753"/>
    <w:rsid w:val="00EE42E0"/>
    <w:rsid w:val="00EE4671"/>
    <w:rsid w:val="00EF358C"/>
    <w:rsid w:val="00EF6030"/>
    <w:rsid w:val="00F03CC9"/>
    <w:rsid w:val="00F0413E"/>
    <w:rsid w:val="00F04B5E"/>
    <w:rsid w:val="00F079CB"/>
    <w:rsid w:val="00F10662"/>
    <w:rsid w:val="00F10D26"/>
    <w:rsid w:val="00F16BAF"/>
    <w:rsid w:val="00F16C85"/>
    <w:rsid w:val="00F20B2B"/>
    <w:rsid w:val="00F231F7"/>
    <w:rsid w:val="00F2380C"/>
    <w:rsid w:val="00F238FE"/>
    <w:rsid w:val="00F23B04"/>
    <w:rsid w:val="00F2413D"/>
    <w:rsid w:val="00F24623"/>
    <w:rsid w:val="00F3057F"/>
    <w:rsid w:val="00F314EF"/>
    <w:rsid w:val="00F339E2"/>
    <w:rsid w:val="00F37B81"/>
    <w:rsid w:val="00F44B8C"/>
    <w:rsid w:val="00F461E8"/>
    <w:rsid w:val="00F46F2B"/>
    <w:rsid w:val="00F47128"/>
    <w:rsid w:val="00F50E2E"/>
    <w:rsid w:val="00F528D0"/>
    <w:rsid w:val="00F53AC4"/>
    <w:rsid w:val="00F54780"/>
    <w:rsid w:val="00F5615B"/>
    <w:rsid w:val="00F561E7"/>
    <w:rsid w:val="00F566EA"/>
    <w:rsid w:val="00F56FD0"/>
    <w:rsid w:val="00F639E8"/>
    <w:rsid w:val="00F65085"/>
    <w:rsid w:val="00F6577E"/>
    <w:rsid w:val="00F72DDE"/>
    <w:rsid w:val="00F73B13"/>
    <w:rsid w:val="00F7526A"/>
    <w:rsid w:val="00F76C59"/>
    <w:rsid w:val="00F77CC8"/>
    <w:rsid w:val="00F77EEE"/>
    <w:rsid w:val="00F83DF0"/>
    <w:rsid w:val="00F83E4A"/>
    <w:rsid w:val="00F87132"/>
    <w:rsid w:val="00F87D24"/>
    <w:rsid w:val="00F87EAC"/>
    <w:rsid w:val="00F900E9"/>
    <w:rsid w:val="00F9356B"/>
    <w:rsid w:val="00F9504E"/>
    <w:rsid w:val="00FA3486"/>
    <w:rsid w:val="00FA3DB7"/>
    <w:rsid w:val="00FA5BE1"/>
    <w:rsid w:val="00FA79E7"/>
    <w:rsid w:val="00FB13BD"/>
    <w:rsid w:val="00FB60FD"/>
    <w:rsid w:val="00FC5C31"/>
    <w:rsid w:val="00FC61B4"/>
    <w:rsid w:val="00FC7688"/>
    <w:rsid w:val="00FD14A2"/>
    <w:rsid w:val="00FD17C7"/>
    <w:rsid w:val="00FD24D4"/>
    <w:rsid w:val="00FD5FFC"/>
    <w:rsid w:val="00FE02F7"/>
    <w:rsid w:val="00FE1DA2"/>
    <w:rsid w:val="00FE3E2F"/>
    <w:rsid w:val="00FE4A7B"/>
    <w:rsid w:val="00FE60E3"/>
    <w:rsid w:val="00FE72F6"/>
    <w:rsid w:val="00FE77AD"/>
    <w:rsid w:val="00FF43AB"/>
    <w:rsid w:val="00FF76F5"/>
    <w:rsid w:val="00FF78FC"/>
    <w:rsid w:val="012784F3"/>
    <w:rsid w:val="01D49E6F"/>
    <w:rsid w:val="026466FA"/>
    <w:rsid w:val="059BD22F"/>
    <w:rsid w:val="0927DFE5"/>
    <w:rsid w:val="108B3ABF"/>
    <w:rsid w:val="112E10ED"/>
    <w:rsid w:val="1231ADF1"/>
    <w:rsid w:val="15F58ABA"/>
    <w:rsid w:val="233D9144"/>
    <w:rsid w:val="2642A086"/>
    <w:rsid w:val="2879F990"/>
    <w:rsid w:val="2B2F6BDC"/>
    <w:rsid w:val="40ECE6E8"/>
    <w:rsid w:val="412A8A4A"/>
    <w:rsid w:val="42192131"/>
    <w:rsid w:val="42938765"/>
    <w:rsid w:val="5289BCB8"/>
    <w:rsid w:val="52EA8036"/>
    <w:rsid w:val="54E9122C"/>
    <w:rsid w:val="62111630"/>
    <w:rsid w:val="6BD71425"/>
    <w:rsid w:val="6D07FC52"/>
    <w:rsid w:val="6E88DB8C"/>
    <w:rsid w:val="73030E18"/>
    <w:rsid w:val="7C318A4E"/>
    <w:rsid w:val="7D0CC9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B8B06FB3-38D3-40F9-8D9C-91D815808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B2689"/>
    <w:pPr>
      <w:keepNext/>
      <w:keepLines/>
      <w:spacing w:before="40" w:after="0"/>
      <w:outlineLvl w:val="4"/>
    </w:pPr>
    <w:rPr>
      <w:rFonts w:asciiTheme="majorHAnsi" w:hAnsiTheme="majorHAnsi" w:eastAsiaTheme="majorEastAsia" w:cstheme="majorBidi"/>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1" w:customStyle="1">
    <w:name w:val="Menção Pendente1"/>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aliases w:val="Parágrafo da Lista;TJSP NIVEL 0,TJSP NIVEL 0"/>
    <w:basedOn w:val="Normal"/>
    <w:link w:val="PargrafodaListaChar"/>
    <w:uiPriority w:val="34"/>
    <w:qFormat/>
    <w:rsid w:val="003446C8"/>
    <w:pPr>
      <w:widowControl w:val="0"/>
      <w:autoSpaceDE w:val="0"/>
      <w:autoSpaceDN w:val="0"/>
      <w:spacing w:after="0" w:line="240" w:lineRule="auto"/>
      <w:ind w:left="845" w:hanging="426"/>
      <w:jc w:val="both"/>
    </w:pPr>
    <w:rPr>
      <w:rFonts w:ascii="Arial" w:hAnsi="Arial" w:eastAsia="Arial" w:cs="Arial"/>
      <w:lang w:val="pt-PT"/>
    </w:rPr>
  </w:style>
  <w:style w:type="table" w:styleId="TableNormal" w:customStyle="1">
    <w:name w:val="Table Normal"/>
    <w:uiPriority w:val="2"/>
    <w:semiHidden/>
    <w:unhideWhenUsed/>
    <w:qFormat/>
    <w:rsid w:val="002869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character" w:styleId="Ttulo5Char" w:customStyle="1">
    <w:name w:val="Título 5 Char"/>
    <w:basedOn w:val="Fontepargpadro"/>
    <w:link w:val="Ttulo5"/>
    <w:uiPriority w:val="9"/>
    <w:semiHidden/>
    <w:rsid w:val="004B2689"/>
    <w:rPr>
      <w:rFonts w:asciiTheme="majorHAnsi" w:hAnsiTheme="majorHAnsi" w:eastAsiaTheme="majorEastAsia" w:cstheme="majorBidi"/>
      <w:color w:val="2F5496" w:themeColor="accent1" w:themeShade="BF"/>
    </w:rPr>
  </w:style>
  <w:style w:type="character" w:styleId="Forte">
    <w:name w:val="Strong"/>
    <w:basedOn w:val="Fontepargpadro"/>
    <w:uiPriority w:val="22"/>
    <w:qFormat/>
    <w:rsid w:val="0028245C"/>
    <w:rPr>
      <w:b/>
      <w:bCs/>
    </w:rPr>
  </w:style>
  <w:style w:type="paragraph" w:styleId="Recuodecorpodetexto">
    <w:name w:val="Body Text Indent"/>
    <w:basedOn w:val="Normal"/>
    <w:link w:val="RecuodecorpodetextoChar"/>
    <w:uiPriority w:val="99"/>
    <w:semiHidden/>
    <w:unhideWhenUsed/>
    <w:rsid w:val="00FE3E2F"/>
    <w:pPr>
      <w:spacing w:after="120"/>
      <w:ind w:left="283"/>
    </w:pPr>
  </w:style>
  <w:style w:type="character" w:styleId="RecuodecorpodetextoChar" w:customStyle="1">
    <w:name w:val="Recuo de corpo de texto Char"/>
    <w:basedOn w:val="Fontepargpadro"/>
    <w:link w:val="Recuodecorpodetexto"/>
    <w:uiPriority w:val="99"/>
    <w:qFormat/>
    <w:rsid w:val="00FE3E2F"/>
  </w:style>
  <w:style w:type="character" w:styleId="ui-provider" w:customStyle="1">
    <w:name w:val="ui-provider"/>
    <w:basedOn w:val="Fontepargpadro"/>
    <w:rsid w:val="007852F6"/>
  </w:style>
  <w:style w:type="character" w:styleId="TextosemFormataoChar" w:customStyle="1">
    <w:name w:val="Texto sem Formatação Char"/>
    <w:basedOn w:val="Fontepargpadro"/>
    <w:link w:val="TextosemFormatao"/>
    <w:qFormat/>
    <w:rsid w:val="008618FC"/>
    <w:rPr>
      <w:rFonts w:ascii="Courier New" w:hAnsi="Courier New" w:eastAsia="Times New Roman" w:cs="Times New Roman"/>
      <w:sz w:val="20"/>
      <w:szCs w:val="20"/>
      <w:lang w:eastAsia="pt-BR"/>
    </w:rPr>
  </w:style>
  <w:style w:type="paragraph" w:styleId="TextosemFormatao">
    <w:name w:val="Plain Text"/>
    <w:basedOn w:val="Normal"/>
    <w:link w:val="TextosemFormataoChar"/>
    <w:qFormat/>
    <w:rsid w:val="008618FC"/>
    <w:pPr>
      <w:widowControl w:val="0"/>
      <w:spacing w:after="0" w:line="240" w:lineRule="auto"/>
    </w:pPr>
    <w:rPr>
      <w:rFonts w:ascii="Courier New" w:hAnsi="Courier New" w:eastAsia="Times New Roman" w:cs="Times New Roman"/>
      <w:sz w:val="20"/>
      <w:szCs w:val="20"/>
      <w:lang w:eastAsia="pt-BR"/>
    </w:rPr>
  </w:style>
  <w:style w:type="character" w:styleId="TextosemFormataoChar1" w:customStyle="1">
    <w:name w:val="Texto sem Formatação Char1"/>
    <w:basedOn w:val="Fontepargpadro"/>
    <w:uiPriority w:val="99"/>
    <w:semiHidden/>
    <w:rsid w:val="008618FC"/>
    <w:rPr>
      <w:rFonts w:ascii="Consolas" w:hAnsi="Consolas"/>
      <w:sz w:val="21"/>
      <w:szCs w:val="21"/>
    </w:rPr>
  </w:style>
  <w:style w:type="paragraph" w:styleId="NormalWeb">
    <w:name w:val="Normal (Web)"/>
    <w:basedOn w:val="Normal"/>
    <w:uiPriority w:val="99"/>
    <w:semiHidden/>
    <w:unhideWhenUsed/>
    <w:qFormat/>
    <w:rsid w:val="00691693"/>
    <w:pPr>
      <w:spacing w:beforeAutospacing="1" w:after="0" w:afterAutospacing="1" w:line="240" w:lineRule="auto"/>
    </w:pPr>
    <w:rPr>
      <w:rFonts w:ascii="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A4CF6"/>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1A4CF6"/>
    <w:rPr>
      <w:rFonts w:ascii="Segoe UI" w:hAnsi="Segoe UI" w:cs="Segoe UI"/>
      <w:sz w:val="18"/>
      <w:szCs w:val="18"/>
    </w:rPr>
  </w:style>
  <w:style w:type="character" w:styleId="ListLabel75" w:customStyle="1">
    <w:name w:val="ListLabel 75"/>
    <w:qFormat/>
    <w:rsid w:val="00AE4875"/>
    <w:rPr>
      <w:rFonts w:cs="Arial" w:eastAsiaTheme="minorEastAsia"/>
      <w:sz w:val="22"/>
      <w:szCs w:val="22"/>
    </w:rPr>
  </w:style>
  <w:style w:type="character" w:styleId="MenoPendente2" w:customStyle="1">
    <w:name w:val="Menção Pendente2"/>
    <w:basedOn w:val="Fontepargpadro"/>
    <w:uiPriority w:val="99"/>
    <w:semiHidden/>
    <w:unhideWhenUsed/>
    <w:rsid w:val="007B18FC"/>
    <w:rPr>
      <w:color w:val="605E5C"/>
      <w:shd w:val="clear" w:color="auto" w:fill="E1DFDD"/>
    </w:rPr>
  </w:style>
  <w:style w:type="character" w:styleId="PargrafodaListaChar" w:customStyle="1">
    <w:name w:val="Parágrafo da Lista Char"/>
    <w:aliases w:val="Parágrafo da Lista;TJSP NIVEL 0 Char,TJSP NIVEL 0 Char"/>
    <w:basedOn w:val="Fontepargpadro"/>
    <w:link w:val="PargrafodaLista"/>
    <w:uiPriority w:val="34"/>
    <w:rsid w:val="00A10204"/>
    <w:rPr>
      <w:rFonts w:ascii="Arial" w:hAnsi="Arial" w:eastAsia="Arial" w:cs="Arial"/>
      <w:lang w:val="pt-PT"/>
    </w:rPr>
  </w:style>
  <w:style w:type="paragraph" w:styleId="textbody" w:customStyle="1">
    <w:name w:val="textbody"/>
    <w:basedOn w:val="Normal"/>
    <w:rsid w:val="004625C7"/>
    <w:pPr>
      <w:spacing w:before="100" w:beforeAutospacing="1" w:after="100" w:afterAutospacing="1" w:line="240" w:lineRule="auto"/>
    </w:pPr>
    <w:rPr>
      <w:rFonts w:ascii="Times New Roman" w:hAnsi="Times New Roman" w:eastAsia="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415906756">
      <w:bodyDiv w:val="1"/>
      <w:marLeft w:val="0"/>
      <w:marRight w:val="0"/>
      <w:marTop w:val="0"/>
      <w:marBottom w:val="0"/>
      <w:divBdr>
        <w:top w:val="none" w:sz="0" w:space="0" w:color="auto"/>
        <w:left w:val="none" w:sz="0" w:space="0" w:color="auto"/>
        <w:bottom w:val="none" w:sz="0" w:space="0" w:color="auto"/>
        <w:right w:val="none" w:sz="0" w:space="0" w:color="auto"/>
      </w:divBdr>
    </w:div>
    <w:div w:id="476722200">
      <w:bodyDiv w:val="1"/>
      <w:marLeft w:val="0"/>
      <w:marRight w:val="0"/>
      <w:marTop w:val="0"/>
      <w:marBottom w:val="0"/>
      <w:divBdr>
        <w:top w:val="none" w:sz="0" w:space="0" w:color="auto"/>
        <w:left w:val="none" w:sz="0" w:space="0" w:color="auto"/>
        <w:bottom w:val="none" w:sz="0" w:space="0" w:color="auto"/>
        <w:right w:val="none" w:sz="0" w:space="0" w:color="auto"/>
      </w:divBdr>
    </w:div>
    <w:div w:id="507715089">
      <w:bodyDiv w:val="1"/>
      <w:marLeft w:val="0"/>
      <w:marRight w:val="0"/>
      <w:marTop w:val="0"/>
      <w:marBottom w:val="0"/>
      <w:divBdr>
        <w:top w:val="none" w:sz="0" w:space="0" w:color="auto"/>
        <w:left w:val="none" w:sz="0" w:space="0" w:color="auto"/>
        <w:bottom w:val="none" w:sz="0" w:space="0" w:color="auto"/>
        <w:right w:val="none" w:sz="0" w:space="0" w:color="auto"/>
      </w:divBdr>
    </w:div>
    <w:div w:id="640425170">
      <w:bodyDiv w:val="1"/>
      <w:marLeft w:val="0"/>
      <w:marRight w:val="0"/>
      <w:marTop w:val="0"/>
      <w:marBottom w:val="0"/>
      <w:divBdr>
        <w:top w:val="none" w:sz="0" w:space="0" w:color="auto"/>
        <w:left w:val="none" w:sz="0" w:space="0" w:color="auto"/>
        <w:bottom w:val="none" w:sz="0" w:space="0" w:color="auto"/>
        <w:right w:val="none" w:sz="0" w:space="0" w:color="auto"/>
      </w:divBdr>
    </w:div>
    <w:div w:id="784427054">
      <w:bodyDiv w:val="1"/>
      <w:marLeft w:val="0"/>
      <w:marRight w:val="0"/>
      <w:marTop w:val="0"/>
      <w:marBottom w:val="0"/>
      <w:divBdr>
        <w:top w:val="none" w:sz="0" w:space="0" w:color="auto"/>
        <w:left w:val="none" w:sz="0" w:space="0" w:color="auto"/>
        <w:bottom w:val="none" w:sz="0" w:space="0" w:color="auto"/>
        <w:right w:val="none" w:sz="0" w:space="0" w:color="auto"/>
      </w:divBdr>
    </w:div>
    <w:div w:id="1110659440">
      <w:bodyDiv w:val="1"/>
      <w:marLeft w:val="0"/>
      <w:marRight w:val="0"/>
      <w:marTop w:val="0"/>
      <w:marBottom w:val="0"/>
      <w:divBdr>
        <w:top w:val="none" w:sz="0" w:space="0" w:color="auto"/>
        <w:left w:val="none" w:sz="0" w:space="0" w:color="auto"/>
        <w:bottom w:val="none" w:sz="0" w:space="0" w:color="auto"/>
        <w:right w:val="none" w:sz="0" w:space="0" w:color="auto"/>
      </w:divBdr>
    </w:div>
    <w:div w:id="1320110999">
      <w:bodyDiv w:val="1"/>
      <w:marLeft w:val="0"/>
      <w:marRight w:val="0"/>
      <w:marTop w:val="0"/>
      <w:marBottom w:val="0"/>
      <w:divBdr>
        <w:top w:val="none" w:sz="0" w:space="0" w:color="auto"/>
        <w:left w:val="none" w:sz="0" w:space="0" w:color="auto"/>
        <w:bottom w:val="none" w:sz="0" w:space="0" w:color="auto"/>
        <w:right w:val="none" w:sz="0" w:space="0" w:color="auto"/>
      </w:divBdr>
    </w:div>
    <w:div w:id="1420785664">
      <w:bodyDiv w:val="1"/>
      <w:marLeft w:val="0"/>
      <w:marRight w:val="0"/>
      <w:marTop w:val="0"/>
      <w:marBottom w:val="0"/>
      <w:divBdr>
        <w:top w:val="none" w:sz="0" w:space="0" w:color="auto"/>
        <w:left w:val="none" w:sz="0" w:space="0" w:color="auto"/>
        <w:bottom w:val="none" w:sz="0" w:space="0" w:color="auto"/>
        <w:right w:val="none" w:sz="0" w:space="0" w:color="auto"/>
      </w:divBdr>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680306362">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am02.safelinks.protection.outlook.com/?url=https%3A%2F%2Fwww.olicitante.com.br%2Fatestados-capacidade-tecnica-registrados-crea%2F%23%3A~%3Atext%3D%25C3%2589%2520irregular%2520a%2520exig%25C3%25AAncia%2520de%2520que%2520o%2520atestado%2Ctal%2520exig%25C3%25AAncia%2520apenas%2520para%2520fins%2520de%2520qualifica%25C3%25A7%25C3%25A3o%2520t%25C3%25A9cnico-profissional.&amp;data=05%7C01%7Csgeishofer%40tjsp.jus.br%7Cf27c4c34cfc2471acf5608db190c974c%7C3590422d8e5940369245d6edd8cc0f7a%7C0%7C0%7C638131314089651492%7CUnknown%7CTWFpbGZsb3d8eyJWIjoiMC4wLjAwMDAiLCJQIjoiV2luMzIiLCJBTiI6Ik1haWwiLCJXVCI6Mn0%3D%7C3000%7C%7C%7C&amp;sdata=Tm%2Bou7JGCyqYN34a1J8L1k4PdHnLe4UUq%2BR%2B6woFetk%3D&amp;reserved=0"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olicitante.com.br/atestados-capacidade-tecnica-registrados"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planalto.gov.br/ccivil_03/_ato2019-2022/2021/lei/L14133.htm"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licitacoes@tjsp.jus.br"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C02A-46A7-4D33-BA0E-AB31B2E61530}"/>
</file>

<file path=customXml/itemProps2.xml><?xml version="1.0" encoding="utf-8"?>
<ds:datastoreItem xmlns:ds="http://schemas.openxmlformats.org/officeDocument/2006/customXml" ds:itemID="{3CB61FA4-E427-4BAE-9D80-8F8261042E80}">
  <ds:schemaRefs>
    <ds:schemaRef ds:uri="http://purl.org/dc/elements/1.1/"/>
    <ds:schemaRef ds:uri="2969abff-b388-4e2a-9359-e878db65a8bf"/>
    <ds:schemaRef ds:uri="http://schemas.microsoft.com/office/infopath/2007/PartnerControls"/>
    <ds:schemaRef ds:uri="http://purl.org/dc/terms/"/>
    <ds:schemaRef ds:uri="http://schemas.microsoft.com/office/2006/metadata/properties"/>
    <ds:schemaRef ds:uri="http://schemas.microsoft.com/office/2006/documentManagement/types"/>
    <ds:schemaRef ds:uri="ed98a011-bfaf-4bdf-9795-d62a1bca7759"/>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4.xml><?xml version="1.0" encoding="utf-8"?>
<ds:datastoreItem xmlns:ds="http://schemas.openxmlformats.org/officeDocument/2006/customXml" ds:itemID="{5D9238FE-B444-4B60-8EA2-B57F28A71B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RODNEI PINTO FERNANDES</lastModifiedBy>
  <revision>3</revision>
  <lastPrinted>2024-06-06T21:41:00.0000000Z</lastPrinted>
  <dcterms:created xsi:type="dcterms:W3CDTF">2024-09-06T15:58:00.0000000Z</dcterms:created>
  <dcterms:modified xsi:type="dcterms:W3CDTF">2025-07-07T19:37:59.6358036Z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