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94D1" w14:textId="28E3305B" w:rsidR="007D5D66" w:rsidRDefault="00927601" w:rsidP="00927601">
      <w:pPr>
        <w:jc w:val="center"/>
      </w:pPr>
      <w:r>
        <w:t xml:space="preserve">Chelsea </w:t>
      </w:r>
      <w:proofErr w:type="spellStart"/>
      <w:r>
        <w:t>McElhiney</w:t>
      </w:r>
      <w:proofErr w:type="spellEnd"/>
    </w:p>
    <w:p w14:paraId="04DF1E10" w14:textId="28113FDB" w:rsidR="00927601" w:rsidRDefault="00927601" w:rsidP="00927601">
      <w:pPr>
        <w:jc w:val="center"/>
      </w:pPr>
      <w:r>
        <w:t>Module 4 Assignment</w:t>
      </w:r>
    </w:p>
    <w:p w14:paraId="7000E051" w14:textId="4CDE1393" w:rsidR="00927601" w:rsidRDefault="00927601" w:rsidP="00927601">
      <w:pPr>
        <w:jc w:val="center"/>
      </w:pPr>
      <w:r>
        <w:t>July 11</w:t>
      </w:r>
      <w:r w:rsidRPr="00927601">
        <w:rPr>
          <w:vertAlign w:val="superscript"/>
        </w:rPr>
        <w:t>th</w:t>
      </w:r>
      <w:r>
        <w:t>, 2026</w:t>
      </w:r>
    </w:p>
    <w:p w14:paraId="2306DC1B" w14:textId="2E2247F3" w:rsidR="00927601" w:rsidRDefault="00765806" w:rsidP="00927601">
      <w:pPr>
        <w:jc w:val="center"/>
      </w:pPr>
      <w:r w:rsidRPr="00765806">
        <w:drawing>
          <wp:inline distT="0" distB="0" distL="0" distR="0" wp14:anchorId="742EF929" wp14:editId="49198976">
            <wp:extent cx="3172268" cy="2419688"/>
            <wp:effectExtent l="0" t="0" r="9525" b="0"/>
            <wp:docPr id="66664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46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2CD1" w14:textId="547A1B4B" w:rsidR="001823AA" w:rsidRDefault="001823AA" w:rsidP="00927601">
      <w:pPr>
        <w:jc w:val="center"/>
      </w:pPr>
      <w:r w:rsidRPr="001823AA">
        <w:drawing>
          <wp:inline distT="0" distB="0" distL="0" distR="0" wp14:anchorId="6B75E256" wp14:editId="2478F222">
            <wp:extent cx="4839375" cy="2248214"/>
            <wp:effectExtent l="0" t="0" r="0" b="0"/>
            <wp:docPr id="91572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27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3FE5" w14:textId="1734469D" w:rsidR="001823AA" w:rsidRDefault="0081000A" w:rsidP="00927601">
      <w:pPr>
        <w:jc w:val="center"/>
      </w:pPr>
      <w:r w:rsidRPr="0081000A">
        <w:t xml:space="preserve">The </w:t>
      </w:r>
      <w:proofErr w:type="gramStart"/>
      <w:r w:rsidRPr="0081000A">
        <w:t>UPPER(</w:t>
      </w:r>
      <w:proofErr w:type="gramEnd"/>
      <w:r w:rsidRPr="0081000A">
        <w:t>) function converts text to uppercase. It can be useful when displaying names in a consistent format or when performing case-insensitive comparisons.</w:t>
      </w:r>
    </w:p>
    <w:p w14:paraId="5DC6566E" w14:textId="4BCE1527" w:rsidR="0081000A" w:rsidRDefault="0081000A" w:rsidP="00927601">
      <w:pPr>
        <w:jc w:val="center"/>
      </w:pPr>
      <w:r w:rsidRPr="0081000A">
        <w:lastRenderedPageBreak/>
        <w:drawing>
          <wp:inline distT="0" distB="0" distL="0" distR="0" wp14:anchorId="3C0E5C99" wp14:editId="0E0334D9">
            <wp:extent cx="3953427" cy="2629267"/>
            <wp:effectExtent l="0" t="0" r="9525" b="0"/>
            <wp:docPr id="80504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43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8498" w14:textId="00F01AC9" w:rsidR="0081000A" w:rsidRDefault="0081000A" w:rsidP="00927601">
      <w:pPr>
        <w:jc w:val="center"/>
      </w:pPr>
      <w:proofErr w:type="gramStart"/>
      <w:r w:rsidRPr="0081000A">
        <w:t>LENGTH(</w:t>
      </w:r>
      <w:proofErr w:type="gramEnd"/>
      <w:r w:rsidRPr="0081000A">
        <w:t>) returns the number of characters in a string. This is useful for validating data or checking character limits.</w:t>
      </w:r>
    </w:p>
    <w:p w14:paraId="015D3CB2" w14:textId="164B8BAA" w:rsidR="0081000A" w:rsidRDefault="007B3428" w:rsidP="00927601">
      <w:pPr>
        <w:jc w:val="center"/>
      </w:pPr>
      <w:r w:rsidRPr="007B3428">
        <w:drawing>
          <wp:inline distT="0" distB="0" distL="0" distR="0" wp14:anchorId="6B39A663" wp14:editId="1DB1158F">
            <wp:extent cx="4096322" cy="2629267"/>
            <wp:effectExtent l="0" t="0" r="0" b="0"/>
            <wp:docPr id="72486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62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08F5" w14:textId="467C3C96" w:rsidR="007B3428" w:rsidRDefault="007B3428" w:rsidP="00927601">
      <w:pPr>
        <w:jc w:val="center"/>
      </w:pPr>
      <w:proofErr w:type="gramStart"/>
      <w:r w:rsidRPr="007B3428">
        <w:t>CONCAT(</w:t>
      </w:r>
      <w:proofErr w:type="gramEnd"/>
      <w:r w:rsidRPr="007B3428">
        <w:t>) joins multiple strings together. It is commonly used to display first and last names as a single value.</w:t>
      </w:r>
    </w:p>
    <w:p w14:paraId="66CD5AB4" w14:textId="77777777" w:rsidR="007B3428" w:rsidRDefault="007B3428" w:rsidP="00927601">
      <w:pPr>
        <w:jc w:val="center"/>
      </w:pPr>
    </w:p>
    <w:sectPr w:rsidR="007B3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66"/>
    <w:rsid w:val="001823AA"/>
    <w:rsid w:val="00765806"/>
    <w:rsid w:val="007B3428"/>
    <w:rsid w:val="007D5D66"/>
    <w:rsid w:val="0081000A"/>
    <w:rsid w:val="008B6918"/>
    <w:rsid w:val="0092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292BA"/>
  <w15:chartTrackingRefBased/>
  <w15:docId w15:val="{D9DDB2FF-8559-42C2-8692-2C1153316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6D7D112D401D40935AB786F5423553" ma:contentTypeVersion="13" ma:contentTypeDescription="Create a new document." ma:contentTypeScope="" ma:versionID="8a29520c22ccdfedd166799d29c081fa">
  <xsd:schema xmlns:xsd="http://www.w3.org/2001/XMLSchema" xmlns:xs="http://www.w3.org/2001/XMLSchema" xmlns:p="http://schemas.microsoft.com/office/2006/metadata/properties" xmlns:ns3="4acaa3ca-f9f3-4489-ad9f-6155c2a2d7d4" xmlns:ns4="efd08082-cfec-41c1-8ad7-15000282988e" targetNamespace="http://schemas.microsoft.com/office/2006/metadata/properties" ma:root="true" ma:fieldsID="ed37b144ab2eed9b9c80293f47e94c30" ns3:_="" ns4:_="">
    <xsd:import namespace="4acaa3ca-f9f3-4489-ad9f-6155c2a2d7d4"/>
    <xsd:import namespace="efd08082-cfec-41c1-8ad7-150002829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aa3ca-f9f3-4489-ad9f-6155c2a2d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08082-cfec-41c1-8ad7-15000282988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caa3ca-f9f3-4489-ad9f-6155c2a2d7d4" xsi:nil="true"/>
  </documentManagement>
</p:properties>
</file>

<file path=customXml/itemProps1.xml><?xml version="1.0" encoding="utf-8"?>
<ds:datastoreItem xmlns:ds="http://schemas.openxmlformats.org/officeDocument/2006/customXml" ds:itemID="{83F3C274-6F37-4A24-9258-3E58EF1B98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caa3ca-f9f3-4489-ad9f-6155c2a2d7d4"/>
    <ds:schemaRef ds:uri="efd08082-cfec-41c1-8ad7-150002829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B8ECAE-87CA-4F45-AFFC-936C3517E7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F5F189-99A4-4CEA-BD3A-DD9970AA2F32}">
  <ds:schemaRefs>
    <ds:schemaRef ds:uri="http://schemas.microsoft.com/office/2006/metadata/properties"/>
    <ds:schemaRef ds:uri="http://schemas.microsoft.com/office/infopath/2007/PartnerControls"/>
    <ds:schemaRef ds:uri="4acaa3ca-f9f3-4489-ad9f-6155c2a2d7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Mcelhiney</dc:creator>
  <cp:keywords/>
  <dc:description/>
  <cp:lastModifiedBy>Chelsea Mcelhiney</cp:lastModifiedBy>
  <cp:revision>6</cp:revision>
  <dcterms:created xsi:type="dcterms:W3CDTF">2026-07-12T16:43:00Z</dcterms:created>
  <dcterms:modified xsi:type="dcterms:W3CDTF">2026-07-12T16:47:00Z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0x0101000F6D7D112D401D40935AB786F5423553</vt:lpwstr>
  </property>
</Properties>
</file>