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9C09D" w14:textId="77777777" w:rsidR="00F30C59" w:rsidRDefault="00F30C59"/>
    <w:sectPr w:rsidR="00F30C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C59"/>
    <w:rsid w:val="00166471"/>
    <w:rsid w:val="00F3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2F46F"/>
  <w15:chartTrackingRefBased/>
  <w15:docId w15:val="{9D0C8678-7F75-40AA-A5A7-BD22C0B16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C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C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C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C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C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C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C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C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C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C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C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Chelsea Mcelhiney</dc:creator>
  <cp:keywords/>
  <dc:description/>
  <cp:lastModifiedBy>Chelsea Mcelhiney</cp:lastModifiedBy>
  <cp:revision>1</cp:revision>
  <dcterms:created xsi:type="dcterms:W3CDTF">2026-06-15T00:01:00Z</dcterms:created>
  <dcterms:modified xsi:type="dcterms:W3CDTF">2026-06-15T00:02:00Z</dcterms:modified>
</cp:coreProperties>
</file>