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DF7C3" w14:textId="77777777" w:rsidR="000447C4" w:rsidRPr="00396311" w:rsidRDefault="000447C4" w:rsidP="000447C4">
      <w:pPr>
        <w:spacing w:before="0" w:after="0"/>
        <w:jc w:val="center"/>
        <w:rPr>
          <w:rFonts w:ascii="Times New Roman" w:hAnsi="Times New Roman"/>
          <w:b/>
          <w:sz w:val="28"/>
          <w:szCs w:val="28"/>
        </w:rPr>
      </w:pPr>
      <w:r w:rsidRPr="00396311">
        <w:rPr>
          <w:rFonts w:ascii="Times New Roman" w:hAnsi="Times New Roman"/>
          <w:b/>
          <w:sz w:val="28"/>
          <w:szCs w:val="28"/>
        </w:rPr>
        <w:t xml:space="preserve">ADEPTIA </w:t>
      </w:r>
    </w:p>
    <w:p w14:paraId="6DE6F144" w14:textId="77777777" w:rsidR="000447C4" w:rsidRPr="00396311" w:rsidRDefault="000447C4" w:rsidP="000447C4">
      <w:pPr>
        <w:spacing w:before="0" w:after="0"/>
        <w:jc w:val="center"/>
        <w:rPr>
          <w:rFonts w:ascii="Times New Roman" w:hAnsi="Times New Roman"/>
          <w:b/>
          <w:sz w:val="24"/>
          <w:szCs w:val="24"/>
        </w:rPr>
      </w:pPr>
      <w:r w:rsidRPr="00396311">
        <w:rPr>
          <w:rFonts w:ascii="Times New Roman" w:hAnsi="Times New Roman"/>
          <w:b/>
          <w:sz w:val="28"/>
          <w:szCs w:val="28"/>
        </w:rPr>
        <w:t>LICENSE AGREEMENT</w:t>
      </w:r>
    </w:p>
    <w:p w14:paraId="4FC2C09A" w14:textId="77777777" w:rsidR="000447C4" w:rsidRDefault="000447C4" w:rsidP="000447C4">
      <w:pPr>
        <w:jc w:val="left"/>
        <w:rPr>
          <w:rFonts w:cs="Arial"/>
          <w:sz w:val="24"/>
          <w:szCs w:val="24"/>
        </w:rPr>
      </w:pPr>
    </w:p>
    <w:p w14:paraId="7D63BA5E" w14:textId="77777777" w:rsidR="000447C4" w:rsidRDefault="000447C4" w:rsidP="000447C4">
      <w:pPr>
        <w:spacing w:before="0" w:after="0"/>
        <w:rPr>
          <w:rFonts w:ascii="Times New Roman" w:hAnsi="Times New Roman"/>
          <w:sz w:val="24"/>
          <w:szCs w:val="24"/>
        </w:rPr>
      </w:pPr>
      <w:r w:rsidRPr="002A182A">
        <w:rPr>
          <w:rFonts w:ascii="Times New Roman" w:hAnsi="Times New Roman"/>
          <w:sz w:val="24"/>
          <w:szCs w:val="24"/>
        </w:rPr>
        <w:t xml:space="preserve">This </w:t>
      </w:r>
      <w:r w:rsidRPr="008A4A55">
        <w:rPr>
          <w:rFonts w:ascii="Times New Roman Bold" w:hAnsi="Times New Roman Bold"/>
          <w:b/>
          <w:bCs/>
          <w:caps/>
          <w:sz w:val="24"/>
          <w:szCs w:val="24"/>
        </w:rPr>
        <w:t>Software License Agreement</w:t>
      </w:r>
      <w:r w:rsidRPr="002A182A">
        <w:rPr>
          <w:rFonts w:ascii="Times New Roman" w:hAnsi="Times New Roman"/>
          <w:sz w:val="24"/>
          <w:szCs w:val="24"/>
        </w:rPr>
        <w:t xml:space="preserve"> (“Agreemen</w:t>
      </w:r>
      <w:r w:rsidR="00124E59">
        <w:rPr>
          <w:rFonts w:ascii="Times New Roman" w:hAnsi="Times New Roman"/>
          <w:sz w:val="24"/>
          <w:szCs w:val="24"/>
        </w:rPr>
        <w:t xml:space="preserve">t”) dated </w:t>
      </w:r>
      <w:r w:rsidR="00124E59" w:rsidRPr="00124E59">
        <w:rPr>
          <w:rFonts w:ascii="Times New Roman" w:hAnsi="Times New Roman"/>
          <w:sz w:val="24"/>
          <w:szCs w:val="24"/>
          <w:highlight w:val="yellow"/>
        </w:rPr>
        <w:t>________________</w:t>
      </w:r>
      <w:r w:rsidR="00124E59">
        <w:rPr>
          <w:rFonts w:ascii="Times New Roman" w:hAnsi="Times New Roman"/>
          <w:sz w:val="24"/>
          <w:szCs w:val="24"/>
        </w:rPr>
        <w:t>, 2017</w:t>
      </w:r>
      <w:r w:rsidRPr="002A182A">
        <w:rPr>
          <w:rFonts w:ascii="Times New Roman" w:hAnsi="Times New Roman"/>
          <w:sz w:val="24"/>
          <w:szCs w:val="24"/>
        </w:rPr>
        <w:t xml:space="preserve">, by and between </w:t>
      </w:r>
      <w:r>
        <w:rPr>
          <w:rFonts w:ascii="Times New Roman" w:hAnsi="Times New Roman"/>
          <w:sz w:val="24"/>
          <w:szCs w:val="24"/>
        </w:rPr>
        <w:t>ADEPTIA</w:t>
      </w:r>
      <w:r w:rsidRPr="002A182A">
        <w:rPr>
          <w:rFonts w:ascii="Times New Roman" w:hAnsi="Times New Roman"/>
          <w:sz w:val="24"/>
          <w:szCs w:val="24"/>
        </w:rPr>
        <w:t>, INC., a</w:t>
      </w:r>
      <w:r>
        <w:rPr>
          <w:rFonts w:ascii="Times New Roman" w:hAnsi="Times New Roman"/>
          <w:sz w:val="24"/>
          <w:szCs w:val="24"/>
        </w:rPr>
        <w:t xml:space="preserve"> </w:t>
      </w:r>
      <w:proofErr w:type="gramStart"/>
      <w:r>
        <w:rPr>
          <w:rFonts w:ascii="Times New Roman" w:hAnsi="Times New Roman"/>
          <w:sz w:val="24"/>
          <w:szCs w:val="24"/>
        </w:rPr>
        <w:t xml:space="preserve">Delaware </w:t>
      </w:r>
      <w:r w:rsidRPr="002A182A">
        <w:rPr>
          <w:rFonts w:ascii="Times New Roman" w:hAnsi="Times New Roman"/>
          <w:sz w:val="24"/>
          <w:szCs w:val="24"/>
        </w:rPr>
        <w:t xml:space="preserve"> corporation</w:t>
      </w:r>
      <w:proofErr w:type="gramEnd"/>
      <w:r>
        <w:rPr>
          <w:rFonts w:ascii="Times New Roman" w:hAnsi="Times New Roman"/>
          <w:sz w:val="24"/>
          <w:szCs w:val="24"/>
        </w:rPr>
        <w:t xml:space="preserve"> with </w:t>
      </w:r>
      <w:r w:rsidR="00DD0D09">
        <w:rPr>
          <w:rFonts w:ascii="Times New Roman" w:hAnsi="Times New Roman"/>
          <w:sz w:val="24"/>
          <w:szCs w:val="24"/>
        </w:rPr>
        <w:t>its</w:t>
      </w:r>
      <w:r>
        <w:rPr>
          <w:rFonts w:ascii="Times New Roman" w:hAnsi="Times New Roman"/>
          <w:sz w:val="24"/>
          <w:szCs w:val="24"/>
        </w:rPr>
        <w:t xml:space="preserve"> Illinois office located at</w:t>
      </w:r>
      <w:r w:rsidRPr="002A182A">
        <w:rPr>
          <w:rFonts w:ascii="Times New Roman" w:hAnsi="Times New Roman"/>
          <w:sz w:val="24"/>
          <w:szCs w:val="24"/>
        </w:rPr>
        <w:t>,</w:t>
      </w:r>
      <w:r>
        <w:rPr>
          <w:rFonts w:cs="Arial"/>
          <w:b/>
          <w:bCs/>
          <w:sz w:val="22"/>
          <w:szCs w:val="22"/>
        </w:rPr>
        <w:t xml:space="preserve"> </w:t>
      </w:r>
      <w:r w:rsidRPr="00882859">
        <w:rPr>
          <w:rFonts w:ascii="Times New Roman" w:hAnsi="Times New Roman"/>
          <w:bCs/>
          <w:sz w:val="24"/>
          <w:szCs w:val="24"/>
        </w:rPr>
        <w:t xml:space="preserve"> </w:t>
      </w:r>
      <w:r w:rsidR="00A45068">
        <w:rPr>
          <w:rFonts w:ascii="Times New Roman" w:hAnsi="Times New Roman"/>
          <w:bCs/>
          <w:sz w:val="24"/>
          <w:szCs w:val="24"/>
        </w:rPr>
        <w:t>343 West Erie Street</w:t>
      </w:r>
      <w:r w:rsidRPr="00882859">
        <w:rPr>
          <w:rFonts w:ascii="Times New Roman" w:hAnsi="Times New Roman"/>
          <w:bCs/>
          <w:sz w:val="24"/>
          <w:szCs w:val="24"/>
        </w:rPr>
        <w:t xml:space="preserve">, Suite </w:t>
      </w:r>
      <w:r w:rsidR="00A45068">
        <w:rPr>
          <w:rFonts w:ascii="Times New Roman" w:hAnsi="Times New Roman"/>
          <w:bCs/>
          <w:sz w:val="24"/>
          <w:szCs w:val="24"/>
        </w:rPr>
        <w:t>440</w:t>
      </w:r>
      <w:r w:rsidRPr="00882859">
        <w:rPr>
          <w:rFonts w:ascii="Times New Roman" w:hAnsi="Times New Roman"/>
          <w:bCs/>
          <w:sz w:val="24"/>
          <w:szCs w:val="24"/>
        </w:rPr>
        <w:t>, Chica</w:t>
      </w:r>
      <w:r>
        <w:rPr>
          <w:rFonts w:ascii="Times New Roman" w:hAnsi="Times New Roman"/>
          <w:bCs/>
          <w:sz w:val="24"/>
          <w:szCs w:val="24"/>
        </w:rPr>
        <w:t xml:space="preserve">go, </w:t>
      </w:r>
      <w:r w:rsidRPr="00882859">
        <w:rPr>
          <w:rFonts w:ascii="Times New Roman" w:hAnsi="Times New Roman"/>
          <w:bCs/>
          <w:sz w:val="24"/>
          <w:szCs w:val="24"/>
        </w:rPr>
        <w:t>IL 60654</w:t>
      </w:r>
      <w:r w:rsidRPr="00882859">
        <w:rPr>
          <w:rFonts w:ascii="Times New Roman" w:hAnsi="Times New Roman"/>
          <w:sz w:val="24"/>
          <w:szCs w:val="24"/>
        </w:rPr>
        <w:t xml:space="preserve"> </w:t>
      </w:r>
      <w:r w:rsidRPr="002A182A">
        <w:rPr>
          <w:rFonts w:ascii="Times New Roman" w:hAnsi="Times New Roman"/>
          <w:sz w:val="24"/>
          <w:szCs w:val="24"/>
        </w:rPr>
        <w:t>(“</w:t>
      </w:r>
      <w:r>
        <w:rPr>
          <w:rFonts w:ascii="Times New Roman" w:hAnsi="Times New Roman"/>
          <w:sz w:val="24"/>
          <w:szCs w:val="24"/>
        </w:rPr>
        <w:t xml:space="preserve">ADEPTIA”) and </w:t>
      </w:r>
      <w:r w:rsidRPr="00124E59">
        <w:rPr>
          <w:rFonts w:ascii="Times New Roman" w:hAnsi="Times New Roman"/>
          <w:sz w:val="24"/>
          <w:szCs w:val="24"/>
          <w:highlight w:val="yellow"/>
        </w:rPr>
        <w:t>___________</w:t>
      </w:r>
      <w:r>
        <w:rPr>
          <w:rFonts w:ascii="Times New Roman" w:hAnsi="Times New Roman"/>
          <w:sz w:val="24"/>
          <w:szCs w:val="24"/>
        </w:rPr>
        <w:t xml:space="preserve"> (“Licensee</w:t>
      </w:r>
      <w:r w:rsidRPr="002A182A">
        <w:rPr>
          <w:rFonts w:ascii="Times New Roman" w:hAnsi="Times New Roman"/>
          <w:sz w:val="24"/>
          <w:szCs w:val="24"/>
        </w:rPr>
        <w:t>”</w:t>
      </w:r>
      <w:r>
        <w:rPr>
          <w:rFonts w:ascii="Times New Roman" w:hAnsi="Times New Roman"/>
          <w:sz w:val="24"/>
          <w:szCs w:val="24"/>
        </w:rPr>
        <w:t>)</w:t>
      </w:r>
      <w:r w:rsidRPr="002A182A">
        <w:rPr>
          <w:rFonts w:ascii="Times New Roman" w:hAnsi="Times New Roman"/>
          <w:sz w:val="24"/>
          <w:szCs w:val="24"/>
        </w:rPr>
        <w:t xml:space="preserve"> </w:t>
      </w:r>
      <w:r>
        <w:rPr>
          <w:rFonts w:ascii="Times New Roman" w:hAnsi="Times New Roman"/>
          <w:sz w:val="24"/>
          <w:szCs w:val="24"/>
        </w:rPr>
        <w:t>(</w:t>
      </w:r>
      <w:r w:rsidRPr="002A182A">
        <w:rPr>
          <w:rFonts w:ascii="Times New Roman" w:hAnsi="Times New Roman"/>
          <w:sz w:val="24"/>
          <w:szCs w:val="24"/>
        </w:rPr>
        <w:t xml:space="preserve">collectively, “Parties”). </w:t>
      </w:r>
    </w:p>
    <w:p w14:paraId="75F1B3F6" w14:textId="77777777" w:rsidR="000447C4" w:rsidRPr="002A182A" w:rsidRDefault="000447C4" w:rsidP="000447C4">
      <w:pPr>
        <w:spacing w:before="0" w:after="0"/>
        <w:rPr>
          <w:rFonts w:ascii="Times New Roman" w:hAnsi="Times New Roman"/>
          <w:sz w:val="24"/>
          <w:szCs w:val="24"/>
        </w:rPr>
      </w:pPr>
    </w:p>
    <w:p w14:paraId="5491E278" w14:textId="77777777" w:rsidR="000447C4" w:rsidRPr="002A182A" w:rsidRDefault="000447C4" w:rsidP="000447C4">
      <w:pPr>
        <w:pStyle w:val="BodyText"/>
        <w:spacing w:before="0" w:after="0"/>
        <w:rPr>
          <w:rFonts w:ascii="Times New Roman" w:hAnsi="Times New Roman"/>
          <w:b/>
          <w:bCs/>
          <w:sz w:val="24"/>
          <w:szCs w:val="24"/>
        </w:rPr>
      </w:pPr>
      <w:r w:rsidRPr="002A182A">
        <w:rPr>
          <w:rFonts w:ascii="Times New Roman" w:hAnsi="Times New Roman"/>
          <w:sz w:val="24"/>
          <w:szCs w:val="24"/>
        </w:rPr>
        <w:t>Subject to and in consideration of the mutual promises conditions and covenants contained herein, the sufficiency of which are acknowledged by both Parties, said Parties agree as follows:</w:t>
      </w:r>
    </w:p>
    <w:p w14:paraId="7BAA0A67" w14:textId="77777777" w:rsidR="000447C4" w:rsidRPr="002A182A" w:rsidRDefault="000447C4" w:rsidP="000447C4">
      <w:pPr>
        <w:spacing w:before="0" w:after="0"/>
        <w:rPr>
          <w:rFonts w:ascii="Times New Roman" w:hAnsi="Times New Roman"/>
          <w:sz w:val="24"/>
          <w:szCs w:val="24"/>
        </w:rPr>
      </w:pPr>
    </w:p>
    <w:p w14:paraId="455E1870" w14:textId="77777777" w:rsidR="000447C4" w:rsidRDefault="000447C4" w:rsidP="000447C4">
      <w:pPr>
        <w:pStyle w:val="Heading4"/>
        <w:numPr>
          <w:ilvl w:val="0"/>
          <w:numId w:val="0"/>
        </w:numPr>
        <w:spacing w:after="0"/>
        <w:rPr>
          <w:sz w:val="24"/>
          <w:szCs w:val="24"/>
        </w:rPr>
      </w:pPr>
      <w:r w:rsidRPr="00F83FFA">
        <w:rPr>
          <w:b/>
          <w:sz w:val="24"/>
          <w:szCs w:val="24"/>
        </w:rPr>
        <w:t>1.</w:t>
      </w:r>
      <w:r>
        <w:rPr>
          <w:b/>
          <w:sz w:val="24"/>
          <w:szCs w:val="24"/>
        </w:rPr>
        <w:t xml:space="preserve"> </w:t>
      </w:r>
      <w:r w:rsidRPr="00396311">
        <w:rPr>
          <w:b/>
          <w:sz w:val="24"/>
          <w:szCs w:val="24"/>
        </w:rPr>
        <w:t>General</w:t>
      </w:r>
      <w:r>
        <w:rPr>
          <w:sz w:val="24"/>
          <w:szCs w:val="24"/>
        </w:rPr>
        <w:t>.</w:t>
      </w:r>
    </w:p>
    <w:p w14:paraId="45DC66D1" w14:textId="77777777" w:rsidR="000447C4" w:rsidRPr="00070AD0" w:rsidRDefault="000447C4" w:rsidP="000447C4">
      <w:pPr>
        <w:pStyle w:val="BodyText"/>
      </w:pPr>
    </w:p>
    <w:p w14:paraId="33612982" w14:textId="77777777" w:rsidR="000447C4" w:rsidRPr="00F83FFA" w:rsidRDefault="000447C4" w:rsidP="000447C4">
      <w:pPr>
        <w:pStyle w:val="Heading4"/>
        <w:numPr>
          <w:ilvl w:val="0"/>
          <w:numId w:val="0"/>
        </w:numPr>
        <w:spacing w:after="0"/>
        <w:rPr>
          <w:sz w:val="24"/>
          <w:szCs w:val="24"/>
        </w:rPr>
      </w:pPr>
      <w:r w:rsidRPr="00F83FFA">
        <w:rPr>
          <w:sz w:val="24"/>
          <w:szCs w:val="24"/>
        </w:rPr>
        <w:t xml:space="preserve">Subject to the terms and conditions of this Agreement, Licensee desires to acquire from ADEPTIA, and ADEPTIA desires to grant to Licensee, a license to use ADEPTIA products (including all updates, modifications, corrections, enhancements or replacements thereto that are generally made available by ADEPTIA to other customers) listed on the attached </w:t>
      </w:r>
      <w:r w:rsidRPr="00F83FFA">
        <w:rPr>
          <w:sz w:val="24"/>
          <w:szCs w:val="24"/>
          <w:u w:val="single"/>
        </w:rPr>
        <w:t>Exhibit A</w:t>
      </w:r>
      <w:r w:rsidRPr="00F83FFA">
        <w:rPr>
          <w:sz w:val="24"/>
          <w:szCs w:val="24"/>
        </w:rPr>
        <w:t xml:space="preserve"> (the “ADEPTIA Products”). </w:t>
      </w:r>
    </w:p>
    <w:p w14:paraId="318221F1" w14:textId="77777777" w:rsidR="000447C4" w:rsidRPr="002A182A" w:rsidRDefault="000447C4" w:rsidP="000447C4">
      <w:pPr>
        <w:pStyle w:val="BodyTextFirstIndent"/>
        <w:spacing w:after="0"/>
        <w:jc w:val="both"/>
        <w:rPr>
          <w:szCs w:val="24"/>
        </w:rPr>
      </w:pPr>
    </w:p>
    <w:p w14:paraId="685CD97D" w14:textId="77777777" w:rsidR="000447C4" w:rsidRDefault="000447C4" w:rsidP="000447C4">
      <w:pPr>
        <w:pStyle w:val="Heading4"/>
        <w:numPr>
          <w:ilvl w:val="0"/>
          <w:numId w:val="0"/>
        </w:numPr>
        <w:spacing w:after="0"/>
        <w:rPr>
          <w:sz w:val="24"/>
          <w:szCs w:val="24"/>
        </w:rPr>
      </w:pPr>
      <w:r w:rsidRPr="00396311">
        <w:rPr>
          <w:b/>
          <w:sz w:val="24"/>
          <w:szCs w:val="24"/>
        </w:rPr>
        <w:t>2. Grant of License</w:t>
      </w:r>
      <w:r>
        <w:rPr>
          <w:sz w:val="24"/>
          <w:szCs w:val="24"/>
        </w:rPr>
        <w:t>.</w:t>
      </w:r>
      <w:r w:rsidRPr="002A182A">
        <w:rPr>
          <w:sz w:val="24"/>
          <w:szCs w:val="24"/>
        </w:rPr>
        <w:t xml:space="preserve"> </w:t>
      </w:r>
    </w:p>
    <w:p w14:paraId="4D10806D" w14:textId="77777777" w:rsidR="000447C4" w:rsidRPr="00070AD0" w:rsidRDefault="000447C4" w:rsidP="000447C4">
      <w:pPr>
        <w:pStyle w:val="BodyText"/>
      </w:pPr>
    </w:p>
    <w:p w14:paraId="0D1BC4A5" w14:textId="77777777" w:rsidR="000447C4" w:rsidRPr="002A182A" w:rsidRDefault="000447C4" w:rsidP="000447C4">
      <w:pPr>
        <w:pStyle w:val="List2"/>
        <w:ind w:left="0" w:firstLine="0"/>
        <w:jc w:val="both"/>
        <w:rPr>
          <w:szCs w:val="24"/>
        </w:rPr>
      </w:pPr>
      <w:bookmarkStart w:id="0" w:name="_Ref452969846"/>
      <w:r>
        <w:rPr>
          <w:szCs w:val="24"/>
        </w:rPr>
        <w:t>(a) ADEPTIA</w:t>
      </w:r>
      <w:r w:rsidRPr="002A182A">
        <w:rPr>
          <w:szCs w:val="24"/>
        </w:rPr>
        <w:t xml:space="preserve"> hereby grants to Licensee</w:t>
      </w:r>
      <w:r>
        <w:rPr>
          <w:szCs w:val="24"/>
        </w:rPr>
        <w:t>,</w:t>
      </w:r>
      <w:r w:rsidRPr="002A182A">
        <w:rPr>
          <w:szCs w:val="24"/>
        </w:rPr>
        <w:t xml:space="preserve"> during the term of this Agreement</w:t>
      </w:r>
      <w:r>
        <w:rPr>
          <w:szCs w:val="24"/>
        </w:rPr>
        <w:t xml:space="preserve"> (“License Term”)</w:t>
      </w:r>
      <w:r w:rsidRPr="002A182A">
        <w:rPr>
          <w:szCs w:val="24"/>
        </w:rPr>
        <w:t>, a limited, royalty-free</w:t>
      </w:r>
      <w:r>
        <w:rPr>
          <w:szCs w:val="24"/>
        </w:rPr>
        <w:t>,</w:t>
      </w:r>
      <w:r w:rsidRPr="002A182A">
        <w:rPr>
          <w:szCs w:val="24"/>
        </w:rPr>
        <w:t xml:space="preserve"> </w:t>
      </w:r>
      <w:r>
        <w:rPr>
          <w:szCs w:val="24"/>
        </w:rPr>
        <w:t xml:space="preserve">non-exclusive, non-transferable </w:t>
      </w:r>
      <w:r w:rsidRPr="002A182A">
        <w:rPr>
          <w:szCs w:val="24"/>
        </w:rPr>
        <w:t>and non-sub licensable license</w:t>
      </w:r>
      <w:r>
        <w:rPr>
          <w:szCs w:val="24"/>
        </w:rPr>
        <w:t xml:space="preserve"> (“License”)</w:t>
      </w:r>
      <w:r w:rsidRPr="002A182A">
        <w:rPr>
          <w:szCs w:val="24"/>
        </w:rPr>
        <w:t xml:space="preserve"> to use </w:t>
      </w:r>
      <w:r>
        <w:rPr>
          <w:szCs w:val="24"/>
        </w:rPr>
        <w:t>ADEPTIA</w:t>
      </w:r>
      <w:r w:rsidRPr="002A182A">
        <w:rPr>
          <w:szCs w:val="24"/>
        </w:rPr>
        <w:t xml:space="preserve"> Products</w:t>
      </w:r>
      <w:r>
        <w:rPr>
          <w:szCs w:val="24"/>
        </w:rPr>
        <w:t xml:space="preserve"> as set forth in </w:t>
      </w:r>
      <w:r w:rsidRPr="006108A3">
        <w:rPr>
          <w:szCs w:val="24"/>
          <w:u w:val="single"/>
        </w:rPr>
        <w:t>Exhibit A</w:t>
      </w:r>
      <w:r w:rsidRPr="002A182A">
        <w:rPr>
          <w:szCs w:val="24"/>
        </w:rPr>
        <w:t xml:space="preserve">.  The </w:t>
      </w:r>
      <w:r>
        <w:rPr>
          <w:szCs w:val="24"/>
        </w:rPr>
        <w:t xml:space="preserve">License granted </w:t>
      </w:r>
      <w:r w:rsidRPr="002A182A">
        <w:rPr>
          <w:szCs w:val="24"/>
        </w:rPr>
        <w:t>herein shall continue unless and until terminated in accordance with the provisions of this Agreement.</w:t>
      </w:r>
      <w:bookmarkStart w:id="1" w:name="_Ref452974083"/>
      <w:bookmarkEnd w:id="0"/>
    </w:p>
    <w:p w14:paraId="7D53A8C2" w14:textId="77777777" w:rsidR="000447C4" w:rsidRDefault="000447C4" w:rsidP="000447C4">
      <w:pPr>
        <w:pStyle w:val="BodyText2"/>
        <w:spacing w:before="0" w:after="0" w:line="240" w:lineRule="auto"/>
        <w:ind w:left="0" w:firstLine="0"/>
        <w:rPr>
          <w:rFonts w:ascii="Times New Roman" w:hAnsi="Times New Roman"/>
          <w:sz w:val="24"/>
          <w:szCs w:val="24"/>
        </w:rPr>
      </w:pPr>
    </w:p>
    <w:p w14:paraId="0D7E0ADF" w14:textId="77777777" w:rsidR="000447C4" w:rsidRPr="002A182A" w:rsidRDefault="000447C4" w:rsidP="000447C4">
      <w:pPr>
        <w:pStyle w:val="BodyText2"/>
        <w:spacing w:before="0" w:after="0" w:line="240" w:lineRule="auto"/>
        <w:ind w:left="0" w:firstLine="0"/>
        <w:rPr>
          <w:rFonts w:ascii="Times New Roman" w:hAnsi="Times New Roman"/>
          <w:sz w:val="24"/>
          <w:szCs w:val="24"/>
        </w:rPr>
      </w:pPr>
      <w:r>
        <w:rPr>
          <w:rFonts w:ascii="Times New Roman" w:hAnsi="Times New Roman"/>
          <w:sz w:val="24"/>
          <w:szCs w:val="24"/>
        </w:rPr>
        <w:t xml:space="preserve">(b) </w:t>
      </w:r>
      <w:r w:rsidRPr="002A182A">
        <w:rPr>
          <w:rFonts w:ascii="Times New Roman" w:hAnsi="Times New Roman"/>
          <w:sz w:val="24"/>
          <w:szCs w:val="24"/>
        </w:rPr>
        <w:t xml:space="preserve">The </w:t>
      </w:r>
      <w:r>
        <w:rPr>
          <w:rFonts w:ascii="Times New Roman" w:hAnsi="Times New Roman"/>
          <w:sz w:val="24"/>
          <w:szCs w:val="24"/>
        </w:rPr>
        <w:t>License</w:t>
      </w:r>
      <w:r w:rsidRPr="002A182A">
        <w:rPr>
          <w:rFonts w:ascii="Times New Roman" w:hAnsi="Times New Roman"/>
          <w:sz w:val="24"/>
          <w:szCs w:val="24"/>
        </w:rPr>
        <w:t xml:space="preserve"> granted herein is limited to object code and related documentation pertaining to </w:t>
      </w:r>
      <w:r>
        <w:rPr>
          <w:rFonts w:ascii="Times New Roman" w:hAnsi="Times New Roman"/>
          <w:sz w:val="24"/>
          <w:szCs w:val="24"/>
        </w:rPr>
        <w:t>ADEPTIA</w:t>
      </w:r>
      <w:r w:rsidRPr="002A182A">
        <w:rPr>
          <w:rFonts w:ascii="Times New Roman" w:hAnsi="Times New Roman"/>
          <w:sz w:val="24"/>
          <w:szCs w:val="24"/>
        </w:rPr>
        <w:t xml:space="preserve"> Products “Documentation” only.  This Agreement grants no rights to use, copy, modify, distribute, license or create derivative works of the source code of any </w:t>
      </w:r>
      <w:r>
        <w:rPr>
          <w:rFonts w:ascii="Times New Roman" w:hAnsi="Times New Roman"/>
          <w:sz w:val="24"/>
          <w:szCs w:val="24"/>
        </w:rPr>
        <w:t>ADEPTIA</w:t>
      </w:r>
      <w:r w:rsidRPr="002A182A">
        <w:rPr>
          <w:rFonts w:ascii="Times New Roman" w:hAnsi="Times New Roman"/>
          <w:sz w:val="24"/>
          <w:szCs w:val="24"/>
        </w:rPr>
        <w:t xml:space="preserve"> Products or to disassemble, decompile, reverse engineer, or otherwise derive the source code of any </w:t>
      </w:r>
      <w:r>
        <w:rPr>
          <w:rFonts w:ascii="Times New Roman" w:hAnsi="Times New Roman"/>
          <w:sz w:val="24"/>
          <w:szCs w:val="24"/>
        </w:rPr>
        <w:t>ADEPTIA</w:t>
      </w:r>
      <w:r w:rsidRPr="002A182A">
        <w:rPr>
          <w:rFonts w:ascii="Times New Roman" w:hAnsi="Times New Roman"/>
          <w:sz w:val="24"/>
          <w:szCs w:val="24"/>
        </w:rPr>
        <w:t xml:space="preserve"> Products in any manner.</w:t>
      </w:r>
    </w:p>
    <w:p w14:paraId="3773D22C" w14:textId="77777777" w:rsidR="000447C4" w:rsidRPr="002A182A" w:rsidRDefault="000447C4" w:rsidP="000447C4">
      <w:pPr>
        <w:pStyle w:val="BodyText2"/>
        <w:spacing w:before="0" w:after="0" w:line="240" w:lineRule="auto"/>
        <w:ind w:left="0" w:firstLine="0"/>
        <w:rPr>
          <w:rFonts w:ascii="Times New Roman" w:hAnsi="Times New Roman"/>
          <w:sz w:val="24"/>
          <w:szCs w:val="24"/>
        </w:rPr>
      </w:pPr>
    </w:p>
    <w:p w14:paraId="7152AE8F" w14:textId="77777777" w:rsidR="000447C4" w:rsidRDefault="000447C4" w:rsidP="000447C4">
      <w:pPr>
        <w:pStyle w:val="List2"/>
        <w:ind w:left="0" w:firstLine="0"/>
        <w:jc w:val="both"/>
        <w:rPr>
          <w:szCs w:val="24"/>
        </w:rPr>
      </w:pPr>
      <w:r>
        <w:rPr>
          <w:szCs w:val="24"/>
        </w:rPr>
        <w:t xml:space="preserve">(c) </w:t>
      </w:r>
      <w:r w:rsidRPr="002A182A">
        <w:rPr>
          <w:szCs w:val="24"/>
        </w:rPr>
        <w:t xml:space="preserve">Licensee may install </w:t>
      </w:r>
      <w:r>
        <w:rPr>
          <w:szCs w:val="24"/>
        </w:rPr>
        <w:t>ADEPTIA</w:t>
      </w:r>
      <w:r w:rsidRPr="002A182A">
        <w:rPr>
          <w:szCs w:val="24"/>
        </w:rPr>
        <w:t xml:space="preserve"> Products solely at the Designated Site specified on </w:t>
      </w:r>
      <w:r>
        <w:rPr>
          <w:szCs w:val="24"/>
          <w:u w:val="single"/>
        </w:rPr>
        <w:t>Exhibit A</w:t>
      </w:r>
      <w:r w:rsidRPr="002A182A">
        <w:rPr>
          <w:szCs w:val="24"/>
        </w:rPr>
        <w:t xml:space="preserve">. Licensee acknowledges and agrees that it is Licensee’s responsibility to monitor its use of </w:t>
      </w:r>
      <w:r>
        <w:rPr>
          <w:szCs w:val="24"/>
        </w:rPr>
        <w:t>ADEPTIA</w:t>
      </w:r>
      <w:r w:rsidRPr="002A182A">
        <w:rPr>
          <w:szCs w:val="24"/>
        </w:rPr>
        <w:t xml:space="preserve"> Products and to identify if licenses for additional instances, servers and/or additional users must be purchased from </w:t>
      </w:r>
      <w:r>
        <w:rPr>
          <w:szCs w:val="24"/>
        </w:rPr>
        <w:t>ADEPTIA</w:t>
      </w:r>
      <w:r w:rsidRPr="002A182A">
        <w:rPr>
          <w:szCs w:val="24"/>
        </w:rPr>
        <w:t>.</w:t>
      </w:r>
    </w:p>
    <w:p w14:paraId="0BFF9638" w14:textId="77777777" w:rsidR="000447C4" w:rsidRDefault="000447C4" w:rsidP="000447C4">
      <w:pPr>
        <w:pStyle w:val="List2"/>
        <w:ind w:left="0" w:firstLine="0"/>
        <w:jc w:val="both"/>
        <w:rPr>
          <w:szCs w:val="24"/>
        </w:rPr>
      </w:pPr>
    </w:p>
    <w:p w14:paraId="673295F8" w14:textId="77777777" w:rsidR="000447C4" w:rsidRPr="002A182A" w:rsidRDefault="000447C4" w:rsidP="000447C4">
      <w:pPr>
        <w:pStyle w:val="List2"/>
        <w:ind w:left="0" w:firstLine="0"/>
        <w:jc w:val="both"/>
        <w:rPr>
          <w:szCs w:val="24"/>
        </w:rPr>
      </w:pPr>
      <w:r>
        <w:rPr>
          <w:szCs w:val="24"/>
        </w:rPr>
        <w:t xml:space="preserve">(d) </w:t>
      </w:r>
      <w:r w:rsidRPr="002A182A">
        <w:rPr>
          <w:szCs w:val="24"/>
        </w:rPr>
        <w:t>This Agreement</w:t>
      </w:r>
      <w:r>
        <w:rPr>
          <w:szCs w:val="24"/>
        </w:rPr>
        <w:t xml:space="preserve"> does not contemplate the</w:t>
      </w:r>
      <w:r w:rsidRPr="002A182A">
        <w:rPr>
          <w:szCs w:val="24"/>
        </w:rPr>
        <w:t xml:space="preserve"> sale of </w:t>
      </w:r>
      <w:r>
        <w:rPr>
          <w:szCs w:val="24"/>
        </w:rPr>
        <w:t>ADEPTIA</w:t>
      </w:r>
      <w:r w:rsidRPr="002A182A">
        <w:rPr>
          <w:szCs w:val="24"/>
        </w:rPr>
        <w:t xml:space="preserve"> Products nor is it a transfer of any intellectual </w:t>
      </w:r>
      <w:r>
        <w:rPr>
          <w:szCs w:val="24"/>
        </w:rPr>
        <w:t xml:space="preserve">property or other </w:t>
      </w:r>
      <w:r w:rsidRPr="002A182A">
        <w:rPr>
          <w:szCs w:val="24"/>
        </w:rPr>
        <w:t xml:space="preserve">proprietary rights in </w:t>
      </w:r>
      <w:r>
        <w:rPr>
          <w:szCs w:val="24"/>
        </w:rPr>
        <w:t>ADEPTIA</w:t>
      </w:r>
      <w:r w:rsidRPr="002A182A">
        <w:rPr>
          <w:szCs w:val="24"/>
        </w:rPr>
        <w:t xml:space="preserve"> Products.  Except for the </w:t>
      </w:r>
      <w:r>
        <w:rPr>
          <w:szCs w:val="24"/>
        </w:rPr>
        <w:t xml:space="preserve">License rights expressly granted herein, </w:t>
      </w:r>
      <w:r w:rsidRPr="002A182A">
        <w:rPr>
          <w:szCs w:val="24"/>
        </w:rPr>
        <w:t xml:space="preserve">Licensee </w:t>
      </w:r>
      <w:r>
        <w:rPr>
          <w:szCs w:val="24"/>
        </w:rPr>
        <w:t xml:space="preserve">agrees that it </w:t>
      </w:r>
      <w:r w:rsidRPr="002A182A">
        <w:rPr>
          <w:szCs w:val="24"/>
        </w:rPr>
        <w:t xml:space="preserve">does not acquire any right, title or interest in or to </w:t>
      </w:r>
      <w:r>
        <w:rPr>
          <w:szCs w:val="24"/>
        </w:rPr>
        <w:t>ADEPTIA</w:t>
      </w:r>
      <w:r w:rsidRPr="002A182A">
        <w:rPr>
          <w:szCs w:val="24"/>
        </w:rPr>
        <w:t xml:space="preserve"> Products.  Licensee further acknowledges and agrees that </w:t>
      </w:r>
      <w:r>
        <w:rPr>
          <w:szCs w:val="24"/>
        </w:rPr>
        <w:t>ADEPTIA</w:t>
      </w:r>
      <w:r w:rsidRPr="002A182A">
        <w:rPr>
          <w:szCs w:val="24"/>
        </w:rPr>
        <w:t xml:space="preserve"> shall at all times retain its ownership rights in </w:t>
      </w:r>
      <w:r>
        <w:rPr>
          <w:szCs w:val="24"/>
        </w:rPr>
        <w:t>ADEPTIA</w:t>
      </w:r>
      <w:r w:rsidRPr="002A182A">
        <w:rPr>
          <w:szCs w:val="24"/>
        </w:rPr>
        <w:t xml:space="preserve"> Products and all subsequent copies and modifications of </w:t>
      </w:r>
      <w:r>
        <w:rPr>
          <w:szCs w:val="24"/>
        </w:rPr>
        <w:t>ADEPTIA</w:t>
      </w:r>
      <w:r w:rsidRPr="002A182A">
        <w:rPr>
          <w:szCs w:val="24"/>
        </w:rPr>
        <w:t xml:space="preserve"> Pro</w:t>
      </w:r>
      <w:r>
        <w:rPr>
          <w:szCs w:val="24"/>
        </w:rPr>
        <w:t>ducts, regardless of the form of</w:t>
      </w:r>
      <w:r w:rsidRPr="002A182A">
        <w:rPr>
          <w:szCs w:val="24"/>
        </w:rPr>
        <w:t xml:space="preserve"> media in or on which the original and other copies may subsequently exist. </w:t>
      </w:r>
    </w:p>
    <w:p w14:paraId="1AB02AB4" w14:textId="77777777" w:rsidR="000447C4" w:rsidRPr="002A182A" w:rsidRDefault="000447C4" w:rsidP="000447C4">
      <w:pPr>
        <w:pStyle w:val="List2"/>
        <w:ind w:left="0" w:firstLine="0"/>
        <w:jc w:val="both"/>
        <w:rPr>
          <w:szCs w:val="24"/>
        </w:rPr>
      </w:pPr>
    </w:p>
    <w:p w14:paraId="73630C89" w14:textId="77777777" w:rsidR="000447C4" w:rsidRDefault="000447C4" w:rsidP="000447C4">
      <w:pPr>
        <w:pStyle w:val="BodyText2"/>
        <w:spacing w:before="0" w:after="0" w:line="240" w:lineRule="auto"/>
        <w:ind w:left="0" w:firstLine="0"/>
        <w:rPr>
          <w:rFonts w:ascii="Times New Roman" w:hAnsi="Times New Roman"/>
          <w:sz w:val="24"/>
          <w:szCs w:val="24"/>
        </w:rPr>
      </w:pPr>
      <w:r>
        <w:rPr>
          <w:rFonts w:ascii="Times New Roman" w:hAnsi="Times New Roman"/>
          <w:sz w:val="24"/>
          <w:szCs w:val="24"/>
        </w:rPr>
        <w:t xml:space="preserve">(e) </w:t>
      </w:r>
      <w:r w:rsidRPr="002A182A">
        <w:rPr>
          <w:rFonts w:ascii="Times New Roman" w:hAnsi="Times New Roman"/>
          <w:sz w:val="24"/>
          <w:szCs w:val="24"/>
        </w:rPr>
        <w:t xml:space="preserve">Licensee acknowledges that </w:t>
      </w:r>
      <w:r>
        <w:rPr>
          <w:rFonts w:ascii="Times New Roman" w:hAnsi="Times New Roman"/>
          <w:sz w:val="24"/>
          <w:szCs w:val="24"/>
        </w:rPr>
        <w:t>ADEPTIA</w:t>
      </w:r>
      <w:r w:rsidRPr="002A182A">
        <w:rPr>
          <w:rFonts w:ascii="Times New Roman" w:hAnsi="Times New Roman"/>
          <w:sz w:val="24"/>
          <w:szCs w:val="24"/>
        </w:rPr>
        <w:t xml:space="preserve"> reserves the right, at any time and upon reasonable prior written notice, to monitor compliance with the terms of this Agreement and to otherwise protect its rights in and to </w:t>
      </w:r>
      <w:r>
        <w:rPr>
          <w:rFonts w:ascii="Times New Roman" w:hAnsi="Times New Roman"/>
          <w:sz w:val="24"/>
          <w:szCs w:val="24"/>
        </w:rPr>
        <w:t>ADEPTIA</w:t>
      </w:r>
      <w:r w:rsidRPr="002A182A">
        <w:rPr>
          <w:rFonts w:ascii="Times New Roman" w:hAnsi="Times New Roman"/>
          <w:sz w:val="24"/>
          <w:szCs w:val="24"/>
        </w:rPr>
        <w:t xml:space="preserve"> Products by incorporating license management technology into </w:t>
      </w:r>
      <w:r>
        <w:rPr>
          <w:rFonts w:ascii="Times New Roman" w:hAnsi="Times New Roman"/>
          <w:sz w:val="24"/>
          <w:szCs w:val="24"/>
        </w:rPr>
        <w:t>ADEPTIA</w:t>
      </w:r>
      <w:r w:rsidRPr="002A182A">
        <w:rPr>
          <w:rFonts w:ascii="Times New Roman" w:hAnsi="Times New Roman"/>
          <w:sz w:val="24"/>
          <w:szCs w:val="24"/>
        </w:rPr>
        <w:t xml:space="preserve"> Products</w:t>
      </w:r>
      <w:r>
        <w:rPr>
          <w:rFonts w:ascii="Times New Roman" w:hAnsi="Times New Roman"/>
          <w:sz w:val="24"/>
          <w:szCs w:val="24"/>
        </w:rPr>
        <w:t>,</w:t>
      </w:r>
      <w:r w:rsidRPr="002A182A">
        <w:rPr>
          <w:rFonts w:ascii="Times New Roman" w:hAnsi="Times New Roman"/>
          <w:sz w:val="24"/>
          <w:szCs w:val="24"/>
        </w:rPr>
        <w:t xml:space="preserve"> and monitoring usage, including, without limitation, time, date, access or other controls, counters, serial numbers and/or other security devices.  </w:t>
      </w:r>
    </w:p>
    <w:p w14:paraId="39E4D91C" w14:textId="77777777" w:rsidR="000447C4" w:rsidRDefault="000447C4" w:rsidP="000447C4">
      <w:pPr>
        <w:pStyle w:val="BodyText2"/>
        <w:spacing w:before="0" w:after="0" w:line="240" w:lineRule="auto"/>
        <w:ind w:left="0" w:firstLine="0"/>
        <w:rPr>
          <w:rFonts w:ascii="Times New Roman" w:hAnsi="Times New Roman"/>
          <w:sz w:val="24"/>
          <w:szCs w:val="24"/>
        </w:rPr>
      </w:pPr>
    </w:p>
    <w:p w14:paraId="1B69CC09" w14:textId="77777777" w:rsidR="000447C4" w:rsidRPr="002A182A" w:rsidRDefault="000447C4" w:rsidP="000447C4">
      <w:pPr>
        <w:pStyle w:val="BodyText2"/>
        <w:spacing w:before="0" w:after="0" w:line="240" w:lineRule="auto"/>
        <w:ind w:left="0" w:firstLine="0"/>
        <w:rPr>
          <w:rFonts w:ascii="Times New Roman" w:hAnsi="Times New Roman"/>
          <w:sz w:val="24"/>
          <w:szCs w:val="24"/>
        </w:rPr>
      </w:pPr>
      <w:r>
        <w:rPr>
          <w:rFonts w:ascii="Times New Roman" w:hAnsi="Times New Roman"/>
          <w:sz w:val="24"/>
          <w:szCs w:val="24"/>
        </w:rPr>
        <w:t>(f) ADEPTIA</w:t>
      </w:r>
      <w:r w:rsidRPr="002A182A">
        <w:rPr>
          <w:rFonts w:ascii="Times New Roman" w:hAnsi="Times New Roman"/>
          <w:sz w:val="24"/>
          <w:szCs w:val="24"/>
        </w:rPr>
        <w:t xml:space="preserve"> reserves the right, with reasonable notice and no more than one (1) time per twelve (12) month period, to audit Licensee’s use of </w:t>
      </w:r>
      <w:r>
        <w:rPr>
          <w:rFonts w:ascii="Times New Roman" w:hAnsi="Times New Roman"/>
          <w:sz w:val="24"/>
          <w:szCs w:val="24"/>
        </w:rPr>
        <w:t>ADEPTIA</w:t>
      </w:r>
      <w:r w:rsidRPr="002A182A">
        <w:rPr>
          <w:rFonts w:ascii="Times New Roman" w:hAnsi="Times New Roman"/>
          <w:sz w:val="24"/>
          <w:szCs w:val="24"/>
        </w:rPr>
        <w:t xml:space="preserve"> Products to verify compliance with the terms of this Agreement.  Such audit shall be at </w:t>
      </w:r>
      <w:r>
        <w:rPr>
          <w:rFonts w:ascii="Times New Roman" w:hAnsi="Times New Roman"/>
          <w:sz w:val="24"/>
          <w:szCs w:val="24"/>
        </w:rPr>
        <w:t>ADEPTIA</w:t>
      </w:r>
      <w:r w:rsidRPr="002A182A">
        <w:rPr>
          <w:rFonts w:ascii="Times New Roman" w:hAnsi="Times New Roman"/>
          <w:sz w:val="24"/>
          <w:szCs w:val="24"/>
        </w:rPr>
        <w:t xml:space="preserve">’s expense unless noncompliance by Licensee is found by the auditor, in which case Licensee shall reimburse </w:t>
      </w:r>
      <w:r>
        <w:rPr>
          <w:rFonts w:ascii="Times New Roman" w:hAnsi="Times New Roman"/>
          <w:sz w:val="24"/>
          <w:szCs w:val="24"/>
        </w:rPr>
        <w:t>ADEPTIA</w:t>
      </w:r>
      <w:r w:rsidRPr="002A182A">
        <w:rPr>
          <w:rFonts w:ascii="Times New Roman" w:hAnsi="Times New Roman"/>
          <w:sz w:val="24"/>
          <w:szCs w:val="24"/>
        </w:rPr>
        <w:t xml:space="preserve"> for the reasonable costs of the audit.</w:t>
      </w:r>
    </w:p>
    <w:p w14:paraId="44C525F9" w14:textId="77777777" w:rsidR="000447C4" w:rsidRPr="002A182A" w:rsidRDefault="000447C4" w:rsidP="000447C4">
      <w:pPr>
        <w:pStyle w:val="BodyText2"/>
        <w:spacing w:before="0" w:after="0" w:line="240" w:lineRule="auto"/>
        <w:ind w:left="0" w:firstLine="0"/>
        <w:rPr>
          <w:rFonts w:ascii="Times New Roman" w:hAnsi="Times New Roman"/>
          <w:sz w:val="24"/>
          <w:szCs w:val="24"/>
        </w:rPr>
      </w:pPr>
    </w:p>
    <w:p w14:paraId="5A4E9DD8" w14:textId="77777777" w:rsidR="000447C4" w:rsidRPr="002A182A" w:rsidRDefault="000447C4" w:rsidP="000447C4">
      <w:pPr>
        <w:pStyle w:val="BodyText2"/>
        <w:spacing w:before="0" w:after="0" w:line="240" w:lineRule="auto"/>
        <w:ind w:left="0" w:firstLine="0"/>
        <w:rPr>
          <w:rFonts w:ascii="Times New Roman" w:hAnsi="Times New Roman"/>
          <w:sz w:val="24"/>
          <w:szCs w:val="24"/>
        </w:rPr>
      </w:pPr>
      <w:r>
        <w:rPr>
          <w:rFonts w:ascii="Times New Roman" w:hAnsi="Times New Roman"/>
          <w:sz w:val="24"/>
          <w:szCs w:val="24"/>
        </w:rPr>
        <w:t xml:space="preserve">(g) </w:t>
      </w:r>
      <w:r w:rsidRPr="002A182A">
        <w:rPr>
          <w:rFonts w:ascii="Times New Roman" w:hAnsi="Times New Roman"/>
          <w:sz w:val="24"/>
          <w:szCs w:val="24"/>
        </w:rPr>
        <w:t xml:space="preserve">Licensee acknowledges that all title and copyrights in and to </w:t>
      </w:r>
      <w:r>
        <w:rPr>
          <w:rFonts w:ascii="Times New Roman" w:hAnsi="Times New Roman"/>
          <w:sz w:val="24"/>
          <w:szCs w:val="24"/>
        </w:rPr>
        <w:t>ADEPTIA</w:t>
      </w:r>
      <w:r w:rsidRPr="002A182A">
        <w:rPr>
          <w:rFonts w:ascii="Times New Roman" w:hAnsi="Times New Roman"/>
          <w:sz w:val="24"/>
          <w:szCs w:val="24"/>
        </w:rPr>
        <w:t xml:space="preserve"> Products (including but not limited to any images, photographs, animations, video, audio, music, text, “applets,” and “plug-ins,” incorporated into </w:t>
      </w:r>
      <w:r>
        <w:rPr>
          <w:rFonts w:ascii="Times New Roman" w:hAnsi="Times New Roman"/>
          <w:sz w:val="24"/>
          <w:szCs w:val="24"/>
        </w:rPr>
        <w:t>ADEPTIA</w:t>
      </w:r>
      <w:r w:rsidRPr="002A182A">
        <w:rPr>
          <w:rFonts w:ascii="Times New Roman" w:hAnsi="Times New Roman"/>
          <w:sz w:val="24"/>
          <w:szCs w:val="24"/>
        </w:rPr>
        <w:t xml:space="preserve"> Products), the accompanying printed materials, and any copies of </w:t>
      </w:r>
      <w:r>
        <w:rPr>
          <w:rFonts w:ascii="Times New Roman" w:hAnsi="Times New Roman"/>
          <w:sz w:val="24"/>
          <w:szCs w:val="24"/>
        </w:rPr>
        <w:t>ADEPTIA</w:t>
      </w:r>
      <w:r w:rsidRPr="002A182A">
        <w:rPr>
          <w:rFonts w:ascii="Times New Roman" w:hAnsi="Times New Roman"/>
          <w:sz w:val="24"/>
          <w:szCs w:val="24"/>
        </w:rPr>
        <w:t xml:space="preserve"> Products are owned by </w:t>
      </w:r>
      <w:r>
        <w:rPr>
          <w:rFonts w:ascii="Times New Roman" w:hAnsi="Times New Roman"/>
          <w:sz w:val="24"/>
          <w:szCs w:val="24"/>
        </w:rPr>
        <w:t>ADEPTIA</w:t>
      </w:r>
      <w:r w:rsidRPr="002A182A">
        <w:rPr>
          <w:rFonts w:ascii="Times New Roman" w:hAnsi="Times New Roman"/>
          <w:sz w:val="24"/>
          <w:szCs w:val="24"/>
        </w:rPr>
        <w:t xml:space="preserve"> and its suppliers.</w:t>
      </w:r>
    </w:p>
    <w:p w14:paraId="150A3FE3" w14:textId="77777777" w:rsidR="000447C4" w:rsidRPr="002A182A" w:rsidRDefault="000447C4" w:rsidP="000447C4">
      <w:pPr>
        <w:pStyle w:val="BodyText3"/>
        <w:spacing w:after="0"/>
        <w:jc w:val="both"/>
        <w:rPr>
          <w:sz w:val="24"/>
          <w:szCs w:val="24"/>
        </w:rPr>
      </w:pPr>
    </w:p>
    <w:p w14:paraId="4541A7D4" w14:textId="77777777" w:rsidR="000447C4" w:rsidRDefault="000447C4" w:rsidP="000447C4">
      <w:pPr>
        <w:pStyle w:val="FootnoteText"/>
        <w:jc w:val="both"/>
        <w:rPr>
          <w:rFonts w:ascii="Times New Roman" w:hAnsi="Times New Roman"/>
        </w:rPr>
      </w:pPr>
      <w:r w:rsidRPr="00396311">
        <w:rPr>
          <w:rFonts w:ascii="Times New Roman" w:hAnsi="Times New Roman"/>
          <w:b/>
        </w:rPr>
        <w:t>3. Licensee</w:t>
      </w:r>
      <w:r>
        <w:rPr>
          <w:rFonts w:ascii="Times New Roman" w:hAnsi="Times New Roman"/>
          <w:b/>
        </w:rPr>
        <w:t>’s</w:t>
      </w:r>
      <w:r w:rsidRPr="00396311">
        <w:rPr>
          <w:rFonts w:ascii="Times New Roman" w:hAnsi="Times New Roman"/>
          <w:b/>
        </w:rPr>
        <w:t xml:space="preserve"> Obligations</w:t>
      </w:r>
      <w:r>
        <w:rPr>
          <w:rFonts w:ascii="Times New Roman" w:hAnsi="Times New Roman"/>
        </w:rPr>
        <w:t>.</w:t>
      </w:r>
    </w:p>
    <w:p w14:paraId="02D04AFC" w14:textId="77777777" w:rsidR="000447C4" w:rsidRPr="002A182A" w:rsidRDefault="000447C4" w:rsidP="000447C4">
      <w:pPr>
        <w:pStyle w:val="FootnoteText"/>
        <w:jc w:val="both"/>
        <w:rPr>
          <w:rFonts w:ascii="Times New Roman" w:hAnsi="Times New Roman"/>
        </w:rPr>
      </w:pPr>
    </w:p>
    <w:p w14:paraId="0BD9464B" w14:textId="77777777" w:rsidR="000447C4" w:rsidRDefault="000447C4" w:rsidP="000447C4">
      <w:pPr>
        <w:pStyle w:val="List2"/>
        <w:ind w:left="0" w:firstLine="0"/>
        <w:jc w:val="both"/>
        <w:rPr>
          <w:szCs w:val="24"/>
        </w:rPr>
      </w:pPr>
      <w:r>
        <w:rPr>
          <w:szCs w:val="24"/>
        </w:rPr>
        <w:t xml:space="preserve">(a) </w:t>
      </w:r>
      <w:r w:rsidRPr="002A182A">
        <w:rPr>
          <w:szCs w:val="24"/>
        </w:rPr>
        <w:t xml:space="preserve">Except as expressly permitted </w:t>
      </w:r>
      <w:r>
        <w:rPr>
          <w:szCs w:val="24"/>
        </w:rPr>
        <w:t>by</w:t>
      </w:r>
      <w:r w:rsidRPr="002A182A">
        <w:rPr>
          <w:szCs w:val="24"/>
        </w:rPr>
        <w:t xml:space="preserve"> this Agreement, Licensee may not: </w:t>
      </w:r>
    </w:p>
    <w:p w14:paraId="296A6D30" w14:textId="77777777" w:rsidR="000447C4" w:rsidRDefault="000447C4" w:rsidP="000447C4">
      <w:pPr>
        <w:pStyle w:val="List2"/>
        <w:ind w:left="0" w:firstLine="0"/>
        <w:jc w:val="both"/>
        <w:rPr>
          <w:szCs w:val="24"/>
        </w:rPr>
      </w:pPr>
    </w:p>
    <w:p w14:paraId="72EB8EE9" w14:textId="77777777" w:rsidR="000447C4" w:rsidRDefault="000447C4" w:rsidP="000447C4">
      <w:pPr>
        <w:pStyle w:val="List2"/>
        <w:numPr>
          <w:ilvl w:val="0"/>
          <w:numId w:val="3"/>
        </w:numPr>
        <w:jc w:val="both"/>
        <w:rPr>
          <w:szCs w:val="24"/>
        </w:rPr>
      </w:pPr>
      <w:r w:rsidRPr="002A182A">
        <w:rPr>
          <w:szCs w:val="24"/>
        </w:rPr>
        <w:t xml:space="preserve">reproduce, transmit, distribute, display, rent, lease, sell, modify, alter, license or commercially exploit </w:t>
      </w:r>
      <w:r>
        <w:rPr>
          <w:szCs w:val="24"/>
        </w:rPr>
        <w:t>ADEPTIA</w:t>
      </w:r>
      <w:r w:rsidRPr="002A182A">
        <w:rPr>
          <w:szCs w:val="24"/>
        </w:rPr>
        <w:t xml:space="preserve"> Products or any part thereof; </w:t>
      </w:r>
    </w:p>
    <w:p w14:paraId="51D67259" w14:textId="77777777" w:rsidR="000447C4" w:rsidRDefault="000447C4" w:rsidP="000447C4">
      <w:pPr>
        <w:pStyle w:val="List2"/>
        <w:ind w:left="1440" w:firstLine="0"/>
        <w:jc w:val="both"/>
        <w:rPr>
          <w:szCs w:val="24"/>
        </w:rPr>
      </w:pPr>
    </w:p>
    <w:p w14:paraId="2AED9F91" w14:textId="77777777" w:rsidR="000447C4" w:rsidRDefault="000447C4" w:rsidP="000447C4">
      <w:pPr>
        <w:pStyle w:val="List2"/>
        <w:ind w:left="0" w:firstLine="0"/>
        <w:jc w:val="both"/>
        <w:rPr>
          <w:szCs w:val="24"/>
        </w:rPr>
      </w:pPr>
      <w:r w:rsidRPr="000A0545">
        <w:rPr>
          <w:szCs w:val="24"/>
        </w:rPr>
        <w:tab/>
        <w:t>(i</w:t>
      </w:r>
      <w:r>
        <w:rPr>
          <w:szCs w:val="24"/>
        </w:rPr>
        <w:t xml:space="preserve">i) </w:t>
      </w:r>
      <w:r>
        <w:rPr>
          <w:szCs w:val="24"/>
        </w:rPr>
        <w:tab/>
      </w:r>
      <w:r w:rsidRPr="002A182A">
        <w:rPr>
          <w:szCs w:val="24"/>
        </w:rPr>
        <w:t>reverse engineer, decompile, disassemble, translate or create any deriva</w:t>
      </w:r>
      <w:r>
        <w:rPr>
          <w:szCs w:val="24"/>
        </w:rPr>
        <w:t xml:space="preserve">tive work </w:t>
      </w:r>
      <w:r>
        <w:rPr>
          <w:szCs w:val="24"/>
        </w:rPr>
        <w:tab/>
      </w:r>
      <w:r>
        <w:rPr>
          <w:szCs w:val="24"/>
        </w:rPr>
        <w:tab/>
      </w:r>
      <w:r>
        <w:rPr>
          <w:szCs w:val="24"/>
        </w:rPr>
        <w:tab/>
        <w:t>from</w:t>
      </w:r>
      <w:r w:rsidRPr="002A182A">
        <w:rPr>
          <w:szCs w:val="24"/>
        </w:rPr>
        <w:t xml:space="preserve"> </w:t>
      </w:r>
      <w:r>
        <w:rPr>
          <w:szCs w:val="24"/>
        </w:rPr>
        <w:t>ADEPTIA</w:t>
      </w:r>
      <w:r w:rsidRPr="002A182A">
        <w:rPr>
          <w:szCs w:val="24"/>
        </w:rPr>
        <w:t xml:space="preserve"> Products, or any part thereof; </w:t>
      </w:r>
    </w:p>
    <w:p w14:paraId="790F5257" w14:textId="77777777" w:rsidR="000447C4" w:rsidRDefault="000447C4" w:rsidP="000447C4">
      <w:pPr>
        <w:pStyle w:val="List2"/>
        <w:ind w:left="0" w:firstLine="0"/>
        <w:jc w:val="both"/>
        <w:rPr>
          <w:szCs w:val="24"/>
        </w:rPr>
      </w:pPr>
    </w:p>
    <w:p w14:paraId="5BD6DD8C" w14:textId="77777777" w:rsidR="000447C4" w:rsidRDefault="000447C4" w:rsidP="000447C4">
      <w:pPr>
        <w:pStyle w:val="List2"/>
        <w:numPr>
          <w:ilvl w:val="0"/>
          <w:numId w:val="3"/>
        </w:numPr>
        <w:jc w:val="both"/>
        <w:rPr>
          <w:szCs w:val="24"/>
        </w:rPr>
      </w:pPr>
      <w:r w:rsidRPr="002A182A">
        <w:rPr>
          <w:szCs w:val="24"/>
        </w:rPr>
        <w:t xml:space="preserve">obscure, erase, remove, or alter any proprietary or intellectual property notice including any trademarks, trade names, logos, patent or copyright markings contained in or on </w:t>
      </w:r>
      <w:r>
        <w:rPr>
          <w:szCs w:val="24"/>
        </w:rPr>
        <w:t>ADEPTIA</w:t>
      </w:r>
      <w:r w:rsidRPr="002A182A">
        <w:rPr>
          <w:szCs w:val="24"/>
        </w:rPr>
        <w:t xml:space="preserve"> Products, or any part thereof, or any information displayed, transmitted or printed from </w:t>
      </w:r>
      <w:r>
        <w:rPr>
          <w:szCs w:val="24"/>
        </w:rPr>
        <w:t>ADEPTIA</w:t>
      </w:r>
      <w:r w:rsidRPr="002A182A">
        <w:rPr>
          <w:szCs w:val="24"/>
        </w:rPr>
        <w:t xml:space="preserve"> Products; </w:t>
      </w:r>
    </w:p>
    <w:p w14:paraId="5CFE2D22" w14:textId="77777777" w:rsidR="000447C4" w:rsidRDefault="000447C4" w:rsidP="000447C4">
      <w:pPr>
        <w:pStyle w:val="List2"/>
        <w:ind w:left="1440" w:firstLine="0"/>
        <w:jc w:val="both"/>
        <w:rPr>
          <w:szCs w:val="24"/>
        </w:rPr>
      </w:pPr>
    </w:p>
    <w:p w14:paraId="1E16530F" w14:textId="77777777" w:rsidR="000447C4" w:rsidRDefault="000447C4" w:rsidP="000447C4">
      <w:pPr>
        <w:pStyle w:val="List2"/>
        <w:ind w:left="1440" w:hanging="720"/>
        <w:jc w:val="both"/>
        <w:rPr>
          <w:szCs w:val="24"/>
        </w:rPr>
      </w:pPr>
      <w:r w:rsidRPr="002A182A">
        <w:rPr>
          <w:szCs w:val="24"/>
        </w:rPr>
        <w:t>(</w:t>
      </w:r>
      <w:r>
        <w:rPr>
          <w:szCs w:val="24"/>
        </w:rPr>
        <w:t>iv</w:t>
      </w:r>
      <w:r w:rsidRPr="002A182A">
        <w:rPr>
          <w:szCs w:val="24"/>
        </w:rPr>
        <w:t>)</w:t>
      </w:r>
      <w:r>
        <w:rPr>
          <w:szCs w:val="24"/>
        </w:rPr>
        <w:tab/>
      </w:r>
      <w:r w:rsidRPr="002A182A">
        <w:rPr>
          <w:szCs w:val="24"/>
        </w:rPr>
        <w:t xml:space="preserve">use or permit use of </w:t>
      </w:r>
      <w:r>
        <w:rPr>
          <w:szCs w:val="24"/>
        </w:rPr>
        <w:t>ADEPTIA</w:t>
      </w:r>
      <w:r w:rsidRPr="002A182A">
        <w:rPr>
          <w:szCs w:val="24"/>
        </w:rPr>
        <w:t xml:space="preserve"> Products for timesharing or on a service bureau basis or otherwise for or in support of, directly or indirectly, any person or entity other than Licensee’s employees and contractors performing work for Licensee </w:t>
      </w:r>
      <w:r>
        <w:rPr>
          <w:szCs w:val="24"/>
        </w:rPr>
        <w:t>who are</w:t>
      </w:r>
      <w:r w:rsidRPr="002A182A">
        <w:rPr>
          <w:szCs w:val="24"/>
        </w:rPr>
        <w:t xml:space="preserve"> bound to treat </w:t>
      </w:r>
      <w:r>
        <w:rPr>
          <w:szCs w:val="24"/>
        </w:rPr>
        <w:t>ADEPTIA</w:t>
      </w:r>
      <w:r w:rsidRPr="002A182A">
        <w:rPr>
          <w:szCs w:val="24"/>
        </w:rPr>
        <w:t xml:space="preserve"> Products as Confidential Information; or</w:t>
      </w:r>
      <w:r>
        <w:rPr>
          <w:szCs w:val="24"/>
        </w:rPr>
        <w:t>,</w:t>
      </w:r>
      <w:r w:rsidRPr="002A182A">
        <w:rPr>
          <w:szCs w:val="24"/>
        </w:rPr>
        <w:t xml:space="preserve"> </w:t>
      </w:r>
    </w:p>
    <w:p w14:paraId="597D3AE4" w14:textId="77777777" w:rsidR="000447C4" w:rsidRDefault="000447C4" w:rsidP="000447C4">
      <w:pPr>
        <w:pStyle w:val="List2"/>
        <w:ind w:left="1440" w:hanging="720"/>
        <w:jc w:val="both"/>
        <w:rPr>
          <w:szCs w:val="24"/>
        </w:rPr>
      </w:pPr>
    </w:p>
    <w:p w14:paraId="344931DE" w14:textId="77777777" w:rsidR="000447C4" w:rsidRDefault="000447C4" w:rsidP="000447C4">
      <w:pPr>
        <w:pStyle w:val="List2"/>
        <w:ind w:left="0" w:firstLine="0"/>
        <w:jc w:val="both"/>
        <w:rPr>
          <w:szCs w:val="24"/>
        </w:rPr>
      </w:pPr>
      <w:r>
        <w:rPr>
          <w:szCs w:val="24"/>
        </w:rPr>
        <w:tab/>
      </w:r>
      <w:r w:rsidRPr="002A182A">
        <w:rPr>
          <w:szCs w:val="24"/>
        </w:rPr>
        <w:t>(</w:t>
      </w:r>
      <w:r>
        <w:rPr>
          <w:szCs w:val="24"/>
        </w:rPr>
        <w:t>v)</w:t>
      </w:r>
      <w:r>
        <w:rPr>
          <w:szCs w:val="24"/>
        </w:rPr>
        <w:tab/>
      </w:r>
      <w:proofErr w:type="gramStart"/>
      <w:r w:rsidRPr="002A182A">
        <w:rPr>
          <w:szCs w:val="24"/>
        </w:rPr>
        <w:t>relocate</w:t>
      </w:r>
      <w:proofErr w:type="gramEnd"/>
      <w:r w:rsidRPr="002A182A">
        <w:rPr>
          <w:szCs w:val="24"/>
        </w:rPr>
        <w:t xml:space="preserve"> </w:t>
      </w:r>
      <w:r>
        <w:rPr>
          <w:szCs w:val="24"/>
        </w:rPr>
        <w:t>ADEPTIA</w:t>
      </w:r>
      <w:r w:rsidRPr="002A182A">
        <w:rPr>
          <w:szCs w:val="24"/>
        </w:rPr>
        <w:t xml:space="preserve"> Products or any part thereof from the Designated Site.</w:t>
      </w:r>
      <w:r>
        <w:rPr>
          <w:szCs w:val="24"/>
        </w:rPr>
        <w:t xml:space="preserve"> </w:t>
      </w:r>
    </w:p>
    <w:p w14:paraId="770AE0D8" w14:textId="77777777" w:rsidR="000447C4" w:rsidRDefault="000447C4" w:rsidP="000447C4">
      <w:pPr>
        <w:pStyle w:val="List2"/>
        <w:ind w:left="0" w:firstLine="0"/>
        <w:jc w:val="both"/>
        <w:rPr>
          <w:szCs w:val="24"/>
        </w:rPr>
      </w:pPr>
    </w:p>
    <w:p w14:paraId="7760BE71" w14:textId="77777777" w:rsidR="000447C4" w:rsidRPr="002A182A" w:rsidRDefault="000447C4" w:rsidP="000447C4">
      <w:pPr>
        <w:pStyle w:val="List2"/>
        <w:ind w:left="0" w:firstLine="0"/>
        <w:jc w:val="both"/>
        <w:rPr>
          <w:szCs w:val="24"/>
        </w:rPr>
      </w:pPr>
      <w:r>
        <w:rPr>
          <w:szCs w:val="24"/>
        </w:rPr>
        <w:t>(b) T</w:t>
      </w:r>
      <w:r w:rsidRPr="002A182A">
        <w:rPr>
          <w:szCs w:val="24"/>
        </w:rPr>
        <w:t xml:space="preserve">he foregoing shall not restrict Licensee from distributing, marketing or otherwise using output data and/or results generated or derived from Licensee’s use of the </w:t>
      </w:r>
      <w:r>
        <w:rPr>
          <w:szCs w:val="24"/>
        </w:rPr>
        <w:t>ADEPTIA</w:t>
      </w:r>
      <w:r w:rsidRPr="002A182A">
        <w:rPr>
          <w:szCs w:val="24"/>
        </w:rPr>
        <w:t xml:space="preserve"> Products for Licensee’s business purposes, including</w:t>
      </w:r>
      <w:r>
        <w:rPr>
          <w:szCs w:val="24"/>
        </w:rPr>
        <w:t xml:space="preserve"> but not limited to, the generation of its own </w:t>
      </w:r>
      <w:r w:rsidRPr="002A182A">
        <w:rPr>
          <w:szCs w:val="24"/>
        </w:rPr>
        <w:t xml:space="preserve">products and services.  </w:t>
      </w:r>
    </w:p>
    <w:p w14:paraId="5576FE8B" w14:textId="77777777" w:rsidR="000447C4" w:rsidRPr="002A182A" w:rsidRDefault="000447C4" w:rsidP="000447C4">
      <w:pPr>
        <w:pStyle w:val="List2"/>
        <w:ind w:left="0" w:firstLine="0"/>
        <w:jc w:val="both"/>
        <w:rPr>
          <w:szCs w:val="24"/>
        </w:rPr>
      </w:pPr>
    </w:p>
    <w:p w14:paraId="51100053" w14:textId="77777777" w:rsidR="000447C4" w:rsidRPr="002A182A" w:rsidRDefault="000447C4" w:rsidP="000447C4">
      <w:pPr>
        <w:pStyle w:val="List2"/>
        <w:ind w:left="0" w:firstLine="0"/>
        <w:jc w:val="both"/>
        <w:rPr>
          <w:szCs w:val="24"/>
        </w:rPr>
      </w:pPr>
      <w:r>
        <w:rPr>
          <w:szCs w:val="24"/>
        </w:rPr>
        <w:lastRenderedPageBreak/>
        <w:t xml:space="preserve">(c) </w:t>
      </w:r>
      <w:r w:rsidRPr="002A182A">
        <w:rPr>
          <w:szCs w:val="24"/>
        </w:rPr>
        <w:t xml:space="preserve">Licensee may make a reasonable number of copies (not to exceed two (2) copies at any time) of </w:t>
      </w:r>
      <w:r>
        <w:rPr>
          <w:szCs w:val="24"/>
        </w:rPr>
        <w:t>ADEPTIA</w:t>
      </w:r>
      <w:r w:rsidRPr="002A182A">
        <w:rPr>
          <w:szCs w:val="24"/>
        </w:rPr>
        <w:t xml:space="preserve"> Products for back-up and archival purposes.</w:t>
      </w:r>
      <w:bookmarkEnd w:id="1"/>
      <w:r w:rsidRPr="002A182A">
        <w:rPr>
          <w:szCs w:val="24"/>
        </w:rPr>
        <w:t xml:space="preserve"> All proprietary rights legends, trademarks, trade names, copyright legends and other identifications must also be copied when copying </w:t>
      </w:r>
      <w:r>
        <w:rPr>
          <w:szCs w:val="24"/>
        </w:rPr>
        <w:t>ADEPTIA</w:t>
      </w:r>
      <w:r w:rsidRPr="002A182A">
        <w:rPr>
          <w:szCs w:val="24"/>
        </w:rPr>
        <w:t xml:space="preserve"> Products.  Licensee shall keep a log of the number and location of all back-up or archival copies and shall make such log available to </w:t>
      </w:r>
      <w:r>
        <w:rPr>
          <w:szCs w:val="24"/>
        </w:rPr>
        <w:t>ADEPTIA</w:t>
      </w:r>
      <w:r w:rsidRPr="002A182A">
        <w:rPr>
          <w:szCs w:val="24"/>
        </w:rPr>
        <w:t xml:space="preserve"> for review with five (5) days’ prior written notice by </w:t>
      </w:r>
      <w:r>
        <w:rPr>
          <w:szCs w:val="24"/>
        </w:rPr>
        <w:t>ADEPTIA</w:t>
      </w:r>
      <w:r w:rsidRPr="002A182A">
        <w:rPr>
          <w:szCs w:val="24"/>
        </w:rPr>
        <w:t>.</w:t>
      </w:r>
    </w:p>
    <w:p w14:paraId="6DE94438" w14:textId="77777777" w:rsidR="000447C4" w:rsidRPr="002A182A" w:rsidRDefault="000447C4" w:rsidP="000447C4">
      <w:pPr>
        <w:pStyle w:val="List2"/>
        <w:ind w:left="0" w:firstLine="0"/>
        <w:jc w:val="both"/>
        <w:rPr>
          <w:szCs w:val="24"/>
        </w:rPr>
      </w:pPr>
    </w:p>
    <w:p w14:paraId="28EB10E8" w14:textId="77777777" w:rsidR="000447C4" w:rsidRPr="002A182A" w:rsidRDefault="000447C4" w:rsidP="000447C4">
      <w:pPr>
        <w:pStyle w:val="List2"/>
        <w:ind w:left="0" w:firstLine="0"/>
        <w:jc w:val="both"/>
        <w:rPr>
          <w:szCs w:val="24"/>
        </w:rPr>
      </w:pPr>
      <w:r>
        <w:rPr>
          <w:szCs w:val="24"/>
        </w:rPr>
        <w:t xml:space="preserve">(d) </w:t>
      </w:r>
      <w:r w:rsidRPr="002A182A">
        <w:rPr>
          <w:szCs w:val="24"/>
        </w:rPr>
        <w:t xml:space="preserve">Licensee hereby assigns and transfers to </w:t>
      </w:r>
      <w:r>
        <w:rPr>
          <w:szCs w:val="24"/>
        </w:rPr>
        <w:t>ADEPTIA</w:t>
      </w:r>
      <w:r w:rsidRPr="002A182A">
        <w:rPr>
          <w:szCs w:val="24"/>
        </w:rPr>
        <w:t xml:space="preserve"> all of Licensee’s right, title and interest in and to any modifications or derivative works of </w:t>
      </w:r>
      <w:r>
        <w:rPr>
          <w:szCs w:val="24"/>
        </w:rPr>
        <w:t>ADEPTIA</w:t>
      </w:r>
      <w:r w:rsidRPr="002A182A">
        <w:rPr>
          <w:szCs w:val="24"/>
        </w:rPr>
        <w:t xml:space="preserve"> Products created by or for Licensee, such assignment being effective upon creation of such works, and shall include, without limitation, all rights under any intellectual prop</w:t>
      </w:r>
      <w:bookmarkStart w:id="2" w:name="_Ref453384819"/>
      <w:r w:rsidRPr="002A182A">
        <w:rPr>
          <w:szCs w:val="24"/>
        </w:rPr>
        <w:t xml:space="preserve">erty laws, including </w:t>
      </w:r>
      <w:r>
        <w:rPr>
          <w:szCs w:val="24"/>
        </w:rPr>
        <w:t xml:space="preserve">the law of </w:t>
      </w:r>
      <w:r w:rsidRPr="002A182A">
        <w:rPr>
          <w:szCs w:val="24"/>
        </w:rPr>
        <w:t>copyright.</w:t>
      </w:r>
    </w:p>
    <w:p w14:paraId="5CF451CC" w14:textId="77777777" w:rsidR="000447C4" w:rsidRPr="002A182A" w:rsidRDefault="000447C4" w:rsidP="000447C4">
      <w:pPr>
        <w:pStyle w:val="List2"/>
        <w:ind w:left="0" w:firstLine="0"/>
        <w:jc w:val="both"/>
        <w:rPr>
          <w:szCs w:val="24"/>
        </w:rPr>
      </w:pPr>
    </w:p>
    <w:p w14:paraId="23F2DDD2" w14:textId="77777777" w:rsidR="000447C4" w:rsidRPr="002A182A" w:rsidRDefault="000447C4" w:rsidP="000447C4">
      <w:pPr>
        <w:pStyle w:val="List2"/>
        <w:ind w:left="0" w:firstLine="0"/>
        <w:jc w:val="both"/>
        <w:rPr>
          <w:szCs w:val="24"/>
        </w:rPr>
      </w:pPr>
      <w:r>
        <w:rPr>
          <w:szCs w:val="24"/>
        </w:rPr>
        <w:t xml:space="preserve">(e) </w:t>
      </w:r>
      <w:r w:rsidRPr="002A182A">
        <w:rPr>
          <w:szCs w:val="24"/>
        </w:rPr>
        <w:t xml:space="preserve">Licensee shall comply with all applicable export, import, or other relevant laws of any applicable jurisdiction with respect to the use of the </w:t>
      </w:r>
      <w:r>
        <w:rPr>
          <w:szCs w:val="24"/>
        </w:rPr>
        <w:t>ADEPTIA</w:t>
      </w:r>
      <w:r w:rsidRPr="002A182A">
        <w:rPr>
          <w:szCs w:val="24"/>
        </w:rPr>
        <w:t xml:space="preserve"> Products.   Determination of the applicable law and obtaining any necessary export or import approval for </w:t>
      </w:r>
      <w:r>
        <w:rPr>
          <w:szCs w:val="24"/>
        </w:rPr>
        <w:t>ADEPTIA</w:t>
      </w:r>
      <w:r w:rsidRPr="002A182A">
        <w:rPr>
          <w:szCs w:val="24"/>
        </w:rPr>
        <w:t xml:space="preserve"> Products is the sole responsibility of each party. Each party agrees to reasonably comply with all export laws and restrictions and regulations of the United States or foreign agencies or authorities with respect to the use and provision of the </w:t>
      </w:r>
      <w:r>
        <w:rPr>
          <w:szCs w:val="24"/>
        </w:rPr>
        <w:t>ADEPTIA</w:t>
      </w:r>
      <w:r w:rsidRPr="002A182A">
        <w:rPr>
          <w:szCs w:val="24"/>
        </w:rPr>
        <w:t xml:space="preserve"> Products.  Licensee shall not export or re-export </w:t>
      </w:r>
      <w:r>
        <w:rPr>
          <w:szCs w:val="24"/>
        </w:rPr>
        <w:t>ADEPTIA</w:t>
      </w:r>
      <w:r w:rsidRPr="002A182A">
        <w:rPr>
          <w:szCs w:val="24"/>
        </w:rPr>
        <w:t xml:space="preserve"> Products or any direct product thereof in violation of any such restrictions, laws or regulations, or without all necessary approvals.</w:t>
      </w:r>
    </w:p>
    <w:bookmarkEnd w:id="2"/>
    <w:p w14:paraId="37348B8B" w14:textId="77777777" w:rsidR="000447C4" w:rsidRPr="002A182A" w:rsidRDefault="000447C4" w:rsidP="000447C4">
      <w:pPr>
        <w:tabs>
          <w:tab w:val="left" w:pos="720"/>
          <w:tab w:val="left" w:pos="1440"/>
          <w:tab w:val="left" w:pos="2160"/>
          <w:tab w:val="left" w:pos="2880"/>
          <w:tab w:val="left" w:pos="3600"/>
          <w:tab w:val="left" w:pos="5040"/>
          <w:tab w:val="left" w:pos="5760"/>
          <w:tab w:val="left" w:pos="6480"/>
          <w:tab w:val="left" w:pos="7200"/>
          <w:tab w:val="left" w:pos="7920"/>
          <w:tab w:val="left" w:pos="9360"/>
        </w:tabs>
        <w:spacing w:before="0" w:after="0"/>
        <w:ind w:right="-360"/>
        <w:rPr>
          <w:rFonts w:ascii="Times New Roman" w:hAnsi="Times New Roman"/>
          <w:sz w:val="24"/>
          <w:szCs w:val="24"/>
        </w:rPr>
      </w:pPr>
    </w:p>
    <w:p w14:paraId="75DA2D8F" w14:textId="77777777" w:rsidR="000447C4" w:rsidRDefault="000447C4" w:rsidP="000447C4">
      <w:pPr>
        <w:pStyle w:val="Heading4"/>
        <w:numPr>
          <w:ilvl w:val="0"/>
          <w:numId w:val="0"/>
        </w:numPr>
        <w:spacing w:after="0"/>
        <w:rPr>
          <w:sz w:val="24"/>
          <w:szCs w:val="24"/>
        </w:rPr>
      </w:pPr>
      <w:r w:rsidRPr="0025707C">
        <w:rPr>
          <w:b/>
          <w:sz w:val="24"/>
          <w:szCs w:val="24"/>
        </w:rPr>
        <w:t>4. Technical Support Services</w:t>
      </w:r>
      <w:r>
        <w:rPr>
          <w:sz w:val="24"/>
          <w:szCs w:val="24"/>
        </w:rPr>
        <w:t>.</w:t>
      </w:r>
    </w:p>
    <w:p w14:paraId="4E12AD87" w14:textId="77777777" w:rsidR="000447C4" w:rsidRDefault="000447C4" w:rsidP="000447C4">
      <w:pPr>
        <w:pStyle w:val="List2"/>
        <w:ind w:left="0" w:firstLine="0"/>
        <w:jc w:val="both"/>
        <w:rPr>
          <w:szCs w:val="24"/>
        </w:rPr>
      </w:pPr>
    </w:p>
    <w:p w14:paraId="3D97E125" w14:textId="77777777" w:rsidR="000447C4" w:rsidRPr="002A182A" w:rsidRDefault="000447C4" w:rsidP="000447C4">
      <w:pPr>
        <w:pStyle w:val="List2"/>
        <w:ind w:left="0" w:firstLine="0"/>
        <w:jc w:val="both"/>
        <w:rPr>
          <w:szCs w:val="24"/>
        </w:rPr>
      </w:pPr>
      <w:r>
        <w:rPr>
          <w:szCs w:val="24"/>
        </w:rPr>
        <w:t xml:space="preserve">(a) </w:t>
      </w:r>
      <w:r w:rsidRPr="002A182A">
        <w:rPr>
          <w:szCs w:val="24"/>
        </w:rPr>
        <w:t xml:space="preserve">Licensee </w:t>
      </w:r>
      <w:r>
        <w:rPr>
          <w:szCs w:val="24"/>
        </w:rPr>
        <w:t>may elect</w:t>
      </w:r>
      <w:r w:rsidRPr="002A182A">
        <w:rPr>
          <w:szCs w:val="24"/>
        </w:rPr>
        <w:t xml:space="preserve"> </w:t>
      </w:r>
      <w:r>
        <w:rPr>
          <w:szCs w:val="24"/>
        </w:rPr>
        <w:t>to purchase</w:t>
      </w:r>
      <w:r w:rsidRPr="002A182A">
        <w:rPr>
          <w:szCs w:val="24"/>
        </w:rPr>
        <w:t xml:space="preserve"> </w:t>
      </w:r>
      <w:r>
        <w:rPr>
          <w:szCs w:val="24"/>
        </w:rPr>
        <w:t>T</w:t>
      </w:r>
      <w:r w:rsidRPr="002A182A">
        <w:rPr>
          <w:szCs w:val="24"/>
        </w:rPr>
        <w:t xml:space="preserve">echnical </w:t>
      </w:r>
      <w:r>
        <w:rPr>
          <w:szCs w:val="24"/>
        </w:rPr>
        <w:t>Support Services (“Technical Support”) during the License Term</w:t>
      </w:r>
      <w:r w:rsidRPr="002A182A">
        <w:rPr>
          <w:szCs w:val="24"/>
        </w:rPr>
        <w:t xml:space="preserve"> </w:t>
      </w:r>
      <w:r>
        <w:rPr>
          <w:szCs w:val="24"/>
        </w:rPr>
        <w:t xml:space="preserve">as </w:t>
      </w:r>
      <w:r w:rsidRPr="002A182A">
        <w:rPr>
          <w:szCs w:val="24"/>
        </w:rPr>
        <w:t>set forth</w:t>
      </w:r>
      <w:r>
        <w:rPr>
          <w:szCs w:val="24"/>
        </w:rPr>
        <w:t xml:space="preserve"> i</w:t>
      </w:r>
      <w:r w:rsidRPr="002A182A">
        <w:rPr>
          <w:szCs w:val="24"/>
        </w:rPr>
        <w:t xml:space="preserve">n </w:t>
      </w:r>
      <w:r>
        <w:rPr>
          <w:szCs w:val="24"/>
          <w:u w:val="single"/>
        </w:rPr>
        <w:t>Exhibit B</w:t>
      </w:r>
      <w:r w:rsidRPr="002A182A">
        <w:rPr>
          <w:szCs w:val="24"/>
        </w:rPr>
        <w:t xml:space="preserve">.  </w:t>
      </w:r>
      <w:r>
        <w:rPr>
          <w:szCs w:val="24"/>
        </w:rPr>
        <w:t>If applicable</w:t>
      </w:r>
      <w:r w:rsidRPr="002A182A">
        <w:rPr>
          <w:szCs w:val="24"/>
        </w:rPr>
        <w:t>, Licensee ma</w:t>
      </w:r>
      <w:r>
        <w:rPr>
          <w:szCs w:val="24"/>
        </w:rPr>
        <w:t>y elect to purchase additional Technical S</w:t>
      </w:r>
      <w:r w:rsidRPr="002A182A">
        <w:rPr>
          <w:szCs w:val="24"/>
        </w:rPr>
        <w:t xml:space="preserve">upport in twelve (12) month terms at </w:t>
      </w:r>
      <w:r>
        <w:rPr>
          <w:szCs w:val="24"/>
        </w:rPr>
        <w:t>ADEPTIA</w:t>
      </w:r>
      <w:r w:rsidRPr="002A182A">
        <w:rPr>
          <w:szCs w:val="24"/>
        </w:rPr>
        <w:t>’s then</w:t>
      </w:r>
      <w:r>
        <w:rPr>
          <w:szCs w:val="24"/>
        </w:rPr>
        <w:t>-</w:t>
      </w:r>
      <w:r w:rsidRPr="002A182A">
        <w:rPr>
          <w:szCs w:val="24"/>
        </w:rPr>
        <w:t>current rates.</w:t>
      </w:r>
    </w:p>
    <w:p w14:paraId="06A51EC3" w14:textId="77777777" w:rsidR="000447C4" w:rsidRPr="002A182A" w:rsidRDefault="000447C4" w:rsidP="000447C4">
      <w:pPr>
        <w:pStyle w:val="List2"/>
        <w:ind w:left="0" w:firstLine="0"/>
        <w:jc w:val="both"/>
        <w:rPr>
          <w:szCs w:val="24"/>
        </w:rPr>
      </w:pPr>
    </w:p>
    <w:p w14:paraId="0799DBE9" w14:textId="77777777" w:rsidR="000447C4" w:rsidRDefault="000447C4" w:rsidP="000447C4">
      <w:pPr>
        <w:pStyle w:val="List2"/>
        <w:ind w:left="0" w:firstLine="0"/>
        <w:jc w:val="both"/>
        <w:rPr>
          <w:szCs w:val="24"/>
        </w:rPr>
      </w:pPr>
      <w:r>
        <w:rPr>
          <w:szCs w:val="24"/>
        </w:rPr>
        <w:t>(b) If Licensee declines (or terminates) Technical Support, and subsequently elects to renew or subscribe to Technical Support services, after a lapse in renewal or a termination, (“Lapse Period”), then Licensee shall be liable to Adeptia for all applicable Technical Support fees that would have accrued during the Lapse Period.</w:t>
      </w:r>
    </w:p>
    <w:p w14:paraId="34962E8C" w14:textId="77777777" w:rsidR="000447C4" w:rsidRDefault="000447C4" w:rsidP="000447C4">
      <w:pPr>
        <w:pStyle w:val="List2"/>
        <w:ind w:left="0" w:firstLine="0"/>
        <w:jc w:val="both"/>
        <w:rPr>
          <w:szCs w:val="24"/>
        </w:rPr>
      </w:pPr>
    </w:p>
    <w:p w14:paraId="00846D7B" w14:textId="77777777" w:rsidR="000447C4" w:rsidRDefault="000447C4" w:rsidP="000447C4">
      <w:pPr>
        <w:pStyle w:val="List2"/>
        <w:ind w:left="0" w:firstLine="0"/>
        <w:jc w:val="both"/>
        <w:rPr>
          <w:szCs w:val="24"/>
        </w:rPr>
      </w:pPr>
      <w:r>
        <w:rPr>
          <w:szCs w:val="24"/>
        </w:rPr>
        <w:t>(c) Technical Support</w:t>
      </w:r>
      <w:r w:rsidRPr="002A182A">
        <w:rPr>
          <w:szCs w:val="24"/>
        </w:rPr>
        <w:t xml:space="preserve"> shall consist of: </w:t>
      </w:r>
    </w:p>
    <w:p w14:paraId="7368B922" w14:textId="77777777" w:rsidR="000447C4" w:rsidRDefault="000447C4" w:rsidP="000447C4">
      <w:pPr>
        <w:pStyle w:val="List2"/>
        <w:ind w:left="0" w:firstLine="0"/>
        <w:jc w:val="both"/>
        <w:rPr>
          <w:szCs w:val="24"/>
        </w:rPr>
      </w:pPr>
    </w:p>
    <w:p w14:paraId="13934910" w14:textId="77777777" w:rsidR="000447C4" w:rsidRDefault="000447C4" w:rsidP="000447C4">
      <w:pPr>
        <w:pStyle w:val="List2"/>
        <w:ind w:left="0" w:firstLine="0"/>
        <w:jc w:val="both"/>
        <w:rPr>
          <w:szCs w:val="24"/>
        </w:rPr>
      </w:pPr>
      <w:r w:rsidRPr="000A0545">
        <w:rPr>
          <w:szCs w:val="24"/>
        </w:rPr>
        <w:tab/>
        <w:t>(</w:t>
      </w:r>
      <w:proofErr w:type="spellStart"/>
      <w:r>
        <w:rPr>
          <w:szCs w:val="24"/>
        </w:rPr>
        <w:t>i</w:t>
      </w:r>
      <w:proofErr w:type="spellEnd"/>
      <w:r>
        <w:rPr>
          <w:szCs w:val="24"/>
        </w:rPr>
        <w:t>)</w:t>
      </w:r>
      <w:r>
        <w:rPr>
          <w:szCs w:val="24"/>
        </w:rPr>
        <w:tab/>
        <w:t>e</w:t>
      </w:r>
      <w:r w:rsidRPr="002A182A">
        <w:rPr>
          <w:szCs w:val="24"/>
        </w:rPr>
        <w:t xml:space="preserve">mail and/or telephone assistance with the use of </w:t>
      </w:r>
      <w:r>
        <w:rPr>
          <w:szCs w:val="24"/>
        </w:rPr>
        <w:t>ADEPTIA</w:t>
      </w:r>
      <w:r w:rsidRPr="002A182A">
        <w:rPr>
          <w:szCs w:val="24"/>
        </w:rPr>
        <w:t xml:space="preserve"> Products during </w:t>
      </w:r>
      <w:r>
        <w:rPr>
          <w:szCs w:val="24"/>
        </w:rPr>
        <w:tab/>
      </w:r>
      <w:r>
        <w:rPr>
          <w:szCs w:val="24"/>
        </w:rPr>
        <w:tab/>
      </w:r>
      <w:r>
        <w:rPr>
          <w:szCs w:val="24"/>
        </w:rPr>
        <w:tab/>
        <w:t>ADEPTIA</w:t>
      </w:r>
      <w:r w:rsidRPr="002A182A">
        <w:rPr>
          <w:szCs w:val="24"/>
        </w:rPr>
        <w:t>’s normal business hours; and</w:t>
      </w:r>
      <w:r>
        <w:rPr>
          <w:szCs w:val="24"/>
        </w:rPr>
        <w:t>,</w:t>
      </w:r>
      <w:r w:rsidRPr="002A182A">
        <w:rPr>
          <w:szCs w:val="24"/>
        </w:rPr>
        <w:t xml:space="preserve"> </w:t>
      </w:r>
    </w:p>
    <w:p w14:paraId="1466A5A2" w14:textId="77777777" w:rsidR="000447C4" w:rsidRDefault="000447C4" w:rsidP="000447C4">
      <w:pPr>
        <w:pStyle w:val="List2"/>
        <w:ind w:left="0" w:firstLine="0"/>
        <w:jc w:val="both"/>
        <w:rPr>
          <w:szCs w:val="24"/>
        </w:rPr>
      </w:pPr>
    </w:p>
    <w:p w14:paraId="40ED01E2" w14:textId="77777777" w:rsidR="000447C4" w:rsidRPr="002A182A" w:rsidRDefault="000447C4" w:rsidP="000447C4">
      <w:pPr>
        <w:pStyle w:val="List2"/>
        <w:ind w:left="1440" w:hanging="720"/>
        <w:jc w:val="both"/>
        <w:rPr>
          <w:szCs w:val="24"/>
        </w:rPr>
      </w:pPr>
      <w:r w:rsidRPr="002A182A">
        <w:rPr>
          <w:szCs w:val="24"/>
        </w:rPr>
        <w:t>(</w:t>
      </w:r>
      <w:r>
        <w:rPr>
          <w:szCs w:val="24"/>
        </w:rPr>
        <w:t>ii</w:t>
      </w:r>
      <w:r w:rsidRPr="002A182A">
        <w:rPr>
          <w:szCs w:val="24"/>
        </w:rPr>
        <w:t>)</w:t>
      </w:r>
      <w:r>
        <w:rPr>
          <w:szCs w:val="24"/>
        </w:rPr>
        <w:tab/>
      </w:r>
      <w:proofErr w:type="gramStart"/>
      <w:r>
        <w:rPr>
          <w:szCs w:val="24"/>
        </w:rPr>
        <w:t>the</w:t>
      </w:r>
      <w:proofErr w:type="gramEnd"/>
      <w:r>
        <w:rPr>
          <w:szCs w:val="24"/>
        </w:rPr>
        <w:t xml:space="preserve"> provision by ADEPTIA of </w:t>
      </w:r>
      <w:r w:rsidRPr="002A182A">
        <w:rPr>
          <w:szCs w:val="24"/>
        </w:rPr>
        <w:t>updat</w:t>
      </w:r>
      <w:r>
        <w:rPr>
          <w:szCs w:val="24"/>
        </w:rPr>
        <w:t xml:space="preserve">es, enhancements, new releases, </w:t>
      </w:r>
      <w:r w:rsidRPr="002A182A">
        <w:rPr>
          <w:szCs w:val="24"/>
        </w:rPr>
        <w:t xml:space="preserve">modifications and/or corrective programming to </w:t>
      </w:r>
      <w:r>
        <w:rPr>
          <w:szCs w:val="24"/>
        </w:rPr>
        <w:t>ADEPTIA</w:t>
      </w:r>
      <w:r w:rsidRPr="002A182A">
        <w:rPr>
          <w:szCs w:val="24"/>
        </w:rPr>
        <w:t xml:space="preserve"> Products </w:t>
      </w:r>
      <w:r>
        <w:rPr>
          <w:szCs w:val="24"/>
        </w:rPr>
        <w:t xml:space="preserve">such is </w:t>
      </w:r>
      <w:r w:rsidRPr="002A182A">
        <w:rPr>
          <w:szCs w:val="24"/>
        </w:rPr>
        <w:t>generally provided to other</w:t>
      </w:r>
      <w:r>
        <w:rPr>
          <w:szCs w:val="24"/>
        </w:rPr>
        <w:t xml:space="preserve"> </w:t>
      </w:r>
      <w:r w:rsidRPr="002A182A">
        <w:rPr>
          <w:szCs w:val="24"/>
        </w:rPr>
        <w:t xml:space="preserve">licensees of </w:t>
      </w:r>
      <w:r>
        <w:rPr>
          <w:szCs w:val="24"/>
        </w:rPr>
        <w:t>ADEPTIA</w:t>
      </w:r>
      <w:r w:rsidRPr="002A182A">
        <w:rPr>
          <w:szCs w:val="24"/>
        </w:rPr>
        <w:t xml:space="preserve"> Products who are </w:t>
      </w:r>
      <w:r>
        <w:rPr>
          <w:szCs w:val="24"/>
        </w:rPr>
        <w:t>currently paying</w:t>
      </w:r>
      <w:r w:rsidRPr="002A182A">
        <w:rPr>
          <w:szCs w:val="24"/>
        </w:rPr>
        <w:t xml:space="preserve"> support fees.</w:t>
      </w:r>
    </w:p>
    <w:p w14:paraId="5F6E0042" w14:textId="77777777" w:rsidR="000447C4" w:rsidRPr="002A182A" w:rsidRDefault="000447C4" w:rsidP="000447C4">
      <w:pPr>
        <w:pStyle w:val="List2"/>
        <w:ind w:left="0" w:firstLine="0"/>
        <w:jc w:val="both"/>
        <w:rPr>
          <w:szCs w:val="24"/>
        </w:rPr>
      </w:pPr>
    </w:p>
    <w:p w14:paraId="1A0CD6EB" w14:textId="77777777" w:rsidR="000447C4" w:rsidRPr="006108A3" w:rsidRDefault="000447C4" w:rsidP="000447C4">
      <w:pPr>
        <w:pStyle w:val="List2"/>
        <w:ind w:left="0" w:firstLine="0"/>
        <w:jc w:val="both"/>
        <w:rPr>
          <w:szCs w:val="24"/>
        </w:rPr>
      </w:pPr>
      <w:r>
        <w:rPr>
          <w:szCs w:val="24"/>
        </w:rPr>
        <w:t xml:space="preserve">(d) Technical Support Terms of Use are set forth in </w:t>
      </w:r>
      <w:r w:rsidRPr="00F2162F">
        <w:rPr>
          <w:szCs w:val="24"/>
          <w:u w:val="single"/>
        </w:rPr>
        <w:t xml:space="preserve">Exhibit </w:t>
      </w:r>
      <w:r>
        <w:rPr>
          <w:szCs w:val="24"/>
          <w:u w:val="single"/>
        </w:rPr>
        <w:t>B</w:t>
      </w:r>
      <w:r w:rsidRPr="00F2162F">
        <w:rPr>
          <w:szCs w:val="24"/>
          <w:u w:val="single"/>
        </w:rPr>
        <w:t>.</w:t>
      </w:r>
      <w:r>
        <w:rPr>
          <w:szCs w:val="24"/>
        </w:rPr>
        <w:t xml:space="preserve"> </w:t>
      </w:r>
    </w:p>
    <w:p w14:paraId="799DC145" w14:textId="77777777" w:rsidR="000447C4" w:rsidRDefault="000447C4" w:rsidP="000447C4">
      <w:pPr>
        <w:pStyle w:val="List2"/>
        <w:ind w:left="0" w:firstLine="0"/>
        <w:jc w:val="both"/>
        <w:rPr>
          <w:b/>
          <w:szCs w:val="24"/>
        </w:rPr>
      </w:pPr>
    </w:p>
    <w:p w14:paraId="340C7458" w14:textId="77777777" w:rsidR="000447C4" w:rsidRDefault="000447C4" w:rsidP="000447C4">
      <w:pPr>
        <w:pStyle w:val="List2"/>
        <w:ind w:left="0" w:firstLine="0"/>
        <w:jc w:val="both"/>
        <w:rPr>
          <w:b/>
          <w:szCs w:val="24"/>
        </w:rPr>
      </w:pPr>
    </w:p>
    <w:p w14:paraId="5CD82C9C" w14:textId="77777777" w:rsidR="000447C4" w:rsidRDefault="000447C4" w:rsidP="000447C4">
      <w:pPr>
        <w:pStyle w:val="List2"/>
        <w:ind w:left="0" w:firstLine="0"/>
        <w:jc w:val="both"/>
        <w:rPr>
          <w:b/>
          <w:szCs w:val="24"/>
        </w:rPr>
      </w:pPr>
    </w:p>
    <w:p w14:paraId="6C3431F0" w14:textId="77777777" w:rsidR="000447C4" w:rsidRDefault="000447C4" w:rsidP="000447C4">
      <w:pPr>
        <w:spacing w:before="0" w:after="0"/>
        <w:rPr>
          <w:rFonts w:ascii="Times New Roman" w:hAnsi="Times New Roman"/>
          <w:b/>
          <w:sz w:val="24"/>
          <w:szCs w:val="24"/>
        </w:rPr>
      </w:pPr>
    </w:p>
    <w:p w14:paraId="296CB927" w14:textId="77777777" w:rsidR="000447C4" w:rsidRDefault="000447C4" w:rsidP="000447C4">
      <w:pPr>
        <w:spacing w:before="0" w:after="0"/>
        <w:rPr>
          <w:rFonts w:ascii="Times New Roman" w:hAnsi="Times New Roman"/>
          <w:b/>
          <w:sz w:val="24"/>
          <w:szCs w:val="24"/>
        </w:rPr>
      </w:pPr>
      <w:r>
        <w:rPr>
          <w:rFonts w:ascii="Times New Roman" w:hAnsi="Times New Roman"/>
          <w:b/>
          <w:sz w:val="24"/>
          <w:szCs w:val="24"/>
        </w:rPr>
        <w:t>5</w:t>
      </w:r>
      <w:r w:rsidRPr="007C3D99">
        <w:rPr>
          <w:rFonts w:ascii="Times New Roman" w:hAnsi="Times New Roman"/>
          <w:b/>
          <w:sz w:val="24"/>
          <w:szCs w:val="24"/>
        </w:rPr>
        <w:t>. Licensing Fees.</w:t>
      </w:r>
    </w:p>
    <w:p w14:paraId="4B07D579" w14:textId="77777777" w:rsidR="000447C4" w:rsidRPr="007C3D99" w:rsidRDefault="000447C4" w:rsidP="000447C4">
      <w:pPr>
        <w:spacing w:before="0" w:after="0"/>
        <w:rPr>
          <w:rFonts w:ascii="Times New Roman" w:hAnsi="Times New Roman"/>
          <w:b/>
          <w:sz w:val="24"/>
          <w:szCs w:val="24"/>
        </w:rPr>
      </w:pPr>
    </w:p>
    <w:p w14:paraId="069567AA" w14:textId="77777777" w:rsidR="000447C4" w:rsidRPr="0030728E" w:rsidRDefault="000447C4" w:rsidP="000447C4">
      <w:pPr>
        <w:pStyle w:val="List2"/>
        <w:ind w:left="0" w:firstLine="0"/>
        <w:jc w:val="both"/>
        <w:rPr>
          <w:szCs w:val="24"/>
        </w:rPr>
      </w:pPr>
      <w:r>
        <w:rPr>
          <w:szCs w:val="24"/>
        </w:rPr>
        <w:t xml:space="preserve">(a) Independent of any other fees set forth herein, </w:t>
      </w:r>
      <w:r w:rsidRPr="002A182A">
        <w:rPr>
          <w:szCs w:val="24"/>
        </w:rPr>
        <w:t xml:space="preserve">Licensee agrees to pay </w:t>
      </w:r>
      <w:r>
        <w:rPr>
          <w:szCs w:val="24"/>
        </w:rPr>
        <w:t>ADEPTIA</w:t>
      </w:r>
      <w:r w:rsidRPr="002A182A">
        <w:rPr>
          <w:szCs w:val="24"/>
        </w:rPr>
        <w:t xml:space="preserve"> the </w:t>
      </w:r>
      <w:r>
        <w:rPr>
          <w:szCs w:val="24"/>
        </w:rPr>
        <w:t xml:space="preserve">fees, and </w:t>
      </w:r>
      <w:r w:rsidRPr="002A182A">
        <w:rPr>
          <w:szCs w:val="24"/>
        </w:rPr>
        <w:t xml:space="preserve">set forth </w:t>
      </w:r>
      <w:r>
        <w:rPr>
          <w:szCs w:val="24"/>
        </w:rPr>
        <w:t>in</w:t>
      </w:r>
      <w:r w:rsidRPr="002A182A">
        <w:rPr>
          <w:szCs w:val="24"/>
        </w:rPr>
        <w:t xml:space="preserve"> </w:t>
      </w:r>
      <w:r>
        <w:rPr>
          <w:szCs w:val="24"/>
          <w:u w:val="single"/>
        </w:rPr>
        <w:t>Exhibit A</w:t>
      </w:r>
      <w:r w:rsidRPr="002A182A">
        <w:rPr>
          <w:szCs w:val="24"/>
        </w:rPr>
        <w:t xml:space="preserve"> for the </w:t>
      </w:r>
      <w:r>
        <w:rPr>
          <w:szCs w:val="24"/>
        </w:rPr>
        <w:t>License</w:t>
      </w:r>
      <w:r w:rsidRPr="002A182A">
        <w:rPr>
          <w:szCs w:val="24"/>
        </w:rPr>
        <w:t xml:space="preserve"> granted hereunder and the support services to be performed by </w:t>
      </w:r>
      <w:r>
        <w:rPr>
          <w:szCs w:val="24"/>
        </w:rPr>
        <w:t>ADEPTIA</w:t>
      </w:r>
      <w:r w:rsidRPr="002A182A">
        <w:rPr>
          <w:szCs w:val="24"/>
        </w:rPr>
        <w:t xml:space="preserve">.  </w:t>
      </w:r>
      <w:r>
        <w:rPr>
          <w:szCs w:val="24"/>
        </w:rPr>
        <w:t xml:space="preserve">Nothing in this Agreement shall limit </w:t>
      </w:r>
      <w:r w:rsidRPr="002A182A">
        <w:rPr>
          <w:szCs w:val="24"/>
        </w:rPr>
        <w:t>Licensee</w:t>
      </w:r>
      <w:r>
        <w:rPr>
          <w:szCs w:val="24"/>
        </w:rPr>
        <w:t xml:space="preserve">’s eligibility to purchase additional licenses for </w:t>
      </w:r>
      <w:r w:rsidRPr="002A182A">
        <w:rPr>
          <w:szCs w:val="24"/>
        </w:rPr>
        <w:t xml:space="preserve">by submitting a valid purchase order and </w:t>
      </w:r>
      <w:r>
        <w:rPr>
          <w:szCs w:val="24"/>
        </w:rPr>
        <w:t xml:space="preserve">executing a </w:t>
      </w:r>
      <w:r w:rsidRPr="002A182A">
        <w:rPr>
          <w:szCs w:val="24"/>
        </w:rPr>
        <w:t>mutually</w:t>
      </w:r>
      <w:r>
        <w:rPr>
          <w:szCs w:val="24"/>
        </w:rPr>
        <w:t>-</w:t>
      </w:r>
      <w:r w:rsidRPr="002A182A">
        <w:rPr>
          <w:szCs w:val="24"/>
        </w:rPr>
        <w:t>agreed addendum hereto</w:t>
      </w:r>
      <w:r>
        <w:rPr>
          <w:szCs w:val="24"/>
        </w:rPr>
        <w:t>.  Th</w:t>
      </w:r>
      <w:r w:rsidRPr="002A182A">
        <w:rPr>
          <w:szCs w:val="24"/>
        </w:rPr>
        <w:t xml:space="preserve">e cost of additional licenses shall be the list prices at the time the order is placed.  </w:t>
      </w:r>
      <w:r>
        <w:rPr>
          <w:szCs w:val="24"/>
        </w:rPr>
        <w:t xml:space="preserve">Any fees paid to ADEPTIA are non-refundable. </w:t>
      </w:r>
    </w:p>
    <w:p w14:paraId="2CB69D08" w14:textId="77777777" w:rsidR="000447C4" w:rsidRDefault="000447C4" w:rsidP="000447C4">
      <w:pPr>
        <w:pStyle w:val="List2"/>
        <w:ind w:left="0" w:firstLine="0"/>
        <w:jc w:val="both"/>
        <w:rPr>
          <w:szCs w:val="24"/>
        </w:rPr>
      </w:pPr>
    </w:p>
    <w:p w14:paraId="74B2FF30" w14:textId="77777777" w:rsidR="000447C4" w:rsidRDefault="000447C4" w:rsidP="000447C4">
      <w:pPr>
        <w:pStyle w:val="List2"/>
        <w:ind w:left="0" w:firstLine="0"/>
        <w:jc w:val="both"/>
        <w:rPr>
          <w:szCs w:val="24"/>
        </w:rPr>
      </w:pPr>
      <w:r>
        <w:rPr>
          <w:szCs w:val="24"/>
        </w:rPr>
        <w:t>(b)</w:t>
      </w:r>
      <w:bookmarkStart w:id="3" w:name="_Ref453138794"/>
      <w:r>
        <w:rPr>
          <w:szCs w:val="24"/>
        </w:rPr>
        <w:t xml:space="preserve"> </w:t>
      </w:r>
      <w:r w:rsidRPr="002A182A">
        <w:rPr>
          <w:szCs w:val="24"/>
        </w:rPr>
        <w:t xml:space="preserve">Licensee shall pay all taxes, duties and levies of any kind imposed by any governmental entity with respect to the transactions contemplated under this Agreement, including interest and penalties thereon (exclusive of taxes on </w:t>
      </w:r>
      <w:r>
        <w:rPr>
          <w:szCs w:val="24"/>
        </w:rPr>
        <w:t>ADEPTIA</w:t>
      </w:r>
      <w:r w:rsidRPr="002A182A">
        <w:rPr>
          <w:szCs w:val="24"/>
        </w:rPr>
        <w:t xml:space="preserve">’s net income), irrespective of whether included in any invoice sent to Licensee at any time by </w:t>
      </w:r>
      <w:r>
        <w:rPr>
          <w:szCs w:val="24"/>
        </w:rPr>
        <w:t>ADEPTIA</w:t>
      </w:r>
      <w:r w:rsidRPr="002A182A">
        <w:rPr>
          <w:szCs w:val="24"/>
        </w:rPr>
        <w:t xml:space="preserve">.  Licensee shall provide copies of any and all exemption certificates to </w:t>
      </w:r>
      <w:r>
        <w:rPr>
          <w:szCs w:val="24"/>
        </w:rPr>
        <w:t>ADEPTIA</w:t>
      </w:r>
      <w:r w:rsidRPr="002A182A">
        <w:rPr>
          <w:szCs w:val="24"/>
        </w:rPr>
        <w:t xml:space="preserve"> if Licensee is entitled to any exemption.</w:t>
      </w:r>
      <w:bookmarkEnd w:id="3"/>
    </w:p>
    <w:p w14:paraId="11F4D8FD" w14:textId="77777777" w:rsidR="000447C4" w:rsidRDefault="000447C4" w:rsidP="000447C4">
      <w:pPr>
        <w:pStyle w:val="List2"/>
        <w:ind w:left="0" w:firstLine="0"/>
        <w:jc w:val="both"/>
        <w:rPr>
          <w:szCs w:val="24"/>
        </w:rPr>
      </w:pPr>
    </w:p>
    <w:p w14:paraId="793521D2" w14:textId="77777777" w:rsidR="000447C4" w:rsidRDefault="000447C4" w:rsidP="000447C4">
      <w:pPr>
        <w:pStyle w:val="List2"/>
        <w:ind w:left="0" w:firstLine="0"/>
        <w:jc w:val="both"/>
        <w:rPr>
          <w:szCs w:val="24"/>
        </w:rPr>
      </w:pPr>
      <w:r>
        <w:rPr>
          <w:szCs w:val="24"/>
        </w:rPr>
        <w:t xml:space="preserve">(c) </w:t>
      </w:r>
      <w:r w:rsidRPr="002A182A">
        <w:rPr>
          <w:szCs w:val="24"/>
        </w:rPr>
        <w:t xml:space="preserve">All fees are due and payable net thirty (30) days </w:t>
      </w:r>
      <w:r>
        <w:rPr>
          <w:szCs w:val="24"/>
        </w:rPr>
        <w:t>from receipt of</w:t>
      </w:r>
      <w:r w:rsidRPr="002A182A">
        <w:rPr>
          <w:szCs w:val="24"/>
        </w:rPr>
        <w:t xml:space="preserve"> invoice</w:t>
      </w:r>
      <w:r>
        <w:rPr>
          <w:szCs w:val="24"/>
        </w:rPr>
        <w:t>,</w:t>
      </w:r>
      <w:r w:rsidRPr="002A182A">
        <w:rPr>
          <w:szCs w:val="24"/>
        </w:rPr>
        <w:t xml:space="preserve"> unless otherwise specified herein.  All past due payments will accrue interest at the highest rate permitted by law, per month on the unpaid balance from the due date until paid in full.  Licensee shall reimburse </w:t>
      </w:r>
      <w:r>
        <w:rPr>
          <w:szCs w:val="24"/>
        </w:rPr>
        <w:t>ADEPTIA</w:t>
      </w:r>
      <w:r w:rsidRPr="002A182A">
        <w:rPr>
          <w:szCs w:val="24"/>
        </w:rPr>
        <w:t xml:space="preserve"> for all reasonable costs incurred (including reasonable attorney’s fees) in collecting past-due amounts.  Unless otherwise specified herein, all obligations with respect to the amounts due to </w:t>
      </w:r>
      <w:r>
        <w:rPr>
          <w:szCs w:val="24"/>
        </w:rPr>
        <w:t>ADEPTIA</w:t>
      </w:r>
      <w:r w:rsidRPr="002A182A">
        <w:rPr>
          <w:szCs w:val="24"/>
        </w:rPr>
        <w:t xml:space="preserve"> shall survive any expiration or termination of this Agreement.  Moreover, fees and expenses due from Licensee under this Agreement may not be withheld or offset by Licensee against other amounts owed to Licensee for any reason.</w:t>
      </w:r>
    </w:p>
    <w:p w14:paraId="065F732C" w14:textId="77777777" w:rsidR="000447C4" w:rsidRDefault="000447C4" w:rsidP="000447C4">
      <w:pPr>
        <w:pStyle w:val="List2"/>
        <w:ind w:left="0" w:firstLine="0"/>
        <w:jc w:val="both"/>
        <w:rPr>
          <w:szCs w:val="24"/>
        </w:rPr>
      </w:pPr>
    </w:p>
    <w:p w14:paraId="16D21875" w14:textId="77777777" w:rsidR="000447C4" w:rsidRDefault="000447C4" w:rsidP="000447C4">
      <w:pPr>
        <w:pStyle w:val="List2"/>
        <w:ind w:left="0" w:firstLine="0"/>
        <w:jc w:val="both"/>
        <w:rPr>
          <w:szCs w:val="24"/>
        </w:rPr>
      </w:pPr>
      <w:r>
        <w:rPr>
          <w:szCs w:val="24"/>
        </w:rPr>
        <w:t xml:space="preserve">(d) </w:t>
      </w:r>
      <w:r w:rsidRPr="002A182A">
        <w:rPr>
          <w:szCs w:val="24"/>
        </w:rPr>
        <w:t xml:space="preserve">Licensee shall keep and maintain full, true and accurate records containing all data reasonably required for verification of amounts to be paid under this Agreement.  </w:t>
      </w:r>
      <w:r>
        <w:rPr>
          <w:szCs w:val="24"/>
        </w:rPr>
        <w:t>ADEPTIA</w:t>
      </w:r>
      <w:r w:rsidRPr="002A182A">
        <w:rPr>
          <w:szCs w:val="24"/>
        </w:rPr>
        <w:t xml:space="preserve"> may perform an audit of such records and of Licensee’s use of </w:t>
      </w:r>
      <w:r>
        <w:rPr>
          <w:szCs w:val="24"/>
        </w:rPr>
        <w:t>ADEPTIA</w:t>
      </w:r>
      <w:r w:rsidRPr="002A182A">
        <w:rPr>
          <w:szCs w:val="24"/>
        </w:rPr>
        <w:t xml:space="preserve"> Products and the payment of fees under this Agreement.  Any such audit shall be made upon reasonable notice and conducted during regular business hours at Licensee’s facilities.  If the audit reveals that Licensee has underpaid fees to </w:t>
      </w:r>
      <w:r>
        <w:rPr>
          <w:szCs w:val="24"/>
        </w:rPr>
        <w:t>ADEPTIA</w:t>
      </w:r>
      <w:r w:rsidRPr="002A182A">
        <w:rPr>
          <w:szCs w:val="24"/>
        </w:rPr>
        <w:t xml:space="preserve">, such underpayment, interest thereon and the reasonable costs of the audit shall be paid by Licensee to </w:t>
      </w:r>
      <w:r>
        <w:rPr>
          <w:szCs w:val="24"/>
        </w:rPr>
        <w:t>ADEPTIA</w:t>
      </w:r>
      <w:r w:rsidRPr="002A182A">
        <w:rPr>
          <w:szCs w:val="24"/>
        </w:rPr>
        <w:t xml:space="preserve"> immediately.</w:t>
      </w:r>
    </w:p>
    <w:p w14:paraId="15010032" w14:textId="77777777" w:rsidR="000447C4" w:rsidRDefault="000447C4" w:rsidP="000447C4">
      <w:pPr>
        <w:spacing w:before="0" w:after="0"/>
        <w:jc w:val="left"/>
        <w:rPr>
          <w:rFonts w:ascii="Times New Roman" w:hAnsi="Times New Roman"/>
          <w:sz w:val="24"/>
          <w:szCs w:val="24"/>
        </w:rPr>
      </w:pPr>
    </w:p>
    <w:p w14:paraId="627140C6" w14:textId="77777777" w:rsidR="000447C4" w:rsidRDefault="000447C4" w:rsidP="000447C4">
      <w:pPr>
        <w:pStyle w:val="List"/>
        <w:ind w:left="0" w:firstLine="0"/>
        <w:rPr>
          <w:szCs w:val="24"/>
        </w:rPr>
      </w:pPr>
      <w:r>
        <w:rPr>
          <w:b/>
          <w:szCs w:val="24"/>
        </w:rPr>
        <w:t>6</w:t>
      </w:r>
      <w:r w:rsidRPr="004E7249">
        <w:rPr>
          <w:b/>
          <w:szCs w:val="24"/>
        </w:rPr>
        <w:t>. Open Source And Third-Party Components</w:t>
      </w:r>
      <w:r>
        <w:rPr>
          <w:szCs w:val="24"/>
        </w:rPr>
        <w:t>.</w:t>
      </w:r>
    </w:p>
    <w:p w14:paraId="2DCED821" w14:textId="77777777" w:rsidR="000447C4" w:rsidRPr="002A182A" w:rsidRDefault="000447C4" w:rsidP="000447C4">
      <w:pPr>
        <w:pStyle w:val="List"/>
        <w:ind w:left="0" w:firstLine="0"/>
        <w:rPr>
          <w:szCs w:val="24"/>
        </w:rPr>
      </w:pPr>
    </w:p>
    <w:p w14:paraId="7346288D" w14:textId="77777777" w:rsidR="000447C4" w:rsidRDefault="000447C4" w:rsidP="000447C4">
      <w:pPr>
        <w:pStyle w:val="List"/>
        <w:ind w:left="0" w:firstLine="0"/>
        <w:rPr>
          <w:szCs w:val="24"/>
        </w:rPr>
      </w:pPr>
      <w:r>
        <w:rPr>
          <w:szCs w:val="24"/>
        </w:rPr>
        <w:t>(a) ADEPTIA</w:t>
      </w:r>
      <w:r w:rsidRPr="002A182A">
        <w:rPr>
          <w:szCs w:val="24"/>
        </w:rPr>
        <w:t xml:space="preserve"> Products utilize a number of open source and third-party components and they comprise the overall tech</w:t>
      </w:r>
      <w:r>
        <w:rPr>
          <w:szCs w:val="24"/>
        </w:rPr>
        <w:t>nology solution provided by ADEPTIA</w:t>
      </w:r>
      <w:r w:rsidRPr="002A182A">
        <w:rPr>
          <w:szCs w:val="24"/>
        </w:rPr>
        <w:t xml:space="preserve">. These open source components, listed below, are generally available under various open source licenses and they do not in any way constrain </w:t>
      </w:r>
      <w:r>
        <w:rPr>
          <w:szCs w:val="24"/>
        </w:rPr>
        <w:t>ADEPTIA</w:t>
      </w:r>
      <w:r w:rsidRPr="002A182A">
        <w:rPr>
          <w:szCs w:val="24"/>
        </w:rPr>
        <w:t xml:space="preserve"> from developing, selling and delivering its technology products to the market. Licensee has no additional obligation and responsibility, beyond t</w:t>
      </w:r>
      <w:r>
        <w:rPr>
          <w:szCs w:val="24"/>
        </w:rPr>
        <w:t>he terms of this Agreement</w:t>
      </w:r>
      <w:r w:rsidRPr="002A182A">
        <w:rPr>
          <w:szCs w:val="24"/>
        </w:rPr>
        <w:t xml:space="preserve">, due to the utilization of these open source components in the </w:t>
      </w:r>
      <w:r>
        <w:rPr>
          <w:szCs w:val="24"/>
        </w:rPr>
        <w:t>ADEPTIA</w:t>
      </w:r>
      <w:r w:rsidRPr="002A182A">
        <w:rPr>
          <w:szCs w:val="24"/>
        </w:rPr>
        <w:t xml:space="preserve"> Products.</w:t>
      </w:r>
    </w:p>
    <w:p w14:paraId="658E9CC3" w14:textId="77777777" w:rsidR="000447C4" w:rsidRDefault="000447C4" w:rsidP="000447C4">
      <w:pPr>
        <w:pStyle w:val="List"/>
        <w:ind w:left="0" w:firstLine="0"/>
        <w:rPr>
          <w:szCs w:val="24"/>
        </w:rPr>
      </w:pPr>
    </w:p>
    <w:p w14:paraId="2B20C247" w14:textId="77777777" w:rsidR="000447C4" w:rsidRPr="002A182A" w:rsidRDefault="000447C4" w:rsidP="000447C4">
      <w:pPr>
        <w:pStyle w:val="List"/>
        <w:ind w:left="0" w:firstLine="0"/>
        <w:rPr>
          <w:szCs w:val="24"/>
        </w:rPr>
      </w:pPr>
      <w:r>
        <w:rPr>
          <w:szCs w:val="24"/>
        </w:rPr>
        <w:t>(b) The open s</w:t>
      </w:r>
      <w:r w:rsidRPr="002A182A">
        <w:rPr>
          <w:szCs w:val="24"/>
        </w:rPr>
        <w:t xml:space="preserve">ource </w:t>
      </w:r>
      <w:r>
        <w:rPr>
          <w:szCs w:val="24"/>
        </w:rPr>
        <w:t>and third-p</w:t>
      </w:r>
      <w:r w:rsidRPr="002A182A">
        <w:rPr>
          <w:szCs w:val="24"/>
        </w:rPr>
        <w:t xml:space="preserve">arty components </w:t>
      </w:r>
      <w:r>
        <w:rPr>
          <w:szCs w:val="24"/>
        </w:rPr>
        <w:t>utilized in ADEPTIA’s</w:t>
      </w:r>
      <w:r w:rsidRPr="002A182A">
        <w:rPr>
          <w:szCs w:val="24"/>
        </w:rPr>
        <w:t xml:space="preserve"> Products are:</w:t>
      </w:r>
    </w:p>
    <w:p w14:paraId="22C9E4AD" w14:textId="77777777" w:rsidR="000447C4" w:rsidRPr="002A182A" w:rsidRDefault="000447C4" w:rsidP="000447C4">
      <w:pPr>
        <w:pStyle w:val="List"/>
        <w:ind w:left="0" w:firstLine="0"/>
        <w:rPr>
          <w:szCs w:val="24"/>
        </w:rPr>
      </w:pPr>
    </w:p>
    <w:p w14:paraId="3656943E" w14:textId="77777777" w:rsidR="000447C4" w:rsidRPr="002A182A" w:rsidRDefault="000447C4" w:rsidP="000447C4">
      <w:pPr>
        <w:pStyle w:val="List"/>
        <w:ind w:left="0" w:firstLine="0"/>
        <w:rPr>
          <w:szCs w:val="24"/>
        </w:rPr>
      </w:pPr>
      <w:r w:rsidRPr="002A182A">
        <w:rPr>
          <w:szCs w:val="24"/>
        </w:rPr>
        <w:lastRenderedPageBreak/>
        <w:tab/>
      </w:r>
      <w:r w:rsidRPr="002A182A">
        <w:rPr>
          <w:szCs w:val="24"/>
          <w:u w:val="single"/>
        </w:rPr>
        <w:t>Component Name</w:t>
      </w:r>
      <w:r w:rsidRPr="002A182A">
        <w:rPr>
          <w:szCs w:val="24"/>
        </w:rPr>
        <w:tab/>
      </w:r>
      <w:r w:rsidRPr="002A182A">
        <w:rPr>
          <w:szCs w:val="24"/>
        </w:rPr>
        <w:tab/>
      </w:r>
      <w:r w:rsidRPr="002A182A">
        <w:rPr>
          <w:szCs w:val="24"/>
        </w:rPr>
        <w:tab/>
      </w:r>
      <w:r w:rsidRPr="002A182A">
        <w:rPr>
          <w:szCs w:val="24"/>
        </w:rPr>
        <w:tab/>
      </w:r>
      <w:r w:rsidRPr="002A182A">
        <w:rPr>
          <w:szCs w:val="24"/>
          <w:u w:val="single"/>
        </w:rPr>
        <w:t>Provided by</w:t>
      </w:r>
    </w:p>
    <w:p w14:paraId="3281EEBC" w14:textId="77777777" w:rsidR="000447C4" w:rsidRPr="002A182A" w:rsidRDefault="000447C4" w:rsidP="000447C4">
      <w:pPr>
        <w:pStyle w:val="List"/>
        <w:ind w:left="0" w:firstLine="0"/>
        <w:rPr>
          <w:szCs w:val="24"/>
        </w:rPr>
      </w:pPr>
    </w:p>
    <w:p w14:paraId="3DB05E77" w14:textId="77777777" w:rsidR="000447C4" w:rsidRPr="002A182A" w:rsidRDefault="000447C4" w:rsidP="000447C4">
      <w:pPr>
        <w:pStyle w:val="List"/>
        <w:ind w:left="0" w:firstLine="0"/>
        <w:rPr>
          <w:szCs w:val="24"/>
        </w:rPr>
      </w:pPr>
      <w:r w:rsidRPr="002A182A">
        <w:rPr>
          <w:szCs w:val="24"/>
        </w:rPr>
        <w:tab/>
        <w:t>Java Libraries, JVM, JRE</w:t>
      </w:r>
      <w:r w:rsidRPr="002A182A">
        <w:rPr>
          <w:szCs w:val="24"/>
        </w:rPr>
        <w:tab/>
      </w:r>
      <w:r w:rsidRPr="002A182A">
        <w:rPr>
          <w:szCs w:val="24"/>
        </w:rPr>
        <w:tab/>
      </w:r>
      <w:r w:rsidRPr="002A182A">
        <w:rPr>
          <w:szCs w:val="24"/>
        </w:rPr>
        <w:tab/>
        <w:t>Sun Microsystems</w:t>
      </w:r>
    </w:p>
    <w:p w14:paraId="3224CF9A" w14:textId="77777777" w:rsidR="000447C4" w:rsidRPr="002A182A" w:rsidRDefault="000447C4" w:rsidP="000447C4">
      <w:pPr>
        <w:pStyle w:val="List"/>
        <w:ind w:left="0" w:firstLine="0"/>
        <w:rPr>
          <w:szCs w:val="24"/>
        </w:rPr>
      </w:pPr>
    </w:p>
    <w:p w14:paraId="493D0EA7" w14:textId="77777777" w:rsidR="000447C4" w:rsidRPr="002A182A" w:rsidRDefault="000447C4" w:rsidP="000447C4">
      <w:pPr>
        <w:pStyle w:val="List"/>
        <w:ind w:left="0" w:firstLine="0"/>
        <w:rPr>
          <w:szCs w:val="24"/>
        </w:rPr>
      </w:pPr>
      <w:r>
        <w:rPr>
          <w:szCs w:val="24"/>
        </w:rPr>
        <w:tab/>
      </w:r>
      <w:r w:rsidRPr="002A182A">
        <w:rPr>
          <w:szCs w:val="24"/>
        </w:rPr>
        <w:t xml:space="preserve">Jetty, Jelly, Log4J, VFS, </w:t>
      </w:r>
      <w:proofErr w:type="spellStart"/>
      <w:r w:rsidRPr="002A182A">
        <w:rPr>
          <w:szCs w:val="24"/>
        </w:rPr>
        <w:t>Xalan</w:t>
      </w:r>
      <w:proofErr w:type="spellEnd"/>
      <w:r w:rsidRPr="002A182A">
        <w:rPr>
          <w:szCs w:val="24"/>
        </w:rPr>
        <w:t>,</w:t>
      </w:r>
      <w:r w:rsidRPr="002A182A">
        <w:rPr>
          <w:szCs w:val="24"/>
        </w:rPr>
        <w:tab/>
      </w:r>
      <w:r>
        <w:rPr>
          <w:szCs w:val="24"/>
        </w:rPr>
        <w:tab/>
      </w:r>
      <w:r w:rsidRPr="002A182A">
        <w:rPr>
          <w:szCs w:val="24"/>
        </w:rPr>
        <w:t xml:space="preserve">Apache - </w:t>
      </w:r>
    </w:p>
    <w:p w14:paraId="4667EFFD" w14:textId="77777777" w:rsidR="000447C4" w:rsidRPr="002A182A" w:rsidRDefault="000447C4" w:rsidP="000447C4">
      <w:pPr>
        <w:pStyle w:val="List"/>
        <w:ind w:left="0" w:firstLine="0"/>
        <w:rPr>
          <w:szCs w:val="24"/>
        </w:rPr>
      </w:pPr>
      <w:r>
        <w:rPr>
          <w:szCs w:val="24"/>
        </w:rPr>
        <w:tab/>
      </w:r>
      <w:proofErr w:type="spellStart"/>
      <w:r w:rsidRPr="002A182A">
        <w:rPr>
          <w:szCs w:val="24"/>
        </w:rPr>
        <w:t>Xerces</w:t>
      </w:r>
      <w:proofErr w:type="spellEnd"/>
      <w:r w:rsidRPr="002A182A">
        <w:rPr>
          <w:szCs w:val="24"/>
        </w:rPr>
        <w:t>, Castor, AXIS, Slide</w:t>
      </w:r>
      <w:r w:rsidRPr="002A182A">
        <w:rPr>
          <w:szCs w:val="24"/>
        </w:rPr>
        <w:tab/>
      </w:r>
      <w:r>
        <w:rPr>
          <w:szCs w:val="24"/>
        </w:rPr>
        <w:tab/>
      </w:r>
      <w:r>
        <w:rPr>
          <w:szCs w:val="24"/>
        </w:rPr>
        <w:tab/>
      </w:r>
      <w:r w:rsidRPr="004E7249">
        <w:rPr>
          <w:szCs w:val="24"/>
        </w:rPr>
        <w:t>http://apache.org/licenses/LICENSE-2.0</w:t>
      </w:r>
    </w:p>
    <w:p w14:paraId="1C6E9627" w14:textId="77777777" w:rsidR="000447C4" w:rsidRPr="002A182A" w:rsidRDefault="000447C4" w:rsidP="000447C4">
      <w:pPr>
        <w:pStyle w:val="List"/>
        <w:ind w:left="0" w:firstLine="0"/>
        <w:rPr>
          <w:szCs w:val="24"/>
        </w:rPr>
      </w:pPr>
    </w:p>
    <w:p w14:paraId="59831675" w14:textId="77777777" w:rsidR="000447C4" w:rsidRPr="002A182A" w:rsidRDefault="000447C4" w:rsidP="000447C4">
      <w:pPr>
        <w:pStyle w:val="List"/>
        <w:ind w:left="0" w:firstLine="0"/>
        <w:rPr>
          <w:szCs w:val="24"/>
        </w:rPr>
      </w:pPr>
      <w:r>
        <w:rPr>
          <w:szCs w:val="24"/>
        </w:rPr>
        <w:tab/>
      </w:r>
      <w:r w:rsidRPr="002A182A">
        <w:rPr>
          <w:szCs w:val="24"/>
        </w:rPr>
        <w:t xml:space="preserve">Jasper, </w:t>
      </w:r>
      <w:proofErr w:type="spellStart"/>
      <w:r w:rsidRPr="002A182A">
        <w:rPr>
          <w:szCs w:val="24"/>
        </w:rPr>
        <w:t>JFree</w:t>
      </w:r>
      <w:proofErr w:type="spellEnd"/>
      <w:r w:rsidRPr="002A182A">
        <w:rPr>
          <w:szCs w:val="24"/>
        </w:rPr>
        <w:t xml:space="preserve"> Chart, JXL</w:t>
      </w:r>
      <w:r w:rsidRPr="002A182A">
        <w:rPr>
          <w:szCs w:val="24"/>
        </w:rPr>
        <w:tab/>
      </w:r>
      <w:r>
        <w:rPr>
          <w:szCs w:val="24"/>
        </w:rPr>
        <w:tab/>
      </w:r>
      <w:r>
        <w:rPr>
          <w:szCs w:val="24"/>
        </w:rPr>
        <w:tab/>
      </w:r>
      <w:proofErr w:type="spellStart"/>
      <w:r w:rsidRPr="002A182A">
        <w:rPr>
          <w:szCs w:val="24"/>
        </w:rPr>
        <w:t>SourceForge</w:t>
      </w:r>
      <w:proofErr w:type="spellEnd"/>
      <w:r w:rsidRPr="002A182A">
        <w:rPr>
          <w:szCs w:val="24"/>
        </w:rPr>
        <w:t xml:space="preserve"> - LGPL license </w:t>
      </w:r>
    </w:p>
    <w:p w14:paraId="15015A80" w14:textId="77777777" w:rsidR="000447C4" w:rsidRDefault="000447C4" w:rsidP="000447C4">
      <w:pPr>
        <w:pStyle w:val="List"/>
        <w:ind w:left="0" w:firstLine="0"/>
        <w:rPr>
          <w:szCs w:val="24"/>
        </w:rPr>
      </w:pPr>
      <w:r>
        <w:tab/>
      </w:r>
      <w:r>
        <w:tab/>
      </w:r>
      <w:r>
        <w:tab/>
      </w:r>
      <w:r>
        <w:tab/>
      </w:r>
      <w:r>
        <w:tab/>
      </w:r>
      <w:r>
        <w:tab/>
      </w:r>
      <w:r>
        <w:tab/>
      </w:r>
      <w:r w:rsidRPr="004E7249">
        <w:rPr>
          <w:szCs w:val="24"/>
        </w:rPr>
        <w:t>http://www.gnu.org/licenses/lgpl.html</w:t>
      </w:r>
    </w:p>
    <w:p w14:paraId="6FF9ABBA" w14:textId="77777777" w:rsidR="000447C4" w:rsidRDefault="000447C4" w:rsidP="000447C4">
      <w:pPr>
        <w:pStyle w:val="List"/>
        <w:ind w:left="0" w:firstLine="0"/>
        <w:rPr>
          <w:szCs w:val="24"/>
        </w:rPr>
      </w:pPr>
    </w:p>
    <w:p w14:paraId="583DE67F" w14:textId="77777777" w:rsidR="000447C4" w:rsidRDefault="000447C4" w:rsidP="000447C4">
      <w:pPr>
        <w:pStyle w:val="List"/>
        <w:ind w:left="0" w:firstLine="0"/>
        <w:rPr>
          <w:szCs w:val="24"/>
        </w:rPr>
      </w:pPr>
    </w:p>
    <w:p w14:paraId="59C06D94" w14:textId="77777777" w:rsidR="000447C4" w:rsidRDefault="000447C4" w:rsidP="000447C4">
      <w:pPr>
        <w:pStyle w:val="List"/>
        <w:ind w:left="0" w:firstLine="0"/>
        <w:rPr>
          <w:szCs w:val="24"/>
        </w:rPr>
      </w:pPr>
    </w:p>
    <w:p w14:paraId="46389FA1" w14:textId="77777777" w:rsidR="000447C4" w:rsidRPr="00124E59" w:rsidRDefault="00124E59" w:rsidP="000447C4">
      <w:pPr>
        <w:pStyle w:val="List"/>
        <w:ind w:left="0" w:firstLine="0"/>
        <w:rPr>
          <w:b/>
          <w:szCs w:val="24"/>
        </w:rPr>
      </w:pPr>
      <w:r w:rsidRPr="00124E59">
        <w:rPr>
          <w:b/>
          <w:szCs w:val="24"/>
        </w:rPr>
        <w:t>7. NA</w:t>
      </w:r>
    </w:p>
    <w:p w14:paraId="0550CDAA" w14:textId="77777777" w:rsidR="000447C4" w:rsidRDefault="000447C4" w:rsidP="000447C4">
      <w:pPr>
        <w:pStyle w:val="List"/>
        <w:ind w:left="0" w:firstLine="0"/>
        <w:rPr>
          <w:szCs w:val="24"/>
        </w:rPr>
      </w:pPr>
    </w:p>
    <w:p w14:paraId="07EEB500" w14:textId="77777777" w:rsidR="000447C4" w:rsidRPr="007C3D99" w:rsidRDefault="000447C4" w:rsidP="000447C4">
      <w:pPr>
        <w:pStyle w:val="BodyText"/>
        <w:spacing w:before="0" w:after="0"/>
      </w:pPr>
    </w:p>
    <w:p w14:paraId="6BA263FD"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8</w:t>
      </w:r>
      <w:r w:rsidRPr="008D4ED1">
        <w:rPr>
          <w:rFonts w:ascii="Times New Roman" w:hAnsi="Times New Roman"/>
          <w:b/>
          <w:sz w:val="24"/>
          <w:szCs w:val="24"/>
        </w:rPr>
        <w:t xml:space="preserve">. </w:t>
      </w:r>
      <w:r>
        <w:rPr>
          <w:rFonts w:ascii="Times New Roman" w:hAnsi="Times New Roman"/>
          <w:b/>
          <w:sz w:val="24"/>
          <w:szCs w:val="24"/>
        </w:rPr>
        <w:t>Consulting and Support Services</w:t>
      </w:r>
      <w:r w:rsidRPr="008D4ED1">
        <w:rPr>
          <w:rFonts w:ascii="Times New Roman" w:hAnsi="Times New Roman"/>
          <w:sz w:val="24"/>
          <w:szCs w:val="24"/>
        </w:rPr>
        <w:t xml:space="preserve">. </w:t>
      </w:r>
    </w:p>
    <w:p w14:paraId="4FE2DA71" w14:textId="77777777" w:rsidR="000447C4" w:rsidRDefault="000447C4" w:rsidP="000447C4">
      <w:pPr>
        <w:spacing w:before="0" w:after="0"/>
        <w:rPr>
          <w:rFonts w:ascii="Times New Roman" w:hAnsi="Times New Roman"/>
          <w:sz w:val="24"/>
          <w:szCs w:val="24"/>
        </w:rPr>
      </w:pPr>
    </w:p>
    <w:p w14:paraId="4CE312DE" w14:textId="77777777" w:rsidR="000447C4" w:rsidRDefault="000447C4" w:rsidP="000447C4">
      <w:pPr>
        <w:spacing w:before="0" w:after="0"/>
        <w:rPr>
          <w:rFonts w:ascii="Times New Roman" w:hAnsi="Times New Roman"/>
          <w:sz w:val="24"/>
          <w:szCs w:val="24"/>
        </w:rPr>
      </w:pPr>
      <w:r>
        <w:rPr>
          <w:rFonts w:ascii="Times New Roman" w:hAnsi="Times New Roman"/>
          <w:sz w:val="24"/>
          <w:szCs w:val="24"/>
        </w:rPr>
        <w:t xml:space="preserve">(a) </w:t>
      </w:r>
      <w:r w:rsidRPr="00611B20">
        <w:rPr>
          <w:rFonts w:ascii="Times New Roman" w:hAnsi="Times New Roman"/>
          <w:sz w:val="24"/>
          <w:szCs w:val="24"/>
          <w:u w:val="single"/>
        </w:rPr>
        <w:t>Services</w:t>
      </w:r>
      <w:r>
        <w:rPr>
          <w:rFonts w:ascii="Times New Roman" w:hAnsi="Times New Roman"/>
          <w:sz w:val="24"/>
          <w:szCs w:val="24"/>
        </w:rPr>
        <w:t xml:space="preserve">. </w:t>
      </w:r>
      <w:r w:rsidRPr="008D4ED1">
        <w:rPr>
          <w:rFonts w:ascii="Times New Roman" w:hAnsi="Times New Roman"/>
          <w:sz w:val="24"/>
          <w:szCs w:val="24"/>
        </w:rPr>
        <w:t xml:space="preserve">ADEPTIA shall provide the services (“Services”) to </w:t>
      </w:r>
      <w:r>
        <w:rPr>
          <w:rFonts w:ascii="Times New Roman" w:hAnsi="Times New Roman"/>
          <w:sz w:val="24"/>
          <w:szCs w:val="24"/>
        </w:rPr>
        <w:t>Licensee</w:t>
      </w:r>
      <w:r w:rsidRPr="008D4ED1">
        <w:rPr>
          <w:rFonts w:ascii="Times New Roman" w:hAnsi="Times New Roman"/>
          <w:sz w:val="24"/>
          <w:szCs w:val="24"/>
        </w:rPr>
        <w:t xml:space="preserve"> as set forth in statements of work substantially in the form of the attached </w:t>
      </w:r>
      <w:r w:rsidRPr="008D4ED1">
        <w:rPr>
          <w:rFonts w:ascii="Times New Roman" w:hAnsi="Times New Roman"/>
          <w:sz w:val="24"/>
          <w:szCs w:val="24"/>
          <w:u w:val="single"/>
        </w:rPr>
        <w:t xml:space="preserve">Exhibit </w:t>
      </w:r>
      <w:r>
        <w:rPr>
          <w:rFonts w:ascii="Times New Roman" w:hAnsi="Times New Roman"/>
          <w:sz w:val="24"/>
          <w:szCs w:val="24"/>
          <w:u w:val="single"/>
        </w:rPr>
        <w:t>D</w:t>
      </w:r>
      <w:r w:rsidRPr="008D4ED1">
        <w:rPr>
          <w:rFonts w:ascii="Times New Roman" w:hAnsi="Times New Roman"/>
          <w:sz w:val="24"/>
          <w:szCs w:val="24"/>
        </w:rPr>
        <w:t xml:space="preserve"> (“Work Statement”). If ADEPTIA or </w:t>
      </w:r>
      <w:r>
        <w:rPr>
          <w:rFonts w:ascii="Times New Roman" w:hAnsi="Times New Roman"/>
          <w:sz w:val="24"/>
          <w:szCs w:val="24"/>
        </w:rPr>
        <w:t>Licensee</w:t>
      </w:r>
      <w:r w:rsidRPr="008D4ED1">
        <w:rPr>
          <w:rFonts w:ascii="Times New Roman" w:hAnsi="Times New Roman"/>
          <w:sz w:val="24"/>
          <w:szCs w:val="24"/>
        </w:rPr>
        <w:t xml:space="preserve"> desires to change, modify or supplement the Services to be performed under a particular Work Statement, the requesting party shall request such changes, modifications or supplemental actions pursuant to a change or</w:t>
      </w:r>
      <w:r>
        <w:rPr>
          <w:rFonts w:ascii="Times New Roman" w:hAnsi="Times New Roman"/>
          <w:sz w:val="24"/>
          <w:szCs w:val="24"/>
        </w:rPr>
        <w:t>der</w:t>
      </w:r>
      <w:r w:rsidRPr="008D4ED1">
        <w:rPr>
          <w:rFonts w:ascii="Times New Roman" w:hAnsi="Times New Roman"/>
          <w:sz w:val="24"/>
          <w:szCs w:val="24"/>
        </w:rPr>
        <w:t xml:space="preserve"> attached</w:t>
      </w:r>
      <w:r>
        <w:rPr>
          <w:rFonts w:ascii="Times New Roman" w:hAnsi="Times New Roman"/>
          <w:sz w:val="24"/>
          <w:szCs w:val="24"/>
        </w:rPr>
        <w:t xml:space="preserve"> to</w:t>
      </w:r>
      <w:r w:rsidRPr="008D4ED1">
        <w:rPr>
          <w:rFonts w:ascii="Times New Roman" w:hAnsi="Times New Roman"/>
          <w:sz w:val="24"/>
          <w:szCs w:val="24"/>
        </w:rPr>
        <w:t xml:space="preserve"> </w:t>
      </w:r>
      <w:r w:rsidRPr="008D4ED1">
        <w:rPr>
          <w:rFonts w:ascii="Times New Roman" w:hAnsi="Times New Roman"/>
          <w:sz w:val="24"/>
          <w:szCs w:val="24"/>
          <w:u w:val="single"/>
        </w:rPr>
        <w:t xml:space="preserve">Exhibit </w:t>
      </w:r>
      <w:r>
        <w:rPr>
          <w:rFonts w:ascii="Times New Roman" w:hAnsi="Times New Roman"/>
          <w:sz w:val="24"/>
          <w:szCs w:val="24"/>
          <w:u w:val="single"/>
        </w:rPr>
        <w:t>D</w:t>
      </w:r>
      <w:r w:rsidRPr="007C3D99">
        <w:rPr>
          <w:rFonts w:ascii="Times New Roman" w:hAnsi="Times New Roman"/>
          <w:sz w:val="24"/>
          <w:szCs w:val="24"/>
        </w:rPr>
        <w:t xml:space="preserve"> and</w:t>
      </w:r>
      <w:r>
        <w:rPr>
          <w:rFonts w:ascii="Times New Roman" w:hAnsi="Times New Roman"/>
          <w:sz w:val="24"/>
          <w:szCs w:val="24"/>
        </w:rPr>
        <w:t xml:space="preserve"> labele</w:t>
      </w:r>
      <w:r w:rsidRPr="007C3D99">
        <w:rPr>
          <w:rFonts w:ascii="Times New Roman" w:hAnsi="Times New Roman"/>
          <w:sz w:val="24"/>
          <w:szCs w:val="24"/>
        </w:rPr>
        <w:t>d a change order</w:t>
      </w:r>
      <w:r w:rsidRPr="008D4ED1">
        <w:rPr>
          <w:rFonts w:ascii="Times New Roman" w:hAnsi="Times New Roman"/>
          <w:sz w:val="24"/>
          <w:szCs w:val="24"/>
        </w:rPr>
        <w:t xml:space="preserve"> (“Change Order”). The terms and conditions of this Agreement shall apply to each Work Statement and Change Order. Unless otherwise specified in the Work Statement or Change Order, if there is a conflict between this Agreement and a Work Statement or Change Order, the terms and conditions of this Agreement shall control. </w:t>
      </w:r>
      <w:r>
        <w:rPr>
          <w:rFonts w:ascii="Times New Roman" w:hAnsi="Times New Roman"/>
          <w:sz w:val="24"/>
          <w:szCs w:val="24"/>
        </w:rPr>
        <w:t xml:space="preserve"> </w:t>
      </w:r>
    </w:p>
    <w:p w14:paraId="3E57A51E" w14:textId="77777777" w:rsidR="000447C4" w:rsidRDefault="000447C4" w:rsidP="000447C4">
      <w:pPr>
        <w:spacing w:before="0" w:after="0"/>
        <w:rPr>
          <w:rFonts w:ascii="Times New Roman" w:hAnsi="Times New Roman"/>
          <w:sz w:val="24"/>
          <w:szCs w:val="24"/>
        </w:rPr>
      </w:pPr>
    </w:p>
    <w:p w14:paraId="43663AE7" w14:textId="77777777" w:rsidR="000447C4" w:rsidRDefault="000447C4" w:rsidP="000447C4">
      <w:pPr>
        <w:spacing w:before="0" w:after="0"/>
        <w:rPr>
          <w:rFonts w:ascii="Times New Roman" w:hAnsi="Times New Roman"/>
          <w:sz w:val="24"/>
          <w:szCs w:val="24"/>
        </w:rPr>
      </w:pPr>
      <w:r>
        <w:rPr>
          <w:rFonts w:ascii="Times New Roman" w:hAnsi="Times New Roman"/>
          <w:sz w:val="24"/>
          <w:szCs w:val="24"/>
        </w:rPr>
        <w:t>(b</w:t>
      </w:r>
      <w:r w:rsidRPr="004715BE">
        <w:rPr>
          <w:rFonts w:ascii="Times New Roman" w:hAnsi="Times New Roman"/>
          <w:sz w:val="24"/>
          <w:szCs w:val="24"/>
        </w:rPr>
        <w:t xml:space="preserve">) </w:t>
      </w:r>
      <w:r w:rsidRPr="00611B20">
        <w:rPr>
          <w:rFonts w:ascii="Times New Roman" w:hAnsi="Times New Roman"/>
          <w:sz w:val="24"/>
          <w:szCs w:val="24"/>
          <w:u w:val="single"/>
        </w:rPr>
        <w:t>Payment</w:t>
      </w:r>
      <w:r>
        <w:rPr>
          <w:rFonts w:ascii="Times New Roman" w:hAnsi="Times New Roman"/>
          <w:sz w:val="24"/>
          <w:szCs w:val="24"/>
        </w:rPr>
        <w:t xml:space="preserve">. </w:t>
      </w:r>
      <w:r w:rsidRPr="004715BE">
        <w:rPr>
          <w:rFonts w:ascii="Times New Roman" w:hAnsi="Times New Roman"/>
          <w:sz w:val="24"/>
          <w:szCs w:val="24"/>
        </w:rPr>
        <w:t xml:space="preserve">ADEPTIA will bill </w:t>
      </w:r>
      <w:r>
        <w:rPr>
          <w:rFonts w:ascii="Times New Roman" w:hAnsi="Times New Roman"/>
          <w:sz w:val="24"/>
          <w:szCs w:val="24"/>
        </w:rPr>
        <w:t>Licensee</w:t>
      </w:r>
      <w:r w:rsidRPr="004715BE">
        <w:rPr>
          <w:rFonts w:ascii="Times New Roman" w:hAnsi="Times New Roman"/>
          <w:sz w:val="24"/>
          <w:szCs w:val="24"/>
        </w:rPr>
        <w:t xml:space="preserve"> on the last day of each calendar month. Payment is expected upon receipt of invoice. Payments not made within 30 days will be deemed late payments.  Late payments shall be subject to applicable penalties and interest charges, at the highest rate allowed by law, and shall entitle ADEPTIA to pursue all available legal or equitable claims against </w:t>
      </w:r>
      <w:r>
        <w:rPr>
          <w:rFonts w:ascii="Times New Roman" w:hAnsi="Times New Roman"/>
          <w:sz w:val="24"/>
          <w:szCs w:val="24"/>
        </w:rPr>
        <w:t>Licensee</w:t>
      </w:r>
      <w:r w:rsidRPr="004715BE">
        <w:rPr>
          <w:rFonts w:ascii="Times New Roman" w:hAnsi="Times New Roman"/>
          <w:sz w:val="24"/>
          <w:szCs w:val="24"/>
        </w:rPr>
        <w:t xml:space="preserve">, as well as to recover all collection and litigation costs and legal/attorneys fees incurred in pursuing such claims. ADEPTIA agrees to use its reasonable best efforts to ensure that ADEPTIA personnel maintain accurate time records for time spent on delivering Services under this Agreement. The </w:t>
      </w:r>
      <w:r>
        <w:rPr>
          <w:rFonts w:ascii="Times New Roman" w:hAnsi="Times New Roman"/>
          <w:sz w:val="24"/>
          <w:szCs w:val="24"/>
        </w:rPr>
        <w:t>Licensee</w:t>
      </w:r>
      <w:r w:rsidRPr="004715BE">
        <w:rPr>
          <w:rFonts w:ascii="Times New Roman" w:hAnsi="Times New Roman"/>
          <w:sz w:val="24"/>
          <w:szCs w:val="24"/>
        </w:rPr>
        <w:t xml:space="preserve"> shall pay all fees, charges, taxes, duties and similar items levied by any governmental authority (other than taxes on income generally) in </w:t>
      </w:r>
      <w:r w:rsidRPr="00F83FFA">
        <w:rPr>
          <w:rFonts w:ascii="Times New Roman" w:hAnsi="Times New Roman"/>
          <w:sz w:val="24"/>
          <w:szCs w:val="24"/>
        </w:rPr>
        <w:t>connection with the performance of the Services and this Agreement. The Parties shall negotiate</w:t>
      </w:r>
      <w:r w:rsidRPr="004715BE">
        <w:rPr>
          <w:rFonts w:ascii="Times New Roman" w:hAnsi="Times New Roman"/>
          <w:sz w:val="24"/>
          <w:szCs w:val="24"/>
        </w:rPr>
        <w:t xml:space="preserve"> the payment of any disputed amount in good faith. </w:t>
      </w:r>
    </w:p>
    <w:p w14:paraId="43EE82F0" w14:textId="77777777" w:rsidR="000447C4" w:rsidRDefault="000447C4" w:rsidP="000447C4">
      <w:pPr>
        <w:spacing w:before="0" w:after="0"/>
        <w:rPr>
          <w:rFonts w:ascii="Times New Roman" w:hAnsi="Times New Roman"/>
          <w:sz w:val="24"/>
          <w:szCs w:val="24"/>
        </w:rPr>
      </w:pPr>
    </w:p>
    <w:p w14:paraId="302214EB" w14:textId="77777777" w:rsidR="000447C4" w:rsidRDefault="000447C4" w:rsidP="000447C4">
      <w:pPr>
        <w:spacing w:before="0" w:after="0"/>
        <w:rPr>
          <w:rFonts w:ascii="Times New Roman" w:hAnsi="Times New Roman"/>
          <w:sz w:val="24"/>
          <w:szCs w:val="24"/>
        </w:rPr>
      </w:pPr>
      <w:r w:rsidRPr="004715BE">
        <w:rPr>
          <w:rFonts w:ascii="Times New Roman" w:hAnsi="Times New Roman"/>
          <w:sz w:val="24"/>
          <w:szCs w:val="24"/>
        </w:rPr>
        <w:t xml:space="preserve">(c) </w:t>
      </w:r>
      <w:r w:rsidRPr="00611B20">
        <w:rPr>
          <w:rFonts w:ascii="Times New Roman" w:hAnsi="Times New Roman"/>
          <w:sz w:val="24"/>
          <w:szCs w:val="24"/>
          <w:u w:val="single"/>
        </w:rPr>
        <w:t>Expenses</w:t>
      </w:r>
      <w:r>
        <w:rPr>
          <w:rFonts w:ascii="Times New Roman" w:hAnsi="Times New Roman"/>
          <w:sz w:val="24"/>
          <w:szCs w:val="24"/>
        </w:rPr>
        <w:t xml:space="preserve">. </w:t>
      </w:r>
      <w:r w:rsidRPr="004715BE">
        <w:rPr>
          <w:rFonts w:ascii="Times New Roman" w:hAnsi="Times New Roman"/>
          <w:sz w:val="24"/>
          <w:szCs w:val="24"/>
        </w:rPr>
        <w:t xml:space="preserve">ADEPTIA will charge </w:t>
      </w:r>
      <w:r>
        <w:rPr>
          <w:rFonts w:ascii="Times New Roman" w:hAnsi="Times New Roman"/>
          <w:sz w:val="24"/>
          <w:szCs w:val="24"/>
        </w:rPr>
        <w:t>Licensee</w:t>
      </w:r>
      <w:r w:rsidRPr="004715BE">
        <w:rPr>
          <w:rFonts w:ascii="Times New Roman" w:hAnsi="Times New Roman"/>
          <w:sz w:val="24"/>
          <w:szCs w:val="24"/>
        </w:rPr>
        <w:t xml:space="preserve"> for any/all expenses incurred by ADEPTIA related to performance of the Services including, without limitation, travel, lodging, and meals.</w:t>
      </w:r>
      <w:r>
        <w:rPr>
          <w:rFonts w:ascii="Times New Roman" w:hAnsi="Times New Roman"/>
          <w:sz w:val="24"/>
          <w:szCs w:val="24"/>
        </w:rPr>
        <w:t xml:space="preserve"> </w:t>
      </w:r>
    </w:p>
    <w:p w14:paraId="26894C25" w14:textId="77777777" w:rsidR="000447C4" w:rsidRDefault="000447C4" w:rsidP="000447C4">
      <w:pPr>
        <w:spacing w:before="0" w:after="0"/>
        <w:rPr>
          <w:rFonts w:ascii="Times New Roman" w:hAnsi="Times New Roman"/>
          <w:sz w:val="24"/>
          <w:szCs w:val="24"/>
        </w:rPr>
      </w:pPr>
    </w:p>
    <w:p w14:paraId="7C3AF9EF" w14:textId="77777777" w:rsidR="000447C4" w:rsidRPr="004715BE" w:rsidRDefault="000447C4" w:rsidP="000447C4">
      <w:pPr>
        <w:spacing w:before="0" w:after="0"/>
        <w:rPr>
          <w:rFonts w:ascii="Times New Roman" w:hAnsi="Times New Roman"/>
          <w:sz w:val="24"/>
          <w:szCs w:val="24"/>
        </w:rPr>
      </w:pPr>
      <w:r>
        <w:rPr>
          <w:rFonts w:ascii="Times New Roman" w:hAnsi="Times New Roman"/>
          <w:sz w:val="24"/>
          <w:szCs w:val="24"/>
        </w:rPr>
        <w:t>(d</w:t>
      </w:r>
      <w:r w:rsidRPr="004715BE">
        <w:rPr>
          <w:rFonts w:ascii="Times New Roman" w:hAnsi="Times New Roman"/>
          <w:sz w:val="24"/>
          <w:szCs w:val="24"/>
        </w:rPr>
        <w:t xml:space="preserve">) </w:t>
      </w:r>
      <w:r>
        <w:rPr>
          <w:rFonts w:ascii="Times New Roman" w:hAnsi="Times New Roman"/>
          <w:sz w:val="24"/>
          <w:szCs w:val="24"/>
          <w:u w:val="single"/>
        </w:rPr>
        <w:t>Licensee</w:t>
      </w:r>
      <w:r w:rsidRPr="00611B20">
        <w:rPr>
          <w:rFonts w:ascii="Times New Roman" w:hAnsi="Times New Roman"/>
          <w:sz w:val="24"/>
          <w:szCs w:val="24"/>
          <w:u w:val="single"/>
        </w:rPr>
        <w:t xml:space="preserve"> Requirements</w:t>
      </w:r>
      <w:r>
        <w:rPr>
          <w:rFonts w:ascii="Times New Roman" w:hAnsi="Times New Roman"/>
          <w:sz w:val="24"/>
          <w:szCs w:val="24"/>
        </w:rPr>
        <w:t xml:space="preserve">. </w:t>
      </w:r>
      <w:r w:rsidRPr="004715BE">
        <w:rPr>
          <w:rFonts w:ascii="Times New Roman" w:hAnsi="Times New Roman"/>
          <w:sz w:val="24"/>
          <w:szCs w:val="24"/>
        </w:rPr>
        <w:t xml:space="preserve">As a prerequisite to ADEPTIA’s delivery of Services, the </w:t>
      </w:r>
      <w:r>
        <w:rPr>
          <w:rFonts w:ascii="Times New Roman" w:hAnsi="Times New Roman"/>
          <w:sz w:val="24"/>
          <w:szCs w:val="24"/>
        </w:rPr>
        <w:t>Licensee</w:t>
      </w:r>
      <w:r w:rsidRPr="004715BE">
        <w:rPr>
          <w:rFonts w:ascii="Times New Roman" w:hAnsi="Times New Roman"/>
          <w:sz w:val="24"/>
          <w:szCs w:val="24"/>
        </w:rPr>
        <w:t xml:space="preserve"> shall: </w:t>
      </w:r>
      <w:r w:rsidRPr="004715BE">
        <w:rPr>
          <w:rFonts w:ascii="Times New Roman" w:hAnsi="Times New Roman"/>
          <w:sz w:val="24"/>
          <w:szCs w:val="24"/>
        </w:rPr>
        <w:tab/>
      </w:r>
    </w:p>
    <w:p w14:paraId="7D934580" w14:textId="77777777" w:rsidR="000447C4" w:rsidRPr="004715BE" w:rsidRDefault="000447C4" w:rsidP="000447C4">
      <w:pPr>
        <w:rPr>
          <w:rFonts w:ascii="Times New Roman" w:hAnsi="Times New Roman"/>
          <w:sz w:val="24"/>
          <w:szCs w:val="24"/>
        </w:rPr>
      </w:pPr>
      <w:r w:rsidRPr="007C3D99">
        <w:rPr>
          <w:rFonts w:ascii="Times New Roman" w:hAnsi="Times New Roman"/>
          <w:sz w:val="24"/>
          <w:szCs w:val="24"/>
        </w:rPr>
        <w:tab/>
        <w:t>(</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gramStart"/>
      <w:r w:rsidRPr="004715BE">
        <w:rPr>
          <w:rFonts w:ascii="Times New Roman" w:hAnsi="Times New Roman"/>
          <w:sz w:val="24"/>
          <w:szCs w:val="24"/>
        </w:rPr>
        <w:t>ensure</w:t>
      </w:r>
      <w:proofErr w:type="gramEnd"/>
      <w:r w:rsidRPr="004715BE">
        <w:rPr>
          <w:rFonts w:ascii="Times New Roman" w:hAnsi="Times New Roman"/>
          <w:sz w:val="24"/>
          <w:szCs w:val="24"/>
        </w:rPr>
        <w:t xml:space="preserve"> that all assumptions stated in this Agreement are accurate; </w:t>
      </w:r>
    </w:p>
    <w:p w14:paraId="15DE2D1F"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lastRenderedPageBreak/>
        <w:tab/>
        <w:t xml:space="preserve">(ii) </w:t>
      </w:r>
      <w:proofErr w:type="gramStart"/>
      <w:r w:rsidRPr="004715BE">
        <w:rPr>
          <w:rFonts w:ascii="Times New Roman" w:hAnsi="Times New Roman"/>
          <w:sz w:val="24"/>
          <w:szCs w:val="24"/>
        </w:rPr>
        <w:t>provide</w:t>
      </w:r>
      <w:proofErr w:type="gramEnd"/>
      <w:r w:rsidRPr="004715BE">
        <w:rPr>
          <w:rFonts w:ascii="Times New Roman" w:hAnsi="Times New Roman"/>
          <w:sz w:val="24"/>
          <w:szCs w:val="24"/>
        </w:rPr>
        <w:t xml:space="preserve"> ADEPTIA with reliable, accurate and complete information as required by </w:t>
      </w:r>
      <w:r w:rsidRPr="004715BE">
        <w:rPr>
          <w:rFonts w:ascii="Times New Roman" w:hAnsi="Times New Roman"/>
          <w:sz w:val="24"/>
          <w:szCs w:val="24"/>
        </w:rPr>
        <w:tab/>
        <w:t xml:space="preserve">this Agreement; </w:t>
      </w:r>
    </w:p>
    <w:p w14:paraId="0775CE37"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(iii) </w:t>
      </w:r>
      <w:proofErr w:type="gramStart"/>
      <w:r w:rsidRPr="004715BE">
        <w:rPr>
          <w:rFonts w:ascii="Times New Roman" w:hAnsi="Times New Roman"/>
          <w:sz w:val="24"/>
          <w:szCs w:val="24"/>
        </w:rPr>
        <w:t>make</w:t>
      </w:r>
      <w:proofErr w:type="gramEnd"/>
      <w:r w:rsidRPr="004715BE">
        <w:rPr>
          <w:rFonts w:ascii="Times New Roman" w:hAnsi="Times New Roman"/>
          <w:sz w:val="24"/>
          <w:szCs w:val="24"/>
        </w:rPr>
        <w:t xml:space="preserve"> timely decisions and obtain all such approvals, licenses and consents required </w:t>
      </w:r>
      <w:r w:rsidRPr="004715BE">
        <w:rPr>
          <w:rFonts w:ascii="Times New Roman" w:hAnsi="Times New Roman"/>
          <w:sz w:val="24"/>
          <w:szCs w:val="24"/>
        </w:rPr>
        <w:tab/>
        <w:t xml:space="preserve">for the consummation of the transactions contemplated by this Agreement; </w:t>
      </w:r>
    </w:p>
    <w:p w14:paraId="4D74C030"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(iv) </w:t>
      </w:r>
      <w:proofErr w:type="gramStart"/>
      <w:r w:rsidRPr="004715BE">
        <w:rPr>
          <w:rFonts w:ascii="Times New Roman" w:hAnsi="Times New Roman"/>
          <w:sz w:val="24"/>
          <w:szCs w:val="24"/>
        </w:rPr>
        <w:t>furnish</w:t>
      </w:r>
      <w:proofErr w:type="gramEnd"/>
      <w:r w:rsidRPr="004715BE">
        <w:rPr>
          <w:rFonts w:ascii="Times New Roman" w:hAnsi="Times New Roman"/>
          <w:sz w:val="24"/>
          <w:szCs w:val="24"/>
        </w:rPr>
        <w:t xml:space="preserve"> ADEPTIA personnel with a suitable office environment and adequate </w:t>
      </w:r>
      <w:r w:rsidRPr="004715BE">
        <w:rPr>
          <w:rFonts w:ascii="Times New Roman" w:hAnsi="Times New Roman"/>
          <w:sz w:val="24"/>
          <w:szCs w:val="24"/>
        </w:rPr>
        <w:tab/>
        <w:t>resources and supplies, as needed; and</w:t>
      </w:r>
      <w:r>
        <w:rPr>
          <w:rFonts w:ascii="Times New Roman" w:hAnsi="Times New Roman"/>
          <w:sz w:val="24"/>
          <w:szCs w:val="24"/>
        </w:rPr>
        <w:t>,</w:t>
      </w:r>
      <w:r w:rsidRPr="004715BE">
        <w:rPr>
          <w:rFonts w:ascii="Times New Roman" w:hAnsi="Times New Roman"/>
          <w:sz w:val="24"/>
          <w:szCs w:val="24"/>
        </w:rPr>
        <w:t xml:space="preserve"> </w:t>
      </w:r>
    </w:p>
    <w:p w14:paraId="12FDD1B9"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(v) </w:t>
      </w:r>
      <w:proofErr w:type="gramStart"/>
      <w:r w:rsidRPr="004715BE">
        <w:rPr>
          <w:rFonts w:ascii="Times New Roman" w:hAnsi="Times New Roman"/>
          <w:sz w:val="24"/>
          <w:szCs w:val="24"/>
        </w:rPr>
        <w:t>cause</w:t>
      </w:r>
      <w:proofErr w:type="gramEnd"/>
      <w:r w:rsidRPr="004715BE">
        <w:rPr>
          <w:rFonts w:ascii="Times New Roman" w:hAnsi="Times New Roman"/>
          <w:sz w:val="24"/>
          <w:szCs w:val="24"/>
        </w:rPr>
        <w:t xml:space="preserve"> all levels of Customer’s personnel to cooperate fully and timely with </w:t>
      </w:r>
      <w:r w:rsidRPr="004715BE">
        <w:rPr>
          <w:rFonts w:ascii="Times New Roman" w:hAnsi="Times New Roman"/>
          <w:sz w:val="24"/>
          <w:szCs w:val="24"/>
        </w:rPr>
        <w:tab/>
        <w:t xml:space="preserve">ADEPTIA. </w:t>
      </w:r>
    </w:p>
    <w:p w14:paraId="2E636958" w14:textId="77777777" w:rsidR="000447C4" w:rsidRDefault="000447C4" w:rsidP="000447C4">
      <w:pPr>
        <w:rPr>
          <w:rFonts w:ascii="Times New Roman" w:hAnsi="Times New Roman"/>
          <w:sz w:val="24"/>
          <w:szCs w:val="24"/>
        </w:rPr>
      </w:pPr>
      <w:r>
        <w:rPr>
          <w:rFonts w:ascii="Times New Roman" w:hAnsi="Times New Roman"/>
          <w:sz w:val="24"/>
          <w:szCs w:val="24"/>
        </w:rPr>
        <w:t>(e</w:t>
      </w:r>
      <w:r w:rsidRPr="004715BE">
        <w:rPr>
          <w:rFonts w:ascii="Times New Roman" w:hAnsi="Times New Roman"/>
          <w:sz w:val="24"/>
          <w:szCs w:val="24"/>
        </w:rPr>
        <w:t xml:space="preserve">) ADEPTIA shall be entitled to rely on all </w:t>
      </w:r>
      <w:r>
        <w:rPr>
          <w:rFonts w:ascii="Times New Roman" w:hAnsi="Times New Roman"/>
          <w:sz w:val="24"/>
          <w:szCs w:val="24"/>
        </w:rPr>
        <w:t>Licensee</w:t>
      </w:r>
      <w:r w:rsidRPr="004715BE">
        <w:rPr>
          <w:rFonts w:ascii="Times New Roman" w:hAnsi="Times New Roman"/>
          <w:sz w:val="24"/>
          <w:szCs w:val="24"/>
        </w:rPr>
        <w:t xml:space="preserve"> decisions and approvals made </w:t>
      </w:r>
      <w:r>
        <w:rPr>
          <w:rFonts w:ascii="Times New Roman" w:hAnsi="Times New Roman"/>
          <w:sz w:val="24"/>
          <w:szCs w:val="24"/>
        </w:rPr>
        <w:t xml:space="preserve">  </w:t>
      </w:r>
      <w:r w:rsidRPr="004715BE">
        <w:rPr>
          <w:rFonts w:ascii="Times New Roman" w:hAnsi="Times New Roman"/>
          <w:sz w:val="24"/>
          <w:szCs w:val="24"/>
        </w:rPr>
        <w:t>independently of this Agreement or prior to its execution by the Parties. Nothing in this Agreement shall require ADEPTIA to evaluate advice on, modify, confirm, or reject such decisions and approvals, except as expressly stated in this Agreement.</w:t>
      </w:r>
      <w:r>
        <w:rPr>
          <w:rFonts w:ascii="Times New Roman" w:hAnsi="Times New Roman"/>
          <w:sz w:val="24"/>
          <w:szCs w:val="24"/>
        </w:rPr>
        <w:t xml:space="preserve"> </w:t>
      </w:r>
    </w:p>
    <w:p w14:paraId="36CD2538" w14:textId="77777777" w:rsidR="000447C4" w:rsidRPr="004715BE" w:rsidRDefault="000447C4" w:rsidP="000447C4">
      <w:pPr>
        <w:rPr>
          <w:rFonts w:ascii="Times New Roman" w:hAnsi="Times New Roman"/>
          <w:sz w:val="24"/>
          <w:szCs w:val="24"/>
        </w:rPr>
      </w:pPr>
      <w:r>
        <w:rPr>
          <w:rFonts w:ascii="Times New Roman" w:hAnsi="Times New Roman"/>
          <w:sz w:val="24"/>
          <w:szCs w:val="24"/>
        </w:rPr>
        <w:t xml:space="preserve">(f) </w:t>
      </w:r>
      <w:r w:rsidRPr="00611B20">
        <w:rPr>
          <w:rFonts w:ascii="Times New Roman" w:hAnsi="Times New Roman"/>
          <w:sz w:val="24"/>
          <w:szCs w:val="24"/>
          <w:u w:val="single"/>
        </w:rPr>
        <w:t>Communication</w:t>
      </w:r>
      <w:r>
        <w:rPr>
          <w:rFonts w:ascii="Times New Roman" w:hAnsi="Times New Roman"/>
          <w:sz w:val="24"/>
          <w:szCs w:val="24"/>
        </w:rPr>
        <w:t xml:space="preserve">. </w:t>
      </w:r>
      <w:r w:rsidRPr="004715BE">
        <w:rPr>
          <w:rFonts w:ascii="Times New Roman" w:hAnsi="Times New Roman"/>
          <w:sz w:val="24"/>
          <w:szCs w:val="24"/>
        </w:rPr>
        <w:t xml:space="preserve">ADEPTIA will provide the </w:t>
      </w:r>
      <w:r>
        <w:rPr>
          <w:rFonts w:ascii="Times New Roman" w:hAnsi="Times New Roman"/>
          <w:sz w:val="24"/>
          <w:szCs w:val="24"/>
        </w:rPr>
        <w:t>Licensee</w:t>
      </w:r>
      <w:r w:rsidRPr="004715BE">
        <w:rPr>
          <w:rFonts w:ascii="Times New Roman" w:hAnsi="Times New Roman"/>
          <w:sz w:val="24"/>
          <w:szCs w:val="24"/>
        </w:rPr>
        <w:t xml:space="preserve"> with weekly status reports on open/ongoing Work Statements. Generally, the subject matter of such reports may include:</w:t>
      </w:r>
    </w:p>
    <w:p w14:paraId="77199D6C"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w:t>
      </w:r>
      <w:proofErr w:type="spellStart"/>
      <w:r w:rsidRPr="004715BE">
        <w:rPr>
          <w:rFonts w:ascii="Times New Roman" w:hAnsi="Times New Roman"/>
          <w:sz w:val="24"/>
          <w:szCs w:val="24"/>
        </w:rPr>
        <w:t>i</w:t>
      </w:r>
      <w:proofErr w:type="spellEnd"/>
      <w:r w:rsidRPr="004715BE">
        <w:rPr>
          <w:rFonts w:ascii="Times New Roman" w:hAnsi="Times New Roman"/>
          <w:sz w:val="24"/>
          <w:szCs w:val="24"/>
        </w:rPr>
        <w:t xml:space="preserve">) </w:t>
      </w:r>
      <w:r w:rsidRPr="004715BE">
        <w:rPr>
          <w:rFonts w:ascii="Times New Roman" w:hAnsi="Times New Roman"/>
          <w:sz w:val="24"/>
          <w:szCs w:val="24"/>
        </w:rPr>
        <w:tab/>
        <w:t>Work Statement or project name</w:t>
      </w:r>
    </w:p>
    <w:p w14:paraId="2CB92E66"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 </w:t>
      </w:r>
      <w:r w:rsidRPr="004715BE">
        <w:rPr>
          <w:rFonts w:ascii="Times New Roman" w:hAnsi="Times New Roman"/>
          <w:sz w:val="24"/>
          <w:szCs w:val="24"/>
        </w:rPr>
        <w:tab/>
        <w:t>Ident</w:t>
      </w:r>
      <w:r>
        <w:rPr>
          <w:rFonts w:ascii="Times New Roman" w:hAnsi="Times New Roman"/>
          <w:sz w:val="24"/>
          <w:szCs w:val="24"/>
        </w:rPr>
        <w:t>ity of</w:t>
      </w:r>
      <w:r w:rsidRPr="004715BE">
        <w:rPr>
          <w:rFonts w:ascii="Times New Roman" w:hAnsi="Times New Roman"/>
          <w:sz w:val="24"/>
          <w:szCs w:val="24"/>
        </w:rPr>
        <w:t xml:space="preserve"> preparer</w:t>
      </w:r>
    </w:p>
    <w:p w14:paraId="5735C3C3"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(iii) </w:t>
      </w:r>
      <w:r w:rsidRPr="004715BE">
        <w:rPr>
          <w:rFonts w:ascii="Times New Roman" w:hAnsi="Times New Roman"/>
          <w:sz w:val="24"/>
          <w:szCs w:val="24"/>
        </w:rPr>
        <w:tab/>
        <w:t>Applicable Reporting Period</w:t>
      </w:r>
    </w:p>
    <w:p w14:paraId="44A3FF55"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r>
      <w:proofErr w:type="gramStart"/>
      <w:r w:rsidRPr="004715BE">
        <w:rPr>
          <w:rFonts w:ascii="Times New Roman" w:hAnsi="Times New Roman"/>
          <w:sz w:val="24"/>
          <w:szCs w:val="24"/>
        </w:rPr>
        <w:t xml:space="preserve">(iv) </w:t>
      </w:r>
      <w:r w:rsidRPr="004715BE">
        <w:rPr>
          <w:rFonts w:ascii="Times New Roman" w:hAnsi="Times New Roman"/>
          <w:sz w:val="24"/>
          <w:szCs w:val="24"/>
        </w:rPr>
        <w:tab/>
        <w:t>Overall</w:t>
      </w:r>
      <w:proofErr w:type="gramEnd"/>
      <w:r w:rsidRPr="004715BE">
        <w:rPr>
          <w:rFonts w:ascii="Times New Roman" w:hAnsi="Times New Roman"/>
          <w:sz w:val="24"/>
          <w:szCs w:val="24"/>
        </w:rPr>
        <w:t xml:space="preserve"> status – provide executive overview</w:t>
      </w:r>
    </w:p>
    <w:p w14:paraId="62874481"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(v) </w:t>
      </w:r>
      <w:r w:rsidRPr="004715BE">
        <w:rPr>
          <w:rFonts w:ascii="Times New Roman" w:hAnsi="Times New Roman"/>
          <w:sz w:val="24"/>
          <w:szCs w:val="24"/>
        </w:rPr>
        <w:tab/>
        <w:t>Accomplishments/milestones since last report</w:t>
      </w:r>
    </w:p>
    <w:p w14:paraId="7A5C06E4"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r>
      <w:proofErr w:type="gramStart"/>
      <w:r w:rsidRPr="004715BE">
        <w:rPr>
          <w:rFonts w:ascii="Times New Roman" w:hAnsi="Times New Roman"/>
          <w:sz w:val="24"/>
          <w:szCs w:val="24"/>
        </w:rPr>
        <w:t xml:space="preserve">(vi) </w:t>
      </w:r>
      <w:r w:rsidRPr="004715BE">
        <w:rPr>
          <w:rFonts w:ascii="Times New Roman" w:hAnsi="Times New Roman"/>
          <w:sz w:val="24"/>
          <w:szCs w:val="24"/>
        </w:rPr>
        <w:tab/>
        <w:t>Next</w:t>
      </w:r>
      <w:proofErr w:type="gramEnd"/>
      <w:r w:rsidRPr="004715BE">
        <w:rPr>
          <w:rFonts w:ascii="Times New Roman" w:hAnsi="Times New Roman"/>
          <w:sz w:val="24"/>
          <w:szCs w:val="24"/>
        </w:rPr>
        <w:t xml:space="preserve"> steps</w:t>
      </w:r>
    </w:p>
    <w:p w14:paraId="37814699"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(vii) </w:t>
      </w:r>
      <w:r w:rsidRPr="004715BE">
        <w:rPr>
          <w:rFonts w:ascii="Times New Roman" w:hAnsi="Times New Roman"/>
          <w:sz w:val="24"/>
          <w:szCs w:val="24"/>
        </w:rPr>
        <w:tab/>
        <w:t>Critical path issues/resolutions</w:t>
      </w:r>
    </w:p>
    <w:p w14:paraId="757E3977"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(viii)</w:t>
      </w:r>
      <w:r w:rsidRPr="004715BE">
        <w:rPr>
          <w:rFonts w:ascii="Times New Roman" w:hAnsi="Times New Roman"/>
          <w:sz w:val="24"/>
          <w:szCs w:val="24"/>
        </w:rPr>
        <w:tab/>
        <w:t>Risks</w:t>
      </w:r>
    </w:p>
    <w:p w14:paraId="066F7AED"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(ix) </w:t>
      </w:r>
      <w:r w:rsidRPr="004715BE">
        <w:rPr>
          <w:rFonts w:ascii="Times New Roman" w:hAnsi="Times New Roman"/>
          <w:sz w:val="24"/>
          <w:szCs w:val="24"/>
        </w:rPr>
        <w:tab/>
        <w:t>Changes in scope</w:t>
      </w:r>
    </w:p>
    <w:p w14:paraId="7DCB90C3"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(x)</w:t>
      </w:r>
      <w:r w:rsidRPr="004715BE">
        <w:rPr>
          <w:rFonts w:ascii="Times New Roman" w:hAnsi="Times New Roman"/>
          <w:sz w:val="24"/>
          <w:szCs w:val="24"/>
        </w:rPr>
        <w:tab/>
        <w:t>Other relevant information</w:t>
      </w:r>
    </w:p>
    <w:p w14:paraId="057D91AA" w14:textId="77777777" w:rsidR="000447C4" w:rsidRDefault="000447C4" w:rsidP="000447C4">
      <w:pPr>
        <w:rPr>
          <w:rFonts w:ascii="Times New Roman" w:hAnsi="Times New Roman"/>
          <w:sz w:val="24"/>
          <w:szCs w:val="24"/>
        </w:rPr>
      </w:pPr>
      <w:r>
        <w:rPr>
          <w:rFonts w:ascii="Times New Roman" w:hAnsi="Times New Roman"/>
          <w:sz w:val="24"/>
          <w:szCs w:val="24"/>
        </w:rPr>
        <w:t xml:space="preserve">(g) </w:t>
      </w:r>
      <w:r w:rsidRPr="00611B20">
        <w:rPr>
          <w:rFonts w:ascii="Times New Roman" w:hAnsi="Times New Roman"/>
          <w:sz w:val="24"/>
          <w:szCs w:val="24"/>
          <w:u w:val="single"/>
        </w:rPr>
        <w:t>Exclusivity</w:t>
      </w:r>
      <w:r>
        <w:rPr>
          <w:rFonts w:ascii="Times New Roman" w:hAnsi="Times New Roman"/>
          <w:sz w:val="24"/>
          <w:szCs w:val="24"/>
        </w:rPr>
        <w:t xml:space="preserve">. </w:t>
      </w:r>
      <w:r w:rsidRPr="004715BE">
        <w:rPr>
          <w:rFonts w:ascii="Times New Roman" w:hAnsi="Times New Roman"/>
          <w:sz w:val="24"/>
          <w:szCs w:val="24"/>
        </w:rPr>
        <w:t xml:space="preserve">During the term of this Agreement, </w:t>
      </w:r>
      <w:r>
        <w:rPr>
          <w:rFonts w:ascii="Times New Roman" w:hAnsi="Times New Roman"/>
          <w:sz w:val="24"/>
          <w:szCs w:val="24"/>
        </w:rPr>
        <w:t>Licensee</w:t>
      </w:r>
      <w:r w:rsidRPr="004715BE">
        <w:rPr>
          <w:rFonts w:ascii="Times New Roman" w:hAnsi="Times New Roman"/>
          <w:sz w:val="24"/>
          <w:szCs w:val="24"/>
        </w:rPr>
        <w:t xml:space="preserve"> shall not directly or indirectly solicit or utilize the services of any other vendor, consultant or contractor for services similar to the Services to be provided by ADEPTIA. </w:t>
      </w:r>
      <w:r>
        <w:rPr>
          <w:rFonts w:ascii="Times New Roman" w:hAnsi="Times New Roman"/>
          <w:sz w:val="24"/>
          <w:szCs w:val="24"/>
        </w:rPr>
        <w:t xml:space="preserve"> </w:t>
      </w:r>
    </w:p>
    <w:p w14:paraId="3D49CDF2" w14:textId="77777777" w:rsidR="000447C4" w:rsidRPr="004715BE" w:rsidRDefault="000447C4" w:rsidP="000447C4">
      <w:pPr>
        <w:rPr>
          <w:rFonts w:ascii="Times New Roman" w:hAnsi="Times New Roman"/>
          <w:sz w:val="24"/>
          <w:szCs w:val="24"/>
        </w:rPr>
      </w:pPr>
      <w:r>
        <w:rPr>
          <w:rFonts w:ascii="Times New Roman" w:hAnsi="Times New Roman"/>
          <w:sz w:val="24"/>
          <w:szCs w:val="24"/>
        </w:rPr>
        <w:t>(h</w:t>
      </w:r>
      <w:r w:rsidRPr="004715BE">
        <w:rPr>
          <w:rFonts w:ascii="Times New Roman" w:hAnsi="Times New Roman"/>
          <w:sz w:val="24"/>
          <w:szCs w:val="24"/>
        </w:rPr>
        <w:t xml:space="preserve">) </w:t>
      </w:r>
      <w:r w:rsidRPr="00336E24">
        <w:rPr>
          <w:rFonts w:ascii="Times New Roman" w:hAnsi="Times New Roman"/>
          <w:sz w:val="24"/>
          <w:szCs w:val="24"/>
          <w:u w:val="single"/>
        </w:rPr>
        <w:t>Deliverables</w:t>
      </w:r>
      <w:r>
        <w:rPr>
          <w:rFonts w:ascii="Times New Roman" w:hAnsi="Times New Roman"/>
          <w:sz w:val="24"/>
          <w:szCs w:val="24"/>
        </w:rPr>
        <w:t xml:space="preserve">. </w:t>
      </w:r>
      <w:r w:rsidRPr="004715BE">
        <w:rPr>
          <w:rFonts w:ascii="Times New Roman" w:hAnsi="Times New Roman"/>
          <w:sz w:val="24"/>
          <w:szCs w:val="24"/>
        </w:rPr>
        <w:t xml:space="preserve">Except with regard to Licensed Property (as defined in </w:t>
      </w:r>
      <w:r>
        <w:rPr>
          <w:rFonts w:ascii="Times New Roman" w:hAnsi="Times New Roman"/>
          <w:sz w:val="24"/>
          <w:szCs w:val="24"/>
        </w:rPr>
        <w:t>6(</w:t>
      </w:r>
      <w:proofErr w:type="spellStart"/>
      <w:r>
        <w:rPr>
          <w:rFonts w:ascii="Times New Roman" w:hAnsi="Times New Roman"/>
          <w:sz w:val="24"/>
          <w:szCs w:val="24"/>
        </w:rPr>
        <w:t>i</w:t>
      </w:r>
      <w:proofErr w:type="spellEnd"/>
      <w:r w:rsidRPr="004715BE">
        <w:rPr>
          <w:rFonts w:ascii="Times New Roman" w:hAnsi="Times New Roman"/>
          <w:sz w:val="24"/>
          <w:szCs w:val="24"/>
        </w:rPr>
        <w:t xml:space="preserve">) below), and upon </w:t>
      </w:r>
      <w:r>
        <w:rPr>
          <w:rFonts w:ascii="Times New Roman" w:hAnsi="Times New Roman"/>
          <w:sz w:val="24"/>
          <w:szCs w:val="24"/>
        </w:rPr>
        <w:t>Licensee’s</w:t>
      </w:r>
      <w:r w:rsidRPr="004715BE">
        <w:rPr>
          <w:rFonts w:ascii="Times New Roman" w:hAnsi="Times New Roman"/>
          <w:sz w:val="24"/>
          <w:szCs w:val="24"/>
        </w:rPr>
        <w:t xml:space="preserve"> payment of all fees owed to ADEPTIA, ADEPTIA agrees that all deliverables, if any, described in this Agreement (“Deliverables”) that are created for </w:t>
      </w:r>
      <w:r>
        <w:rPr>
          <w:rFonts w:ascii="Times New Roman" w:hAnsi="Times New Roman"/>
          <w:sz w:val="24"/>
          <w:szCs w:val="24"/>
        </w:rPr>
        <w:t>Licensee</w:t>
      </w:r>
      <w:r w:rsidRPr="004715BE">
        <w:rPr>
          <w:rFonts w:ascii="Times New Roman" w:hAnsi="Times New Roman"/>
          <w:sz w:val="24"/>
          <w:szCs w:val="24"/>
        </w:rPr>
        <w:t xml:space="preserve"> by ADEPTIA and provided to </w:t>
      </w:r>
      <w:r>
        <w:rPr>
          <w:rFonts w:ascii="Times New Roman" w:hAnsi="Times New Roman"/>
          <w:sz w:val="24"/>
          <w:szCs w:val="24"/>
        </w:rPr>
        <w:t>Licensee</w:t>
      </w:r>
      <w:r w:rsidRPr="004715BE">
        <w:rPr>
          <w:rFonts w:ascii="Times New Roman" w:hAnsi="Times New Roman"/>
          <w:sz w:val="24"/>
          <w:szCs w:val="24"/>
        </w:rPr>
        <w:t xml:space="preserve"> pursuant to this Agreement, shall be the property of </w:t>
      </w:r>
      <w:r>
        <w:rPr>
          <w:rFonts w:ascii="Times New Roman" w:hAnsi="Times New Roman"/>
          <w:sz w:val="24"/>
          <w:szCs w:val="24"/>
        </w:rPr>
        <w:t>Licensee</w:t>
      </w:r>
      <w:r w:rsidRPr="004715BE">
        <w:rPr>
          <w:rFonts w:ascii="Times New Roman" w:hAnsi="Times New Roman"/>
          <w:sz w:val="24"/>
          <w:szCs w:val="24"/>
        </w:rPr>
        <w:t xml:space="preserve">. To the extent such Deliverables comprise or contain subject matter protectable under applicable intellectual property laws, including patent, trademark, copyright and trade secret laws (“Protectable Subject Matter”), and such Protectable Subject Matter is originally created by ADEPTIA solely based on the specifications furnished to ADEPTIA by </w:t>
      </w:r>
      <w:r>
        <w:rPr>
          <w:rFonts w:ascii="Times New Roman" w:hAnsi="Times New Roman"/>
          <w:sz w:val="24"/>
          <w:szCs w:val="24"/>
        </w:rPr>
        <w:t>Licensee</w:t>
      </w:r>
      <w:r w:rsidRPr="004715BE">
        <w:rPr>
          <w:rFonts w:ascii="Times New Roman" w:hAnsi="Times New Roman"/>
          <w:sz w:val="24"/>
          <w:szCs w:val="24"/>
        </w:rPr>
        <w:t xml:space="preserve"> pursuant to this Agreement, upon </w:t>
      </w:r>
      <w:r>
        <w:rPr>
          <w:rFonts w:ascii="Times New Roman" w:hAnsi="Times New Roman"/>
          <w:sz w:val="24"/>
          <w:szCs w:val="24"/>
        </w:rPr>
        <w:t>Licensee</w:t>
      </w:r>
      <w:r w:rsidRPr="004715BE">
        <w:rPr>
          <w:rFonts w:ascii="Times New Roman" w:hAnsi="Times New Roman"/>
          <w:sz w:val="24"/>
          <w:szCs w:val="24"/>
        </w:rPr>
        <w:t xml:space="preserve">’s payment of all fees owed to ADEPTIA, ADEPTIA: </w:t>
      </w:r>
      <w:r w:rsidRPr="004715BE">
        <w:rPr>
          <w:rFonts w:ascii="Times New Roman" w:hAnsi="Times New Roman"/>
          <w:sz w:val="24"/>
          <w:szCs w:val="24"/>
        </w:rPr>
        <w:tab/>
      </w:r>
    </w:p>
    <w:p w14:paraId="536E96AD"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w:t>
      </w:r>
      <w:proofErr w:type="spellStart"/>
      <w:r w:rsidRPr="004715BE">
        <w:rPr>
          <w:rFonts w:ascii="Times New Roman" w:hAnsi="Times New Roman"/>
          <w:sz w:val="24"/>
          <w:szCs w:val="24"/>
        </w:rPr>
        <w:t>i</w:t>
      </w:r>
      <w:proofErr w:type="spellEnd"/>
      <w:r w:rsidRPr="004715BE">
        <w:rPr>
          <w:rFonts w:ascii="Times New Roman" w:hAnsi="Times New Roman"/>
          <w:sz w:val="24"/>
          <w:szCs w:val="24"/>
        </w:rPr>
        <w:t xml:space="preserve">) </w:t>
      </w:r>
      <w:proofErr w:type="gramStart"/>
      <w:r w:rsidRPr="004715BE">
        <w:rPr>
          <w:rFonts w:ascii="Times New Roman" w:hAnsi="Times New Roman"/>
          <w:sz w:val="24"/>
          <w:szCs w:val="24"/>
        </w:rPr>
        <w:t>agrees</w:t>
      </w:r>
      <w:proofErr w:type="gramEnd"/>
      <w:r w:rsidRPr="004715BE">
        <w:rPr>
          <w:rFonts w:ascii="Times New Roman" w:hAnsi="Times New Roman"/>
          <w:sz w:val="24"/>
          <w:szCs w:val="24"/>
        </w:rPr>
        <w:t xml:space="preserve"> that such Protectable Subject Matter shall be the sole property of </w:t>
      </w:r>
      <w:r>
        <w:rPr>
          <w:rFonts w:ascii="Times New Roman" w:hAnsi="Times New Roman"/>
          <w:sz w:val="24"/>
          <w:szCs w:val="24"/>
        </w:rPr>
        <w:t>Licensee</w:t>
      </w:r>
      <w:r w:rsidRPr="004715BE">
        <w:rPr>
          <w:rFonts w:ascii="Times New Roman" w:hAnsi="Times New Roman"/>
          <w:sz w:val="24"/>
          <w:szCs w:val="24"/>
        </w:rPr>
        <w:t xml:space="preserve">; </w:t>
      </w:r>
    </w:p>
    <w:p w14:paraId="54975BEA"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lastRenderedPageBreak/>
        <w:tab/>
        <w:t xml:space="preserve">(ii) </w:t>
      </w:r>
      <w:proofErr w:type="gramStart"/>
      <w:r w:rsidRPr="004715BE">
        <w:rPr>
          <w:rFonts w:ascii="Times New Roman" w:hAnsi="Times New Roman"/>
          <w:sz w:val="24"/>
          <w:szCs w:val="24"/>
        </w:rPr>
        <w:t>hereby</w:t>
      </w:r>
      <w:proofErr w:type="gramEnd"/>
      <w:r w:rsidRPr="004715BE">
        <w:rPr>
          <w:rFonts w:ascii="Times New Roman" w:hAnsi="Times New Roman"/>
          <w:sz w:val="24"/>
          <w:szCs w:val="24"/>
        </w:rPr>
        <w:t xml:space="preserve"> assigns to </w:t>
      </w:r>
      <w:r>
        <w:rPr>
          <w:rFonts w:ascii="Times New Roman" w:hAnsi="Times New Roman"/>
          <w:sz w:val="24"/>
          <w:szCs w:val="24"/>
        </w:rPr>
        <w:t>Licensee</w:t>
      </w:r>
      <w:r w:rsidRPr="004715BE">
        <w:rPr>
          <w:rFonts w:ascii="Times New Roman" w:hAnsi="Times New Roman"/>
          <w:sz w:val="24"/>
          <w:szCs w:val="24"/>
        </w:rPr>
        <w:t xml:space="preserve"> all right, title and interest to all intellectual property rights </w:t>
      </w:r>
      <w:r w:rsidRPr="004715BE">
        <w:rPr>
          <w:rFonts w:ascii="Times New Roman" w:hAnsi="Times New Roman"/>
          <w:sz w:val="24"/>
          <w:szCs w:val="24"/>
        </w:rPr>
        <w:tab/>
        <w:t xml:space="preserve">for such Protectable Subject Matter; </w:t>
      </w:r>
    </w:p>
    <w:p w14:paraId="4DADFD85"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(iii) </w:t>
      </w:r>
      <w:proofErr w:type="gramStart"/>
      <w:r w:rsidRPr="004715BE">
        <w:rPr>
          <w:rFonts w:ascii="Times New Roman" w:hAnsi="Times New Roman"/>
          <w:sz w:val="24"/>
          <w:szCs w:val="24"/>
        </w:rPr>
        <w:t>agrees</w:t>
      </w:r>
      <w:proofErr w:type="gramEnd"/>
      <w:r w:rsidRPr="004715BE">
        <w:rPr>
          <w:rFonts w:ascii="Times New Roman" w:hAnsi="Times New Roman"/>
          <w:sz w:val="24"/>
          <w:szCs w:val="24"/>
        </w:rPr>
        <w:t xml:space="preserve"> that such Protectable Subject Matter shall be considered a “work made for </w:t>
      </w:r>
      <w:r w:rsidRPr="004715BE">
        <w:rPr>
          <w:rFonts w:ascii="Times New Roman" w:hAnsi="Times New Roman"/>
          <w:sz w:val="24"/>
          <w:szCs w:val="24"/>
        </w:rPr>
        <w:tab/>
        <w:t xml:space="preserve">hire” and </w:t>
      </w:r>
      <w:r>
        <w:rPr>
          <w:rFonts w:ascii="Times New Roman" w:hAnsi="Times New Roman"/>
          <w:sz w:val="24"/>
          <w:szCs w:val="24"/>
        </w:rPr>
        <w:t>Licensee</w:t>
      </w:r>
      <w:r w:rsidRPr="004715BE">
        <w:rPr>
          <w:rFonts w:ascii="Times New Roman" w:hAnsi="Times New Roman"/>
          <w:sz w:val="24"/>
          <w:szCs w:val="24"/>
        </w:rPr>
        <w:t xml:space="preserve"> shall be deemed the author thereof; and</w:t>
      </w:r>
      <w:r>
        <w:rPr>
          <w:rFonts w:ascii="Times New Roman" w:hAnsi="Times New Roman"/>
          <w:sz w:val="24"/>
          <w:szCs w:val="24"/>
        </w:rPr>
        <w:t>,</w:t>
      </w:r>
    </w:p>
    <w:p w14:paraId="26E3A52B"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(iv) </w:t>
      </w:r>
      <w:proofErr w:type="gramStart"/>
      <w:r w:rsidRPr="004715BE">
        <w:rPr>
          <w:rFonts w:ascii="Times New Roman" w:hAnsi="Times New Roman"/>
          <w:sz w:val="24"/>
          <w:szCs w:val="24"/>
        </w:rPr>
        <w:t>to</w:t>
      </w:r>
      <w:proofErr w:type="gramEnd"/>
      <w:r w:rsidRPr="004715BE">
        <w:rPr>
          <w:rFonts w:ascii="Times New Roman" w:hAnsi="Times New Roman"/>
          <w:sz w:val="24"/>
          <w:szCs w:val="24"/>
        </w:rPr>
        <w:t xml:space="preserve"> the extent any applicable law or treaty prohibits the transfer or assignment of any </w:t>
      </w:r>
      <w:r w:rsidRPr="004715BE">
        <w:rPr>
          <w:rFonts w:ascii="Times New Roman" w:hAnsi="Times New Roman"/>
          <w:sz w:val="24"/>
          <w:szCs w:val="24"/>
        </w:rPr>
        <w:tab/>
        <w:t xml:space="preserve">moral rights or rights of restraint ADEPTIA has in such Protectable Subject Matter, </w:t>
      </w:r>
      <w:r w:rsidRPr="004715BE">
        <w:rPr>
          <w:rFonts w:ascii="Times New Roman" w:hAnsi="Times New Roman"/>
          <w:sz w:val="24"/>
          <w:szCs w:val="24"/>
        </w:rPr>
        <w:tab/>
        <w:t xml:space="preserve">ADEPTIA hereby waives those rights as to </w:t>
      </w:r>
      <w:r>
        <w:rPr>
          <w:rFonts w:ascii="Times New Roman" w:hAnsi="Times New Roman"/>
          <w:sz w:val="24"/>
          <w:szCs w:val="24"/>
        </w:rPr>
        <w:t>Licensee</w:t>
      </w:r>
      <w:r w:rsidRPr="004715BE">
        <w:rPr>
          <w:rFonts w:ascii="Times New Roman" w:hAnsi="Times New Roman"/>
          <w:sz w:val="24"/>
          <w:szCs w:val="24"/>
        </w:rPr>
        <w:t xml:space="preserve">. </w:t>
      </w:r>
    </w:p>
    <w:p w14:paraId="064431E6" w14:textId="77777777" w:rsidR="000447C4" w:rsidRPr="004715BE" w:rsidRDefault="000447C4" w:rsidP="000447C4">
      <w:pPr>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sidRPr="004715BE">
        <w:rPr>
          <w:rFonts w:ascii="Times New Roman" w:hAnsi="Times New Roman"/>
          <w:sz w:val="24"/>
          <w:szCs w:val="24"/>
        </w:rPr>
        <w:t xml:space="preserve">) To the extent the Deliverables comprise or contain Protectable Subject Matter: </w:t>
      </w:r>
    </w:p>
    <w:p w14:paraId="013AFEC7"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w:t>
      </w:r>
      <w:proofErr w:type="spellStart"/>
      <w:r w:rsidRPr="004715BE">
        <w:rPr>
          <w:rFonts w:ascii="Times New Roman" w:hAnsi="Times New Roman"/>
          <w:sz w:val="24"/>
          <w:szCs w:val="24"/>
        </w:rPr>
        <w:t>i</w:t>
      </w:r>
      <w:proofErr w:type="spellEnd"/>
      <w:r w:rsidRPr="004715BE">
        <w:rPr>
          <w:rFonts w:ascii="Times New Roman" w:hAnsi="Times New Roman"/>
          <w:sz w:val="24"/>
          <w:szCs w:val="24"/>
        </w:rPr>
        <w:t xml:space="preserve">) </w:t>
      </w:r>
      <w:proofErr w:type="gramStart"/>
      <w:r w:rsidRPr="004715BE">
        <w:rPr>
          <w:rFonts w:ascii="Times New Roman" w:hAnsi="Times New Roman"/>
          <w:sz w:val="24"/>
          <w:szCs w:val="24"/>
        </w:rPr>
        <w:t>created</w:t>
      </w:r>
      <w:proofErr w:type="gramEnd"/>
      <w:r w:rsidRPr="004715BE">
        <w:rPr>
          <w:rFonts w:ascii="Times New Roman" w:hAnsi="Times New Roman"/>
          <w:sz w:val="24"/>
          <w:szCs w:val="24"/>
        </w:rPr>
        <w:t xml:space="preserve"> by ADEPTIA prior to the date of this Agreement; </w:t>
      </w:r>
    </w:p>
    <w:p w14:paraId="4F4CD0F0"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 </w:t>
      </w:r>
      <w:proofErr w:type="gramStart"/>
      <w:r w:rsidRPr="004715BE">
        <w:rPr>
          <w:rFonts w:ascii="Times New Roman" w:hAnsi="Times New Roman"/>
          <w:sz w:val="24"/>
          <w:szCs w:val="24"/>
        </w:rPr>
        <w:t>created</w:t>
      </w:r>
      <w:proofErr w:type="gramEnd"/>
      <w:r w:rsidRPr="004715BE">
        <w:rPr>
          <w:rFonts w:ascii="Times New Roman" w:hAnsi="Times New Roman"/>
          <w:sz w:val="24"/>
          <w:szCs w:val="24"/>
        </w:rPr>
        <w:t xml:space="preserve"> by ADEPTIA during the term of this Agreement but not based solely on the </w:t>
      </w:r>
      <w:r w:rsidRPr="004715BE">
        <w:rPr>
          <w:rFonts w:ascii="Times New Roman" w:hAnsi="Times New Roman"/>
          <w:sz w:val="24"/>
          <w:szCs w:val="24"/>
        </w:rPr>
        <w:tab/>
        <w:t xml:space="preserve">specifications furnished to ADEPTIA by </w:t>
      </w:r>
      <w:r>
        <w:rPr>
          <w:rFonts w:ascii="Times New Roman" w:hAnsi="Times New Roman"/>
          <w:sz w:val="24"/>
          <w:szCs w:val="24"/>
        </w:rPr>
        <w:t>Licensee</w:t>
      </w:r>
      <w:r w:rsidRPr="004715BE">
        <w:rPr>
          <w:rFonts w:ascii="Times New Roman" w:hAnsi="Times New Roman"/>
          <w:sz w:val="24"/>
          <w:szCs w:val="24"/>
        </w:rPr>
        <w:t xml:space="preserve"> pursuant to this Agreement; or, </w:t>
      </w:r>
    </w:p>
    <w:p w14:paraId="50F86D51"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(iii) </w:t>
      </w:r>
      <w:proofErr w:type="gramStart"/>
      <w:r w:rsidRPr="004715BE">
        <w:rPr>
          <w:rFonts w:ascii="Times New Roman" w:hAnsi="Times New Roman"/>
          <w:sz w:val="24"/>
          <w:szCs w:val="24"/>
        </w:rPr>
        <w:t>owned</w:t>
      </w:r>
      <w:proofErr w:type="gramEnd"/>
      <w:r w:rsidRPr="004715BE">
        <w:rPr>
          <w:rFonts w:ascii="Times New Roman" w:hAnsi="Times New Roman"/>
          <w:sz w:val="24"/>
          <w:szCs w:val="24"/>
        </w:rPr>
        <w:t xml:space="preserve"> by third parties (individually and colle</w:t>
      </w:r>
      <w:r>
        <w:rPr>
          <w:rFonts w:ascii="Times New Roman" w:hAnsi="Times New Roman"/>
          <w:sz w:val="24"/>
          <w:szCs w:val="24"/>
        </w:rPr>
        <w:t xml:space="preserve">ctively, “Licensed Property”), </w:t>
      </w:r>
    </w:p>
    <w:p w14:paraId="65869178" w14:textId="77777777" w:rsidR="000447C4" w:rsidRDefault="000447C4" w:rsidP="000447C4">
      <w:pPr>
        <w:rPr>
          <w:rFonts w:ascii="Times New Roman" w:hAnsi="Times New Roman"/>
          <w:sz w:val="24"/>
          <w:szCs w:val="24"/>
        </w:rPr>
      </w:pPr>
      <w:proofErr w:type="gramStart"/>
      <w:r w:rsidRPr="004715BE">
        <w:rPr>
          <w:rFonts w:ascii="Times New Roman" w:hAnsi="Times New Roman"/>
          <w:sz w:val="24"/>
          <w:szCs w:val="24"/>
        </w:rPr>
        <w:t>such</w:t>
      </w:r>
      <w:proofErr w:type="gramEnd"/>
      <w:r w:rsidRPr="004715BE">
        <w:rPr>
          <w:rFonts w:ascii="Times New Roman" w:hAnsi="Times New Roman"/>
          <w:sz w:val="24"/>
          <w:szCs w:val="24"/>
        </w:rPr>
        <w:t xml:space="preserve"> Licensed Property is excluded from the assignment provisions of paragraph (a), above.</w:t>
      </w:r>
      <w:r>
        <w:rPr>
          <w:rFonts w:ascii="Times New Roman" w:hAnsi="Times New Roman"/>
          <w:sz w:val="24"/>
          <w:szCs w:val="24"/>
        </w:rPr>
        <w:t xml:space="preserve"> </w:t>
      </w:r>
      <w:r w:rsidRPr="004715BE">
        <w:rPr>
          <w:rFonts w:ascii="Times New Roman" w:hAnsi="Times New Roman"/>
          <w:sz w:val="24"/>
          <w:szCs w:val="24"/>
        </w:rPr>
        <w:t xml:space="preserve">However, upon </w:t>
      </w:r>
      <w:r>
        <w:rPr>
          <w:rFonts w:ascii="Times New Roman" w:hAnsi="Times New Roman"/>
          <w:sz w:val="24"/>
          <w:szCs w:val="24"/>
        </w:rPr>
        <w:t>Licensee</w:t>
      </w:r>
      <w:r w:rsidRPr="004715BE">
        <w:rPr>
          <w:rFonts w:ascii="Times New Roman" w:hAnsi="Times New Roman"/>
          <w:sz w:val="24"/>
          <w:szCs w:val="24"/>
        </w:rPr>
        <w:t xml:space="preserve">’s payment of all fees owed to ADEPTIA, </w:t>
      </w:r>
      <w:r>
        <w:rPr>
          <w:rFonts w:ascii="Times New Roman" w:hAnsi="Times New Roman"/>
          <w:sz w:val="24"/>
          <w:szCs w:val="24"/>
        </w:rPr>
        <w:t>Licensee</w:t>
      </w:r>
      <w:r w:rsidRPr="004715BE">
        <w:rPr>
          <w:rFonts w:ascii="Times New Roman" w:hAnsi="Times New Roman"/>
          <w:sz w:val="24"/>
          <w:szCs w:val="24"/>
        </w:rPr>
        <w:t xml:space="preserve"> shall have, and ADEPTIA hereby grants to </w:t>
      </w:r>
      <w:r>
        <w:rPr>
          <w:rFonts w:ascii="Times New Roman" w:hAnsi="Times New Roman"/>
          <w:sz w:val="24"/>
          <w:szCs w:val="24"/>
        </w:rPr>
        <w:t>Licensee</w:t>
      </w:r>
      <w:r w:rsidRPr="004715BE">
        <w:rPr>
          <w:rFonts w:ascii="Times New Roman" w:hAnsi="Times New Roman"/>
          <w:sz w:val="24"/>
          <w:szCs w:val="24"/>
        </w:rPr>
        <w:t xml:space="preserve">, a non-exclusive, worldwide, irrevocable, perpetual, fully-paid up, sub licensable and transferable right and license to use such Licensed Property, but only as incorporated in the Deliverables. ADEPTIA warrants that it possesses sufficient rights to license the Licensed Property as provided herein. Licensed Property is the confidential information of ADEPTIA, regardless of whether or not it is identified as “confidential.” </w:t>
      </w:r>
    </w:p>
    <w:p w14:paraId="768788A6" w14:textId="77777777" w:rsidR="000447C4" w:rsidRDefault="000447C4" w:rsidP="000447C4">
      <w:pPr>
        <w:rPr>
          <w:rFonts w:ascii="Times New Roman" w:hAnsi="Times New Roman"/>
          <w:sz w:val="24"/>
          <w:szCs w:val="24"/>
        </w:rPr>
      </w:pPr>
      <w:r>
        <w:rPr>
          <w:rFonts w:ascii="Times New Roman" w:hAnsi="Times New Roman"/>
          <w:sz w:val="24"/>
          <w:szCs w:val="24"/>
        </w:rPr>
        <w:t>(j</w:t>
      </w:r>
      <w:r w:rsidRPr="004715BE">
        <w:rPr>
          <w:rFonts w:ascii="Times New Roman" w:hAnsi="Times New Roman"/>
          <w:sz w:val="24"/>
          <w:szCs w:val="24"/>
        </w:rPr>
        <w:t xml:space="preserve">) Except as expressly stated above, all right, title and interest in and to all products, services and materials provided to </w:t>
      </w:r>
      <w:r>
        <w:rPr>
          <w:rFonts w:ascii="Times New Roman" w:hAnsi="Times New Roman"/>
          <w:sz w:val="24"/>
          <w:szCs w:val="24"/>
        </w:rPr>
        <w:t>Licensee</w:t>
      </w:r>
      <w:r w:rsidRPr="004715BE">
        <w:rPr>
          <w:rFonts w:ascii="Times New Roman" w:hAnsi="Times New Roman"/>
          <w:sz w:val="24"/>
          <w:szCs w:val="24"/>
        </w:rPr>
        <w:t xml:space="preserve"> by ADEPTIA under this Agreement shall be and remain the property of ADEPTIA exclusively. </w:t>
      </w:r>
      <w:r>
        <w:rPr>
          <w:rFonts w:ascii="Times New Roman" w:hAnsi="Times New Roman"/>
          <w:sz w:val="24"/>
          <w:szCs w:val="24"/>
        </w:rPr>
        <w:t>Licensee</w:t>
      </w:r>
      <w:r w:rsidRPr="004715BE">
        <w:rPr>
          <w:rFonts w:ascii="Times New Roman" w:hAnsi="Times New Roman"/>
          <w:sz w:val="24"/>
          <w:szCs w:val="24"/>
        </w:rPr>
        <w:t xml:space="preserve"> shall have no right, title or interest in or to any products, services or materials except as expressly stated in this Agreement. </w:t>
      </w:r>
    </w:p>
    <w:p w14:paraId="48924343" w14:textId="77777777" w:rsidR="000447C4" w:rsidRDefault="000447C4" w:rsidP="000447C4">
      <w:pPr>
        <w:spacing w:before="0" w:after="0"/>
        <w:rPr>
          <w:rFonts w:ascii="Times New Roman" w:hAnsi="Times New Roman"/>
          <w:sz w:val="24"/>
          <w:szCs w:val="24"/>
        </w:rPr>
      </w:pPr>
      <w:r>
        <w:rPr>
          <w:rFonts w:ascii="Times New Roman" w:hAnsi="Times New Roman"/>
          <w:sz w:val="24"/>
          <w:szCs w:val="24"/>
        </w:rPr>
        <w:t xml:space="preserve">(k) </w:t>
      </w:r>
      <w:r w:rsidRPr="00336E24">
        <w:rPr>
          <w:rFonts w:ascii="Times New Roman" w:hAnsi="Times New Roman"/>
          <w:sz w:val="24"/>
          <w:szCs w:val="24"/>
          <w:u w:val="single"/>
        </w:rPr>
        <w:t>Ingress and Egress</w:t>
      </w:r>
      <w:r>
        <w:rPr>
          <w:rFonts w:ascii="Times New Roman" w:hAnsi="Times New Roman"/>
          <w:sz w:val="24"/>
          <w:szCs w:val="24"/>
        </w:rPr>
        <w:t>. Licensee</w:t>
      </w:r>
      <w:r w:rsidRPr="004715BE">
        <w:rPr>
          <w:rFonts w:ascii="Times New Roman" w:hAnsi="Times New Roman"/>
          <w:sz w:val="24"/>
          <w:szCs w:val="24"/>
        </w:rPr>
        <w:t xml:space="preserve"> shall secure for ADEPTIA rights of ingress and egress to any location at which the Services are to be performed. </w:t>
      </w:r>
      <w:r>
        <w:rPr>
          <w:rFonts w:ascii="Times New Roman" w:hAnsi="Times New Roman"/>
          <w:sz w:val="24"/>
          <w:szCs w:val="24"/>
        </w:rPr>
        <w:t>Licensee</w:t>
      </w:r>
      <w:r w:rsidRPr="004715BE">
        <w:rPr>
          <w:rFonts w:ascii="Times New Roman" w:hAnsi="Times New Roman"/>
          <w:sz w:val="24"/>
          <w:szCs w:val="24"/>
        </w:rPr>
        <w:t xml:space="preserve"> shall advise ADEPTIA of any limitations or restrictions to ingress or egress, and ADEPTIA, its employees, agents, or subcontractors shall abide by such limitations and restrictions.  Should ADEPTIA be denied access to any such location for any reason not within its reasonable control, </w:t>
      </w:r>
      <w:r>
        <w:rPr>
          <w:rFonts w:ascii="Times New Roman" w:hAnsi="Times New Roman"/>
          <w:sz w:val="24"/>
          <w:szCs w:val="24"/>
        </w:rPr>
        <w:t>Licensee</w:t>
      </w:r>
      <w:r w:rsidRPr="004715BE">
        <w:rPr>
          <w:rFonts w:ascii="Times New Roman" w:hAnsi="Times New Roman"/>
          <w:sz w:val="24"/>
          <w:szCs w:val="24"/>
        </w:rPr>
        <w:t xml:space="preserve"> shall compensate ADEPTIA for time lost by such denial, in accordance with its normal rate schedule.</w:t>
      </w:r>
    </w:p>
    <w:p w14:paraId="2E2B3E07" w14:textId="77777777" w:rsidR="000447C4" w:rsidRPr="0030728E" w:rsidRDefault="000447C4" w:rsidP="000447C4">
      <w:pPr>
        <w:pStyle w:val="List"/>
        <w:ind w:left="0" w:firstLine="0"/>
        <w:rPr>
          <w:szCs w:val="24"/>
        </w:rPr>
      </w:pPr>
    </w:p>
    <w:p w14:paraId="4BF76078"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9</w:t>
      </w:r>
      <w:r w:rsidRPr="004715BE">
        <w:rPr>
          <w:rFonts w:ascii="Times New Roman" w:hAnsi="Times New Roman"/>
          <w:b/>
          <w:sz w:val="24"/>
          <w:szCs w:val="24"/>
        </w:rPr>
        <w:t>. Confidential Information</w:t>
      </w:r>
      <w:r w:rsidRPr="004715BE">
        <w:rPr>
          <w:rFonts w:ascii="Times New Roman" w:hAnsi="Times New Roman"/>
          <w:sz w:val="24"/>
          <w:szCs w:val="24"/>
        </w:rPr>
        <w:t xml:space="preserve">. </w:t>
      </w:r>
    </w:p>
    <w:p w14:paraId="6C3CB1D5" w14:textId="77777777" w:rsidR="000447C4" w:rsidRDefault="000447C4" w:rsidP="000447C4">
      <w:pPr>
        <w:spacing w:before="0" w:after="0"/>
        <w:rPr>
          <w:rFonts w:ascii="Times New Roman" w:hAnsi="Times New Roman"/>
          <w:sz w:val="24"/>
          <w:szCs w:val="24"/>
        </w:rPr>
      </w:pPr>
    </w:p>
    <w:p w14:paraId="6F7F3B33" w14:textId="77777777" w:rsidR="000447C4" w:rsidRPr="004715BE" w:rsidRDefault="000447C4" w:rsidP="000447C4">
      <w:pPr>
        <w:spacing w:before="0" w:after="0"/>
        <w:rPr>
          <w:rFonts w:ascii="Times New Roman" w:hAnsi="Times New Roman"/>
          <w:sz w:val="24"/>
          <w:szCs w:val="24"/>
        </w:rPr>
      </w:pPr>
      <w:r w:rsidRPr="004715BE">
        <w:rPr>
          <w:rFonts w:ascii="Times New Roman" w:hAnsi="Times New Roman"/>
          <w:sz w:val="24"/>
          <w:szCs w:val="24"/>
        </w:rPr>
        <w:t xml:space="preserve">If ADEPTIA or </w:t>
      </w:r>
      <w:r>
        <w:rPr>
          <w:rFonts w:ascii="Times New Roman" w:hAnsi="Times New Roman"/>
          <w:sz w:val="24"/>
          <w:szCs w:val="24"/>
        </w:rPr>
        <w:t>Licensee</w:t>
      </w:r>
      <w:r w:rsidRPr="004715BE">
        <w:rPr>
          <w:rFonts w:ascii="Times New Roman" w:hAnsi="Times New Roman"/>
          <w:sz w:val="24"/>
          <w:szCs w:val="24"/>
        </w:rPr>
        <w:t xml:space="preserve"> supplies proprietary or confidential information to the other Party in connection with this Agreement that is identified as confidential </w:t>
      </w:r>
      <w:r>
        <w:rPr>
          <w:rFonts w:ascii="Times New Roman" w:hAnsi="Times New Roman"/>
          <w:sz w:val="24"/>
          <w:szCs w:val="24"/>
        </w:rPr>
        <w:t xml:space="preserve">or that the other Party should </w:t>
      </w:r>
      <w:r w:rsidRPr="004715BE">
        <w:rPr>
          <w:rFonts w:ascii="Times New Roman" w:hAnsi="Times New Roman"/>
          <w:sz w:val="24"/>
          <w:szCs w:val="24"/>
        </w:rPr>
        <w:t xml:space="preserve">know is confidential, the other party agrees to: </w:t>
      </w:r>
    </w:p>
    <w:p w14:paraId="7F0F196C"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w:t>
      </w:r>
      <w:proofErr w:type="spellStart"/>
      <w:r w:rsidRPr="004715BE">
        <w:rPr>
          <w:rFonts w:ascii="Times New Roman" w:hAnsi="Times New Roman"/>
          <w:sz w:val="24"/>
          <w:szCs w:val="24"/>
        </w:rPr>
        <w:t>i</w:t>
      </w:r>
      <w:proofErr w:type="spellEnd"/>
      <w:r w:rsidRPr="004715BE">
        <w:rPr>
          <w:rFonts w:ascii="Times New Roman" w:hAnsi="Times New Roman"/>
          <w:sz w:val="24"/>
          <w:szCs w:val="24"/>
        </w:rPr>
        <w:t xml:space="preserve">) </w:t>
      </w:r>
      <w:proofErr w:type="gramStart"/>
      <w:r w:rsidRPr="004715BE">
        <w:rPr>
          <w:rFonts w:ascii="Times New Roman" w:hAnsi="Times New Roman"/>
          <w:sz w:val="24"/>
          <w:szCs w:val="24"/>
        </w:rPr>
        <w:t>protect</w:t>
      </w:r>
      <w:proofErr w:type="gramEnd"/>
      <w:r w:rsidRPr="004715BE">
        <w:rPr>
          <w:rFonts w:ascii="Times New Roman" w:hAnsi="Times New Roman"/>
          <w:sz w:val="24"/>
          <w:szCs w:val="24"/>
        </w:rPr>
        <w:t xml:space="preserve"> the confidential information in a reasonable manner; </w:t>
      </w:r>
    </w:p>
    <w:p w14:paraId="014F34DB"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 </w:t>
      </w:r>
      <w:proofErr w:type="gramStart"/>
      <w:r w:rsidRPr="004715BE">
        <w:rPr>
          <w:rFonts w:ascii="Times New Roman" w:hAnsi="Times New Roman"/>
          <w:sz w:val="24"/>
          <w:szCs w:val="24"/>
        </w:rPr>
        <w:t>use</w:t>
      </w:r>
      <w:proofErr w:type="gramEnd"/>
      <w:r w:rsidRPr="004715BE">
        <w:rPr>
          <w:rFonts w:ascii="Times New Roman" w:hAnsi="Times New Roman"/>
          <w:sz w:val="24"/>
          <w:szCs w:val="24"/>
        </w:rPr>
        <w:t xml:space="preserve"> confidential information only to perform its obligations under this Agreement; </w:t>
      </w:r>
      <w:r w:rsidRPr="004715BE">
        <w:rPr>
          <w:rFonts w:ascii="Times New Roman" w:hAnsi="Times New Roman"/>
          <w:sz w:val="24"/>
          <w:szCs w:val="24"/>
        </w:rPr>
        <w:tab/>
        <w:t>and</w:t>
      </w:r>
      <w:r>
        <w:rPr>
          <w:rFonts w:ascii="Times New Roman" w:hAnsi="Times New Roman"/>
          <w:sz w:val="24"/>
          <w:szCs w:val="24"/>
        </w:rPr>
        <w:t>,</w:t>
      </w:r>
      <w:r w:rsidRPr="004715BE">
        <w:rPr>
          <w:rFonts w:ascii="Times New Roman" w:hAnsi="Times New Roman"/>
          <w:sz w:val="24"/>
          <w:szCs w:val="24"/>
        </w:rPr>
        <w:t xml:space="preserve"> </w:t>
      </w:r>
      <w:r w:rsidRPr="004715BE">
        <w:rPr>
          <w:rFonts w:ascii="Times New Roman" w:hAnsi="Times New Roman"/>
          <w:sz w:val="24"/>
          <w:szCs w:val="24"/>
        </w:rPr>
        <w:tab/>
      </w:r>
    </w:p>
    <w:p w14:paraId="56AB6955"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(iii) </w:t>
      </w:r>
      <w:proofErr w:type="gramStart"/>
      <w:r w:rsidRPr="004715BE">
        <w:rPr>
          <w:rFonts w:ascii="Times New Roman" w:hAnsi="Times New Roman"/>
          <w:sz w:val="24"/>
          <w:szCs w:val="24"/>
        </w:rPr>
        <w:t>reproduce</w:t>
      </w:r>
      <w:proofErr w:type="gramEnd"/>
      <w:r w:rsidRPr="004715BE">
        <w:rPr>
          <w:rFonts w:ascii="Times New Roman" w:hAnsi="Times New Roman"/>
          <w:sz w:val="24"/>
          <w:szCs w:val="24"/>
        </w:rPr>
        <w:t xml:space="preserve"> confidential information only as required to perform its obligations under </w:t>
      </w:r>
      <w:r w:rsidRPr="004715BE">
        <w:rPr>
          <w:rFonts w:ascii="Times New Roman" w:hAnsi="Times New Roman"/>
          <w:sz w:val="24"/>
          <w:szCs w:val="24"/>
        </w:rPr>
        <w:tab/>
        <w:t xml:space="preserve">this Agreement. </w:t>
      </w:r>
    </w:p>
    <w:p w14:paraId="08F4CF6E"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lastRenderedPageBreak/>
        <w:t xml:space="preserve">This Section shall not apply to information that is publicly known; disclosed to a third party without restriction; or disclosed pursuant to legal requirement or order. Subject to the foregoing, ADEPTIA may disclose the </w:t>
      </w:r>
      <w:r>
        <w:rPr>
          <w:rFonts w:ascii="Times New Roman" w:hAnsi="Times New Roman"/>
          <w:sz w:val="24"/>
          <w:szCs w:val="24"/>
        </w:rPr>
        <w:t>Licensee</w:t>
      </w:r>
      <w:r w:rsidRPr="004715BE">
        <w:rPr>
          <w:rFonts w:ascii="Times New Roman" w:hAnsi="Times New Roman"/>
          <w:sz w:val="24"/>
          <w:szCs w:val="24"/>
        </w:rPr>
        <w:t xml:space="preserve">’s confidential information to its subcontractors and affiliates. </w:t>
      </w:r>
    </w:p>
    <w:p w14:paraId="32C65CF8" w14:textId="77777777" w:rsidR="000447C4" w:rsidRPr="004715BE" w:rsidRDefault="000447C4" w:rsidP="000447C4">
      <w:pPr>
        <w:spacing w:before="0" w:after="0"/>
        <w:rPr>
          <w:rFonts w:ascii="Times New Roman" w:hAnsi="Times New Roman"/>
          <w:sz w:val="24"/>
          <w:szCs w:val="24"/>
        </w:rPr>
      </w:pPr>
    </w:p>
    <w:p w14:paraId="7EE95DCC" w14:textId="77777777" w:rsidR="000447C4" w:rsidRDefault="000447C4" w:rsidP="000447C4">
      <w:pPr>
        <w:spacing w:before="0" w:after="0"/>
        <w:rPr>
          <w:rFonts w:ascii="Times New Roman" w:hAnsi="Times New Roman"/>
          <w:caps/>
          <w:sz w:val="24"/>
          <w:szCs w:val="24"/>
        </w:rPr>
      </w:pPr>
      <w:r w:rsidRPr="00070AD0">
        <w:rPr>
          <w:rFonts w:ascii="Times New Roman" w:hAnsi="Times New Roman"/>
          <w:b/>
          <w:caps/>
          <w:sz w:val="24"/>
          <w:szCs w:val="24"/>
        </w:rPr>
        <w:t>10. Backup and Loss of Data</w:t>
      </w:r>
      <w:r w:rsidRPr="00070AD0">
        <w:rPr>
          <w:rFonts w:ascii="Times New Roman" w:hAnsi="Times New Roman"/>
          <w:caps/>
          <w:sz w:val="24"/>
          <w:szCs w:val="24"/>
        </w:rPr>
        <w:t xml:space="preserve">. </w:t>
      </w:r>
    </w:p>
    <w:p w14:paraId="59C054CB" w14:textId="77777777" w:rsidR="000447C4" w:rsidRPr="00070AD0" w:rsidRDefault="000447C4" w:rsidP="000447C4">
      <w:pPr>
        <w:spacing w:before="0" w:after="0"/>
        <w:rPr>
          <w:rFonts w:ascii="Times New Roman" w:hAnsi="Times New Roman"/>
          <w:caps/>
          <w:sz w:val="24"/>
          <w:szCs w:val="24"/>
        </w:rPr>
      </w:pPr>
    </w:p>
    <w:p w14:paraId="4281C8FC" w14:textId="77777777" w:rsidR="000447C4" w:rsidRPr="00070AD0" w:rsidRDefault="000447C4" w:rsidP="000447C4">
      <w:pPr>
        <w:spacing w:before="0" w:after="0"/>
        <w:jc w:val="left"/>
        <w:rPr>
          <w:rFonts w:ascii="Times New Roman" w:hAnsi="Times New Roman"/>
          <w:b/>
          <w:sz w:val="24"/>
          <w:szCs w:val="24"/>
        </w:rPr>
      </w:pPr>
      <w:r w:rsidRPr="00070AD0">
        <w:rPr>
          <w:rFonts w:ascii="Times New Roman" w:hAnsi="Times New Roman"/>
          <w:b/>
          <w:sz w:val="24"/>
          <w:szCs w:val="24"/>
        </w:rPr>
        <w:t>LICENSEE IS SOLELY RESPONSIBLE FOR TH</w:t>
      </w:r>
      <w:r>
        <w:rPr>
          <w:rFonts w:ascii="Times New Roman" w:hAnsi="Times New Roman"/>
          <w:b/>
          <w:sz w:val="24"/>
          <w:szCs w:val="24"/>
        </w:rPr>
        <w:t xml:space="preserve">E INTEGRITY OF ITS DATA AND FOR </w:t>
      </w:r>
      <w:r w:rsidRPr="00070AD0">
        <w:rPr>
          <w:rFonts w:ascii="Times New Roman" w:hAnsi="Times New Roman"/>
          <w:b/>
          <w:sz w:val="24"/>
          <w:szCs w:val="24"/>
        </w:rPr>
        <w:t xml:space="preserve">ASSURING THAT ITS DATA IS ADEQUATELY BACKED UP AND PROTECTED. </w:t>
      </w:r>
    </w:p>
    <w:p w14:paraId="08085234" w14:textId="77777777" w:rsidR="000447C4" w:rsidRDefault="000447C4" w:rsidP="000447C4">
      <w:pPr>
        <w:spacing w:before="0" w:after="0"/>
        <w:rPr>
          <w:rFonts w:ascii="Times New Roman" w:hAnsi="Times New Roman"/>
          <w:b/>
          <w:sz w:val="24"/>
          <w:szCs w:val="24"/>
        </w:rPr>
      </w:pPr>
    </w:p>
    <w:p w14:paraId="42464286" w14:textId="77777777" w:rsidR="000447C4" w:rsidRDefault="000447C4" w:rsidP="000447C4">
      <w:pPr>
        <w:spacing w:before="0" w:after="0"/>
        <w:rPr>
          <w:rFonts w:ascii="Times New Roman" w:hAnsi="Times New Roman"/>
          <w:b/>
          <w:sz w:val="24"/>
          <w:szCs w:val="24"/>
        </w:rPr>
      </w:pPr>
      <w:r>
        <w:rPr>
          <w:rFonts w:ascii="Times New Roman" w:hAnsi="Times New Roman"/>
          <w:b/>
          <w:sz w:val="24"/>
          <w:szCs w:val="24"/>
        </w:rPr>
        <w:t xml:space="preserve">11. </w:t>
      </w:r>
      <w:r w:rsidRPr="0030728E">
        <w:rPr>
          <w:rFonts w:ascii="Times New Roman Bold" w:hAnsi="Times New Roman Bold"/>
          <w:b/>
          <w:caps/>
          <w:sz w:val="24"/>
          <w:szCs w:val="24"/>
        </w:rPr>
        <w:t>Representations and Warranties.</w:t>
      </w:r>
    </w:p>
    <w:p w14:paraId="1C72D9E9" w14:textId="77777777" w:rsidR="000447C4" w:rsidRDefault="000447C4" w:rsidP="000447C4">
      <w:pPr>
        <w:spacing w:before="0" w:after="0"/>
        <w:rPr>
          <w:rFonts w:ascii="Times New Roman" w:hAnsi="Times New Roman"/>
          <w:b/>
          <w:sz w:val="24"/>
          <w:szCs w:val="24"/>
        </w:rPr>
      </w:pPr>
    </w:p>
    <w:p w14:paraId="7D1E8134" w14:textId="77777777" w:rsidR="000447C4" w:rsidRDefault="000447C4" w:rsidP="000447C4">
      <w:pPr>
        <w:spacing w:before="0" w:after="0"/>
        <w:rPr>
          <w:rFonts w:ascii="Times New Roman" w:hAnsi="Times New Roman"/>
          <w:b/>
          <w:sz w:val="24"/>
          <w:szCs w:val="24"/>
        </w:rPr>
      </w:pPr>
      <w:r w:rsidRPr="003A4344">
        <w:rPr>
          <w:rFonts w:ascii="Times New Roman" w:hAnsi="Times New Roman"/>
          <w:b/>
          <w:sz w:val="24"/>
          <w:szCs w:val="24"/>
        </w:rPr>
        <w:t xml:space="preserve"> </w:t>
      </w:r>
      <w:r>
        <w:rPr>
          <w:rFonts w:ascii="Times New Roman" w:hAnsi="Times New Roman"/>
          <w:b/>
          <w:sz w:val="24"/>
          <w:szCs w:val="24"/>
        </w:rPr>
        <w:t>BY ADEPTIA:</w:t>
      </w:r>
    </w:p>
    <w:p w14:paraId="164FA5A0" w14:textId="77777777" w:rsidR="000447C4" w:rsidRDefault="000447C4" w:rsidP="000447C4">
      <w:pPr>
        <w:spacing w:before="0" w:after="0"/>
        <w:rPr>
          <w:rFonts w:ascii="Times New Roman" w:hAnsi="Times New Roman"/>
          <w:b/>
          <w:sz w:val="24"/>
          <w:szCs w:val="24"/>
        </w:rPr>
      </w:pPr>
    </w:p>
    <w:p w14:paraId="089196D0" w14:textId="77777777" w:rsidR="000447C4" w:rsidRDefault="000447C4" w:rsidP="000447C4">
      <w:pPr>
        <w:spacing w:before="0" w:after="0"/>
        <w:rPr>
          <w:rFonts w:ascii="Times New Roman" w:hAnsi="Times New Roman"/>
          <w:b/>
          <w:sz w:val="24"/>
          <w:szCs w:val="24"/>
        </w:rPr>
      </w:pPr>
      <w:r w:rsidRPr="003A4344">
        <w:rPr>
          <w:rFonts w:ascii="Times New Roman" w:hAnsi="Times New Roman"/>
          <w:b/>
          <w:sz w:val="24"/>
          <w:szCs w:val="24"/>
        </w:rPr>
        <w:t>(a</w:t>
      </w:r>
      <w:r>
        <w:rPr>
          <w:rFonts w:ascii="Times New Roman" w:hAnsi="Times New Roman"/>
          <w:b/>
          <w:sz w:val="24"/>
          <w:szCs w:val="24"/>
        </w:rPr>
        <w:t xml:space="preserve">) </w:t>
      </w:r>
      <w:r w:rsidRPr="007321C1">
        <w:rPr>
          <w:rFonts w:ascii="Times New Roman" w:hAnsi="Times New Roman"/>
          <w:b/>
          <w:sz w:val="24"/>
          <w:szCs w:val="24"/>
        </w:rPr>
        <w:t xml:space="preserve">ADEPTIA WARRANTS THAT THE SERVICES SHALL BE PERFORMED WITH REASONABLE CARE IN A DILIGENT AND COMPETENT MANNER. ADEPTIA’S SOLE OBLIGATION SHALL BE TO CORRECT ANY NON-CONFORMANCE WITH THIS WARRANTY, AND ONLY IF CUSTOMER GIVES ADEPTIA WRITTEN NOTICE WITHIN 30 DAYS AFTER THE SERVICES ARE PERFORMED. </w:t>
      </w:r>
    </w:p>
    <w:p w14:paraId="54535911" w14:textId="77777777" w:rsidR="000447C4" w:rsidRDefault="000447C4" w:rsidP="000447C4">
      <w:pPr>
        <w:spacing w:before="0" w:after="0"/>
        <w:rPr>
          <w:rFonts w:ascii="Times New Roman" w:hAnsi="Times New Roman"/>
          <w:b/>
          <w:sz w:val="24"/>
          <w:szCs w:val="24"/>
        </w:rPr>
      </w:pPr>
    </w:p>
    <w:p w14:paraId="1C8CC129" w14:textId="77777777" w:rsidR="000447C4" w:rsidRDefault="000447C4" w:rsidP="000447C4">
      <w:pPr>
        <w:spacing w:before="0" w:after="0"/>
        <w:rPr>
          <w:rFonts w:ascii="Times New Roman" w:hAnsi="Times New Roman"/>
          <w:b/>
          <w:sz w:val="24"/>
          <w:szCs w:val="24"/>
        </w:rPr>
      </w:pPr>
      <w:r w:rsidRPr="0030728E">
        <w:rPr>
          <w:rFonts w:ascii="Times New Roman" w:hAnsi="Times New Roman"/>
          <w:b/>
          <w:sz w:val="24"/>
          <w:szCs w:val="24"/>
        </w:rPr>
        <w:t>(b)</w:t>
      </w:r>
      <w:r w:rsidRPr="003A4344">
        <w:rPr>
          <w:rFonts w:ascii="Times New Roman" w:hAnsi="Times New Roman"/>
          <w:sz w:val="24"/>
          <w:szCs w:val="24"/>
        </w:rPr>
        <w:t xml:space="preserve"> </w:t>
      </w:r>
      <w:r w:rsidRPr="003A4344">
        <w:rPr>
          <w:rFonts w:ascii="Times New Roman" w:hAnsi="Times New Roman"/>
          <w:b/>
          <w:sz w:val="24"/>
          <w:szCs w:val="24"/>
        </w:rPr>
        <w:t>ADEPTIA REPRESENTS AND WARRANTS TO LICENSEE THAT: (I) THE ADEPTIA PRODUCTS DO NOT INFRINGE THE INTELLECTUAL PROPERTY  RIGHTS OF A THIRD PARTY AND DO NOT VIOLATE ANY APPLICABLE LAWS; AND (II) FOR A PERIOD OF SIXTY (60) DAYS AFTER DELIVERY OF ADEPTIA PRODUCTS TO LICENSEE, ADEPTIA PRODUCTS WILL OPERATE SUBSTANTIALLY IN ACC</w:t>
      </w:r>
      <w:r>
        <w:rPr>
          <w:rFonts w:ascii="Times New Roman" w:hAnsi="Times New Roman"/>
          <w:b/>
          <w:sz w:val="24"/>
          <w:szCs w:val="24"/>
        </w:rPr>
        <w:t>ORDANCE WITH THE DOCUMENTATION.</w:t>
      </w:r>
      <w:r w:rsidRPr="003A4344">
        <w:rPr>
          <w:rFonts w:ascii="Times New Roman" w:hAnsi="Times New Roman"/>
          <w:b/>
          <w:sz w:val="24"/>
          <w:szCs w:val="24"/>
        </w:rPr>
        <w:t xml:space="preserve"> IN THE EVENT OF A FAILURE OF THIS 60 DAY WARRANTY, LICENSEE’S EXCLUSIVE REMEDY SHALL BE TO REPORT THE ERROR OR DEFICIENCY DURING THE WARRANTY PERIOD, AND ADEPTIA WILL EITHER PROVIDE A NEW COPY OF THE DEFECTIVE SOFTWARE OR CORRECT THE ERROR OR DEFICIENCY WITH REASONABLE COMMERCIAL EFFORTS AND DILIGENCE SO AS TO MAKE ADEPTIA PRODUCTS COMPLY WITH THE DOCUMENTATION.</w:t>
      </w:r>
    </w:p>
    <w:p w14:paraId="5EDB0F85" w14:textId="77777777" w:rsidR="000447C4" w:rsidRDefault="000447C4" w:rsidP="000447C4">
      <w:pPr>
        <w:spacing w:before="0" w:after="0"/>
        <w:rPr>
          <w:rFonts w:ascii="Times New Roman" w:hAnsi="Times New Roman"/>
          <w:b/>
          <w:sz w:val="24"/>
          <w:szCs w:val="24"/>
        </w:rPr>
      </w:pPr>
    </w:p>
    <w:p w14:paraId="14EF420D" w14:textId="77777777" w:rsidR="000447C4" w:rsidRDefault="000447C4" w:rsidP="000447C4">
      <w:pPr>
        <w:spacing w:before="0" w:after="0"/>
        <w:rPr>
          <w:rFonts w:ascii="Times New Roman" w:hAnsi="Times New Roman"/>
          <w:b/>
          <w:sz w:val="24"/>
          <w:szCs w:val="24"/>
        </w:rPr>
      </w:pPr>
      <w:r w:rsidRPr="0030728E">
        <w:rPr>
          <w:rFonts w:ascii="Times New Roman" w:hAnsi="Times New Roman"/>
          <w:b/>
          <w:sz w:val="24"/>
          <w:szCs w:val="24"/>
        </w:rPr>
        <w:t>(c)</w:t>
      </w:r>
      <w:r w:rsidRPr="004715BE">
        <w:rPr>
          <w:rFonts w:ascii="Times New Roman" w:hAnsi="Times New Roman"/>
          <w:sz w:val="24"/>
          <w:szCs w:val="24"/>
        </w:rPr>
        <w:t xml:space="preserve"> </w:t>
      </w:r>
      <w:r w:rsidRPr="007321C1">
        <w:rPr>
          <w:rFonts w:ascii="Times New Roman" w:hAnsi="Times New Roman"/>
          <w:b/>
          <w:sz w:val="24"/>
          <w:szCs w:val="24"/>
        </w:rPr>
        <w:t>THE ABOVE IS ADEPTIA’S ONLY REPRESENT</w:t>
      </w:r>
      <w:r>
        <w:rPr>
          <w:rFonts w:ascii="Times New Roman" w:hAnsi="Times New Roman"/>
          <w:b/>
          <w:sz w:val="24"/>
          <w:szCs w:val="24"/>
        </w:rPr>
        <w:t xml:space="preserve">ATION AND WARRANTY TO LICENSEE, </w:t>
      </w:r>
      <w:r w:rsidRPr="007321C1">
        <w:rPr>
          <w:rFonts w:ascii="Times New Roman" w:hAnsi="Times New Roman"/>
          <w:b/>
          <w:sz w:val="24"/>
          <w:szCs w:val="24"/>
        </w:rPr>
        <w:t xml:space="preserve">AND IS MADE EXPRESSLY IN LIEU OF ALL OTHER REPRESENTATIONS AND WARRANTIES, EXPRESS OR IMPLIED, INCLUDING ANY IMPLIED WARRANTIES OF MERCHANTABILITY, NON-INFRINGEMENT, OR FITNESS FOR A PARTICULAR PURPOSE, OR OTHERWISE, EACH OF WHICH ADEPTIA HEREBY EXPRESSLY DISCLAIMS. </w:t>
      </w:r>
    </w:p>
    <w:p w14:paraId="39C5B34E" w14:textId="77777777" w:rsidR="000447C4" w:rsidRDefault="000447C4" w:rsidP="000447C4">
      <w:pPr>
        <w:spacing w:before="0" w:after="0"/>
        <w:rPr>
          <w:rFonts w:ascii="Times New Roman" w:hAnsi="Times New Roman"/>
          <w:b/>
          <w:sz w:val="24"/>
          <w:szCs w:val="24"/>
        </w:rPr>
      </w:pPr>
    </w:p>
    <w:p w14:paraId="707C9538" w14:textId="77777777" w:rsidR="000447C4" w:rsidRDefault="000447C4" w:rsidP="000447C4">
      <w:pPr>
        <w:spacing w:before="0" w:after="0"/>
        <w:rPr>
          <w:rFonts w:ascii="Times New Roman" w:hAnsi="Times New Roman"/>
          <w:b/>
          <w:sz w:val="24"/>
          <w:szCs w:val="24"/>
        </w:rPr>
      </w:pPr>
    </w:p>
    <w:p w14:paraId="76757608" w14:textId="77777777" w:rsidR="000447C4" w:rsidRDefault="000447C4" w:rsidP="000447C4">
      <w:pPr>
        <w:spacing w:before="0" w:after="0"/>
        <w:rPr>
          <w:rFonts w:ascii="Times New Roman" w:hAnsi="Times New Roman"/>
          <w:b/>
          <w:sz w:val="24"/>
          <w:szCs w:val="24"/>
        </w:rPr>
      </w:pPr>
    </w:p>
    <w:p w14:paraId="133E184E" w14:textId="77777777" w:rsidR="000447C4" w:rsidRDefault="000447C4" w:rsidP="000447C4">
      <w:pPr>
        <w:spacing w:before="0" w:after="0"/>
        <w:rPr>
          <w:rFonts w:ascii="Times New Roman" w:hAnsi="Times New Roman"/>
          <w:b/>
          <w:sz w:val="24"/>
          <w:szCs w:val="24"/>
        </w:rPr>
      </w:pPr>
    </w:p>
    <w:p w14:paraId="50372481" w14:textId="77777777" w:rsidR="000447C4" w:rsidRDefault="000447C4" w:rsidP="000447C4">
      <w:pPr>
        <w:spacing w:before="0" w:after="0"/>
        <w:rPr>
          <w:rFonts w:ascii="Times New Roman" w:hAnsi="Times New Roman"/>
          <w:b/>
          <w:sz w:val="24"/>
          <w:szCs w:val="24"/>
        </w:rPr>
      </w:pPr>
      <w:r>
        <w:rPr>
          <w:rFonts w:ascii="Times New Roman" w:hAnsi="Times New Roman"/>
          <w:b/>
          <w:sz w:val="24"/>
          <w:szCs w:val="24"/>
        </w:rPr>
        <w:t>BY LICENSEE:</w:t>
      </w:r>
    </w:p>
    <w:p w14:paraId="6E803D3B" w14:textId="77777777" w:rsidR="000447C4" w:rsidRDefault="000447C4" w:rsidP="000447C4">
      <w:pPr>
        <w:spacing w:before="0" w:after="0"/>
        <w:rPr>
          <w:rFonts w:ascii="Times New Roman" w:hAnsi="Times New Roman"/>
          <w:b/>
          <w:sz w:val="24"/>
          <w:szCs w:val="24"/>
        </w:rPr>
      </w:pPr>
    </w:p>
    <w:p w14:paraId="48B9EE81" w14:textId="77777777" w:rsidR="000447C4" w:rsidRDefault="000447C4" w:rsidP="000447C4">
      <w:pPr>
        <w:spacing w:before="0" w:after="0"/>
        <w:rPr>
          <w:rFonts w:ascii="Times New Roman" w:hAnsi="Times New Roman"/>
          <w:b/>
          <w:sz w:val="24"/>
          <w:szCs w:val="24"/>
        </w:rPr>
      </w:pPr>
      <w:r w:rsidRPr="0030728E">
        <w:rPr>
          <w:rFonts w:ascii="Times New Roman" w:hAnsi="Times New Roman"/>
          <w:b/>
          <w:sz w:val="24"/>
          <w:szCs w:val="24"/>
        </w:rPr>
        <w:lastRenderedPageBreak/>
        <w:t>(a) LICENSEE</w:t>
      </w:r>
      <w:r w:rsidRPr="007321C1">
        <w:rPr>
          <w:rFonts w:ascii="Times New Roman" w:hAnsi="Times New Roman"/>
          <w:b/>
          <w:sz w:val="24"/>
          <w:szCs w:val="24"/>
        </w:rPr>
        <w:t xml:space="preserve"> REPRESENTS AND WARRANTS TO ADEPTIA THAT: (I) LICENSEE SHALL BE SOLELY RESPONSIBLE FOR ALL USE OF ADEPTIA PRODUCTS BY LICENSEE; (II) LICENSEE HAS THE FULL AUTHORITY AND RIGHT TO ENTER INTO THIS AGREEMENT; AND</w:t>
      </w:r>
      <w:r>
        <w:rPr>
          <w:rFonts w:ascii="Times New Roman" w:hAnsi="Times New Roman"/>
          <w:b/>
          <w:sz w:val="24"/>
          <w:szCs w:val="24"/>
        </w:rPr>
        <w:t>,</w:t>
      </w:r>
      <w:r w:rsidRPr="007321C1">
        <w:rPr>
          <w:rFonts w:ascii="Times New Roman" w:hAnsi="Times New Roman"/>
          <w:b/>
          <w:sz w:val="24"/>
          <w:szCs w:val="24"/>
        </w:rPr>
        <w:t xml:space="preserve"> (III) LICENSEE AGREES TO TAKE ALL REASONABLE STEPS TO PROTECT ADEPTIA PRODUCTS FROM UNAUTHORIZED USE, ILLEGAL REPRODUCTION, OR ILLICIT DISTRIBUTION.</w:t>
      </w:r>
    </w:p>
    <w:p w14:paraId="1FFF9E43" w14:textId="77777777" w:rsidR="000447C4" w:rsidRDefault="000447C4" w:rsidP="000447C4">
      <w:pPr>
        <w:spacing w:before="0" w:after="0"/>
        <w:rPr>
          <w:rFonts w:ascii="Times New Roman" w:hAnsi="Times New Roman"/>
          <w:sz w:val="24"/>
          <w:szCs w:val="24"/>
        </w:rPr>
      </w:pPr>
    </w:p>
    <w:p w14:paraId="2C672A30"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12</w:t>
      </w:r>
      <w:r w:rsidRPr="004715BE">
        <w:rPr>
          <w:rFonts w:ascii="Times New Roman" w:hAnsi="Times New Roman"/>
          <w:b/>
          <w:sz w:val="24"/>
          <w:szCs w:val="24"/>
        </w:rPr>
        <w:t>. Termination</w:t>
      </w:r>
      <w:r w:rsidRPr="004715BE">
        <w:rPr>
          <w:rFonts w:ascii="Times New Roman" w:hAnsi="Times New Roman"/>
          <w:sz w:val="24"/>
          <w:szCs w:val="24"/>
        </w:rPr>
        <w:t xml:space="preserve">. </w:t>
      </w:r>
    </w:p>
    <w:p w14:paraId="0CCA2F9C" w14:textId="77777777" w:rsidR="000447C4" w:rsidRDefault="000447C4" w:rsidP="000447C4">
      <w:pPr>
        <w:spacing w:before="0" w:after="0"/>
        <w:rPr>
          <w:rFonts w:ascii="Times New Roman" w:hAnsi="Times New Roman"/>
          <w:sz w:val="24"/>
          <w:szCs w:val="24"/>
        </w:rPr>
      </w:pPr>
    </w:p>
    <w:p w14:paraId="439121AE" w14:textId="77777777" w:rsidR="000447C4" w:rsidRDefault="000447C4" w:rsidP="000447C4">
      <w:pPr>
        <w:spacing w:before="0" w:after="0"/>
        <w:rPr>
          <w:rFonts w:ascii="Times New Roman" w:hAnsi="Times New Roman"/>
          <w:sz w:val="24"/>
          <w:szCs w:val="24"/>
        </w:rPr>
      </w:pPr>
      <w:r w:rsidRPr="004715BE">
        <w:rPr>
          <w:rFonts w:ascii="Times New Roman" w:hAnsi="Times New Roman"/>
          <w:sz w:val="24"/>
          <w:szCs w:val="24"/>
        </w:rPr>
        <w:t xml:space="preserve">Subject to </w:t>
      </w:r>
      <w:r>
        <w:rPr>
          <w:rFonts w:ascii="Times New Roman" w:hAnsi="Times New Roman"/>
          <w:sz w:val="24"/>
          <w:szCs w:val="24"/>
        </w:rPr>
        <w:t>this subsection</w:t>
      </w:r>
      <w:r w:rsidRPr="004715BE">
        <w:rPr>
          <w:rFonts w:ascii="Times New Roman" w:hAnsi="Times New Roman"/>
          <w:sz w:val="24"/>
          <w:szCs w:val="24"/>
        </w:rPr>
        <w:t xml:space="preserve">, and without prejudice to any other right or remedy available to the terminating party under law or by virtue of the provisions of this Agreement, and except as stated in the following sentence, either party may terminate this Agreement upon thirty (30) days’ prior written notice to the other party. ADEPTIA may terminate this Agreement immediately upon notice to </w:t>
      </w:r>
      <w:r>
        <w:rPr>
          <w:rFonts w:ascii="Times New Roman" w:hAnsi="Times New Roman"/>
          <w:sz w:val="24"/>
          <w:szCs w:val="24"/>
        </w:rPr>
        <w:t>Licensee</w:t>
      </w:r>
      <w:r w:rsidRPr="004715BE">
        <w:rPr>
          <w:rFonts w:ascii="Times New Roman" w:hAnsi="Times New Roman"/>
          <w:sz w:val="24"/>
          <w:szCs w:val="24"/>
        </w:rPr>
        <w:t xml:space="preserve"> if </w:t>
      </w:r>
      <w:r>
        <w:rPr>
          <w:rFonts w:ascii="Times New Roman" w:hAnsi="Times New Roman"/>
          <w:sz w:val="24"/>
          <w:szCs w:val="24"/>
        </w:rPr>
        <w:t>Licensee</w:t>
      </w:r>
      <w:r w:rsidRPr="004715BE">
        <w:rPr>
          <w:rFonts w:ascii="Times New Roman" w:hAnsi="Times New Roman"/>
          <w:sz w:val="24"/>
          <w:szCs w:val="24"/>
        </w:rPr>
        <w:t xml:space="preserve"> fails to make a payment when due under this Agreement. </w:t>
      </w:r>
      <w:r>
        <w:rPr>
          <w:rFonts w:ascii="Times New Roman" w:hAnsi="Times New Roman"/>
          <w:sz w:val="24"/>
          <w:szCs w:val="24"/>
        </w:rPr>
        <w:t>Licensee</w:t>
      </w:r>
      <w:r w:rsidRPr="004715BE">
        <w:rPr>
          <w:rFonts w:ascii="Times New Roman" w:hAnsi="Times New Roman"/>
          <w:sz w:val="24"/>
          <w:szCs w:val="24"/>
        </w:rPr>
        <w:t xml:space="preserve"> shall pay ADEPTIA for all Services performed by ADEPTIA up to and including the date of termination. </w:t>
      </w:r>
    </w:p>
    <w:p w14:paraId="31C5D7EB" w14:textId="77777777" w:rsidR="000447C4" w:rsidRPr="004715BE" w:rsidRDefault="000447C4" w:rsidP="000447C4">
      <w:pPr>
        <w:spacing w:before="0" w:after="0"/>
        <w:rPr>
          <w:rFonts w:ascii="Times New Roman" w:hAnsi="Times New Roman"/>
          <w:sz w:val="24"/>
          <w:szCs w:val="24"/>
        </w:rPr>
      </w:pPr>
    </w:p>
    <w:p w14:paraId="0DF925B2" w14:textId="77777777" w:rsidR="000447C4" w:rsidRDefault="000447C4" w:rsidP="000447C4">
      <w:pPr>
        <w:spacing w:before="0" w:after="0"/>
        <w:rPr>
          <w:rFonts w:ascii="Times New Roman" w:hAnsi="Times New Roman"/>
          <w:b/>
          <w:sz w:val="24"/>
          <w:szCs w:val="24"/>
        </w:rPr>
      </w:pPr>
      <w:r>
        <w:rPr>
          <w:rFonts w:ascii="Times New Roman" w:hAnsi="Times New Roman"/>
          <w:b/>
          <w:sz w:val="24"/>
          <w:szCs w:val="24"/>
        </w:rPr>
        <w:t>13</w:t>
      </w:r>
      <w:r w:rsidRPr="004715BE">
        <w:rPr>
          <w:rFonts w:ascii="Times New Roman" w:hAnsi="Times New Roman"/>
          <w:b/>
          <w:sz w:val="24"/>
          <w:szCs w:val="24"/>
        </w:rPr>
        <w:t>. Insurance.</w:t>
      </w:r>
    </w:p>
    <w:p w14:paraId="2A27D08B" w14:textId="77777777" w:rsidR="000447C4" w:rsidRDefault="000447C4" w:rsidP="000447C4">
      <w:pPr>
        <w:spacing w:before="0" w:after="0"/>
        <w:rPr>
          <w:rFonts w:ascii="Times New Roman" w:hAnsi="Times New Roman"/>
          <w:b/>
          <w:sz w:val="24"/>
          <w:szCs w:val="24"/>
        </w:rPr>
      </w:pPr>
    </w:p>
    <w:p w14:paraId="547824C9" w14:textId="77777777" w:rsidR="000447C4" w:rsidRPr="00E6241A" w:rsidRDefault="000447C4" w:rsidP="000447C4">
      <w:pPr>
        <w:spacing w:before="0" w:after="0"/>
        <w:rPr>
          <w:rFonts w:ascii="Times New Roman" w:hAnsi="Times New Roman"/>
          <w:b/>
          <w:sz w:val="24"/>
          <w:szCs w:val="24"/>
        </w:rPr>
      </w:pPr>
      <w:r w:rsidRPr="004715BE">
        <w:rPr>
          <w:rFonts w:ascii="Times New Roman" w:hAnsi="Times New Roman"/>
          <w:sz w:val="24"/>
          <w:szCs w:val="24"/>
        </w:rPr>
        <w:t>(a) At all times during the term of this Agreement, ADEPTIA shall, at its own expense, maintain with an insurance company(</w:t>
      </w:r>
      <w:proofErr w:type="spellStart"/>
      <w:r w:rsidRPr="004715BE">
        <w:rPr>
          <w:rFonts w:ascii="Times New Roman" w:hAnsi="Times New Roman"/>
          <w:sz w:val="24"/>
          <w:szCs w:val="24"/>
        </w:rPr>
        <w:t>ies</w:t>
      </w:r>
      <w:proofErr w:type="spellEnd"/>
      <w:r w:rsidRPr="004715BE">
        <w:rPr>
          <w:rFonts w:ascii="Times New Roman" w:hAnsi="Times New Roman"/>
          <w:sz w:val="24"/>
          <w:szCs w:val="24"/>
        </w:rPr>
        <w:t>) authorized to do business in the state where the work is to be</w:t>
      </w:r>
      <w:r>
        <w:rPr>
          <w:rFonts w:ascii="Times New Roman" w:hAnsi="Times New Roman"/>
          <w:sz w:val="24"/>
          <w:szCs w:val="24"/>
        </w:rPr>
        <w:t xml:space="preserve"> </w:t>
      </w:r>
      <w:r w:rsidRPr="004715BE">
        <w:rPr>
          <w:rFonts w:ascii="Times New Roman" w:hAnsi="Times New Roman"/>
          <w:sz w:val="24"/>
          <w:szCs w:val="24"/>
        </w:rPr>
        <w:t>performed, or through a funded or state-approved self-insurance program, insurance of the following kinds and in the following forms:</w:t>
      </w:r>
      <w:r w:rsidRPr="004715BE">
        <w:rPr>
          <w:rFonts w:ascii="Times New Roman" w:hAnsi="Times New Roman"/>
          <w:sz w:val="24"/>
          <w:szCs w:val="24"/>
        </w:rPr>
        <w:tab/>
      </w:r>
    </w:p>
    <w:p w14:paraId="20280704"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w:t>
      </w:r>
      <w:proofErr w:type="spellStart"/>
      <w:r w:rsidRPr="004715BE">
        <w:rPr>
          <w:rFonts w:ascii="Times New Roman" w:hAnsi="Times New Roman"/>
          <w:sz w:val="24"/>
          <w:szCs w:val="24"/>
        </w:rPr>
        <w:t>i</w:t>
      </w:r>
      <w:proofErr w:type="spellEnd"/>
      <w:r w:rsidRPr="004715BE">
        <w:rPr>
          <w:rFonts w:ascii="Times New Roman" w:hAnsi="Times New Roman"/>
          <w:sz w:val="24"/>
          <w:szCs w:val="24"/>
        </w:rPr>
        <w:t xml:space="preserve">) Worker’s Compensation and Employer’s Liability Insurance with limits meeting the </w:t>
      </w:r>
      <w:r w:rsidRPr="004715BE">
        <w:rPr>
          <w:rFonts w:ascii="Times New Roman" w:hAnsi="Times New Roman"/>
          <w:sz w:val="24"/>
          <w:szCs w:val="24"/>
        </w:rPr>
        <w:tab/>
        <w:t xml:space="preserve">minimum requirements of applicable state and federal law.  All personnel employed by </w:t>
      </w:r>
      <w:r w:rsidRPr="004715BE">
        <w:rPr>
          <w:rFonts w:ascii="Times New Roman" w:hAnsi="Times New Roman"/>
          <w:sz w:val="24"/>
          <w:szCs w:val="24"/>
        </w:rPr>
        <w:tab/>
        <w:t>third parties performing services o</w:t>
      </w:r>
      <w:r>
        <w:rPr>
          <w:rFonts w:ascii="Times New Roman" w:hAnsi="Times New Roman"/>
          <w:sz w:val="24"/>
          <w:szCs w:val="24"/>
        </w:rPr>
        <w:t>n behalf of Licensee</w:t>
      </w:r>
      <w:r w:rsidRPr="004715BE">
        <w:rPr>
          <w:rFonts w:ascii="Times New Roman" w:hAnsi="Times New Roman"/>
          <w:sz w:val="24"/>
          <w:szCs w:val="24"/>
        </w:rPr>
        <w:t xml:space="preserve"> shall be covered by such workers </w:t>
      </w:r>
      <w:r w:rsidRPr="004715BE">
        <w:rPr>
          <w:rFonts w:ascii="Times New Roman" w:hAnsi="Times New Roman"/>
          <w:sz w:val="24"/>
          <w:szCs w:val="24"/>
        </w:rPr>
        <w:tab/>
        <w:t>compensation insurance.</w:t>
      </w:r>
    </w:p>
    <w:p w14:paraId="3AA1EFAF"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 Comprehensive General Liability Insurance, including contractual liability, with </w:t>
      </w:r>
      <w:r w:rsidRPr="004715BE">
        <w:rPr>
          <w:rFonts w:ascii="Times New Roman" w:hAnsi="Times New Roman"/>
          <w:sz w:val="24"/>
          <w:szCs w:val="24"/>
        </w:rPr>
        <w:tab/>
        <w:t xml:space="preserve">minimum limits of liability for injury, death, or property damage of $1,000,000 combined </w:t>
      </w:r>
      <w:r w:rsidRPr="004715BE">
        <w:rPr>
          <w:rFonts w:ascii="Times New Roman" w:hAnsi="Times New Roman"/>
          <w:sz w:val="24"/>
          <w:szCs w:val="24"/>
        </w:rPr>
        <w:tab/>
        <w:t>single limit per occurrence.</w:t>
      </w:r>
    </w:p>
    <w:p w14:paraId="7174CE22"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(iii) Automobile Liability Insurance covering owned, hired, and non-owned vehicles used </w:t>
      </w:r>
      <w:r w:rsidRPr="004715BE">
        <w:rPr>
          <w:rFonts w:ascii="Times New Roman" w:hAnsi="Times New Roman"/>
          <w:sz w:val="24"/>
          <w:szCs w:val="24"/>
        </w:rPr>
        <w:tab/>
        <w:t xml:space="preserve">by ADEPTIA, with minimum limits of liability for injury, death, or property damage of </w:t>
      </w:r>
      <w:r w:rsidRPr="004715BE">
        <w:rPr>
          <w:rFonts w:ascii="Times New Roman" w:hAnsi="Times New Roman"/>
          <w:sz w:val="24"/>
          <w:szCs w:val="24"/>
        </w:rPr>
        <w:tab/>
        <w:t>1,000,000 combined single limit per occurrence.</w:t>
      </w:r>
    </w:p>
    <w:p w14:paraId="2914EC15"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(iv) Professional Liability Insurance covering professional services rendered by </w:t>
      </w:r>
      <w:r w:rsidRPr="004715BE">
        <w:rPr>
          <w:rFonts w:ascii="Times New Roman" w:hAnsi="Times New Roman"/>
          <w:sz w:val="24"/>
          <w:szCs w:val="24"/>
        </w:rPr>
        <w:tab/>
        <w:t>ADEPTIA with minimum limits of liability of $1,000,000.</w:t>
      </w:r>
    </w:p>
    <w:p w14:paraId="22B1B3AD" w14:textId="77777777" w:rsidR="000447C4" w:rsidRDefault="000447C4" w:rsidP="000447C4">
      <w:pPr>
        <w:spacing w:before="0" w:after="0"/>
        <w:rPr>
          <w:rFonts w:ascii="Times New Roman" w:hAnsi="Times New Roman"/>
          <w:sz w:val="24"/>
          <w:szCs w:val="24"/>
        </w:rPr>
      </w:pPr>
      <w:r w:rsidRPr="004715BE">
        <w:rPr>
          <w:rFonts w:ascii="Times New Roman" w:hAnsi="Times New Roman"/>
          <w:sz w:val="24"/>
          <w:szCs w:val="24"/>
        </w:rPr>
        <w:t>(b) The above-referenced insurance shall be maintained by ADEPTIA during the term of this Agreement, and shall not</w:t>
      </w:r>
      <w:r>
        <w:rPr>
          <w:rFonts w:ascii="Times New Roman" w:hAnsi="Times New Roman"/>
          <w:sz w:val="24"/>
          <w:szCs w:val="24"/>
        </w:rPr>
        <w:t xml:space="preserve"> be cancelled altered</w:t>
      </w:r>
      <w:r w:rsidRPr="004715BE">
        <w:rPr>
          <w:rFonts w:ascii="Times New Roman" w:hAnsi="Times New Roman"/>
          <w:sz w:val="24"/>
          <w:szCs w:val="24"/>
        </w:rPr>
        <w:t xml:space="preserve"> or amended by ADEPTIA without thirty (30) days advance written notice to </w:t>
      </w:r>
      <w:r>
        <w:rPr>
          <w:rFonts w:ascii="Times New Roman" w:hAnsi="Times New Roman"/>
          <w:sz w:val="24"/>
          <w:szCs w:val="24"/>
        </w:rPr>
        <w:t>Licensee.</w:t>
      </w:r>
      <w:r w:rsidRPr="004715BE">
        <w:rPr>
          <w:rFonts w:ascii="Times New Roman" w:hAnsi="Times New Roman"/>
          <w:sz w:val="24"/>
          <w:szCs w:val="24"/>
        </w:rPr>
        <w:t xml:space="preserve"> ADEPTIA agrees to have its insurance carrier furnish </w:t>
      </w:r>
      <w:r>
        <w:rPr>
          <w:rFonts w:ascii="Times New Roman" w:hAnsi="Times New Roman"/>
          <w:sz w:val="24"/>
          <w:szCs w:val="24"/>
        </w:rPr>
        <w:t>Licensee</w:t>
      </w:r>
      <w:r w:rsidRPr="004715BE">
        <w:rPr>
          <w:rFonts w:ascii="Times New Roman" w:hAnsi="Times New Roman"/>
          <w:sz w:val="24"/>
          <w:szCs w:val="24"/>
        </w:rPr>
        <w:t xml:space="preserve"> certificates evidencing insurance coverage as described above.</w:t>
      </w:r>
    </w:p>
    <w:p w14:paraId="1646C9B8" w14:textId="77777777" w:rsidR="000447C4" w:rsidRDefault="000447C4" w:rsidP="000447C4">
      <w:pPr>
        <w:spacing w:before="0" w:after="0"/>
        <w:rPr>
          <w:rFonts w:ascii="Times New Roman" w:hAnsi="Times New Roman"/>
          <w:b/>
          <w:sz w:val="24"/>
          <w:szCs w:val="24"/>
        </w:rPr>
      </w:pPr>
    </w:p>
    <w:p w14:paraId="34B55177"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14</w:t>
      </w:r>
      <w:r w:rsidRPr="004715BE">
        <w:rPr>
          <w:rFonts w:ascii="Times New Roman" w:hAnsi="Times New Roman"/>
          <w:b/>
          <w:sz w:val="24"/>
          <w:szCs w:val="24"/>
        </w:rPr>
        <w:t>. Force Majeure</w:t>
      </w:r>
      <w:r w:rsidRPr="004715BE">
        <w:rPr>
          <w:rFonts w:ascii="Times New Roman" w:hAnsi="Times New Roman"/>
          <w:sz w:val="24"/>
          <w:szCs w:val="24"/>
        </w:rPr>
        <w:t xml:space="preserve">. </w:t>
      </w:r>
    </w:p>
    <w:p w14:paraId="2B030FDC" w14:textId="77777777" w:rsidR="000447C4" w:rsidRDefault="000447C4" w:rsidP="000447C4">
      <w:pPr>
        <w:spacing w:before="0" w:after="0"/>
        <w:rPr>
          <w:rFonts w:ascii="Times New Roman" w:hAnsi="Times New Roman"/>
          <w:sz w:val="24"/>
          <w:szCs w:val="24"/>
        </w:rPr>
      </w:pPr>
    </w:p>
    <w:p w14:paraId="2F84254B" w14:textId="77777777" w:rsidR="000447C4" w:rsidRDefault="000447C4" w:rsidP="000447C4">
      <w:pPr>
        <w:spacing w:before="0" w:after="0"/>
        <w:rPr>
          <w:rFonts w:ascii="Times New Roman" w:hAnsi="Times New Roman"/>
          <w:sz w:val="24"/>
          <w:szCs w:val="24"/>
        </w:rPr>
      </w:pPr>
      <w:r w:rsidRPr="004715BE">
        <w:rPr>
          <w:rFonts w:ascii="Times New Roman" w:hAnsi="Times New Roman"/>
          <w:sz w:val="24"/>
          <w:szCs w:val="24"/>
        </w:rPr>
        <w:t xml:space="preserve">(a) </w:t>
      </w:r>
      <w:r w:rsidRPr="00E6241A">
        <w:rPr>
          <w:rFonts w:ascii="Times New Roman" w:hAnsi="Times New Roman"/>
          <w:sz w:val="24"/>
          <w:szCs w:val="24"/>
          <w:u w:val="single"/>
        </w:rPr>
        <w:t>Definition</w:t>
      </w:r>
      <w:r w:rsidRPr="004715BE">
        <w:rPr>
          <w:rFonts w:ascii="Times New Roman" w:hAnsi="Times New Roman"/>
          <w:sz w:val="24"/>
          <w:szCs w:val="24"/>
        </w:rPr>
        <w:t xml:space="preserve">. For purposes of this Agreement, the term “Force Majeure Event” means any act or event, whether foreseen or unforeseen, that meets all three of the following tests: </w:t>
      </w:r>
    </w:p>
    <w:p w14:paraId="7B9774D3" w14:textId="77777777" w:rsidR="000447C4" w:rsidRPr="004715BE" w:rsidRDefault="000447C4" w:rsidP="000447C4">
      <w:pPr>
        <w:spacing w:before="0" w:after="0"/>
        <w:rPr>
          <w:rFonts w:ascii="Times New Roman" w:hAnsi="Times New Roman"/>
          <w:sz w:val="24"/>
          <w:szCs w:val="24"/>
        </w:rPr>
      </w:pPr>
    </w:p>
    <w:p w14:paraId="7C69C6E6" w14:textId="77777777" w:rsidR="000447C4" w:rsidRPr="004715BE" w:rsidRDefault="000447C4" w:rsidP="000447C4">
      <w:pPr>
        <w:spacing w:before="0" w:after="0"/>
        <w:rPr>
          <w:rFonts w:ascii="Times New Roman" w:hAnsi="Times New Roman"/>
          <w:sz w:val="24"/>
          <w:szCs w:val="24"/>
        </w:rPr>
      </w:pPr>
      <w:r w:rsidRPr="004715BE">
        <w:rPr>
          <w:rFonts w:ascii="Times New Roman" w:hAnsi="Times New Roman"/>
          <w:sz w:val="24"/>
          <w:szCs w:val="24"/>
        </w:rPr>
        <w:tab/>
        <w:t>(</w:t>
      </w:r>
      <w:proofErr w:type="spellStart"/>
      <w:r w:rsidRPr="004715BE">
        <w:rPr>
          <w:rFonts w:ascii="Times New Roman" w:hAnsi="Times New Roman"/>
          <w:sz w:val="24"/>
          <w:szCs w:val="24"/>
        </w:rPr>
        <w:t>i</w:t>
      </w:r>
      <w:proofErr w:type="spellEnd"/>
      <w:r w:rsidRPr="004715BE">
        <w:rPr>
          <w:rFonts w:ascii="Times New Roman" w:hAnsi="Times New Roman"/>
          <w:sz w:val="24"/>
          <w:szCs w:val="24"/>
        </w:rPr>
        <w:t xml:space="preserve">) The act or event materially and adversely affects a party’s (the “Nonperforming </w:t>
      </w:r>
    </w:p>
    <w:p w14:paraId="01005653" w14:textId="77777777" w:rsidR="000447C4" w:rsidRPr="004715BE" w:rsidRDefault="000447C4" w:rsidP="000447C4">
      <w:pPr>
        <w:spacing w:before="0" w:after="0"/>
        <w:rPr>
          <w:rFonts w:ascii="Times New Roman" w:hAnsi="Times New Roman"/>
          <w:sz w:val="24"/>
          <w:szCs w:val="24"/>
        </w:rPr>
      </w:pPr>
      <w:r w:rsidRPr="004715BE">
        <w:rPr>
          <w:rFonts w:ascii="Times New Roman" w:hAnsi="Times New Roman"/>
          <w:sz w:val="24"/>
          <w:szCs w:val="24"/>
        </w:rPr>
        <w:tab/>
        <w:t xml:space="preserve">Party”) ability to perform, in whole or in part, its obligations under this Agreement or </w:t>
      </w:r>
      <w:r w:rsidRPr="004715BE">
        <w:rPr>
          <w:rFonts w:ascii="Times New Roman" w:hAnsi="Times New Roman"/>
          <w:sz w:val="24"/>
          <w:szCs w:val="24"/>
        </w:rPr>
        <w:tab/>
        <w:t>satisfying any conditions to the obligations of the other party (the “Performing</w:t>
      </w:r>
      <w:r>
        <w:rPr>
          <w:rFonts w:ascii="Times New Roman" w:hAnsi="Times New Roman"/>
          <w:sz w:val="24"/>
          <w:szCs w:val="24"/>
        </w:rPr>
        <w:t xml:space="preserve"> Party”) </w:t>
      </w:r>
      <w:r>
        <w:rPr>
          <w:rFonts w:ascii="Times New Roman" w:hAnsi="Times New Roman"/>
          <w:sz w:val="24"/>
          <w:szCs w:val="24"/>
        </w:rPr>
        <w:tab/>
        <w:t>under this Agreement;</w:t>
      </w:r>
    </w:p>
    <w:p w14:paraId="04FC6FDE"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 The act or event is beyond the reasonable control of the </w:t>
      </w:r>
      <w:r w:rsidRPr="004715BE">
        <w:rPr>
          <w:rFonts w:ascii="Times New Roman" w:hAnsi="Times New Roman"/>
          <w:sz w:val="24"/>
          <w:szCs w:val="24"/>
        </w:rPr>
        <w:tab/>
        <w:t>Nonperforming Part</w:t>
      </w:r>
      <w:r>
        <w:rPr>
          <w:rFonts w:ascii="Times New Roman" w:hAnsi="Times New Roman"/>
          <w:sz w:val="24"/>
          <w:szCs w:val="24"/>
        </w:rPr>
        <w:t xml:space="preserve">y through </w:t>
      </w:r>
      <w:r>
        <w:rPr>
          <w:rFonts w:ascii="Times New Roman" w:hAnsi="Times New Roman"/>
          <w:sz w:val="24"/>
          <w:szCs w:val="24"/>
        </w:rPr>
        <w:tab/>
        <w:t xml:space="preserve">no fault of its own; and, </w:t>
      </w:r>
    </w:p>
    <w:p w14:paraId="635C5696"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(iii) The Nonperforming Party has been unable to avoid or overcome the act or event by </w:t>
      </w:r>
      <w:r w:rsidRPr="004715BE">
        <w:rPr>
          <w:rFonts w:ascii="Times New Roman" w:hAnsi="Times New Roman"/>
          <w:sz w:val="24"/>
          <w:szCs w:val="24"/>
        </w:rPr>
        <w:tab/>
        <w:t xml:space="preserve">the exercise of due diligence. </w:t>
      </w:r>
    </w:p>
    <w:p w14:paraId="6872B401" w14:textId="77777777" w:rsidR="000447C4" w:rsidRDefault="000447C4" w:rsidP="000447C4">
      <w:pPr>
        <w:spacing w:before="0" w:after="0"/>
        <w:rPr>
          <w:rFonts w:ascii="Times New Roman" w:hAnsi="Times New Roman"/>
          <w:sz w:val="24"/>
          <w:szCs w:val="24"/>
        </w:rPr>
      </w:pPr>
      <w:r w:rsidRPr="004715BE">
        <w:rPr>
          <w:rFonts w:ascii="Times New Roman" w:hAnsi="Times New Roman"/>
          <w:sz w:val="24"/>
          <w:szCs w:val="24"/>
        </w:rPr>
        <w:t>Despite the preceding definition, a “Force Majeure Event” excludes economic hardship, changes in market conditions and insufficiency of funds.</w:t>
      </w:r>
      <w:r>
        <w:rPr>
          <w:rFonts w:ascii="Times New Roman" w:hAnsi="Times New Roman"/>
          <w:sz w:val="24"/>
          <w:szCs w:val="24"/>
        </w:rPr>
        <w:t xml:space="preserve"> </w:t>
      </w:r>
      <w:r w:rsidRPr="004715BE">
        <w:rPr>
          <w:rFonts w:ascii="Times New Roman" w:hAnsi="Times New Roman"/>
          <w:sz w:val="24"/>
          <w:szCs w:val="24"/>
        </w:rPr>
        <w:t xml:space="preserve"> If there is an act or event that constitutes a Force Majeure Event under a contract between ADEPTIA and any subcontractor or third party contractor, as the case may be and such Force Majeure Event impacts ADEPTIA’s ability to perform its duties under this Agreement, then that act or event shall be deemed a Force Majeure Event under this Agreement. </w:t>
      </w:r>
    </w:p>
    <w:p w14:paraId="13708074" w14:textId="77777777" w:rsidR="000447C4" w:rsidRDefault="000447C4" w:rsidP="000447C4">
      <w:pPr>
        <w:spacing w:before="0" w:after="0"/>
        <w:rPr>
          <w:rFonts w:ascii="Times New Roman" w:hAnsi="Times New Roman"/>
          <w:sz w:val="24"/>
          <w:szCs w:val="24"/>
        </w:rPr>
      </w:pPr>
    </w:p>
    <w:p w14:paraId="5DFC9FCE" w14:textId="77777777" w:rsidR="000447C4" w:rsidRPr="004715BE" w:rsidRDefault="000447C4" w:rsidP="000447C4">
      <w:pPr>
        <w:spacing w:before="0" w:after="0"/>
        <w:rPr>
          <w:rFonts w:ascii="Times New Roman" w:hAnsi="Times New Roman"/>
          <w:sz w:val="24"/>
          <w:szCs w:val="24"/>
        </w:rPr>
      </w:pPr>
      <w:r w:rsidRPr="004715BE">
        <w:rPr>
          <w:rFonts w:ascii="Times New Roman" w:hAnsi="Times New Roman"/>
          <w:sz w:val="24"/>
          <w:szCs w:val="24"/>
        </w:rPr>
        <w:t xml:space="preserve">(b) </w:t>
      </w:r>
      <w:r w:rsidRPr="00E6241A">
        <w:rPr>
          <w:rFonts w:ascii="Times New Roman" w:hAnsi="Times New Roman"/>
          <w:sz w:val="24"/>
          <w:szCs w:val="24"/>
          <w:u w:val="single"/>
        </w:rPr>
        <w:t>Suspension of Performance</w:t>
      </w:r>
      <w:r w:rsidRPr="004715BE">
        <w:rPr>
          <w:rFonts w:ascii="Times New Roman" w:hAnsi="Times New Roman"/>
          <w:sz w:val="24"/>
          <w:szCs w:val="24"/>
        </w:rPr>
        <w:t xml:space="preserve">. If a Force Majeure Event occurs, the Nonperforming Party </w:t>
      </w:r>
    </w:p>
    <w:p w14:paraId="3F8B8E7B" w14:textId="77777777" w:rsidR="000447C4" w:rsidRPr="004715BE" w:rsidRDefault="000447C4" w:rsidP="000447C4">
      <w:pPr>
        <w:spacing w:before="0" w:after="0"/>
        <w:rPr>
          <w:rFonts w:ascii="Times New Roman" w:hAnsi="Times New Roman"/>
          <w:sz w:val="24"/>
          <w:szCs w:val="24"/>
        </w:rPr>
      </w:pPr>
      <w:r w:rsidRPr="004715BE">
        <w:rPr>
          <w:rFonts w:ascii="Times New Roman" w:hAnsi="Times New Roman"/>
          <w:sz w:val="24"/>
          <w:szCs w:val="24"/>
        </w:rPr>
        <w:t xml:space="preserve">is excused from whatever performance is prevented by the Force Majeure Event to the extent prevented, and satisfying whatever conditions precedent to the Performing Party’s obligations cannot be satisfied, to the extent they cannot be satisfied. Despite the preceding sentence, a Force Majeure Event does not excuse any obligation by either the Performing Party or the Nonperforming Party to make any payment required under this Agreement. </w:t>
      </w:r>
    </w:p>
    <w:p w14:paraId="67E5ED0E"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 xml:space="preserve">(c) </w:t>
      </w:r>
      <w:r w:rsidRPr="00E6241A">
        <w:rPr>
          <w:rFonts w:ascii="Times New Roman" w:hAnsi="Times New Roman"/>
          <w:sz w:val="24"/>
          <w:szCs w:val="24"/>
          <w:u w:val="single"/>
        </w:rPr>
        <w:t>Resumption of Performance</w:t>
      </w:r>
      <w:r w:rsidRPr="004715BE">
        <w:rPr>
          <w:rFonts w:ascii="Times New Roman" w:hAnsi="Times New Roman"/>
          <w:sz w:val="24"/>
          <w:szCs w:val="24"/>
        </w:rPr>
        <w:t xml:space="preserve">. When the Nonperforming Party is able to resume performance of its obligations under this Agreement, or satisfy the conditions precedent to the Performing Party’s obligations, it shall immediately give the Performing Party written notice to that effect and shall resume performance under this Agreement no later than two working days after the notice is delivered. </w:t>
      </w:r>
    </w:p>
    <w:p w14:paraId="7AC43342" w14:textId="77777777" w:rsidR="000447C4" w:rsidRDefault="000447C4" w:rsidP="000447C4">
      <w:pPr>
        <w:spacing w:before="0" w:after="0"/>
        <w:rPr>
          <w:rFonts w:ascii="Times New Roman" w:hAnsi="Times New Roman"/>
          <w:sz w:val="24"/>
          <w:szCs w:val="24"/>
        </w:rPr>
      </w:pPr>
      <w:r w:rsidRPr="004715BE">
        <w:rPr>
          <w:rFonts w:ascii="Times New Roman" w:hAnsi="Times New Roman"/>
          <w:sz w:val="24"/>
          <w:szCs w:val="24"/>
        </w:rPr>
        <w:t xml:space="preserve">(d) </w:t>
      </w:r>
      <w:r w:rsidRPr="00E6241A">
        <w:rPr>
          <w:rFonts w:ascii="Times New Roman" w:hAnsi="Times New Roman"/>
          <w:sz w:val="24"/>
          <w:szCs w:val="24"/>
          <w:u w:val="single"/>
        </w:rPr>
        <w:t>Existing Liabilities</w:t>
      </w:r>
      <w:r w:rsidRPr="004715BE">
        <w:rPr>
          <w:rFonts w:ascii="Times New Roman" w:hAnsi="Times New Roman"/>
          <w:sz w:val="24"/>
          <w:szCs w:val="24"/>
        </w:rPr>
        <w:t xml:space="preserve">. No liability of either party for an event that arose before the occurrence of a Force Majeure Event is excused as a result of the occurrence. </w:t>
      </w:r>
    </w:p>
    <w:p w14:paraId="53EF70DF" w14:textId="77777777" w:rsidR="000447C4" w:rsidRDefault="000447C4" w:rsidP="000447C4">
      <w:pPr>
        <w:spacing w:before="0" w:after="0"/>
        <w:rPr>
          <w:rFonts w:ascii="Times New Roman" w:hAnsi="Times New Roman"/>
          <w:b/>
          <w:sz w:val="24"/>
          <w:szCs w:val="24"/>
        </w:rPr>
      </w:pPr>
    </w:p>
    <w:p w14:paraId="23CA0BA2"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15</w:t>
      </w:r>
      <w:r w:rsidRPr="004715BE">
        <w:rPr>
          <w:rFonts w:ascii="Times New Roman" w:hAnsi="Times New Roman"/>
          <w:b/>
          <w:sz w:val="24"/>
          <w:szCs w:val="24"/>
        </w:rPr>
        <w:t xml:space="preserve">. </w:t>
      </w:r>
      <w:r w:rsidRPr="005A0D23">
        <w:rPr>
          <w:rFonts w:ascii="Times New Roman" w:hAnsi="Times New Roman"/>
          <w:b/>
          <w:caps/>
          <w:sz w:val="24"/>
          <w:szCs w:val="24"/>
        </w:rPr>
        <w:t>Limitation of Liability; Exclusion of Non-Direct Damages</w:t>
      </w:r>
      <w:r w:rsidRPr="005A0D23">
        <w:rPr>
          <w:rFonts w:ascii="Times New Roman" w:hAnsi="Times New Roman"/>
          <w:caps/>
          <w:sz w:val="24"/>
          <w:szCs w:val="24"/>
        </w:rPr>
        <w:t>.</w:t>
      </w:r>
      <w:r w:rsidRPr="004715BE">
        <w:rPr>
          <w:rFonts w:ascii="Times New Roman" w:hAnsi="Times New Roman"/>
          <w:sz w:val="24"/>
          <w:szCs w:val="24"/>
        </w:rPr>
        <w:t xml:space="preserve"> </w:t>
      </w:r>
    </w:p>
    <w:p w14:paraId="192CF98E" w14:textId="77777777" w:rsidR="000447C4" w:rsidRDefault="000447C4" w:rsidP="000447C4">
      <w:pPr>
        <w:spacing w:before="0" w:after="0"/>
        <w:rPr>
          <w:rFonts w:ascii="Times New Roman" w:hAnsi="Times New Roman"/>
          <w:sz w:val="24"/>
          <w:szCs w:val="24"/>
        </w:rPr>
      </w:pPr>
    </w:p>
    <w:p w14:paraId="6D6E7CCC" w14:textId="77777777" w:rsidR="000447C4" w:rsidRDefault="000447C4" w:rsidP="000447C4">
      <w:pPr>
        <w:spacing w:before="0" w:after="0"/>
        <w:jc w:val="left"/>
        <w:rPr>
          <w:rFonts w:ascii="Times New Roman" w:hAnsi="Times New Roman"/>
          <w:b/>
          <w:sz w:val="24"/>
          <w:szCs w:val="24"/>
        </w:rPr>
      </w:pPr>
      <w:r w:rsidRPr="002867D8">
        <w:rPr>
          <w:rFonts w:ascii="Times New Roman" w:hAnsi="Times New Roman"/>
          <w:b/>
          <w:sz w:val="24"/>
          <w:szCs w:val="24"/>
        </w:rPr>
        <w:t xml:space="preserve">(a) EXCEPT AS STATED IN THE FOLLOWING SENTENCE, ADEPTIA’S TOTAL AGGREGATE LIABILITY ARISING OUT OF OR RELATING TO THIS AGREEMENT OR ITS SUBJECT MATTER, WILL BE LIMITED TO AND SHALL NOT EXCEED THE AMOUNT ADEPTIA HAS ACTUALLY RECEIVED FROM LICENSEE UNDER THIS AGREEMENT IN THE TWELVE MONTHS PRIOR TO THE EVENT GIVING RISE TO SUCH LIABILITY. THE LIMITATIONS STATED IN THE PRECEDING SENTENCE DO NOT APPLY TO ADEPTIA’S GROSS NEGLIGENCE OR MALICIOUS MISCONDUCT. </w:t>
      </w:r>
    </w:p>
    <w:p w14:paraId="42B69180" w14:textId="77777777" w:rsidR="000447C4" w:rsidRPr="002867D8" w:rsidRDefault="000447C4" w:rsidP="000447C4">
      <w:pPr>
        <w:spacing w:before="0" w:after="0"/>
        <w:jc w:val="left"/>
        <w:rPr>
          <w:rFonts w:ascii="Times New Roman" w:hAnsi="Times New Roman"/>
          <w:b/>
          <w:sz w:val="24"/>
          <w:szCs w:val="24"/>
        </w:rPr>
      </w:pPr>
    </w:p>
    <w:p w14:paraId="70F8AAD9" w14:textId="77777777" w:rsidR="000447C4" w:rsidRDefault="000447C4" w:rsidP="000447C4">
      <w:pPr>
        <w:spacing w:before="0" w:after="0"/>
        <w:jc w:val="left"/>
        <w:rPr>
          <w:rFonts w:ascii="Times New Roman" w:hAnsi="Times New Roman"/>
          <w:b/>
          <w:sz w:val="24"/>
          <w:szCs w:val="24"/>
        </w:rPr>
      </w:pPr>
      <w:r w:rsidRPr="002867D8">
        <w:rPr>
          <w:rFonts w:ascii="Times New Roman" w:hAnsi="Times New Roman"/>
          <w:b/>
          <w:sz w:val="24"/>
          <w:szCs w:val="24"/>
        </w:rPr>
        <w:t xml:space="preserve">(b) IN NO EVENT SHALL ADEPTIA BE LIABLE FOR ANY SPECIAL, INCIDENTAL, INDIRECT, CONSEQUENTIAL, PUNITIVE OR EXEMPLARY DAMAGES (INCLUDING, WITHOUT LIMITATION, DAMAGES FOR LOST OR ANTICIPATED </w:t>
      </w:r>
      <w:r w:rsidRPr="002867D8">
        <w:rPr>
          <w:rFonts w:ascii="Times New Roman" w:hAnsi="Times New Roman"/>
          <w:b/>
          <w:sz w:val="24"/>
          <w:szCs w:val="24"/>
        </w:rPr>
        <w:lastRenderedPageBreak/>
        <w:t xml:space="preserve">REVENUE, PROFITS OR LOSS OR USE OF DATA OR INFORMATION OF ANY KIND) ARISING OUT OF, RELATING TO OR IN CONNECTION WITH THIS AGREEMENT OR ITS SUBJECT MATTER, WHETHER BASED ON WARRANTY, CONTRACT, STATUTE, EQUITY, TORT (INCLUDING ANY FORM OF NEGLIGENCE OR STRICT LIABILITY) OR OTHERWISE, AND WHETHER OR NOT ADEPTIA HAS BEEN ADVISED OF THE POSSIBILITY OF SUCH LOSS OR DAMAGE. THESE LIMITATIONS SHALL APPLY DESPITE ANY FAILURE OF ESSENTIAL PURPOSE OF ANY LIMITED REMEDY. </w:t>
      </w:r>
      <w:proofErr w:type="gramStart"/>
      <w:r w:rsidRPr="002867D8">
        <w:rPr>
          <w:rFonts w:ascii="Times New Roman" w:hAnsi="Times New Roman"/>
          <w:b/>
          <w:sz w:val="24"/>
          <w:szCs w:val="24"/>
        </w:rPr>
        <w:t>IF APPLICABLE LAW LIMITS THE APPLICATION OF THE PROVISIONS OF THIS SECTION, THEN ADEPTIA’S LIABILITY WILL BE LIMITED TO THE MAXIMUM EXTENT POSSIBLE.</w:t>
      </w:r>
      <w:proofErr w:type="gramEnd"/>
      <w:r w:rsidRPr="002867D8">
        <w:rPr>
          <w:rFonts w:ascii="Times New Roman" w:hAnsi="Times New Roman"/>
          <w:b/>
          <w:sz w:val="24"/>
          <w:szCs w:val="24"/>
        </w:rPr>
        <w:t xml:space="preserve"> </w:t>
      </w:r>
    </w:p>
    <w:p w14:paraId="0EBF2E63" w14:textId="77777777" w:rsidR="000447C4" w:rsidRDefault="000447C4" w:rsidP="000447C4">
      <w:pPr>
        <w:spacing w:before="0" w:after="0"/>
        <w:rPr>
          <w:rFonts w:ascii="Times New Roman" w:hAnsi="Times New Roman"/>
          <w:b/>
          <w:sz w:val="24"/>
          <w:szCs w:val="24"/>
        </w:rPr>
      </w:pPr>
    </w:p>
    <w:p w14:paraId="576340A3" w14:textId="77777777" w:rsidR="000447C4" w:rsidRDefault="000447C4" w:rsidP="000447C4">
      <w:pPr>
        <w:spacing w:before="0" w:after="0"/>
        <w:jc w:val="left"/>
        <w:rPr>
          <w:rFonts w:ascii="Times New Roman" w:hAnsi="Times New Roman"/>
          <w:b/>
          <w:sz w:val="24"/>
          <w:szCs w:val="24"/>
        </w:rPr>
      </w:pPr>
      <w:r>
        <w:rPr>
          <w:rFonts w:ascii="Times New Roman" w:hAnsi="Times New Roman"/>
          <w:b/>
          <w:sz w:val="24"/>
          <w:szCs w:val="24"/>
        </w:rPr>
        <w:t>(c</w:t>
      </w:r>
      <w:r w:rsidRPr="00CF1CF3">
        <w:rPr>
          <w:rFonts w:ascii="Times New Roman" w:hAnsi="Times New Roman"/>
          <w:b/>
          <w:sz w:val="24"/>
          <w:szCs w:val="24"/>
        </w:rPr>
        <w:t xml:space="preserve">) ADEPTIA WILL NOT BE RESPONSIBLE FOR ANY DELAYS OR UNFORESEEN CIRCUMSTANCES THAT ARE NOT IN ITS CONTROL (E.G., ACTION OR INACTION BY LICENSEE THAT AFFECTS ADEPTIA’S EFFORT), INCLUDING WITHOUT LIMITATION, DELAYS DUE TO RECEIPT OF DATA OR CONTENT FROM OR ON BEHALF OF LICENSEE; DELAYS IN DECISIONS RELATED TO ADEPTIA’S EFFORTS; PROBLEMS WITH SOFTWARE; DELAYS DUE TO CHANGES TO LICENSEE’S SYSTEMS, NETWORK ENVIRONMENT, PLATFORMS, OR OPERATIONS. IF SUCH ISSUES ARE DISCOVERED DURING THE COURSE OF PERFORMING THE SERVICES, ADEPTIA WILL BRING THEM TO LICENSEE’S ATTENTION AND, WHERE POSSIBLE, WILL RECOMMEND AND ASSIST CUSTOMER WITH RESOLVING IMPACT TO THE DELIVERY OF THE SERVICES THAT IS CAUSED BY SUCH ISSUES. THESE ADDITIONAL SERVICES WILL BE CONSIDERED OUTSIDE THE SCOPE OF THE SERVICES AND ALL COSTS WILL BE SUBJECT TO LICENSEE’S APPROVAL BEFORE ANY WORK COMMENCES.  </w:t>
      </w:r>
    </w:p>
    <w:p w14:paraId="15B3A1A8" w14:textId="77777777" w:rsidR="000447C4" w:rsidRDefault="000447C4" w:rsidP="000447C4">
      <w:pPr>
        <w:spacing w:before="0" w:after="0"/>
        <w:rPr>
          <w:rFonts w:ascii="Times New Roman" w:hAnsi="Times New Roman"/>
          <w:b/>
          <w:sz w:val="24"/>
          <w:szCs w:val="24"/>
        </w:rPr>
      </w:pPr>
    </w:p>
    <w:p w14:paraId="274D67D9" w14:textId="77777777" w:rsidR="000447C4" w:rsidRDefault="000447C4" w:rsidP="000447C4">
      <w:pPr>
        <w:spacing w:before="0" w:after="0"/>
        <w:rPr>
          <w:rFonts w:ascii="Times New Roman" w:hAnsi="Times New Roman"/>
          <w:b/>
          <w:sz w:val="24"/>
          <w:szCs w:val="24"/>
        </w:rPr>
      </w:pPr>
    </w:p>
    <w:p w14:paraId="5F95C40D"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16</w:t>
      </w:r>
      <w:r w:rsidRPr="004715BE">
        <w:rPr>
          <w:rFonts w:ascii="Times New Roman" w:hAnsi="Times New Roman"/>
          <w:b/>
          <w:sz w:val="24"/>
          <w:szCs w:val="24"/>
        </w:rPr>
        <w:t>. Indemnification</w:t>
      </w:r>
      <w:r w:rsidRPr="004715BE">
        <w:rPr>
          <w:rFonts w:ascii="Times New Roman" w:hAnsi="Times New Roman"/>
          <w:sz w:val="24"/>
          <w:szCs w:val="24"/>
        </w:rPr>
        <w:t xml:space="preserve">. </w:t>
      </w:r>
    </w:p>
    <w:p w14:paraId="0F8F06DC" w14:textId="77777777" w:rsidR="000447C4" w:rsidRDefault="000447C4" w:rsidP="000447C4">
      <w:pPr>
        <w:spacing w:before="0" w:after="0"/>
        <w:rPr>
          <w:rFonts w:ascii="Times New Roman" w:hAnsi="Times New Roman"/>
          <w:b/>
          <w:sz w:val="24"/>
          <w:szCs w:val="24"/>
        </w:rPr>
      </w:pPr>
    </w:p>
    <w:p w14:paraId="7D06DB1E" w14:textId="77777777" w:rsidR="000447C4" w:rsidRPr="002867D8" w:rsidRDefault="000447C4" w:rsidP="000447C4">
      <w:pPr>
        <w:spacing w:before="0" w:after="0"/>
        <w:rPr>
          <w:rFonts w:ascii="Times New Roman" w:hAnsi="Times New Roman"/>
          <w:b/>
          <w:sz w:val="24"/>
          <w:szCs w:val="24"/>
        </w:rPr>
      </w:pPr>
      <w:r w:rsidRPr="004715BE">
        <w:rPr>
          <w:rFonts w:ascii="Times New Roman" w:hAnsi="Times New Roman"/>
          <w:sz w:val="24"/>
          <w:szCs w:val="24"/>
        </w:rPr>
        <w:t xml:space="preserve">(a) </w:t>
      </w:r>
      <w:r w:rsidRPr="002867D8">
        <w:rPr>
          <w:rFonts w:ascii="Times New Roman" w:hAnsi="Times New Roman"/>
          <w:sz w:val="24"/>
          <w:szCs w:val="24"/>
          <w:u w:val="single"/>
        </w:rPr>
        <w:t>Licensee</w:t>
      </w:r>
      <w:r w:rsidRPr="004715BE">
        <w:rPr>
          <w:rFonts w:ascii="Times New Roman" w:hAnsi="Times New Roman"/>
          <w:sz w:val="24"/>
          <w:szCs w:val="24"/>
        </w:rPr>
        <w:t xml:space="preserve">. </w:t>
      </w:r>
      <w:r>
        <w:rPr>
          <w:rFonts w:ascii="Times New Roman" w:hAnsi="Times New Roman"/>
          <w:sz w:val="24"/>
          <w:szCs w:val="24"/>
        </w:rPr>
        <w:t>Licensee</w:t>
      </w:r>
      <w:r w:rsidRPr="004715BE">
        <w:rPr>
          <w:rFonts w:ascii="Times New Roman" w:hAnsi="Times New Roman"/>
          <w:sz w:val="24"/>
          <w:szCs w:val="24"/>
        </w:rPr>
        <w:t xml:space="preserve"> shall indemnify ADEPTIA and ADEPTIA’s shareholders, directors, officers, employees, agents, successors and assigns (each, an “ADEPTIA Indemnitee”) from and against all claims of third parties, and shall pay all damages, losses, liabilities, costs and expenses, including attorneys’ fees, incurred by each ADEPTIA Indemnitee with respect to such third party claims, arising out of or relating to: </w:t>
      </w:r>
    </w:p>
    <w:p w14:paraId="0B110CC1"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w:t>
      </w:r>
      <w:proofErr w:type="spellStart"/>
      <w:r w:rsidRPr="004715BE">
        <w:rPr>
          <w:rFonts w:ascii="Times New Roman" w:hAnsi="Times New Roman"/>
          <w:sz w:val="24"/>
          <w:szCs w:val="24"/>
        </w:rPr>
        <w:t>i</w:t>
      </w:r>
      <w:proofErr w:type="spellEnd"/>
      <w:r w:rsidRPr="004715BE">
        <w:rPr>
          <w:rFonts w:ascii="Times New Roman" w:hAnsi="Times New Roman"/>
          <w:sz w:val="24"/>
          <w:szCs w:val="24"/>
        </w:rPr>
        <w:t xml:space="preserve">) </w:t>
      </w:r>
      <w:proofErr w:type="gramStart"/>
      <w:r w:rsidRPr="004715BE">
        <w:rPr>
          <w:rFonts w:ascii="Times New Roman" w:hAnsi="Times New Roman"/>
          <w:sz w:val="24"/>
          <w:szCs w:val="24"/>
        </w:rPr>
        <w:t>the</w:t>
      </w:r>
      <w:proofErr w:type="gramEnd"/>
      <w:r w:rsidRPr="004715BE">
        <w:rPr>
          <w:rFonts w:ascii="Times New Roman" w:hAnsi="Times New Roman"/>
          <w:sz w:val="24"/>
          <w:szCs w:val="24"/>
        </w:rPr>
        <w:t xml:space="preserve"> negligent or willful acts or omissions of </w:t>
      </w:r>
      <w:r>
        <w:rPr>
          <w:rFonts w:ascii="Times New Roman" w:hAnsi="Times New Roman"/>
          <w:sz w:val="24"/>
          <w:szCs w:val="24"/>
        </w:rPr>
        <w:t>Licensee</w:t>
      </w:r>
      <w:r w:rsidRPr="004715BE">
        <w:rPr>
          <w:rFonts w:ascii="Times New Roman" w:hAnsi="Times New Roman"/>
          <w:sz w:val="24"/>
          <w:szCs w:val="24"/>
        </w:rPr>
        <w:t xml:space="preserve"> or </w:t>
      </w:r>
      <w:r>
        <w:rPr>
          <w:rFonts w:ascii="Times New Roman" w:hAnsi="Times New Roman"/>
          <w:sz w:val="24"/>
          <w:szCs w:val="24"/>
        </w:rPr>
        <w:t>Licensee</w:t>
      </w:r>
      <w:r w:rsidRPr="004715BE">
        <w:rPr>
          <w:rFonts w:ascii="Times New Roman" w:hAnsi="Times New Roman"/>
          <w:sz w:val="24"/>
          <w:szCs w:val="24"/>
        </w:rPr>
        <w:t xml:space="preserve">’s employees, </w:t>
      </w:r>
      <w:r w:rsidRPr="004715BE">
        <w:rPr>
          <w:rFonts w:ascii="Times New Roman" w:hAnsi="Times New Roman"/>
          <w:sz w:val="24"/>
          <w:szCs w:val="24"/>
        </w:rPr>
        <w:tab/>
        <w:t xml:space="preserve">agents or representatives; </w:t>
      </w:r>
      <w:r>
        <w:rPr>
          <w:rFonts w:ascii="Times New Roman" w:hAnsi="Times New Roman"/>
          <w:sz w:val="24"/>
          <w:szCs w:val="24"/>
        </w:rPr>
        <w:t>or,</w:t>
      </w:r>
    </w:p>
    <w:p w14:paraId="28230F86"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 </w:t>
      </w:r>
      <w:proofErr w:type="gramStart"/>
      <w:r w:rsidRPr="004715BE">
        <w:rPr>
          <w:rFonts w:ascii="Times New Roman" w:hAnsi="Times New Roman"/>
          <w:sz w:val="24"/>
          <w:szCs w:val="24"/>
        </w:rPr>
        <w:t>any</w:t>
      </w:r>
      <w:proofErr w:type="gramEnd"/>
      <w:r w:rsidRPr="004715BE">
        <w:rPr>
          <w:rFonts w:ascii="Times New Roman" w:hAnsi="Times New Roman"/>
          <w:sz w:val="24"/>
          <w:szCs w:val="24"/>
        </w:rPr>
        <w:t xml:space="preserve"> use, misuse or modification by </w:t>
      </w:r>
      <w:r>
        <w:rPr>
          <w:rFonts w:ascii="Times New Roman" w:hAnsi="Times New Roman"/>
          <w:sz w:val="24"/>
          <w:szCs w:val="24"/>
        </w:rPr>
        <w:t>Licensee</w:t>
      </w:r>
      <w:r w:rsidRPr="004715BE">
        <w:rPr>
          <w:rFonts w:ascii="Times New Roman" w:hAnsi="Times New Roman"/>
          <w:sz w:val="24"/>
          <w:szCs w:val="24"/>
        </w:rPr>
        <w:t xml:space="preserve"> or </w:t>
      </w:r>
      <w:r>
        <w:rPr>
          <w:rFonts w:ascii="Times New Roman" w:hAnsi="Times New Roman"/>
          <w:sz w:val="24"/>
          <w:szCs w:val="24"/>
        </w:rPr>
        <w:t>Licensee</w:t>
      </w:r>
      <w:r w:rsidRPr="004715BE">
        <w:rPr>
          <w:rFonts w:ascii="Times New Roman" w:hAnsi="Times New Roman"/>
          <w:sz w:val="24"/>
          <w:szCs w:val="24"/>
        </w:rPr>
        <w:t xml:space="preserve">’s employees, agents or </w:t>
      </w:r>
      <w:r w:rsidRPr="004715BE">
        <w:rPr>
          <w:rFonts w:ascii="Times New Roman" w:hAnsi="Times New Roman"/>
          <w:sz w:val="24"/>
          <w:szCs w:val="24"/>
        </w:rPr>
        <w:tab/>
        <w:t>representatives of the Deliverables, the Services, or both, after delivery by ADEPTIA.</w:t>
      </w:r>
    </w:p>
    <w:p w14:paraId="64173F20"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 xml:space="preserve">(b) </w:t>
      </w:r>
      <w:r w:rsidRPr="00960523">
        <w:rPr>
          <w:rFonts w:ascii="Times New Roman" w:hAnsi="Times New Roman"/>
          <w:sz w:val="24"/>
          <w:szCs w:val="24"/>
          <w:u w:val="single"/>
        </w:rPr>
        <w:t>ADEPTIA</w:t>
      </w:r>
      <w:r w:rsidRPr="004715BE">
        <w:rPr>
          <w:rFonts w:ascii="Times New Roman" w:hAnsi="Times New Roman"/>
          <w:sz w:val="24"/>
          <w:szCs w:val="24"/>
        </w:rPr>
        <w:t xml:space="preserve">. ADEPTIA shall indemnify </w:t>
      </w:r>
      <w:r>
        <w:rPr>
          <w:rFonts w:ascii="Times New Roman" w:hAnsi="Times New Roman"/>
          <w:sz w:val="24"/>
          <w:szCs w:val="24"/>
        </w:rPr>
        <w:t>Licensee</w:t>
      </w:r>
      <w:r w:rsidRPr="004715BE">
        <w:rPr>
          <w:rFonts w:ascii="Times New Roman" w:hAnsi="Times New Roman"/>
          <w:sz w:val="24"/>
          <w:szCs w:val="24"/>
        </w:rPr>
        <w:t xml:space="preserve"> and its shareholders, directors, officers, employees, agents, successors and assigns (each, a “</w:t>
      </w:r>
      <w:r>
        <w:rPr>
          <w:rFonts w:ascii="Times New Roman" w:hAnsi="Times New Roman"/>
          <w:sz w:val="24"/>
          <w:szCs w:val="24"/>
        </w:rPr>
        <w:t>Licensee</w:t>
      </w:r>
      <w:r w:rsidRPr="004715BE">
        <w:rPr>
          <w:rFonts w:ascii="Times New Roman" w:hAnsi="Times New Roman"/>
          <w:sz w:val="24"/>
          <w:szCs w:val="24"/>
        </w:rPr>
        <w:t xml:space="preserve"> Indemnitee”) from and against all claims of third parties, and shall pay all damages, losses, liabilities, costs and expenses, including attorneys’ fees, incurred by each </w:t>
      </w:r>
      <w:r>
        <w:rPr>
          <w:rFonts w:ascii="Times New Roman" w:hAnsi="Times New Roman"/>
          <w:sz w:val="24"/>
          <w:szCs w:val="24"/>
        </w:rPr>
        <w:t>Licensee</w:t>
      </w:r>
      <w:r w:rsidRPr="004715BE">
        <w:rPr>
          <w:rFonts w:ascii="Times New Roman" w:hAnsi="Times New Roman"/>
          <w:sz w:val="24"/>
          <w:szCs w:val="24"/>
        </w:rPr>
        <w:t xml:space="preserve"> Indemnitee with respect to such third party claims, arising out of or relating to: </w:t>
      </w:r>
    </w:p>
    <w:p w14:paraId="6ADD9859"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w:t>
      </w:r>
      <w:proofErr w:type="spellStart"/>
      <w:r w:rsidRPr="004715BE">
        <w:rPr>
          <w:rFonts w:ascii="Times New Roman" w:hAnsi="Times New Roman"/>
          <w:sz w:val="24"/>
          <w:szCs w:val="24"/>
        </w:rPr>
        <w:t>i</w:t>
      </w:r>
      <w:proofErr w:type="spellEnd"/>
      <w:r w:rsidRPr="004715BE">
        <w:rPr>
          <w:rFonts w:ascii="Times New Roman" w:hAnsi="Times New Roman"/>
          <w:sz w:val="24"/>
          <w:szCs w:val="24"/>
        </w:rPr>
        <w:t xml:space="preserve">) </w:t>
      </w:r>
      <w:proofErr w:type="gramStart"/>
      <w:r w:rsidRPr="004715BE">
        <w:rPr>
          <w:rFonts w:ascii="Times New Roman" w:hAnsi="Times New Roman"/>
          <w:sz w:val="24"/>
          <w:szCs w:val="24"/>
        </w:rPr>
        <w:t>the</w:t>
      </w:r>
      <w:proofErr w:type="gramEnd"/>
      <w:r w:rsidRPr="004715BE">
        <w:rPr>
          <w:rFonts w:ascii="Times New Roman" w:hAnsi="Times New Roman"/>
          <w:sz w:val="24"/>
          <w:szCs w:val="24"/>
        </w:rPr>
        <w:t xml:space="preserve"> negligent or willful acts or omissions of ADEPTIA or ADEPTIA’s employees, </w:t>
      </w:r>
      <w:r w:rsidRPr="004715BE">
        <w:rPr>
          <w:rFonts w:ascii="Times New Roman" w:hAnsi="Times New Roman"/>
          <w:sz w:val="24"/>
          <w:szCs w:val="24"/>
        </w:rPr>
        <w:tab/>
        <w:t xml:space="preserve">agents or representatives; </w:t>
      </w:r>
      <w:r>
        <w:rPr>
          <w:rFonts w:ascii="Times New Roman" w:hAnsi="Times New Roman"/>
          <w:sz w:val="24"/>
          <w:szCs w:val="24"/>
        </w:rPr>
        <w:t>or,</w:t>
      </w:r>
    </w:p>
    <w:p w14:paraId="522A737C" w14:textId="77777777" w:rsidR="000447C4" w:rsidRDefault="000447C4" w:rsidP="000447C4">
      <w:pPr>
        <w:spacing w:before="0" w:after="0"/>
        <w:rPr>
          <w:rFonts w:ascii="Times New Roman" w:hAnsi="Times New Roman"/>
          <w:sz w:val="24"/>
          <w:szCs w:val="24"/>
        </w:rPr>
      </w:pPr>
      <w:r w:rsidRPr="004715BE">
        <w:rPr>
          <w:rFonts w:ascii="Times New Roman" w:hAnsi="Times New Roman"/>
          <w:sz w:val="24"/>
          <w:szCs w:val="24"/>
        </w:rPr>
        <w:lastRenderedPageBreak/>
        <w:tab/>
        <w:t xml:space="preserve">(ii) </w:t>
      </w:r>
      <w:proofErr w:type="gramStart"/>
      <w:r w:rsidRPr="004715BE">
        <w:rPr>
          <w:rFonts w:ascii="Times New Roman" w:hAnsi="Times New Roman"/>
          <w:sz w:val="24"/>
          <w:szCs w:val="24"/>
        </w:rPr>
        <w:t>any</w:t>
      </w:r>
      <w:proofErr w:type="gramEnd"/>
      <w:r w:rsidRPr="004715BE">
        <w:rPr>
          <w:rFonts w:ascii="Times New Roman" w:hAnsi="Times New Roman"/>
          <w:sz w:val="24"/>
          <w:szCs w:val="24"/>
        </w:rPr>
        <w:t xml:space="preserve"> use, misuse or modification by ADEPTIA or its employees, agents or </w:t>
      </w:r>
      <w:r w:rsidRPr="004715BE">
        <w:rPr>
          <w:rFonts w:ascii="Times New Roman" w:hAnsi="Times New Roman"/>
          <w:sz w:val="24"/>
          <w:szCs w:val="24"/>
        </w:rPr>
        <w:tab/>
        <w:t>representatives of the Deliverables, the Services, or both, after receipt by ADEPTIA.</w:t>
      </w:r>
    </w:p>
    <w:p w14:paraId="419D3E47" w14:textId="77777777" w:rsidR="000447C4" w:rsidRDefault="000447C4" w:rsidP="000447C4">
      <w:pPr>
        <w:spacing w:before="0" w:after="0"/>
        <w:rPr>
          <w:rFonts w:ascii="Times New Roman" w:hAnsi="Times New Roman"/>
          <w:sz w:val="24"/>
          <w:szCs w:val="24"/>
        </w:rPr>
      </w:pPr>
      <w:r w:rsidRPr="004715BE">
        <w:rPr>
          <w:rFonts w:ascii="Times New Roman" w:hAnsi="Times New Roman"/>
          <w:sz w:val="24"/>
          <w:szCs w:val="24"/>
        </w:rPr>
        <w:t xml:space="preserve"> </w:t>
      </w:r>
    </w:p>
    <w:p w14:paraId="486B08A7" w14:textId="77777777" w:rsidR="000447C4" w:rsidRPr="004715BE" w:rsidRDefault="000447C4" w:rsidP="000447C4">
      <w:pPr>
        <w:spacing w:before="0" w:after="0"/>
        <w:rPr>
          <w:rFonts w:ascii="Times New Roman" w:hAnsi="Times New Roman"/>
          <w:sz w:val="24"/>
          <w:szCs w:val="24"/>
        </w:rPr>
      </w:pPr>
      <w:r w:rsidRPr="004715BE">
        <w:rPr>
          <w:rFonts w:ascii="Times New Roman" w:hAnsi="Times New Roman"/>
          <w:sz w:val="24"/>
          <w:szCs w:val="24"/>
        </w:rPr>
        <w:t xml:space="preserve">(c) </w:t>
      </w:r>
      <w:r w:rsidRPr="00960523">
        <w:rPr>
          <w:rFonts w:ascii="Times New Roman" w:hAnsi="Times New Roman"/>
          <w:sz w:val="24"/>
          <w:szCs w:val="24"/>
          <w:u w:val="single"/>
        </w:rPr>
        <w:t>Procedures for Indemnification</w:t>
      </w:r>
      <w:r w:rsidRPr="004715BE">
        <w:rPr>
          <w:rFonts w:ascii="Times New Roman" w:hAnsi="Times New Roman"/>
          <w:sz w:val="24"/>
          <w:szCs w:val="24"/>
        </w:rPr>
        <w:t xml:space="preserve">. </w:t>
      </w:r>
    </w:p>
    <w:p w14:paraId="4D37C6DC"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w:t>
      </w:r>
      <w:proofErr w:type="spellStart"/>
      <w:r w:rsidRPr="004715BE">
        <w:rPr>
          <w:rFonts w:ascii="Times New Roman" w:hAnsi="Times New Roman"/>
          <w:sz w:val="24"/>
          <w:szCs w:val="24"/>
        </w:rPr>
        <w:t>i</w:t>
      </w:r>
      <w:proofErr w:type="spellEnd"/>
      <w:r w:rsidRPr="004715BE">
        <w:rPr>
          <w:rFonts w:ascii="Times New Roman" w:hAnsi="Times New Roman"/>
          <w:sz w:val="24"/>
          <w:szCs w:val="24"/>
        </w:rPr>
        <w:t xml:space="preserve">) If any claim or other matter (each, a “Claim”) concerning this Section is threatened or </w:t>
      </w:r>
      <w:r w:rsidRPr="004715BE">
        <w:rPr>
          <w:rFonts w:ascii="Times New Roman" w:hAnsi="Times New Roman"/>
          <w:sz w:val="24"/>
          <w:szCs w:val="24"/>
        </w:rPr>
        <w:tab/>
        <w:t xml:space="preserve">commenced against an Indemnitee (each, an “Indemnitee”), then in each such case, </w:t>
      </w:r>
      <w:r w:rsidRPr="004715BE">
        <w:rPr>
          <w:rFonts w:ascii="Times New Roman" w:hAnsi="Times New Roman"/>
          <w:sz w:val="24"/>
          <w:szCs w:val="24"/>
        </w:rPr>
        <w:tab/>
        <w:t>Indemnitee shall deliver prompt written notice thereof to the other Party (“</w:t>
      </w:r>
      <w:proofErr w:type="spellStart"/>
      <w:r w:rsidRPr="004715BE">
        <w:rPr>
          <w:rFonts w:ascii="Times New Roman" w:hAnsi="Times New Roman"/>
          <w:sz w:val="24"/>
          <w:szCs w:val="24"/>
        </w:rPr>
        <w:t>Indemnitor</w:t>
      </w:r>
      <w:proofErr w:type="spellEnd"/>
      <w:r w:rsidRPr="004715BE">
        <w:rPr>
          <w:rFonts w:ascii="Times New Roman" w:hAnsi="Times New Roman"/>
          <w:sz w:val="24"/>
          <w:szCs w:val="24"/>
        </w:rPr>
        <w:t xml:space="preserve">”). </w:t>
      </w:r>
      <w:r w:rsidRPr="004715BE">
        <w:rPr>
          <w:rFonts w:ascii="Times New Roman" w:hAnsi="Times New Roman"/>
          <w:sz w:val="24"/>
          <w:szCs w:val="24"/>
        </w:rPr>
        <w:tab/>
        <w:t xml:space="preserve">After receipt of such notice, if </w:t>
      </w:r>
      <w:proofErr w:type="spellStart"/>
      <w:r w:rsidRPr="004715BE">
        <w:rPr>
          <w:rFonts w:ascii="Times New Roman" w:hAnsi="Times New Roman"/>
          <w:sz w:val="24"/>
          <w:szCs w:val="24"/>
        </w:rPr>
        <w:t>Indemnitor</w:t>
      </w:r>
      <w:proofErr w:type="spellEnd"/>
      <w:r w:rsidRPr="004715BE">
        <w:rPr>
          <w:rFonts w:ascii="Times New Roman" w:hAnsi="Times New Roman"/>
          <w:sz w:val="24"/>
          <w:szCs w:val="24"/>
        </w:rPr>
        <w:t xml:space="preserve"> acknowledges, in writing, to Indemnitee that </w:t>
      </w:r>
      <w:r w:rsidRPr="004715BE">
        <w:rPr>
          <w:rFonts w:ascii="Times New Roman" w:hAnsi="Times New Roman"/>
          <w:sz w:val="24"/>
          <w:szCs w:val="24"/>
        </w:rPr>
        <w:tab/>
        <w:t xml:space="preserve">the right of indemnification under this Agreement applies with respect to such Claim, </w:t>
      </w:r>
      <w:r w:rsidRPr="004715BE">
        <w:rPr>
          <w:rFonts w:ascii="Times New Roman" w:hAnsi="Times New Roman"/>
          <w:sz w:val="24"/>
          <w:szCs w:val="24"/>
        </w:rPr>
        <w:tab/>
        <w:t xml:space="preserve">then </w:t>
      </w:r>
      <w:proofErr w:type="spellStart"/>
      <w:r w:rsidRPr="004715BE">
        <w:rPr>
          <w:rFonts w:ascii="Times New Roman" w:hAnsi="Times New Roman"/>
          <w:sz w:val="24"/>
          <w:szCs w:val="24"/>
        </w:rPr>
        <w:t>Indemnitor</w:t>
      </w:r>
      <w:proofErr w:type="spellEnd"/>
      <w:r w:rsidRPr="004715BE">
        <w:rPr>
          <w:rFonts w:ascii="Times New Roman" w:hAnsi="Times New Roman"/>
          <w:sz w:val="24"/>
          <w:szCs w:val="24"/>
        </w:rPr>
        <w:t xml:space="preserve"> shall be entitled, if it so elects in a written notice delivered to Indemnitee </w:t>
      </w:r>
      <w:r w:rsidRPr="004715BE">
        <w:rPr>
          <w:rFonts w:ascii="Times New Roman" w:hAnsi="Times New Roman"/>
          <w:sz w:val="24"/>
          <w:szCs w:val="24"/>
        </w:rPr>
        <w:tab/>
        <w:t xml:space="preserve">not fewer than 20 calendar days prior to the date on which a response to such Claim is </w:t>
      </w:r>
      <w:r w:rsidRPr="004715BE">
        <w:rPr>
          <w:rFonts w:ascii="Times New Roman" w:hAnsi="Times New Roman"/>
          <w:sz w:val="24"/>
          <w:szCs w:val="24"/>
        </w:rPr>
        <w:tab/>
        <w:t xml:space="preserve">due, to take control of the defense and investigation of such Claim and to employ and </w:t>
      </w:r>
      <w:r w:rsidRPr="004715BE">
        <w:rPr>
          <w:rFonts w:ascii="Times New Roman" w:hAnsi="Times New Roman"/>
          <w:sz w:val="24"/>
          <w:szCs w:val="24"/>
        </w:rPr>
        <w:tab/>
        <w:t xml:space="preserve">engage attorneys of its sole choice to handle and defend same, at </w:t>
      </w:r>
      <w:proofErr w:type="spellStart"/>
      <w:r w:rsidRPr="004715BE">
        <w:rPr>
          <w:rFonts w:ascii="Times New Roman" w:hAnsi="Times New Roman"/>
          <w:sz w:val="24"/>
          <w:szCs w:val="24"/>
        </w:rPr>
        <w:t>Indemnitor’s</w:t>
      </w:r>
      <w:proofErr w:type="spellEnd"/>
      <w:r w:rsidRPr="004715BE">
        <w:rPr>
          <w:rFonts w:ascii="Times New Roman" w:hAnsi="Times New Roman"/>
          <w:sz w:val="24"/>
          <w:szCs w:val="24"/>
        </w:rPr>
        <w:t xml:space="preserve"> expense. </w:t>
      </w:r>
    </w:p>
    <w:p w14:paraId="6FD4B7BE"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 Indemnitee shall cooperate in all reasonable respects with </w:t>
      </w:r>
      <w:proofErr w:type="spellStart"/>
      <w:r w:rsidRPr="004715BE">
        <w:rPr>
          <w:rFonts w:ascii="Times New Roman" w:hAnsi="Times New Roman"/>
          <w:sz w:val="24"/>
          <w:szCs w:val="24"/>
        </w:rPr>
        <w:t>Indemnitor</w:t>
      </w:r>
      <w:proofErr w:type="spellEnd"/>
      <w:r w:rsidRPr="004715BE">
        <w:rPr>
          <w:rFonts w:ascii="Times New Roman" w:hAnsi="Times New Roman"/>
          <w:sz w:val="24"/>
          <w:szCs w:val="24"/>
        </w:rPr>
        <w:t xml:space="preserve"> and its </w:t>
      </w:r>
      <w:r w:rsidRPr="004715BE">
        <w:rPr>
          <w:rFonts w:ascii="Times New Roman" w:hAnsi="Times New Roman"/>
          <w:sz w:val="24"/>
          <w:szCs w:val="24"/>
        </w:rPr>
        <w:tab/>
        <w:t xml:space="preserve">attorneys in the investigation, trial, and defense of such Claim and any appeal arising </w:t>
      </w:r>
      <w:r w:rsidRPr="004715BE">
        <w:rPr>
          <w:rFonts w:ascii="Times New Roman" w:hAnsi="Times New Roman"/>
          <w:sz w:val="24"/>
          <w:szCs w:val="24"/>
        </w:rPr>
        <w:tab/>
        <w:t xml:space="preserve">from it; except that, Indemnitee may, at its own expense, participate, through its attorneys </w:t>
      </w:r>
      <w:r w:rsidRPr="004715BE">
        <w:rPr>
          <w:rFonts w:ascii="Times New Roman" w:hAnsi="Times New Roman"/>
          <w:sz w:val="24"/>
          <w:szCs w:val="24"/>
        </w:rPr>
        <w:tab/>
        <w:t xml:space="preserve">or otherwise, in such investigation, trial, and defense of such Claim and any appeal </w:t>
      </w:r>
      <w:r w:rsidRPr="004715BE">
        <w:rPr>
          <w:rFonts w:ascii="Times New Roman" w:hAnsi="Times New Roman"/>
          <w:sz w:val="24"/>
          <w:szCs w:val="24"/>
        </w:rPr>
        <w:tab/>
        <w:t xml:space="preserve">arising from it. No settlement of a Claim that involves a remedy other than the payment </w:t>
      </w:r>
      <w:r w:rsidRPr="004715BE">
        <w:rPr>
          <w:rFonts w:ascii="Times New Roman" w:hAnsi="Times New Roman"/>
          <w:sz w:val="24"/>
          <w:szCs w:val="24"/>
        </w:rPr>
        <w:tab/>
        <w:t xml:space="preserve">of money by </w:t>
      </w:r>
      <w:proofErr w:type="spellStart"/>
      <w:r w:rsidRPr="004715BE">
        <w:rPr>
          <w:rFonts w:ascii="Times New Roman" w:hAnsi="Times New Roman"/>
          <w:sz w:val="24"/>
          <w:szCs w:val="24"/>
        </w:rPr>
        <w:t>Indemnitor</w:t>
      </w:r>
      <w:proofErr w:type="spellEnd"/>
      <w:r w:rsidRPr="004715BE">
        <w:rPr>
          <w:rFonts w:ascii="Times New Roman" w:hAnsi="Times New Roman"/>
          <w:sz w:val="24"/>
          <w:szCs w:val="24"/>
        </w:rPr>
        <w:t xml:space="preserve"> shall be entered into without the consent of Indemnitee, which </w:t>
      </w:r>
      <w:r w:rsidRPr="004715BE">
        <w:rPr>
          <w:rFonts w:ascii="Times New Roman" w:hAnsi="Times New Roman"/>
          <w:sz w:val="24"/>
          <w:szCs w:val="24"/>
        </w:rPr>
        <w:tab/>
        <w:t xml:space="preserve">consent shall not be unreasonably withheld or delayed. </w:t>
      </w:r>
    </w:p>
    <w:p w14:paraId="4E99DB59"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t xml:space="preserve">(iii) After notice by </w:t>
      </w:r>
      <w:proofErr w:type="spellStart"/>
      <w:r w:rsidRPr="004715BE">
        <w:rPr>
          <w:rFonts w:ascii="Times New Roman" w:hAnsi="Times New Roman"/>
          <w:sz w:val="24"/>
          <w:szCs w:val="24"/>
        </w:rPr>
        <w:t>Indemnitor</w:t>
      </w:r>
      <w:proofErr w:type="spellEnd"/>
      <w:r w:rsidRPr="004715BE">
        <w:rPr>
          <w:rFonts w:ascii="Times New Roman" w:hAnsi="Times New Roman"/>
          <w:sz w:val="24"/>
          <w:szCs w:val="24"/>
        </w:rPr>
        <w:t xml:space="preserve"> of its election to assume full control of the defense of any </w:t>
      </w:r>
      <w:r w:rsidRPr="004715BE">
        <w:rPr>
          <w:rFonts w:ascii="Times New Roman" w:hAnsi="Times New Roman"/>
          <w:sz w:val="24"/>
          <w:szCs w:val="24"/>
        </w:rPr>
        <w:tab/>
        <w:t xml:space="preserve">such Claim, Indemnitee shall not be liable to </w:t>
      </w:r>
      <w:proofErr w:type="spellStart"/>
      <w:r w:rsidRPr="004715BE">
        <w:rPr>
          <w:rFonts w:ascii="Times New Roman" w:hAnsi="Times New Roman"/>
          <w:sz w:val="24"/>
          <w:szCs w:val="24"/>
        </w:rPr>
        <w:t>Indemnitor</w:t>
      </w:r>
      <w:proofErr w:type="spellEnd"/>
      <w:r w:rsidRPr="004715BE">
        <w:rPr>
          <w:rFonts w:ascii="Times New Roman" w:hAnsi="Times New Roman"/>
          <w:sz w:val="24"/>
          <w:szCs w:val="24"/>
        </w:rPr>
        <w:t xml:space="preserve"> for any legal expenses incurred </w:t>
      </w:r>
      <w:r w:rsidRPr="004715BE">
        <w:rPr>
          <w:rFonts w:ascii="Times New Roman" w:hAnsi="Times New Roman"/>
          <w:sz w:val="24"/>
          <w:szCs w:val="24"/>
        </w:rPr>
        <w:tab/>
        <w:t xml:space="preserve">thereafter by </w:t>
      </w:r>
      <w:proofErr w:type="spellStart"/>
      <w:r w:rsidRPr="004715BE">
        <w:rPr>
          <w:rFonts w:ascii="Times New Roman" w:hAnsi="Times New Roman"/>
          <w:sz w:val="24"/>
          <w:szCs w:val="24"/>
        </w:rPr>
        <w:t>Indemnitor</w:t>
      </w:r>
      <w:proofErr w:type="spellEnd"/>
      <w:r w:rsidRPr="004715BE">
        <w:rPr>
          <w:rFonts w:ascii="Times New Roman" w:hAnsi="Times New Roman"/>
          <w:sz w:val="24"/>
          <w:szCs w:val="24"/>
        </w:rPr>
        <w:t xml:space="preserve"> in connection with the defense of that Claim. If </w:t>
      </w:r>
      <w:proofErr w:type="spellStart"/>
      <w:r w:rsidRPr="004715BE">
        <w:rPr>
          <w:rFonts w:ascii="Times New Roman" w:hAnsi="Times New Roman"/>
          <w:sz w:val="24"/>
          <w:szCs w:val="24"/>
        </w:rPr>
        <w:t>Indemnitor</w:t>
      </w:r>
      <w:proofErr w:type="spellEnd"/>
      <w:r w:rsidRPr="004715BE">
        <w:rPr>
          <w:rFonts w:ascii="Times New Roman" w:hAnsi="Times New Roman"/>
          <w:sz w:val="24"/>
          <w:szCs w:val="24"/>
        </w:rPr>
        <w:t xml:space="preserve"> does </w:t>
      </w:r>
      <w:r w:rsidRPr="004715BE">
        <w:rPr>
          <w:rFonts w:ascii="Times New Roman" w:hAnsi="Times New Roman"/>
          <w:sz w:val="24"/>
          <w:szCs w:val="24"/>
        </w:rPr>
        <w:tab/>
        <w:t xml:space="preserve">not assume full control over the defense of a Claim subject to such defense as provided in </w:t>
      </w:r>
      <w:r w:rsidRPr="004715BE">
        <w:rPr>
          <w:rFonts w:ascii="Times New Roman" w:hAnsi="Times New Roman"/>
          <w:sz w:val="24"/>
          <w:szCs w:val="24"/>
        </w:rPr>
        <w:tab/>
        <w:t xml:space="preserve">this Section, </w:t>
      </w:r>
      <w:proofErr w:type="spellStart"/>
      <w:r w:rsidRPr="004715BE">
        <w:rPr>
          <w:rFonts w:ascii="Times New Roman" w:hAnsi="Times New Roman"/>
          <w:sz w:val="24"/>
          <w:szCs w:val="24"/>
        </w:rPr>
        <w:t>Indemnitor</w:t>
      </w:r>
      <w:proofErr w:type="spellEnd"/>
      <w:r w:rsidRPr="004715BE">
        <w:rPr>
          <w:rFonts w:ascii="Times New Roman" w:hAnsi="Times New Roman"/>
          <w:sz w:val="24"/>
          <w:szCs w:val="24"/>
        </w:rPr>
        <w:t xml:space="preserve"> may participate in such defense, at its expense, and the </w:t>
      </w:r>
      <w:r w:rsidRPr="004715BE">
        <w:rPr>
          <w:rFonts w:ascii="Times New Roman" w:hAnsi="Times New Roman"/>
          <w:sz w:val="24"/>
          <w:szCs w:val="24"/>
        </w:rPr>
        <w:tab/>
        <w:t xml:space="preserve">Indemnitee shall have the right to defend the Claim in such manner as it may deem </w:t>
      </w:r>
      <w:r w:rsidRPr="004715BE">
        <w:rPr>
          <w:rFonts w:ascii="Times New Roman" w:hAnsi="Times New Roman"/>
          <w:sz w:val="24"/>
          <w:szCs w:val="24"/>
        </w:rPr>
        <w:tab/>
        <w:t xml:space="preserve">appropriate, at the expense of </w:t>
      </w:r>
      <w:proofErr w:type="spellStart"/>
      <w:r w:rsidRPr="004715BE">
        <w:rPr>
          <w:rFonts w:ascii="Times New Roman" w:hAnsi="Times New Roman"/>
          <w:sz w:val="24"/>
          <w:szCs w:val="24"/>
        </w:rPr>
        <w:t>Indemnitor</w:t>
      </w:r>
      <w:proofErr w:type="spellEnd"/>
      <w:r w:rsidRPr="004715BE">
        <w:rPr>
          <w:rFonts w:ascii="Times New Roman" w:hAnsi="Times New Roman"/>
          <w:sz w:val="24"/>
          <w:szCs w:val="24"/>
        </w:rPr>
        <w:t xml:space="preserve">. </w:t>
      </w:r>
    </w:p>
    <w:p w14:paraId="7F80D1C0" w14:textId="77777777" w:rsidR="000447C4" w:rsidRPr="004715BE" w:rsidRDefault="000447C4" w:rsidP="000447C4">
      <w:pPr>
        <w:rPr>
          <w:rFonts w:ascii="Times New Roman" w:hAnsi="Times New Roman"/>
          <w:sz w:val="24"/>
          <w:szCs w:val="24"/>
        </w:rPr>
      </w:pPr>
      <w:r w:rsidRPr="004715BE">
        <w:rPr>
          <w:rFonts w:ascii="Times New Roman" w:hAnsi="Times New Roman"/>
          <w:sz w:val="24"/>
          <w:szCs w:val="24"/>
        </w:rPr>
        <w:tab/>
      </w:r>
      <w:proofErr w:type="gramStart"/>
      <w:r w:rsidRPr="004715BE">
        <w:rPr>
          <w:rFonts w:ascii="Times New Roman" w:hAnsi="Times New Roman"/>
          <w:sz w:val="24"/>
          <w:szCs w:val="24"/>
        </w:rPr>
        <w:t>(iv) For</w:t>
      </w:r>
      <w:proofErr w:type="gramEnd"/>
      <w:r w:rsidRPr="004715BE">
        <w:rPr>
          <w:rFonts w:ascii="Times New Roman" w:hAnsi="Times New Roman"/>
          <w:sz w:val="24"/>
          <w:szCs w:val="24"/>
        </w:rPr>
        <w:t xml:space="preserve"> purposes of this paragraph (c), ADEPTIA shall be obligated to cause its </w:t>
      </w:r>
      <w:r w:rsidRPr="004715BE">
        <w:rPr>
          <w:rFonts w:ascii="Times New Roman" w:hAnsi="Times New Roman"/>
          <w:sz w:val="24"/>
          <w:szCs w:val="24"/>
        </w:rPr>
        <w:tab/>
        <w:t xml:space="preserve">respective Indemnitees to comply with the terms of this paragraph (c). </w:t>
      </w:r>
    </w:p>
    <w:p w14:paraId="0BFBAC96" w14:textId="77777777" w:rsidR="000447C4" w:rsidRDefault="000447C4" w:rsidP="000447C4">
      <w:pPr>
        <w:spacing w:before="0" w:after="0"/>
        <w:rPr>
          <w:rFonts w:ascii="Times New Roman" w:hAnsi="Times New Roman"/>
          <w:sz w:val="24"/>
          <w:szCs w:val="24"/>
        </w:rPr>
      </w:pPr>
      <w:r w:rsidRPr="004715BE">
        <w:rPr>
          <w:rFonts w:ascii="Times New Roman" w:hAnsi="Times New Roman"/>
          <w:sz w:val="24"/>
          <w:szCs w:val="24"/>
        </w:rPr>
        <w:t xml:space="preserve">(d) </w:t>
      </w:r>
      <w:r w:rsidRPr="00960523">
        <w:rPr>
          <w:rFonts w:ascii="Times New Roman" w:hAnsi="Times New Roman"/>
          <w:sz w:val="24"/>
          <w:szCs w:val="24"/>
          <w:u w:val="single"/>
        </w:rPr>
        <w:t>Limitation on Indemnification; Duty to Mitigate</w:t>
      </w:r>
      <w:r w:rsidRPr="004715BE">
        <w:rPr>
          <w:rFonts w:ascii="Times New Roman" w:hAnsi="Times New Roman"/>
          <w:sz w:val="24"/>
          <w:szCs w:val="24"/>
        </w:rPr>
        <w:t xml:space="preserve">. Any </w:t>
      </w:r>
      <w:proofErr w:type="spellStart"/>
      <w:r w:rsidRPr="004715BE">
        <w:rPr>
          <w:rFonts w:ascii="Times New Roman" w:hAnsi="Times New Roman"/>
          <w:sz w:val="24"/>
          <w:szCs w:val="24"/>
        </w:rPr>
        <w:t>Indemnitor’s</w:t>
      </w:r>
      <w:proofErr w:type="spellEnd"/>
      <w:r w:rsidRPr="004715BE">
        <w:rPr>
          <w:rFonts w:ascii="Times New Roman" w:hAnsi="Times New Roman"/>
          <w:sz w:val="24"/>
          <w:szCs w:val="24"/>
        </w:rPr>
        <w:t xml:space="preserve"> indemnification obligations under this Agreement will be reduced to the extent that an Indemnitee is held to have been </w:t>
      </w:r>
      <w:proofErr w:type="spellStart"/>
      <w:r w:rsidRPr="004715BE">
        <w:rPr>
          <w:rFonts w:ascii="Times New Roman" w:hAnsi="Times New Roman"/>
          <w:sz w:val="24"/>
          <w:szCs w:val="24"/>
        </w:rPr>
        <w:t>contributorily</w:t>
      </w:r>
      <w:proofErr w:type="spellEnd"/>
      <w:r w:rsidRPr="004715BE">
        <w:rPr>
          <w:rFonts w:ascii="Times New Roman" w:hAnsi="Times New Roman"/>
          <w:sz w:val="24"/>
          <w:szCs w:val="24"/>
        </w:rPr>
        <w:t xml:space="preserve"> negligent or otherwise at fault. Any claim </w:t>
      </w:r>
      <w:r>
        <w:rPr>
          <w:rFonts w:ascii="Times New Roman" w:hAnsi="Times New Roman"/>
          <w:sz w:val="24"/>
          <w:szCs w:val="24"/>
        </w:rPr>
        <w:t xml:space="preserve">or action under this Section 21 </w:t>
      </w:r>
      <w:r w:rsidRPr="004715BE">
        <w:rPr>
          <w:rFonts w:ascii="Times New Roman" w:hAnsi="Times New Roman"/>
          <w:sz w:val="24"/>
          <w:szCs w:val="24"/>
        </w:rPr>
        <w:t xml:space="preserve">must be brought within twelve months after the cause of action first arises. Each party shall have a duty to mitigate damages incurred by each such party for which the other party is or may be responsible. </w:t>
      </w:r>
    </w:p>
    <w:p w14:paraId="5118B774" w14:textId="77777777" w:rsidR="000447C4" w:rsidRDefault="000447C4" w:rsidP="000447C4">
      <w:pPr>
        <w:spacing w:before="0" w:after="0"/>
        <w:rPr>
          <w:rFonts w:ascii="Times New Roman" w:hAnsi="Times New Roman"/>
          <w:sz w:val="24"/>
          <w:szCs w:val="24"/>
        </w:rPr>
      </w:pPr>
    </w:p>
    <w:p w14:paraId="3C42C97D"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17</w:t>
      </w:r>
      <w:r w:rsidRPr="004715BE">
        <w:rPr>
          <w:rFonts w:ascii="Times New Roman" w:hAnsi="Times New Roman"/>
          <w:b/>
          <w:sz w:val="24"/>
          <w:szCs w:val="24"/>
        </w:rPr>
        <w:t>. Independent Parties</w:t>
      </w:r>
      <w:r w:rsidRPr="004715BE">
        <w:rPr>
          <w:rFonts w:ascii="Times New Roman" w:hAnsi="Times New Roman"/>
          <w:sz w:val="24"/>
          <w:szCs w:val="24"/>
        </w:rPr>
        <w:t>.</w:t>
      </w:r>
    </w:p>
    <w:p w14:paraId="69388CE9" w14:textId="77777777" w:rsidR="000447C4" w:rsidRDefault="000447C4" w:rsidP="000447C4">
      <w:pPr>
        <w:spacing w:before="0" w:after="0"/>
        <w:rPr>
          <w:rFonts w:ascii="Times New Roman" w:hAnsi="Times New Roman"/>
          <w:sz w:val="24"/>
          <w:szCs w:val="24"/>
        </w:rPr>
      </w:pPr>
    </w:p>
    <w:p w14:paraId="3982B1F1"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 xml:space="preserve">ADEPTIA and </w:t>
      </w:r>
      <w:r>
        <w:rPr>
          <w:rFonts w:ascii="Times New Roman" w:hAnsi="Times New Roman"/>
          <w:sz w:val="24"/>
          <w:szCs w:val="24"/>
        </w:rPr>
        <w:t>Licensee</w:t>
      </w:r>
      <w:r w:rsidRPr="004715BE">
        <w:rPr>
          <w:rFonts w:ascii="Times New Roman" w:hAnsi="Times New Roman"/>
          <w:sz w:val="24"/>
          <w:szCs w:val="24"/>
        </w:rPr>
        <w:t xml:space="preserve"> are independent parties and ADEPTIA (together with its shareholders, directors, employees, agents and other personnel) will be considered, for all purposes, an independent contractor. Nothing in this Agreement will be construed to make ADEPTIA (or any of its shareholders, directors, employees and agents and other personnel) an agent, employee, joint </w:t>
      </w:r>
      <w:proofErr w:type="spellStart"/>
      <w:r w:rsidRPr="004715BE">
        <w:rPr>
          <w:rFonts w:ascii="Times New Roman" w:hAnsi="Times New Roman"/>
          <w:sz w:val="24"/>
          <w:szCs w:val="24"/>
        </w:rPr>
        <w:t>venturer</w:t>
      </w:r>
      <w:proofErr w:type="spellEnd"/>
      <w:r w:rsidRPr="004715BE">
        <w:rPr>
          <w:rFonts w:ascii="Times New Roman" w:hAnsi="Times New Roman"/>
          <w:sz w:val="24"/>
          <w:szCs w:val="24"/>
        </w:rPr>
        <w:t xml:space="preserve">, partner or legal representative of </w:t>
      </w:r>
      <w:r>
        <w:rPr>
          <w:rFonts w:ascii="Times New Roman" w:hAnsi="Times New Roman"/>
          <w:sz w:val="24"/>
          <w:szCs w:val="24"/>
        </w:rPr>
        <w:t>Licensee</w:t>
      </w:r>
      <w:r w:rsidRPr="004715BE">
        <w:rPr>
          <w:rFonts w:ascii="Times New Roman" w:hAnsi="Times New Roman"/>
          <w:sz w:val="24"/>
          <w:szCs w:val="24"/>
        </w:rPr>
        <w:t xml:space="preserve">. </w:t>
      </w:r>
    </w:p>
    <w:p w14:paraId="65F14895" w14:textId="77777777" w:rsidR="000447C4" w:rsidRDefault="000447C4" w:rsidP="000447C4">
      <w:pPr>
        <w:spacing w:before="0" w:after="0"/>
        <w:rPr>
          <w:rFonts w:ascii="Times New Roman" w:hAnsi="Times New Roman"/>
          <w:sz w:val="24"/>
          <w:szCs w:val="24"/>
        </w:rPr>
      </w:pPr>
    </w:p>
    <w:p w14:paraId="747A7AC1"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lastRenderedPageBreak/>
        <w:t>18</w:t>
      </w:r>
      <w:r w:rsidRPr="004715BE">
        <w:rPr>
          <w:rFonts w:ascii="Times New Roman" w:hAnsi="Times New Roman"/>
          <w:b/>
          <w:sz w:val="24"/>
          <w:szCs w:val="24"/>
        </w:rPr>
        <w:t>. Remedies Not Exclusive</w:t>
      </w:r>
      <w:r w:rsidRPr="004715BE">
        <w:rPr>
          <w:rFonts w:ascii="Times New Roman" w:hAnsi="Times New Roman"/>
          <w:sz w:val="24"/>
          <w:szCs w:val="24"/>
        </w:rPr>
        <w:t xml:space="preserve">. </w:t>
      </w:r>
    </w:p>
    <w:p w14:paraId="19C43D45" w14:textId="77777777" w:rsidR="000447C4" w:rsidRDefault="000447C4" w:rsidP="000447C4">
      <w:pPr>
        <w:spacing w:before="0" w:after="0"/>
        <w:rPr>
          <w:rFonts w:ascii="Times New Roman" w:hAnsi="Times New Roman"/>
          <w:sz w:val="24"/>
          <w:szCs w:val="24"/>
        </w:rPr>
      </w:pPr>
    </w:p>
    <w:p w14:paraId="186F3CFC"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 xml:space="preserve">Except where expressly stated otherwise in this Agreement: (a) any enumeration of ADEPTIA’s rights and remedies set forth in this Agreement is not intended to be exhaustive; (b) ADEPTIA’s exercise of any right or remedy under this Agreement does not preclude the exercise of any other right or remedy; (c) all of ADEPTIA’s rights and remedies are cumulative and are in addition to any other right or remedy stated in this Agreement, any other agreement between the Parties or which may now or subsequently exist at law or in equity, by statute or otherwise. </w:t>
      </w:r>
    </w:p>
    <w:p w14:paraId="7E835CDF" w14:textId="77777777" w:rsidR="000447C4" w:rsidRPr="004715BE" w:rsidRDefault="000447C4" w:rsidP="000447C4">
      <w:pPr>
        <w:spacing w:before="0" w:after="0"/>
        <w:rPr>
          <w:rFonts w:ascii="Times New Roman" w:hAnsi="Times New Roman"/>
          <w:sz w:val="24"/>
          <w:szCs w:val="24"/>
        </w:rPr>
      </w:pPr>
    </w:p>
    <w:p w14:paraId="108EC23D"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19</w:t>
      </w:r>
      <w:r w:rsidRPr="004715BE">
        <w:rPr>
          <w:rFonts w:ascii="Times New Roman" w:hAnsi="Times New Roman"/>
          <w:b/>
          <w:sz w:val="24"/>
          <w:szCs w:val="24"/>
        </w:rPr>
        <w:t>. Severability</w:t>
      </w:r>
      <w:r w:rsidRPr="004715BE">
        <w:rPr>
          <w:rFonts w:ascii="Times New Roman" w:hAnsi="Times New Roman"/>
          <w:sz w:val="24"/>
          <w:szCs w:val="24"/>
        </w:rPr>
        <w:t>.</w:t>
      </w:r>
    </w:p>
    <w:p w14:paraId="4FBE4EF0" w14:textId="77777777" w:rsidR="000447C4" w:rsidRDefault="000447C4" w:rsidP="000447C4">
      <w:pPr>
        <w:spacing w:before="0" w:after="0"/>
        <w:rPr>
          <w:rFonts w:ascii="Times New Roman" w:hAnsi="Times New Roman"/>
          <w:sz w:val="24"/>
          <w:szCs w:val="24"/>
        </w:rPr>
      </w:pPr>
    </w:p>
    <w:p w14:paraId="52E7308B"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If any provision of this Agreement is determ</w:t>
      </w:r>
      <w:r>
        <w:rPr>
          <w:rFonts w:ascii="Times New Roman" w:hAnsi="Times New Roman"/>
          <w:sz w:val="24"/>
          <w:szCs w:val="24"/>
        </w:rPr>
        <w:t xml:space="preserve">ined to be invalid, illegal or </w:t>
      </w:r>
      <w:r w:rsidRPr="004715BE">
        <w:rPr>
          <w:rFonts w:ascii="Times New Roman" w:hAnsi="Times New Roman"/>
          <w:sz w:val="24"/>
          <w:szCs w:val="24"/>
        </w:rPr>
        <w:t xml:space="preserve">unenforceable, but if the essential terms and conditions of this Agreement for each party remain valid, binding and enforceable, then the remaining provisions of this Agreement remain in full force. </w:t>
      </w:r>
    </w:p>
    <w:p w14:paraId="0A3E18CB" w14:textId="77777777" w:rsidR="000447C4" w:rsidRDefault="000447C4" w:rsidP="000447C4">
      <w:pPr>
        <w:spacing w:before="0" w:after="0"/>
        <w:rPr>
          <w:rFonts w:ascii="Times New Roman" w:hAnsi="Times New Roman"/>
          <w:sz w:val="24"/>
          <w:szCs w:val="24"/>
        </w:rPr>
      </w:pPr>
    </w:p>
    <w:p w14:paraId="0B49E47D"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20</w:t>
      </w:r>
      <w:r w:rsidRPr="004715BE">
        <w:rPr>
          <w:rFonts w:ascii="Times New Roman" w:hAnsi="Times New Roman"/>
          <w:b/>
          <w:sz w:val="24"/>
          <w:szCs w:val="24"/>
        </w:rPr>
        <w:t>. Entire Agreement</w:t>
      </w:r>
      <w:r w:rsidRPr="004715BE">
        <w:rPr>
          <w:rFonts w:ascii="Times New Roman" w:hAnsi="Times New Roman"/>
          <w:sz w:val="24"/>
          <w:szCs w:val="24"/>
        </w:rPr>
        <w:t xml:space="preserve">. </w:t>
      </w:r>
    </w:p>
    <w:p w14:paraId="2CCF407D" w14:textId="77777777" w:rsidR="000447C4" w:rsidRDefault="000447C4" w:rsidP="000447C4">
      <w:pPr>
        <w:spacing w:before="0" w:after="0"/>
        <w:rPr>
          <w:rFonts w:ascii="Times New Roman" w:hAnsi="Times New Roman"/>
          <w:sz w:val="24"/>
          <w:szCs w:val="24"/>
        </w:rPr>
      </w:pPr>
    </w:p>
    <w:p w14:paraId="25E9D447"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This Agreement, including all Exhibits, constitutes the final agreement between the Parties. It is the complete and exclusive expression of the Parties’ agreement on the matters contained in this Agreement. All prior and contemporaneous oral and written communications, negotiations and agreements between the Parties on the matters contained in this Agreement are expressly merged into and superseded by this Agreement. The provisions of this Agreement may not be explained, supplemented or qualified through evidence of trade usage or a prior course of dealings. In entering into this Agreement, neither party has relied upon any statement, representation, warranty or agreement of the other party except for those expressly con</w:t>
      </w:r>
      <w:r>
        <w:rPr>
          <w:rFonts w:ascii="Times New Roman" w:hAnsi="Times New Roman"/>
          <w:sz w:val="24"/>
          <w:szCs w:val="24"/>
        </w:rPr>
        <w:t xml:space="preserve">tained in this Agreement. There </w:t>
      </w:r>
      <w:r w:rsidRPr="004715BE">
        <w:rPr>
          <w:rFonts w:ascii="Times New Roman" w:hAnsi="Times New Roman"/>
          <w:sz w:val="24"/>
          <w:szCs w:val="24"/>
        </w:rPr>
        <w:t xml:space="preserve">is no conditions precedent to the </w:t>
      </w:r>
      <w:r>
        <w:rPr>
          <w:rFonts w:ascii="Times New Roman" w:hAnsi="Times New Roman"/>
          <w:sz w:val="24"/>
          <w:szCs w:val="24"/>
        </w:rPr>
        <w:t>effectiveness of this Agreement,</w:t>
      </w:r>
      <w:r w:rsidRPr="004715BE">
        <w:rPr>
          <w:rFonts w:ascii="Times New Roman" w:hAnsi="Times New Roman"/>
          <w:sz w:val="24"/>
          <w:szCs w:val="24"/>
        </w:rPr>
        <w:t xml:space="preserve"> other than those expressly stated in this Agreement. </w:t>
      </w:r>
    </w:p>
    <w:p w14:paraId="16816B9B" w14:textId="77777777" w:rsidR="000447C4" w:rsidRDefault="000447C4" w:rsidP="000447C4">
      <w:pPr>
        <w:spacing w:before="0" w:after="0"/>
        <w:rPr>
          <w:rFonts w:ascii="Times New Roman" w:hAnsi="Times New Roman"/>
          <w:b/>
          <w:sz w:val="24"/>
          <w:szCs w:val="24"/>
        </w:rPr>
      </w:pPr>
    </w:p>
    <w:p w14:paraId="7E09DB8B" w14:textId="77777777" w:rsidR="000447C4" w:rsidRDefault="000447C4" w:rsidP="000447C4">
      <w:pPr>
        <w:spacing w:before="0" w:after="0"/>
        <w:rPr>
          <w:rFonts w:ascii="Times New Roman" w:hAnsi="Times New Roman"/>
          <w:b/>
          <w:sz w:val="24"/>
          <w:szCs w:val="24"/>
        </w:rPr>
      </w:pPr>
    </w:p>
    <w:p w14:paraId="5B385336" w14:textId="77777777" w:rsidR="000447C4" w:rsidRDefault="000447C4" w:rsidP="000447C4">
      <w:pPr>
        <w:spacing w:before="0" w:after="0"/>
        <w:rPr>
          <w:rFonts w:ascii="Times New Roman" w:hAnsi="Times New Roman"/>
          <w:b/>
          <w:sz w:val="24"/>
          <w:szCs w:val="24"/>
        </w:rPr>
      </w:pPr>
    </w:p>
    <w:p w14:paraId="1ADD383A" w14:textId="77777777" w:rsidR="000447C4" w:rsidRDefault="000447C4" w:rsidP="000447C4">
      <w:pPr>
        <w:spacing w:before="0" w:after="0"/>
        <w:rPr>
          <w:rFonts w:ascii="Times New Roman" w:hAnsi="Times New Roman"/>
          <w:b/>
          <w:sz w:val="24"/>
          <w:szCs w:val="24"/>
        </w:rPr>
      </w:pPr>
    </w:p>
    <w:p w14:paraId="33C2DB58" w14:textId="77777777" w:rsidR="000447C4" w:rsidRDefault="000447C4" w:rsidP="000447C4">
      <w:pPr>
        <w:spacing w:before="0" w:after="0"/>
        <w:rPr>
          <w:rFonts w:ascii="Times New Roman" w:hAnsi="Times New Roman"/>
          <w:b/>
          <w:sz w:val="24"/>
          <w:szCs w:val="24"/>
        </w:rPr>
      </w:pPr>
    </w:p>
    <w:p w14:paraId="55658361"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21</w:t>
      </w:r>
      <w:r w:rsidRPr="004715BE">
        <w:rPr>
          <w:rFonts w:ascii="Times New Roman" w:hAnsi="Times New Roman"/>
          <w:b/>
          <w:sz w:val="24"/>
          <w:szCs w:val="24"/>
        </w:rPr>
        <w:t>. Headings</w:t>
      </w:r>
      <w:r w:rsidRPr="004715BE">
        <w:rPr>
          <w:rFonts w:ascii="Times New Roman" w:hAnsi="Times New Roman"/>
          <w:sz w:val="24"/>
          <w:szCs w:val="24"/>
        </w:rPr>
        <w:t xml:space="preserve">. </w:t>
      </w:r>
    </w:p>
    <w:p w14:paraId="326DF3DC" w14:textId="77777777" w:rsidR="000447C4" w:rsidRDefault="000447C4" w:rsidP="000447C4">
      <w:pPr>
        <w:spacing w:before="0" w:after="0"/>
        <w:rPr>
          <w:rFonts w:ascii="Times New Roman" w:hAnsi="Times New Roman"/>
          <w:sz w:val="24"/>
          <w:szCs w:val="24"/>
        </w:rPr>
      </w:pPr>
    </w:p>
    <w:p w14:paraId="3F310DAC"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 xml:space="preserve">The descriptive headings of the Sections and paragraphs of this Agreement are for convenience only, do not constitute a part of this Agreement, and do not affect this Agreement’s construction or interpretation. </w:t>
      </w:r>
    </w:p>
    <w:p w14:paraId="57E655A7" w14:textId="77777777" w:rsidR="000447C4" w:rsidRDefault="000447C4" w:rsidP="000447C4">
      <w:pPr>
        <w:spacing w:before="0" w:after="0"/>
        <w:rPr>
          <w:rFonts w:ascii="Times New Roman" w:hAnsi="Times New Roman"/>
          <w:sz w:val="24"/>
          <w:szCs w:val="24"/>
        </w:rPr>
      </w:pPr>
    </w:p>
    <w:p w14:paraId="3A70BD29"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22</w:t>
      </w:r>
      <w:r w:rsidRPr="004715BE">
        <w:rPr>
          <w:rFonts w:ascii="Times New Roman" w:hAnsi="Times New Roman"/>
          <w:b/>
          <w:sz w:val="24"/>
          <w:szCs w:val="24"/>
        </w:rPr>
        <w:t>. Amendments</w:t>
      </w:r>
      <w:r w:rsidRPr="004715BE">
        <w:rPr>
          <w:rFonts w:ascii="Times New Roman" w:hAnsi="Times New Roman"/>
          <w:sz w:val="24"/>
          <w:szCs w:val="24"/>
        </w:rPr>
        <w:t xml:space="preserve">. </w:t>
      </w:r>
    </w:p>
    <w:p w14:paraId="1215B167" w14:textId="77777777" w:rsidR="000447C4" w:rsidRDefault="000447C4" w:rsidP="000447C4">
      <w:pPr>
        <w:spacing w:before="0" w:after="0"/>
        <w:rPr>
          <w:rFonts w:ascii="Times New Roman" w:hAnsi="Times New Roman"/>
          <w:sz w:val="24"/>
          <w:szCs w:val="24"/>
        </w:rPr>
      </w:pPr>
    </w:p>
    <w:p w14:paraId="65437849"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 xml:space="preserve">The Parties may amend this Agreement only by a written agreement of the Parties specifically identified as an amendment to this Agreement. </w:t>
      </w:r>
    </w:p>
    <w:p w14:paraId="686A6760" w14:textId="77777777" w:rsidR="000447C4" w:rsidRDefault="000447C4" w:rsidP="000447C4">
      <w:pPr>
        <w:spacing w:before="0" w:after="0"/>
        <w:rPr>
          <w:rFonts w:ascii="Times New Roman" w:hAnsi="Times New Roman"/>
          <w:sz w:val="24"/>
          <w:szCs w:val="24"/>
        </w:rPr>
      </w:pPr>
    </w:p>
    <w:p w14:paraId="550CCC6E"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23</w:t>
      </w:r>
      <w:r w:rsidRPr="004715BE">
        <w:rPr>
          <w:rFonts w:ascii="Times New Roman" w:hAnsi="Times New Roman"/>
          <w:b/>
          <w:sz w:val="24"/>
          <w:szCs w:val="24"/>
        </w:rPr>
        <w:t>. Notices</w:t>
      </w:r>
      <w:r w:rsidRPr="004715BE">
        <w:rPr>
          <w:rFonts w:ascii="Times New Roman" w:hAnsi="Times New Roman"/>
          <w:sz w:val="24"/>
          <w:szCs w:val="24"/>
        </w:rPr>
        <w:t xml:space="preserve">. </w:t>
      </w:r>
    </w:p>
    <w:p w14:paraId="670B69C8" w14:textId="77777777" w:rsidR="000447C4" w:rsidRDefault="000447C4" w:rsidP="000447C4">
      <w:pPr>
        <w:spacing w:before="0" w:after="0"/>
        <w:rPr>
          <w:rFonts w:ascii="Times New Roman" w:hAnsi="Times New Roman"/>
          <w:sz w:val="24"/>
          <w:szCs w:val="24"/>
        </w:rPr>
      </w:pPr>
    </w:p>
    <w:p w14:paraId="3BE604FC" w14:textId="77777777" w:rsidR="000447C4" w:rsidRPr="004715BE"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lastRenderedPageBreak/>
        <w:t xml:space="preserve">(a) </w:t>
      </w:r>
      <w:r w:rsidRPr="00960523">
        <w:rPr>
          <w:rFonts w:ascii="Times New Roman" w:hAnsi="Times New Roman"/>
          <w:sz w:val="24"/>
          <w:szCs w:val="24"/>
          <w:u w:val="single"/>
        </w:rPr>
        <w:t>Requirement of a Writing; Permitted Methods of Delivery</w:t>
      </w:r>
      <w:r w:rsidRPr="004715BE">
        <w:rPr>
          <w:rFonts w:ascii="Times New Roman" w:hAnsi="Times New Roman"/>
          <w:sz w:val="24"/>
          <w:szCs w:val="24"/>
        </w:rPr>
        <w:t xml:space="preserve">. Each party giving or making any notice, request, demand or other communication (each, a “Notice”) pursuant to this Agreement shall give the Notice in writing and use one of the following methods of delivery, each of which for purposes of this Agreement is a writing: personal delivery, Registered or Certified Mail (in each case, return receipt requested and postage prepaid), nationally recognized overnight courier (with all fees prepaid), facsimile or e-mail. </w:t>
      </w:r>
    </w:p>
    <w:p w14:paraId="0259FD89" w14:textId="77777777" w:rsidR="000447C4" w:rsidRPr="004715BE" w:rsidRDefault="000447C4" w:rsidP="000447C4">
      <w:pPr>
        <w:jc w:val="left"/>
        <w:rPr>
          <w:rFonts w:ascii="Times New Roman" w:hAnsi="Times New Roman"/>
          <w:sz w:val="24"/>
          <w:szCs w:val="24"/>
        </w:rPr>
      </w:pPr>
      <w:r w:rsidRPr="004715BE">
        <w:rPr>
          <w:rFonts w:ascii="Times New Roman" w:hAnsi="Times New Roman"/>
          <w:sz w:val="24"/>
          <w:szCs w:val="24"/>
        </w:rPr>
        <w:t xml:space="preserve">(b) </w:t>
      </w:r>
      <w:r w:rsidRPr="00960523">
        <w:rPr>
          <w:rFonts w:ascii="Times New Roman" w:hAnsi="Times New Roman"/>
          <w:sz w:val="24"/>
          <w:szCs w:val="24"/>
          <w:u w:val="single"/>
        </w:rPr>
        <w:t>Addressees and Addresses</w:t>
      </w:r>
      <w:r w:rsidRPr="004715BE">
        <w:rPr>
          <w:rFonts w:ascii="Times New Roman" w:hAnsi="Times New Roman"/>
          <w:sz w:val="24"/>
          <w:szCs w:val="24"/>
        </w:rPr>
        <w:t xml:space="preserve">. Any party giving a notice shall address the Notice to the appropriate person at the receiving party (the “Addressee”) at the address listed on the signature page of this Agreement or to another Addressee or another address as designated by a party in a Notice pursuant to this Section. </w:t>
      </w:r>
    </w:p>
    <w:p w14:paraId="516016E8"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 xml:space="preserve">(c) </w:t>
      </w:r>
      <w:r w:rsidRPr="00960523">
        <w:rPr>
          <w:rFonts w:ascii="Times New Roman" w:hAnsi="Times New Roman"/>
          <w:sz w:val="24"/>
          <w:szCs w:val="24"/>
          <w:u w:val="single"/>
        </w:rPr>
        <w:t>Effectiveness of Notice</w:t>
      </w:r>
      <w:r w:rsidRPr="004715BE">
        <w:rPr>
          <w:rFonts w:ascii="Times New Roman" w:hAnsi="Times New Roman"/>
          <w:sz w:val="24"/>
          <w:szCs w:val="24"/>
        </w:rPr>
        <w:t xml:space="preserve">. Except as provided elsewhere in this Agreement, a Notice is effective only if the party giving the Notice has complied with paragraphs (a) and (b) and if </w:t>
      </w:r>
      <w:proofErr w:type="gramStart"/>
      <w:r w:rsidRPr="004715BE">
        <w:rPr>
          <w:rFonts w:ascii="Times New Roman" w:hAnsi="Times New Roman"/>
          <w:sz w:val="24"/>
          <w:szCs w:val="24"/>
        </w:rPr>
        <w:t xml:space="preserve">the </w:t>
      </w:r>
      <w:r>
        <w:rPr>
          <w:rFonts w:ascii="Times New Roman" w:hAnsi="Times New Roman"/>
          <w:sz w:val="24"/>
          <w:szCs w:val="24"/>
        </w:rPr>
        <w:t xml:space="preserve"> </w:t>
      </w:r>
      <w:r w:rsidRPr="004715BE">
        <w:rPr>
          <w:rFonts w:ascii="Times New Roman" w:hAnsi="Times New Roman"/>
          <w:sz w:val="24"/>
          <w:szCs w:val="24"/>
        </w:rPr>
        <w:t>Addressee</w:t>
      </w:r>
      <w:proofErr w:type="gramEnd"/>
      <w:r w:rsidRPr="004715BE">
        <w:rPr>
          <w:rFonts w:ascii="Times New Roman" w:hAnsi="Times New Roman"/>
          <w:sz w:val="24"/>
          <w:szCs w:val="24"/>
        </w:rPr>
        <w:t xml:space="preserve"> has received the Notice. </w:t>
      </w:r>
    </w:p>
    <w:p w14:paraId="6E5BAD94" w14:textId="77777777" w:rsidR="000447C4" w:rsidRDefault="000447C4" w:rsidP="000447C4">
      <w:pPr>
        <w:spacing w:before="0" w:after="0"/>
        <w:rPr>
          <w:rFonts w:ascii="Times New Roman" w:hAnsi="Times New Roman"/>
          <w:b/>
          <w:sz w:val="24"/>
          <w:szCs w:val="24"/>
        </w:rPr>
      </w:pPr>
    </w:p>
    <w:p w14:paraId="4E1EFBCE"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24</w:t>
      </w:r>
      <w:r w:rsidRPr="004715BE">
        <w:rPr>
          <w:rFonts w:ascii="Times New Roman" w:hAnsi="Times New Roman"/>
          <w:b/>
          <w:sz w:val="24"/>
          <w:szCs w:val="24"/>
        </w:rPr>
        <w:t>. Waivers</w:t>
      </w:r>
      <w:r w:rsidRPr="004715BE">
        <w:rPr>
          <w:rFonts w:ascii="Times New Roman" w:hAnsi="Times New Roman"/>
          <w:sz w:val="24"/>
          <w:szCs w:val="24"/>
        </w:rPr>
        <w:t xml:space="preserve">. </w:t>
      </w:r>
    </w:p>
    <w:p w14:paraId="15AEDD30" w14:textId="77777777" w:rsidR="000447C4" w:rsidRDefault="000447C4" w:rsidP="000447C4">
      <w:pPr>
        <w:spacing w:before="0" w:after="0"/>
        <w:rPr>
          <w:rFonts w:ascii="Times New Roman" w:hAnsi="Times New Roman"/>
          <w:sz w:val="24"/>
          <w:szCs w:val="24"/>
        </w:rPr>
      </w:pPr>
    </w:p>
    <w:p w14:paraId="70683B9F" w14:textId="77777777" w:rsidR="000447C4" w:rsidRPr="004715BE"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 xml:space="preserve">(a) </w:t>
      </w:r>
      <w:r w:rsidRPr="00D01511">
        <w:rPr>
          <w:rFonts w:ascii="Times New Roman" w:hAnsi="Times New Roman"/>
          <w:sz w:val="24"/>
          <w:szCs w:val="24"/>
          <w:u w:val="single"/>
        </w:rPr>
        <w:t>No Oral Waivers</w:t>
      </w:r>
      <w:r w:rsidRPr="004715BE">
        <w:rPr>
          <w:rFonts w:ascii="Times New Roman" w:hAnsi="Times New Roman"/>
          <w:sz w:val="24"/>
          <w:szCs w:val="24"/>
        </w:rPr>
        <w:t xml:space="preserve">. The Parties may waive any provision in this Agreement only by a writing executed by the Party or Parties against whom the waiver is sought to be enforced. </w:t>
      </w:r>
    </w:p>
    <w:p w14:paraId="69C44403" w14:textId="77777777" w:rsidR="000447C4" w:rsidRPr="004715BE" w:rsidRDefault="000447C4" w:rsidP="000447C4">
      <w:pPr>
        <w:jc w:val="left"/>
        <w:rPr>
          <w:rFonts w:ascii="Times New Roman" w:hAnsi="Times New Roman"/>
          <w:sz w:val="24"/>
          <w:szCs w:val="24"/>
        </w:rPr>
      </w:pPr>
      <w:r w:rsidRPr="004715BE">
        <w:rPr>
          <w:rFonts w:ascii="Times New Roman" w:hAnsi="Times New Roman"/>
          <w:sz w:val="24"/>
          <w:szCs w:val="24"/>
        </w:rPr>
        <w:t xml:space="preserve">(b) </w:t>
      </w:r>
      <w:r w:rsidRPr="00D01511">
        <w:rPr>
          <w:rFonts w:ascii="Times New Roman" w:hAnsi="Times New Roman"/>
          <w:sz w:val="24"/>
          <w:szCs w:val="24"/>
          <w:u w:val="single"/>
        </w:rPr>
        <w:t>Effect of Failure, Delay or Course of Dealing</w:t>
      </w:r>
      <w:r w:rsidRPr="004715BE">
        <w:rPr>
          <w:rFonts w:ascii="Times New Roman" w:hAnsi="Times New Roman"/>
          <w:sz w:val="24"/>
          <w:szCs w:val="24"/>
        </w:rPr>
        <w:t xml:space="preserve">. No failure or delay in exercising any right or remedy, or in requiring the satisfaction of any condition, under this Agreement, and no act, omission or course of dealing between the Parties, operates as a waiver or estoppel of any right, remedy or condition. </w:t>
      </w:r>
    </w:p>
    <w:p w14:paraId="29720DAB"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 xml:space="preserve">(c) </w:t>
      </w:r>
      <w:r w:rsidRPr="00D01511">
        <w:rPr>
          <w:rFonts w:ascii="Times New Roman" w:hAnsi="Times New Roman"/>
          <w:sz w:val="24"/>
          <w:szCs w:val="24"/>
          <w:u w:val="single"/>
        </w:rPr>
        <w:t>Each Waiver for a Specific Purpose</w:t>
      </w:r>
      <w:r w:rsidRPr="004715BE">
        <w:rPr>
          <w:rFonts w:ascii="Times New Roman" w:hAnsi="Times New Roman"/>
          <w:sz w:val="24"/>
          <w:szCs w:val="24"/>
        </w:rPr>
        <w:t xml:space="preserve">. A waiver made in writing on one occasion is effective only in that instance and only for the purpose stated. A waiver once given is not to be construed as a waiver on any future occasion or against any other Person. </w:t>
      </w:r>
    </w:p>
    <w:p w14:paraId="17832626" w14:textId="77777777" w:rsidR="000447C4" w:rsidRDefault="000447C4" w:rsidP="000447C4">
      <w:pPr>
        <w:spacing w:before="0" w:after="0"/>
        <w:rPr>
          <w:rFonts w:ascii="Times New Roman" w:hAnsi="Times New Roman"/>
          <w:b/>
          <w:sz w:val="24"/>
          <w:szCs w:val="24"/>
        </w:rPr>
      </w:pPr>
    </w:p>
    <w:p w14:paraId="1D5B4F28"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25</w:t>
      </w:r>
      <w:r w:rsidRPr="004715BE">
        <w:rPr>
          <w:rFonts w:ascii="Times New Roman" w:hAnsi="Times New Roman"/>
          <w:b/>
          <w:sz w:val="24"/>
          <w:szCs w:val="24"/>
        </w:rPr>
        <w:t>. Successors and Assigns</w:t>
      </w:r>
      <w:r w:rsidRPr="004715BE">
        <w:rPr>
          <w:rFonts w:ascii="Times New Roman" w:hAnsi="Times New Roman"/>
          <w:sz w:val="24"/>
          <w:szCs w:val="24"/>
        </w:rPr>
        <w:t xml:space="preserve">. </w:t>
      </w:r>
    </w:p>
    <w:p w14:paraId="52F872B8" w14:textId="77777777" w:rsidR="000447C4" w:rsidRDefault="000447C4" w:rsidP="000447C4">
      <w:pPr>
        <w:spacing w:before="0" w:after="0"/>
        <w:rPr>
          <w:rFonts w:ascii="Times New Roman" w:hAnsi="Times New Roman"/>
          <w:sz w:val="24"/>
          <w:szCs w:val="24"/>
        </w:rPr>
      </w:pPr>
    </w:p>
    <w:p w14:paraId="2055D7BC" w14:textId="77777777" w:rsidR="000447C4" w:rsidRDefault="000447C4" w:rsidP="000447C4">
      <w:pPr>
        <w:spacing w:before="0" w:after="0"/>
        <w:jc w:val="left"/>
        <w:rPr>
          <w:rFonts w:ascii="Times New Roman" w:hAnsi="Times New Roman"/>
          <w:sz w:val="24"/>
          <w:szCs w:val="24"/>
        </w:rPr>
      </w:pPr>
      <w:r>
        <w:rPr>
          <w:rFonts w:ascii="Times New Roman" w:hAnsi="Times New Roman"/>
          <w:sz w:val="24"/>
          <w:szCs w:val="24"/>
        </w:rPr>
        <w:t>ADEPTIA</w:t>
      </w:r>
      <w:r w:rsidRPr="004715BE">
        <w:rPr>
          <w:rFonts w:ascii="Times New Roman" w:hAnsi="Times New Roman"/>
          <w:sz w:val="24"/>
          <w:szCs w:val="24"/>
        </w:rPr>
        <w:t xml:space="preserve"> </w:t>
      </w:r>
      <w:r>
        <w:rPr>
          <w:rFonts w:ascii="Times New Roman" w:hAnsi="Times New Roman"/>
          <w:sz w:val="24"/>
          <w:szCs w:val="24"/>
        </w:rPr>
        <w:t>may</w:t>
      </w:r>
      <w:r w:rsidRPr="004715BE">
        <w:rPr>
          <w:rFonts w:ascii="Times New Roman" w:hAnsi="Times New Roman"/>
          <w:sz w:val="24"/>
          <w:szCs w:val="24"/>
        </w:rPr>
        <w:t xml:space="preserve"> assign this Agreement, either in whole or part, with</w:t>
      </w:r>
      <w:r>
        <w:rPr>
          <w:rFonts w:ascii="Times New Roman" w:hAnsi="Times New Roman"/>
          <w:sz w:val="24"/>
          <w:szCs w:val="24"/>
        </w:rPr>
        <w:t>out</w:t>
      </w:r>
      <w:r w:rsidRPr="004715BE">
        <w:rPr>
          <w:rFonts w:ascii="Times New Roman" w:hAnsi="Times New Roman"/>
          <w:sz w:val="24"/>
          <w:szCs w:val="24"/>
        </w:rPr>
        <w:t xml:space="preserve"> the express prior written consent of the </w:t>
      </w:r>
      <w:r>
        <w:rPr>
          <w:rFonts w:ascii="Times New Roman" w:hAnsi="Times New Roman"/>
          <w:sz w:val="24"/>
          <w:szCs w:val="24"/>
        </w:rPr>
        <w:t>Licensee</w:t>
      </w:r>
      <w:r w:rsidRPr="004715BE">
        <w:rPr>
          <w:rFonts w:ascii="Times New Roman" w:hAnsi="Times New Roman"/>
          <w:sz w:val="24"/>
          <w:szCs w:val="24"/>
        </w:rPr>
        <w:t xml:space="preserve">. This Agreement shall be binding upon the Parties’ respective successors and permitted assigns.    </w:t>
      </w:r>
    </w:p>
    <w:p w14:paraId="18420770" w14:textId="77777777" w:rsidR="000447C4" w:rsidRDefault="000447C4" w:rsidP="000447C4">
      <w:pPr>
        <w:spacing w:before="0" w:after="0"/>
        <w:rPr>
          <w:rFonts w:ascii="Times New Roman" w:hAnsi="Times New Roman"/>
          <w:sz w:val="24"/>
          <w:szCs w:val="24"/>
        </w:rPr>
      </w:pPr>
    </w:p>
    <w:p w14:paraId="382419BF"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26</w:t>
      </w:r>
      <w:r w:rsidRPr="004715BE">
        <w:rPr>
          <w:rFonts w:ascii="Times New Roman" w:hAnsi="Times New Roman"/>
          <w:b/>
          <w:sz w:val="24"/>
          <w:szCs w:val="24"/>
        </w:rPr>
        <w:t>. Third Party Beneficiaries</w:t>
      </w:r>
      <w:r w:rsidRPr="004715BE">
        <w:rPr>
          <w:rFonts w:ascii="Times New Roman" w:hAnsi="Times New Roman"/>
          <w:sz w:val="24"/>
          <w:szCs w:val="24"/>
        </w:rPr>
        <w:t xml:space="preserve">. </w:t>
      </w:r>
    </w:p>
    <w:p w14:paraId="5BFC87DB" w14:textId="77777777" w:rsidR="000447C4" w:rsidRDefault="000447C4" w:rsidP="000447C4">
      <w:pPr>
        <w:spacing w:before="0" w:after="0"/>
        <w:rPr>
          <w:rFonts w:ascii="Times New Roman" w:hAnsi="Times New Roman"/>
          <w:sz w:val="24"/>
          <w:szCs w:val="24"/>
        </w:rPr>
      </w:pPr>
    </w:p>
    <w:p w14:paraId="01F4C3BD"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 xml:space="preserve">Except where expressly stated otherwise in this Agreement, this Agreement does not and is not intended to confer any rights or remedies onto any party other than the Parties to this Agreement. </w:t>
      </w:r>
    </w:p>
    <w:p w14:paraId="2605E1B5" w14:textId="77777777" w:rsidR="000447C4" w:rsidRPr="005A0D23" w:rsidRDefault="000447C4" w:rsidP="000447C4">
      <w:pPr>
        <w:spacing w:before="0" w:after="0"/>
        <w:rPr>
          <w:rFonts w:ascii="Times New Roman" w:hAnsi="Times New Roman"/>
          <w:sz w:val="24"/>
          <w:szCs w:val="24"/>
        </w:rPr>
      </w:pPr>
    </w:p>
    <w:p w14:paraId="4AB0B180"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27</w:t>
      </w:r>
      <w:r w:rsidRPr="004715BE">
        <w:rPr>
          <w:rFonts w:ascii="Times New Roman" w:hAnsi="Times New Roman"/>
          <w:b/>
          <w:sz w:val="24"/>
          <w:szCs w:val="24"/>
        </w:rPr>
        <w:t>. Counterparts</w:t>
      </w:r>
      <w:r w:rsidRPr="004715BE">
        <w:rPr>
          <w:rFonts w:ascii="Times New Roman" w:hAnsi="Times New Roman"/>
          <w:sz w:val="24"/>
          <w:szCs w:val="24"/>
        </w:rPr>
        <w:t>.</w:t>
      </w:r>
    </w:p>
    <w:p w14:paraId="779656AF" w14:textId="77777777" w:rsidR="000447C4" w:rsidRDefault="000447C4" w:rsidP="000447C4">
      <w:pPr>
        <w:spacing w:before="0" w:after="0"/>
        <w:rPr>
          <w:rFonts w:ascii="Times New Roman" w:hAnsi="Times New Roman"/>
          <w:sz w:val="24"/>
          <w:szCs w:val="24"/>
        </w:rPr>
      </w:pPr>
    </w:p>
    <w:p w14:paraId="5D8879F3"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The Parties may execute this Agreement in multiple counterparts, all of which, collectively, shall constitute one agreement. The Parties may transmit signatures by facsimile or electronically.</w:t>
      </w:r>
    </w:p>
    <w:p w14:paraId="57BB3B37" w14:textId="77777777" w:rsidR="000447C4" w:rsidRPr="004715BE" w:rsidRDefault="000447C4" w:rsidP="000447C4">
      <w:pPr>
        <w:spacing w:before="0" w:after="0"/>
        <w:rPr>
          <w:rFonts w:ascii="Times New Roman" w:hAnsi="Times New Roman"/>
          <w:sz w:val="24"/>
          <w:szCs w:val="24"/>
        </w:rPr>
      </w:pPr>
      <w:r w:rsidRPr="004715BE">
        <w:rPr>
          <w:rFonts w:ascii="Times New Roman" w:hAnsi="Times New Roman"/>
          <w:sz w:val="24"/>
          <w:szCs w:val="24"/>
        </w:rPr>
        <w:t xml:space="preserve"> </w:t>
      </w:r>
    </w:p>
    <w:p w14:paraId="44DB81F3"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28</w:t>
      </w:r>
      <w:r w:rsidRPr="004715BE">
        <w:rPr>
          <w:rFonts w:ascii="Times New Roman" w:hAnsi="Times New Roman"/>
          <w:b/>
          <w:sz w:val="24"/>
          <w:szCs w:val="24"/>
        </w:rPr>
        <w:t>. Attorneys’ Fees</w:t>
      </w:r>
      <w:r w:rsidRPr="004715BE">
        <w:rPr>
          <w:rFonts w:ascii="Times New Roman" w:hAnsi="Times New Roman"/>
          <w:sz w:val="24"/>
          <w:szCs w:val="24"/>
        </w:rPr>
        <w:t xml:space="preserve">. </w:t>
      </w:r>
    </w:p>
    <w:p w14:paraId="3415205E" w14:textId="77777777" w:rsidR="000447C4" w:rsidRDefault="000447C4" w:rsidP="000447C4">
      <w:pPr>
        <w:spacing w:before="0" w:after="0"/>
        <w:rPr>
          <w:rFonts w:ascii="Times New Roman" w:hAnsi="Times New Roman"/>
          <w:sz w:val="24"/>
          <w:szCs w:val="24"/>
        </w:rPr>
      </w:pPr>
    </w:p>
    <w:p w14:paraId="29878EDD"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lastRenderedPageBreak/>
        <w:t xml:space="preserve">If ADEPTIA turns over to an attorney the collection of any amount due under this Agreement, then </w:t>
      </w:r>
      <w:r>
        <w:rPr>
          <w:rFonts w:ascii="Times New Roman" w:hAnsi="Times New Roman"/>
          <w:sz w:val="24"/>
          <w:szCs w:val="24"/>
        </w:rPr>
        <w:t>Licensee</w:t>
      </w:r>
      <w:r w:rsidRPr="004715BE">
        <w:rPr>
          <w:rFonts w:ascii="Times New Roman" w:hAnsi="Times New Roman"/>
          <w:sz w:val="24"/>
          <w:szCs w:val="24"/>
        </w:rPr>
        <w:t xml:space="preserve"> shall pay to ADEPTIA all of ADEPTIA’s expenses and reasonable attorneys’ fees and disbursements related to the collection. Subject to the previous sentence, in all other events, the prevailing party in any action arising under this Agreement will be entitled to recover its reasonable attorney’s fees and costs from the non-prevailing party. </w:t>
      </w:r>
    </w:p>
    <w:p w14:paraId="50809085" w14:textId="77777777" w:rsidR="000447C4" w:rsidRDefault="000447C4" w:rsidP="000447C4">
      <w:pPr>
        <w:spacing w:before="0" w:after="0"/>
        <w:rPr>
          <w:rFonts w:ascii="Times New Roman" w:hAnsi="Times New Roman"/>
          <w:sz w:val="24"/>
          <w:szCs w:val="24"/>
        </w:rPr>
      </w:pPr>
    </w:p>
    <w:p w14:paraId="6F352F28"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29</w:t>
      </w:r>
      <w:r w:rsidRPr="004715BE">
        <w:rPr>
          <w:rFonts w:ascii="Times New Roman" w:hAnsi="Times New Roman"/>
          <w:b/>
          <w:sz w:val="24"/>
          <w:szCs w:val="24"/>
        </w:rPr>
        <w:t>. Governing Law</w:t>
      </w:r>
      <w:r w:rsidRPr="004715BE">
        <w:rPr>
          <w:rFonts w:ascii="Times New Roman" w:hAnsi="Times New Roman"/>
          <w:sz w:val="24"/>
          <w:szCs w:val="24"/>
        </w:rPr>
        <w:t xml:space="preserve">. </w:t>
      </w:r>
    </w:p>
    <w:p w14:paraId="665F007F" w14:textId="77777777" w:rsidR="000447C4" w:rsidRDefault="000447C4" w:rsidP="000447C4">
      <w:pPr>
        <w:spacing w:before="0" w:after="0"/>
        <w:rPr>
          <w:rFonts w:ascii="Times New Roman" w:hAnsi="Times New Roman"/>
          <w:sz w:val="24"/>
          <w:szCs w:val="24"/>
        </w:rPr>
      </w:pPr>
    </w:p>
    <w:p w14:paraId="65A308C9"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 xml:space="preserve">The laws of the State of Illinois (without giving effect to its conflicts of law principles) govern all matters arising out of or relating to this Agreement and the transactions it contemplates, including, without limitation, its interpretation, construction, performance and enforcement. </w:t>
      </w:r>
    </w:p>
    <w:p w14:paraId="3A950281" w14:textId="77777777" w:rsidR="000447C4" w:rsidRDefault="000447C4" w:rsidP="000447C4">
      <w:pPr>
        <w:spacing w:before="0" w:after="0"/>
        <w:rPr>
          <w:rFonts w:ascii="Times New Roman" w:hAnsi="Times New Roman"/>
          <w:sz w:val="24"/>
          <w:szCs w:val="24"/>
        </w:rPr>
      </w:pPr>
    </w:p>
    <w:p w14:paraId="018DCF88"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30</w:t>
      </w:r>
      <w:r w:rsidRPr="004715BE">
        <w:rPr>
          <w:rFonts w:ascii="Times New Roman" w:hAnsi="Times New Roman"/>
          <w:b/>
          <w:sz w:val="24"/>
          <w:szCs w:val="24"/>
        </w:rPr>
        <w:t>. Forum Selection</w:t>
      </w:r>
      <w:r w:rsidRPr="004715BE">
        <w:rPr>
          <w:rFonts w:ascii="Times New Roman" w:hAnsi="Times New Roman"/>
          <w:sz w:val="24"/>
          <w:szCs w:val="24"/>
        </w:rPr>
        <w:t xml:space="preserve">. </w:t>
      </w:r>
    </w:p>
    <w:p w14:paraId="385F3E84" w14:textId="77777777" w:rsidR="000447C4" w:rsidRDefault="000447C4" w:rsidP="000447C4">
      <w:pPr>
        <w:spacing w:before="0" w:after="0"/>
        <w:rPr>
          <w:rFonts w:ascii="Times New Roman" w:hAnsi="Times New Roman"/>
          <w:sz w:val="24"/>
          <w:szCs w:val="24"/>
        </w:rPr>
      </w:pPr>
    </w:p>
    <w:p w14:paraId="38EE2AF1" w14:textId="77777777" w:rsidR="000447C4" w:rsidRPr="004715BE"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 xml:space="preserve">(a) </w:t>
      </w:r>
      <w:r w:rsidRPr="00D01511">
        <w:rPr>
          <w:rFonts w:ascii="Times New Roman" w:hAnsi="Times New Roman"/>
          <w:sz w:val="24"/>
          <w:szCs w:val="24"/>
          <w:u w:val="single"/>
        </w:rPr>
        <w:t>Designation of Forum</w:t>
      </w:r>
      <w:r w:rsidRPr="004715BE">
        <w:rPr>
          <w:rFonts w:ascii="Times New Roman" w:hAnsi="Times New Roman"/>
          <w:sz w:val="24"/>
          <w:szCs w:val="24"/>
        </w:rPr>
        <w:t xml:space="preserve">. Any party bringing a legal action or proceeding against any other party arising out of or relating to this Agreement may bring the legal action or proceeding in the United States District Court for the Northern District of Illinois or in any court in the State of Illinois sitting in the City of Chicago. </w:t>
      </w:r>
    </w:p>
    <w:p w14:paraId="23F22E74" w14:textId="77777777" w:rsidR="000447C4" w:rsidRPr="004715BE" w:rsidRDefault="000447C4" w:rsidP="000447C4">
      <w:pPr>
        <w:jc w:val="left"/>
        <w:rPr>
          <w:rFonts w:ascii="Times New Roman" w:hAnsi="Times New Roman"/>
          <w:sz w:val="24"/>
          <w:szCs w:val="24"/>
        </w:rPr>
      </w:pPr>
      <w:r w:rsidRPr="004715BE">
        <w:rPr>
          <w:rFonts w:ascii="Times New Roman" w:hAnsi="Times New Roman"/>
          <w:sz w:val="24"/>
          <w:szCs w:val="24"/>
        </w:rPr>
        <w:t xml:space="preserve">(b) </w:t>
      </w:r>
      <w:r w:rsidRPr="00557DA7">
        <w:rPr>
          <w:rFonts w:ascii="Times New Roman" w:hAnsi="Times New Roman"/>
          <w:sz w:val="24"/>
          <w:szCs w:val="24"/>
          <w:u w:val="single"/>
        </w:rPr>
        <w:t>Submission to Jurisdiction</w:t>
      </w:r>
      <w:r w:rsidRPr="004715BE">
        <w:rPr>
          <w:rFonts w:ascii="Times New Roman" w:hAnsi="Times New Roman"/>
          <w:sz w:val="24"/>
          <w:szCs w:val="24"/>
        </w:rPr>
        <w:t>. Each party to this Agreement expressly submits to the nonexclusive jurisdiction of:</w:t>
      </w:r>
    </w:p>
    <w:p w14:paraId="1CECD5E2" w14:textId="77777777" w:rsidR="000447C4" w:rsidRPr="004715BE" w:rsidRDefault="000447C4" w:rsidP="000447C4">
      <w:pPr>
        <w:ind w:left="720"/>
        <w:jc w:val="left"/>
        <w:rPr>
          <w:rFonts w:ascii="Times New Roman" w:hAnsi="Times New Roman"/>
          <w:sz w:val="24"/>
          <w:szCs w:val="24"/>
        </w:rPr>
      </w:pPr>
      <w:r w:rsidRPr="004715BE">
        <w:rPr>
          <w:rFonts w:ascii="Times New Roman" w:hAnsi="Times New Roman"/>
          <w:sz w:val="24"/>
          <w:szCs w:val="24"/>
        </w:rPr>
        <w:t>(</w:t>
      </w:r>
      <w:proofErr w:type="spellStart"/>
      <w:r w:rsidRPr="004715BE">
        <w:rPr>
          <w:rFonts w:ascii="Times New Roman" w:hAnsi="Times New Roman"/>
          <w:sz w:val="24"/>
          <w:szCs w:val="24"/>
        </w:rPr>
        <w:t>i</w:t>
      </w:r>
      <w:proofErr w:type="spellEnd"/>
      <w:r w:rsidRPr="004715BE">
        <w:rPr>
          <w:rFonts w:ascii="Times New Roman" w:hAnsi="Times New Roman"/>
          <w:sz w:val="24"/>
          <w:szCs w:val="24"/>
        </w:rPr>
        <w:t xml:space="preserve">) </w:t>
      </w:r>
      <w:proofErr w:type="gramStart"/>
      <w:r w:rsidRPr="004715BE">
        <w:rPr>
          <w:rFonts w:ascii="Times New Roman" w:hAnsi="Times New Roman"/>
          <w:sz w:val="24"/>
          <w:szCs w:val="24"/>
        </w:rPr>
        <w:t>the</w:t>
      </w:r>
      <w:proofErr w:type="gramEnd"/>
      <w:r w:rsidRPr="004715BE">
        <w:rPr>
          <w:rFonts w:ascii="Times New Roman" w:hAnsi="Times New Roman"/>
          <w:sz w:val="24"/>
          <w:szCs w:val="24"/>
        </w:rPr>
        <w:t xml:space="preserve"> United States District Court for the Northern District of Illinois and its appellate</w:t>
      </w:r>
      <w:r>
        <w:rPr>
          <w:rFonts w:ascii="Times New Roman" w:hAnsi="Times New Roman"/>
          <w:sz w:val="24"/>
          <w:szCs w:val="24"/>
        </w:rPr>
        <w:t xml:space="preserve"> courts, and,</w:t>
      </w:r>
    </w:p>
    <w:p w14:paraId="44D60C5A" w14:textId="77777777" w:rsidR="000447C4" w:rsidRPr="004715BE" w:rsidRDefault="000447C4" w:rsidP="000447C4">
      <w:pPr>
        <w:jc w:val="left"/>
        <w:rPr>
          <w:rFonts w:ascii="Times New Roman" w:hAnsi="Times New Roman"/>
          <w:sz w:val="24"/>
          <w:szCs w:val="24"/>
        </w:rPr>
      </w:pPr>
      <w:r w:rsidRPr="004715BE">
        <w:rPr>
          <w:rFonts w:ascii="Times New Roman" w:hAnsi="Times New Roman"/>
          <w:sz w:val="24"/>
          <w:szCs w:val="24"/>
        </w:rPr>
        <w:tab/>
        <w:t xml:space="preserve">(ii) </w:t>
      </w:r>
      <w:proofErr w:type="gramStart"/>
      <w:r w:rsidRPr="004715BE">
        <w:rPr>
          <w:rFonts w:ascii="Times New Roman" w:hAnsi="Times New Roman"/>
          <w:sz w:val="24"/>
          <w:szCs w:val="24"/>
        </w:rPr>
        <w:t>any</w:t>
      </w:r>
      <w:proofErr w:type="gramEnd"/>
      <w:r w:rsidRPr="004715BE">
        <w:rPr>
          <w:rFonts w:ascii="Times New Roman" w:hAnsi="Times New Roman"/>
          <w:sz w:val="24"/>
          <w:szCs w:val="24"/>
        </w:rPr>
        <w:t xml:space="preserve"> court of the State of Illinois sitting in the City of Chicago and its appellate courts, </w:t>
      </w:r>
      <w:r w:rsidRPr="004715BE">
        <w:rPr>
          <w:rFonts w:ascii="Times New Roman" w:hAnsi="Times New Roman"/>
          <w:sz w:val="24"/>
          <w:szCs w:val="24"/>
        </w:rPr>
        <w:tab/>
        <w:t xml:space="preserve">for the purposes of all legal actions and proceedings arising out of or relating to this </w:t>
      </w:r>
      <w:r w:rsidRPr="004715BE">
        <w:rPr>
          <w:rFonts w:ascii="Times New Roman" w:hAnsi="Times New Roman"/>
          <w:sz w:val="24"/>
          <w:szCs w:val="24"/>
        </w:rPr>
        <w:tab/>
        <w:t xml:space="preserve">Agreement. </w:t>
      </w:r>
    </w:p>
    <w:p w14:paraId="62A4BCF3" w14:textId="77777777" w:rsidR="000447C4" w:rsidRDefault="000447C4" w:rsidP="000447C4">
      <w:pPr>
        <w:spacing w:before="0" w:after="0"/>
        <w:jc w:val="left"/>
        <w:rPr>
          <w:rFonts w:ascii="Times New Roman" w:hAnsi="Times New Roman"/>
          <w:sz w:val="24"/>
          <w:szCs w:val="24"/>
        </w:rPr>
      </w:pPr>
      <w:r w:rsidRPr="004715BE">
        <w:rPr>
          <w:rFonts w:ascii="Times New Roman" w:hAnsi="Times New Roman"/>
          <w:sz w:val="24"/>
          <w:szCs w:val="24"/>
        </w:rPr>
        <w:t xml:space="preserve">(c) Each party hereby waives any right it may have to contest the jurisdiction or convenience of </w:t>
      </w:r>
      <w:proofErr w:type="gramStart"/>
      <w:r w:rsidRPr="004715BE">
        <w:rPr>
          <w:rFonts w:ascii="Times New Roman" w:hAnsi="Times New Roman"/>
          <w:sz w:val="24"/>
          <w:szCs w:val="24"/>
        </w:rPr>
        <w:t>the for</w:t>
      </w:r>
      <w:proofErr w:type="gramEnd"/>
      <w:r>
        <w:rPr>
          <w:rFonts w:ascii="Times New Roman" w:hAnsi="Times New Roman"/>
          <w:sz w:val="24"/>
          <w:szCs w:val="24"/>
        </w:rPr>
        <w:t xml:space="preserve"> </w:t>
      </w:r>
      <w:r w:rsidRPr="004715BE">
        <w:rPr>
          <w:rFonts w:ascii="Times New Roman" w:hAnsi="Times New Roman"/>
          <w:sz w:val="24"/>
          <w:szCs w:val="24"/>
        </w:rPr>
        <w:t xml:space="preserve">a specified above. </w:t>
      </w:r>
    </w:p>
    <w:p w14:paraId="64F19177" w14:textId="77777777" w:rsidR="000447C4" w:rsidRDefault="000447C4" w:rsidP="000447C4">
      <w:pPr>
        <w:spacing w:before="0" w:after="0"/>
        <w:jc w:val="left"/>
        <w:rPr>
          <w:rFonts w:ascii="Times New Roman" w:hAnsi="Times New Roman"/>
          <w:b/>
          <w:sz w:val="24"/>
          <w:szCs w:val="24"/>
        </w:rPr>
      </w:pPr>
    </w:p>
    <w:p w14:paraId="22665E3F" w14:textId="77777777" w:rsidR="000447C4" w:rsidRPr="00680085" w:rsidRDefault="000447C4" w:rsidP="000447C4">
      <w:pPr>
        <w:tabs>
          <w:tab w:val="left" w:pos="0"/>
          <w:tab w:val="left" w:pos="720"/>
          <w:tab w:val="left" w:pos="1440"/>
          <w:tab w:val="left" w:pos="2160"/>
          <w:tab w:val="left" w:pos="2880"/>
          <w:tab w:val="left" w:pos="3600"/>
          <w:tab w:val="left" w:pos="4320"/>
          <w:tab w:val="left" w:pos="5040"/>
          <w:tab w:val="decimal" w:pos="5760"/>
        </w:tabs>
        <w:suppressAutoHyphens/>
        <w:jc w:val="left"/>
        <w:rPr>
          <w:rFonts w:ascii="Times New Roman" w:hAnsi="Times New Roman"/>
          <w:spacing w:val="-2"/>
          <w:sz w:val="24"/>
          <w:szCs w:val="24"/>
        </w:rPr>
      </w:pPr>
      <w:r>
        <w:rPr>
          <w:rFonts w:ascii="Times New Roman" w:hAnsi="Times New Roman"/>
          <w:sz w:val="24"/>
          <w:szCs w:val="24"/>
        </w:rPr>
        <w:t>31</w:t>
      </w:r>
      <w:r w:rsidRPr="00680085">
        <w:rPr>
          <w:rFonts w:ascii="Times New Roman" w:hAnsi="Times New Roman"/>
          <w:sz w:val="24"/>
          <w:szCs w:val="24"/>
        </w:rPr>
        <w:t xml:space="preserve">. ADEPTIA may </w:t>
      </w:r>
      <w:r w:rsidRPr="00680085">
        <w:rPr>
          <w:rFonts w:ascii="Times New Roman" w:hAnsi="Times New Roman"/>
          <w:spacing w:val="-2"/>
          <w:sz w:val="24"/>
          <w:szCs w:val="24"/>
        </w:rPr>
        <w:t xml:space="preserve">disclose the </w:t>
      </w:r>
      <w:r>
        <w:rPr>
          <w:rFonts w:ascii="Times New Roman" w:hAnsi="Times New Roman"/>
          <w:spacing w:val="-2"/>
          <w:sz w:val="24"/>
          <w:szCs w:val="24"/>
        </w:rPr>
        <w:t xml:space="preserve">Licensee’s name, the general </w:t>
      </w:r>
      <w:r w:rsidRPr="00680085">
        <w:rPr>
          <w:rFonts w:ascii="Times New Roman" w:hAnsi="Times New Roman"/>
          <w:spacing w:val="-2"/>
          <w:sz w:val="24"/>
          <w:szCs w:val="24"/>
        </w:rPr>
        <w:t>nature</w:t>
      </w:r>
      <w:r>
        <w:rPr>
          <w:rFonts w:ascii="Times New Roman" w:hAnsi="Times New Roman"/>
          <w:spacing w:val="-2"/>
          <w:sz w:val="24"/>
          <w:szCs w:val="24"/>
        </w:rPr>
        <w:t xml:space="preserve"> of the engagement and date </w:t>
      </w:r>
      <w:r w:rsidRPr="00680085">
        <w:rPr>
          <w:rFonts w:ascii="Times New Roman" w:hAnsi="Times New Roman"/>
          <w:spacing w:val="-2"/>
          <w:sz w:val="24"/>
          <w:szCs w:val="24"/>
        </w:rPr>
        <w:t xml:space="preserve">for the purposes of </w:t>
      </w:r>
      <w:r>
        <w:rPr>
          <w:rFonts w:ascii="Times New Roman" w:hAnsi="Times New Roman"/>
          <w:spacing w:val="-2"/>
          <w:sz w:val="24"/>
          <w:szCs w:val="24"/>
        </w:rPr>
        <w:t>marketing</w:t>
      </w:r>
      <w:r w:rsidRPr="00680085">
        <w:rPr>
          <w:rFonts w:ascii="Times New Roman" w:hAnsi="Times New Roman"/>
          <w:spacing w:val="-2"/>
          <w:sz w:val="24"/>
          <w:szCs w:val="24"/>
        </w:rPr>
        <w:t xml:space="preserve">, advertising, </w:t>
      </w:r>
      <w:r>
        <w:rPr>
          <w:rFonts w:ascii="Times New Roman" w:hAnsi="Times New Roman"/>
          <w:spacing w:val="-2"/>
          <w:sz w:val="24"/>
          <w:szCs w:val="24"/>
        </w:rPr>
        <w:t>and publicizing its services</w:t>
      </w:r>
      <w:r w:rsidRPr="00680085">
        <w:rPr>
          <w:rFonts w:ascii="Times New Roman" w:hAnsi="Times New Roman"/>
          <w:spacing w:val="-2"/>
          <w:sz w:val="24"/>
          <w:szCs w:val="24"/>
        </w:rPr>
        <w:t xml:space="preserve">.  </w:t>
      </w:r>
      <w:r>
        <w:rPr>
          <w:rFonts w:ascii="Times New Roman" w:hAnsi="Times New Roman"/>
          <w:spacing w:val="-2"/>
          <w:sz w:val="24"/>
          <w:szCs w:val="24"/>
        </w:rPr>
        <w:t>ADEPTIA</w:t>
      </w:r>
      <w:r w:rsidRPr="00680085">
        <w:rPr>
          <w:rFonts w:ascii="Times New Roman" w:hAnsi="Times New Roman"/>
          <w:spacing w:val="-2"/>
          <w:sz w:val="24"/>
          <w:szCs w:val="24"/>
        </w:rPr>
        <w:t xml:space="preserve"> reserves the right to </w:t>
      </w:r>
      <w:r>
        <w:rPr>
          <w:rFonts w:ascii="Times New Roman" w:hAnsi="Times New Roman"/>
          <w:spacing w:val="-2"/>
          <w:sz w:val="24"/>
          <w:szCs w:val="24"/>
        </w:rPr>
        <w:t>use the Licensee’s name and logo on its website</w:t>
      </w:r>
      <w:r w:rsidRPr="00680085">
        <w:rPr>
          <w:rFonts w:ascii="Times New Roman" w:hAnsi="Times New Roman"/>
          <w:spacing w:val="-2"/>
          <w:sz w:val="24"/>
          <w:szCs w:val="24"/>
        </w:rPr>
        <w:t xml:space="preserve">, and </w:t>
      </w:r>
      <w:r>
        <w:rPr>
          <w:rFonts w:ascii="Times New Roman" w:hAnsi="Times New Roman"/>
          <w:spacing w:val="-2"/>
          <w:sz w:val="24"/>
          <w:szCs w:val="24"/>
        </w:rPr>
        <w:t>Licensee</w:t>
      </w:r>
      <w:r w:rsidRPr="00680085">
        <w:rPr>
          <w:rFonts w:ascii="Times New Roman" w:hAnsi="Times New Roman"/>
          <w:spacing w:val="-2"/>
          <w:sz w:val="24"/>
          <w:szCs w:val="24"/>
        </w:rPr>
        <w:t xml:space="preserve"> authorizes </w:t>
      </w:r>
      <w:r>
        <w:rPr>
          <w:rFonts w:ascii="Times New Roman" w:hAnsi="Times New Roman"/>
          <w:spacing w:val="-2"/>
          <w:sz w:val="24"/>
          <w:szCs w:val="24"/>
        </w:rPr>
        <w:t>and agrees that ADEPTIA</w:t>
      </w:r>
      <w:r w:rsidRPr="00680085">
        <w:rPr>
          <w:rFonts w:ascii="Times New Roman" w:hAnsi="Times New Roman"/>
          <w:spacing w:val="-2"/>
          <w:sz w:val="24"/>
          <w:szCs w:val="24"/>
        </w:rPr>
        <w:t xml:space="preserve"> </w:t>
      </w:r>
      <w:r>
        <w:rPr>
          <w:rFonts w:ascii="Times New Roman" w:hAnsi="Times New Roman"/>
          <w:spacing w:val="-2"/>
          <w:sz w:val="24"/>
          <w:szCs w:val="24"/>
        </w:rPr>
        <w:t>may</w:t>
      </w:r>
      <w:r w:rsidRPr="00680085">
        <w:rPr>
          <w:rFonts w:ascii="Times New Roman" w:hAnsi="Times New Roman"/>
          <w:spacing w:val="-2"/>
          <w:sz w:val="24"/>
          <w:szCs w:val="24"/>
        </w:rPr>
        <w:t xml:space="preserve"> use such </w:t>
      </w:r>
      <w:r>
        <w:rPr>
          <w:rFonts w:ascii="Times New Roman" w:hAnsi="Times New Roman"/>
          <w:spacing w:val="-2"/>
          <w:sz w:val="24"/>
          <w:szCs w:val="24"/>
        </w:rPr>
        <w:t>information</w:t>
      </w:r>
      <w:r w:rsidRPr="00680085">
        <w:rPr>
          <w:rFonts w:ascii="Times New Roman" w:hAnsi="Times New Roman"/>
          <w:spacing w:val="-2"/>
          <w:sz w:val="24"/>
          <w:szCs w:val="24"/>
        </w:rPr>
        <w:t xml:space="preserve"> for promotional purposes.</w:t>
      </w:r>
    </w:p>
    <w:p w14:paraId="4C3A4C76" w14:textId="77777777" w:rsidR="000447C4" w:rsidRDefault="000447C4" w:rsidP="000447C4">
      <w:pPr>
        <w:spacing w:before="0" w:after="0"/>
        <w:rPr>
          <w:rFonts w:ascii="Times New Roman" w:hAnsi="Times New Roman"/>
          <w:sz w:val="24"/>
          <w:szCs w:val="24"/>
        </w:rPr>
      </w:pPr>
      <w:r>
        <w:rPr>
          <w:rFonts w:ascii="Times New Roman" w:hAnsi="Times New Roman"/>
          <w:b/>
          <w:sz w:val="24"/>
          <w:szCs w:val="24"/>
        </w:rPr>
        <w:t>32</w:t>
      </w:r>
      <w:r w:rsidRPr="004715BE">
        <w:rPr>
          <w:rFonts w:ascii="Times New Roman" w:hAnsi="Times New Roman"/>
          <w:b/>
          <w:sz w:val="24"/>
          <w:szCs w:val="24"/>
        </w:rPr>
        <w:t>. WAIVER OF JURY TRIAL</w:t>
      </w:r>
      <w:r w:rsidRPr="004715BE">
        <w:rPr>
          <w:rFonts w:ascii="Times New Roman" w:hAnsi="Times New Roman"/>
          <w:sz w:val="24"/>
          <w:szCs w:val="24"/>
        </w:rPr>
        <w:t xml:space="preserve">. </w:t>
      </w:r>
    </w:p>
    <w:p w14:paraId="73941FD5" w14:textId="77777777" w:rsidR="000447C4" w:rsidRDefault="000447C4" w:rsidP="000447C4">
      <w:pPr>
        <w:spacing w:before="0" w:after="0"/>
        <w:rPr>
          <w:rFonts w:ascii="Times New Roman" w:hAnsi="Times New Roman"/>
          <w:sz w:val="24"/>
          <w:szCs w:val="24"/>
        </w:rPr>
      </w:pPr>
    </w:p>
    <w:p w14:paraId="14962DD6" w14:textId="77777777" w:rsidR="000447C4" w:rsidRPr="00557DA7" w:rsidRDefault="000447C4" w:rsidP="000447C4">
      <w:pPr>
        <w:spacing w:before="0" w:after="0"/>
        <w:rPr>
          <w:rFonts w:ascii="Times New Roman" w:hAnsi="Times New Roman"/>
          <w:sz w:val="24"/>
          <w:szCs w:val="24"/>
        </w:rPr>
      </w:pPr>
      <w:r w:rsidRPr="00336E24">
        <w:rPr>
          <w:rFonts w:ascii="Times New Roman" w:hAnsi="Times New Roman"/>
          <w:b/>
          <w:sz w:val="24"/>
          <w:szCs w:val="24"/>
        </w:rPr>
        <w:t xml:space="preserve">EACH PARTY KNOWINGLY, VOLUNTARILY, AND INTENTIONALLY WAIVES ITS RIGHT TO A TRIAL BY JURY TO THE EXTENT PERMITTED BY LAW IN ANY ACTION OR OTHER LEGAL PROCEEDING ARISING OUT OF OR RELATING TO THIS AGREEMENT AND THE TRANSACTIONS IT CONTEMPLATES. THIS WAIVER APPLIES TO ANY ACTION OR OTHER LEGAL PROCEEDING, WHETHER SOUNDING IN CONTRACT, TORT OR OTHERWISE. EACH PARTY ACKNOWLEDGES THAT IT HAS RECEIVED THE ADVICE OF COMPETENT COUNSEL, OR THAT IT HAD THE ABILITY TO SO CONSULT, BUT MADE AN INFORMED DECISION NOT TO DO SO. </w:t>
      </w:r>
    </w:p>
    <w:p w14:paraId="60691D2B" w14:textId="77777777" w:rsidR="000447C4" w:rsidRDefault="000447C4" w:rsidP="000447C4">
      <w:pPr>
        <w:rPr>
          <w:rFonts w:ascii="Times New Roman" w:hAnsi="Times New Roman"/>
          <w:sz w:val="24"/>
          <w:szCs w:val="24"/>
        </w:rPr>
      </w:pPr>
    </w:p>
    <w:p w14:paraId="3B90DDD4" w14:textId="77777777" w:rsidR="000447C4" w:rsidRPr="0010087A" w:rsidRDefault="000447C4" w:rsidP="000447C4">
      <w:pPr>
        <w:rPr>
          <w:rFonts w:ascii="Times New Roman" w:hAnsi="Times New Roman"/>
          <w:sz w:val="24"/>
          <w:szCs w:val="24"/>
        </w:rPr>
      </w:pPr>
      <w:r w:rsidRPr="0010087A">
        <w:rPr>
          <w:rFonts w:ascii="Times New Roman" w:hAnsi="Times New Roman"/>
          <w:sz w:val="24"/>
          <w:szCs w:val="24"/>
        </w:rPr>
        <w:t xml:space="preserve">The Parties are signing this Agreement as of the date stated in the introductory paragraph. </w:t>
      </w:r>
    </w:p>
    <w:p w14:paraId="3F9AD460" w14:textId="77777777" w:rsidR="000447C4" w:rsidRPr="0010087A" w:rsidRDefault="000447C4" w:rsidP="000447C4">
      <w:pPr>
        <w:rPr>
          <w:rFonts w:ascii="Times New Roman" w:hAnsi="Times New Roman"/>
          <w:sz w:val="24"/>
          <w:szCs w:val="24"/>
        </w:rPr>
      </w:pPr>
    </w:p>
    <w:p w14:paraId="31D22FDB" w14:textId="77777777" w:rsidR="000447C4" w:rsidRPr="0010087A" w:rsidRDefault="000447C4" w:rsidP="000447C4">
      <w:pPr>
        <w:spacing w:before="0" w:after="0"/>
        <w:rPr>
          <w:rFonts w:ascii="Times New Roman" w:hAnsi="Times New Roman"/>
          <w:b/>
          <w:sz w:val="24"/>
          <w:szCs w:val="24"/>
        </w:rPr>
      </w:pPr>
      <w:r w:rsidRPr="0010087A">
        <w:rPr>
          <w:rFonts w:ascii="Times New Roman" w:hAnsi="Times New Roman"/>
          <w:b/>
          <w:sz w:val="24"/>
          <w:szCs w:val="24"/>
        </w:rPr>
        <w:t xml:space="preserve">ADEPTIA: </w:t>
      </w:r>
    </w:p>
    <w:p w14:paraId="6782BB40" w14:textId="77777777" w:rsidR="000447C4" w:rsidRPr="0010087A" w:rsidRDefault="000447C4" w:rsidP="000447C4">
      <w:pPr>
        <w:spacing w:before="0" w:after="0"/>
        <w:rPr>
          <w:rFonts w:ascii="Times New Roman" w:hAnsi="Times New Roman"/>
          <w:sz w:val="24"/>
          <w:szCs w:val="24"/>
        </w:rPr>
      </w:pPr>
    </w:p>
    <w:p w14:paraId="1D566629" w14:textId="77777777" w:rsidR="000447C4" w:rsidRPr="0010087A" w:rsidRDefault="000447C4" w:rsidP="000447C4">
      <w:pPr>
        <w:spacing w:before="0" w:after="0"/>
        <w:rPr>
          <w:rFonts w:ascii="Times New Roman" w:hAnsi="Times New Roman"/>
          <w:sz w:val="24"/>
          <w:szCs w:val="24"/>
        </w:rPr>
      </w:pPr>
      <w:r w:rsidRPr="0010087A">
        <w:rPr>
          <w:rFonts w:ascii="Times New Roman" w:hAnsi="Times New Roman"/>
          <w:sz w:val="24"/>
          <w:szCs w:val="24"/>
        </w:rPr>
        <w:t>By:  _________________________________________________</w:t>
      </w:r>
    </w:p>
    <w:p w14:paraId="1699F98E" w14:textId="77777777" w:rsidR="000447C4" w:rsidRPr="0010087A" w:rsidRDefault="000447C4" w:rsidP="000447C4">
      <w:pPr>
        <w:spacing w:before="0" w:after="0"/>
        <w:rPr>
          <w:rFonts w:ascii="Times New Roman" w:hAnsi="Times New Roman"/>
          <w:sz w:val="24"/>
          <w:szCs w:val="24"/>
        </w:rPr>
      </w:pPr>
    </w:p>
    <w:p w14:paraId="2C077B14" w14:textId="77777777" w:rsidR="000447C4" w:rsidRPr="0010087A" w:rsidRDefault="000447C4" w:rsidP="000447C4">
      <w:pPr>
        <w:spacing w:before="0" w:after="0"/>
        <w:rPr>
          <w:rFonts w:ascii="Times New Roman" w:hAnsi="Times New Roman"/>
          <w:sz w:val="24"/>
          <w:szCs w:val="24"/>
        </w:rPr>
      </w:pPr>
      <w:r w:rsidRPr="0010087A">
        <w:rPr>
          <w:rFonts w:ascii="Times New Roman" w:hAnsi="Times New Roman"/>
          <w:sz w:val="24"/>
          <w:szCs w:val="24"/>
        </w:rPr>
        <w:t xml:space="preserve">Position:  ______________________________________________ </w:t>
      </w:r>
    </w:p>
    <w:p w14:paraId="36097479" w14:textId="77777777" w:rsidR="000447C4" w:rsidRPr="0010087A" w:rsidRDefault="000447C4" w:rsidP="000447C4">
      <w:pPr>
        <w:rPr>
          <w:rFonts w:ascii="Times New Roman" w:hAnsi="Times New Roman"/>
          <w:sz w:val="24"/>
          <w:szCs w:val="24"/>
        </w:rPr>
      </w:pPr>
    </w:p>
    <w:p w14:paraId="23C6275E" w14:textId="77777777" w:rsidR="000447C4" w:rsidRPr="0010087A" w:rsidRDefault="000447C4" w:rsidP="000447C4">
      <w:pPr>
        <w:rPr>
          <w:rFonts w:ascii="Times New Roman" w:hAnsi="Times New Roman"/>
          <w:sz w:val="24"/>
          <w:szCs w:val="24"/>
        </w:rPr>
      </w:pPr>
    </w:p>
    <w:p w14:paraId="03E0F9B9" w14:textId="77777777" w:rsidR="000447C4" w:rsidRPr="0010087A" w:rsidRDefault="000447C4" w:rsidP="000447C4">
      <w:pPr>
        <w:spacing w:before="0" w:after="0"/>
        <w:rPr>
          <w:rFonts w:ascii="Times New Roman" w:hAnsi="Times New Roman"/>
          <w:b/>
          <w:sz w:val="24"/>
          <w:szCs w:val="24"/>
        </w:rPr>
      </w:pPr>
      <w:r>
        <w:rPr>
          <w:rFonts w:ascii="Times New Roman" w:hAnsi="Times New Roman"/>
          <w:b/>
          <w:sz w:val="24"/>
          <w:szCs w:val="24"/>
        </w:rPr>
        <w:t>LICENSEE</w:t>
      </w:r>
      <w:r w:rsidRPr="0010087A">
        <w:rPr>
          <w:rFonts w:ascii="Times New Roman" w:hAnsi="Times New Roman"/>
          <w:b/>
          <w:sz w:val="24"/>
          <w:szCs w:val="24"/>
        </w:rPr>
        <w:t xml:space="preserve">: </w:t>
      </w:r>
    </w:p>
    <w:p w14:paraId="68D8E700" w14:textId="77777777" w:rsidR="000447C4" w:rsidRPr="0010087A" w:rsidRDefault="000447C4" w:rsidP="000447C4">
      <w:pPr>
        <w:spacing w:before="0" w:after="0"/>
        <w:rPr>
          <w:rFonts w:ascii="Times New Roman" w:hAnsi="Times New Roman"/>
          <w:sz w:val="24"/>
          <w:szCs w:val="24"/>
        </w:rPr>
      </w:pPr>
    </w:p>
    <w:p w14:paraId="6422DF10" w14:textId="77777777" w:rsidR="000447C4" w:rsidRPr="0010087A" w:rsidRDefault="000447C4" w:rsidP="000447C4">
      <w:pPr>
        <w:spacing w:before="0" w:after="0"/>
        <w:rPr>
          <w:rFonts w:ascii="Times New Roman" w:hAnsi="Times New Roman"/>
          <w:sz w:val="24"/>
          <w:szCs w:val="24"/>
        </w:rPr>
      </w:pPr>
      <w:r w:rsidRPr="0010087A">
        <w:rPr>
          <w:rFonts w:ascii="Times New Roman" w:hAnsi="Times New Roman"/>
          <w:sz w:val="24"/>
          <w:szCs w:val="24"/>
        </w:rPr>
        <w:t xml:space="preserve">______________________________________ </w:t>
      </w:r>
    </w:p>
    <w:p w14:paraId="28D45084" w14:textId="77777777" w:rsidR="000447C4" w:rsidRPr="0010087A" w:rsidRDefault="000447C4" w:rsidP="000447C4">
      <w:pPr>
        <w:spacing w:before="0" w:after="0"/>
        <w:rPr>
          <w:rFonts w:ascii="Times New Roman" w:hAnsi="Times New Roman"/>
          <w:sz w:val="24"/>
          <w:szCs w:val="24"/>
        </w:rPr>
      </w:pPr>
      <w:r w:rsidRPr="0010087A">
        <w:rPr>
          <w:rFonts w:ascii="Times New Roman" w:hAnsi="Times New Roman"/>
          <w:sz w:val="24"/>
          <w:szCs w:val="24"/>
        </w:rPr>
        <w:t>(</w:t>
      </w:r>
      <w:r>
        <w:rPr>
          <w:rFonts w:ascii="Times New Roman" w:hAnsi="Times New Roman"/>
          <w:sz w:val="24"/>
          <w:szCs w:val="24"/>
        </w:rPr>
        <w:t>Licensee</w:t>
      </w:r>
      <w:r w:rsidRPr="0010087A">
        <w:rPr>
          <w:rFonts w:ascii="Times New Roman" w:hAnsi="Times New Roman"/>
          <w:sz w:val="24"/>
          <w:szCs w:val="24"/>
        </w:rPr>
        <w:t xml:space="preserve"> Name)</w:t>
      </w:r>
    </w:p>
    <w:p w14:paraId="74219A69" w14:textId="77777777" w:rsidR="000447C4" w:rsidRPr="0010087A" w:rsidRDefault="000447C4" w:rsidP="000447C4">
      <w:pPr>
        <w:spacing w:before="0" w:after="0"/>
        <w:rPr>
          <w:rFonts w:ascii="Times New Roman" w:hAnsi="Times New Roman"/>
          <w:sz w:val="24"/>
          <w:szCs w:val="24"/>
        </w:rPr>
      </w:pPr>
      <w:r w:rsidRPr="0010087A">
        <w:rPr>
          <w:rFonts w:ascii="Times New Roman" w:hAnsi="Times New Roman"/>
          <w:sz w:val="24"/>
          <w:szCs w:val="24"/>
        </w:rPr>
        <w:t xml:space="preserve"> </w:t>
      </w:r>
    </w:p>
    <w:p w14:paraId="482DB2C4" w14:textId="77777777" w:rsidR="000447C4" w:rsidRPr="0010087A" w:rsidRDefault="000447C4" w:rsidP="000447C4">
      <w:pPr>
        <w:spacing w:before="0" w:after="0"/>
        <w:rPr>
          <w:rFonts w:ascii="Times New Roman" w:hAnsi="Times New Roman"/>
          <w:sz w:val="24"/>
          <w:szCs w:val="24"/>
        </w:rPr>
      </w:pPr>
      <w:r w:rsidRPr="0010087A">
        <w:rPr>
          <w:rFonts w:ascii="Times New Roman" w:hAnsi="Times New Roman"/>
          <w:sz w:val="24"/>
          <w:szCs w:val="24"/>
        </w:rPr>
        <w:t>By:  __________________________________________________</w:t>
      </w:r>
    </w:p>
    <w:p w14:paraId="1C2FF687" w14:textId="77777777" w:rsidR="000447C4" w:rsidRPr="0010087A" w:rsidRDefault="000447C4" w:rsidP="000447C4">
      <w:pPr>
        <w:spacing w:before="0" w:after="0"/>
        <w:rPr>
          <w:rFonts w:ascii="Times New Roman" w:hAnsi="Times New Roman"/>
          <w:sz w:val="24"/>
          <w:szCs w:val="24"/>
        </w:rPr>
      </w:pPr>
      <w:r w:rsidRPr="0010087A">
        <w:rPr>
          <w:rFonts w:ascii="Times New Roman" w:hAnsi="Times New Roman"/>
          <w:sz w:val="24"/>
          <w:szCs w:val="24"/>
        </w:rPr>
        <w:t xml:space="preserve"> </w:t>
      </w:r>
    </w:p>
    <w:p w14:paraId="77114D0A" w14:textId="77777777" w:rsidR="000447C4" w:rsidRPr="0010087A" w:rsidRDefault="000447C4" w:rsidP="000447C4">
      <w:pPr>
        <w:spacing w:before="0" w:after="0"/>
        <w:rPr>
          <w:rFonts w:ascii="Times New Roman" w:hAnsi="Times New Roman"/>
          <w:sz w:val="24"/>
          <w:szCs w:val="24"/>
        </w:rPr>
      </w:pPr>
      <w:r>
        <w:rPr>
          <w:rFonts w:ascii="Times New Roman" w:hAnsi="Times New Roman"/>
          <w:sz w:val="24"/>
          <w:szCs w:val="24"/>
        </w:rPr>
        <w:t>Authorized Agent</w:t>
      </w:r>
      <w:r w:rsidRPr="0010087A">
        <w:rPr>
          <w:rFonts w:ascii="Times New Roman" w:hAnsi="Times New Roman"/>
          <w:sz w:val="24"/>
          <w:szCs w:val="24"/>
        </w:rPr>
        <w:t>:  _______________________________________________</w:t>
      </w:r>
    </w:p>
    <w:p w14:paraId="6DC57B15" w14:textId="77777777" w:rsidR="000447C4" w:rsidRPr="0010087A" w:rsidRDefault="000447C4" w:rsidP="000447C4">
      <w:pPr>
        <w:rPr>
          <w:rFonts w:ascii="Times New Roman" w:hAnsi="Times New Roman"/>
          <w:sz w:val="24"/>
          <w:szCs w:val="24"/>
        </w:rPr>
      </w:pPr>
    </w:p>
    <w:p w14:paraId="4C0FB79C" w14:textId="77777777" w:rsidR="000447C4" w:rsidRDefault="000447C4" w:rsidP="000447C4">
      <w:pPr>
        <w:pStyle w:val="header1"/>
        <w:spacing w:before="0" w:after="0"/>
        <w:jc w:val="center"/>
        <w:rPr>
          <w:sz w:val="24"/>
          <w:szCs w:val="24"/>
        </w:rPr>
      </w:pPr>
    </w:p>
    <w:p w14:paraId="1203B391" w14:textId="77777777" w:rsidR="000447C4" w:rsidRDefault="000447C4" w:rsidP="000447C4">
      <w:pPr>
        <w:pStyle w:val="header1"/>
        <w:spacing w:before="0" w:after="0"/>
        <w:jc w:val="center"/>
        <w:rPr>
          <w:sz w:val="24"/>
          <w:szCs w:val="24"/>
        </w:rPr>
      </w:pPr>
    </w:p>
    <w:p w14:paraId="330C77A0" w14:textId="77777777" w:rsidR="000447C4" w:rsidRDefault="000447C4" w:rsidP="000447C4">
      <w:pPr>
        <w:pStyle w:val="header1"/>
        <w:spacing w:before="0" w:after="0"/>
        <w:jc w:val="center"/>
        <w:rPr>
          <w:sz w:val="24"/>
          <w:szCs w:val="24"/>
        </w:rPr>
      </w:pPr>
    </w:p>
    <w:p w14:paraId="00560694" w14:textId="77777777" w:rsidR="000447C4" w:rsidRDefault="000447C4" w:rsidP="000447C4">
      <w:pPr>
        <w:pStyle w:val="header1"/>
        <w:spacing w:before="0" w:after="0"/>
        <w:jc w:val="center"/>
        <w:rPr>
          <w:sz w:val="24"/>
          <w:szCs w:val="24"/>
        </w:rPr>
      </w:pPr>
    </w:p>
    <w:p w14:paraId="7F46F9E2" w14:textId="77777777" w:rsidR="000447C4" w:rsidRDefault="000447C4" w:rsidP="000447C4">
      <w:pPr>
        <w:pStyle w:val="header1"/>
        <w:spacing w:before="0" w:after="0"/>
        <w:jc w:val="center"/>
        <w:rPr>
          <w:sz w:val="24"/>
          <w:szCs w:val="24"/>
        </w:rPr>
      </w:pPr>
    </w:p>
    <w:p w14:paraId="60ED540E" w14:textId="77777777" w:rsidR="000447C4" w:rsidRDefault="000447C4" w:rsidP="000447C4">
      <w:pPr>
        <w:pStyle w:val="header1"/>
        <w:spacing w:before="0" w:after="0"/>
        <w:jc w:val="center"/>
        <w:rPr>
          <w:sz w:val="24"/>
          <w:szCs w:val="24"/>
        </w:rPr>
      </w:pPr>
    </w:p>
    <w:p w14:paraId="0BBE762E" w14:textId="77777777" w:rsidR="009069F3" w:rsidRDefault="009069F3" w:rsidP="000447C4">
      <w:pPr>
        <w:pStyle w:val="header1"/>
        <w:spacing w:before="0" w:after="0"/>
        <w:jc w:val="center"/>
        <w:rPr>
          <w:sz w:val="24"/>
          <w:szCs w:val="24"/>
        </w:rPr>
      </w:pPr>
    </w:p>
    <w:p w14:paraId="24C87511" w14:textId="77777777" w:rsidR="009069F3" w:rsidRDefault="009069F3" w:rsidP="000447C4">
      <w:pPr>
        <w:pStyle w:val="header1"/>
        <w:spacing w:before="0" w:after="0"/>
        <w:jc w:val="center"/>
        <w:rPr>
          <w:sz w:val="24"/>
          <w:szCs w:val="24"/>
        </w:rPr>
      </w:pPr>
    </w:p>
    <w:p w14:paraId="393FC30D" w14:textId="77777777" w:rsidR="009069F3" w:rsidRDefault="009069F3" w:rsidP="000447C4">
      <w:pPr>
        <w:pStyle w:val="header1"/>
        <w:spacing w:before="0" w:after="0"/>
        <w:jc w:val="center"/>
        <w:rPr>
          <w:sz w:val="24"/>
          <w:szCs w:val="24"/>
        </w:rPr>
      </w:pPr>
    </w:p>
    <w:p w14:paraId="5E2A9433" w14:textId="77777777" w:rsidR="009069F3" w:rsidRDefault="009069F3" w:rsidP="000447C4">
      <w:pPr>
        <w:pStyle w:val="header1"/>
        <w:spacing w:before="0" w:after="0"/>
        <w:jc w:val="center"/>
        <w:rPr>
          <w:sz w:val="24"/>
          <w:szCs w:val="24"/>
        </w:rPr>
      </w:pPr>
    </w:p>
    <w:p w14:paraId="22845780" w14:textId="77777777" w:rsidR="009069F3" w:rsidRDefault="009069F3" w:rsidP="000447C4">
      <w:pPr>
        <w:pStyle w:val="header1"/>
        <w:spacing w:before="0" w:after="0"/>
        <w:jc w:val="center"/>
        <w:rPr>
          <w:sz w:val="24"/>
          <w:szCs w:val="24"/>
        </w:rPr>
      </w:pPr>
    </w:p>
    <w:p w14:paraId="4A1D7D5A" w14:textId="77777777" w:rsidR="009069F3" w:rsidRDefault="009069F3" w:rsidP="000447C4">
      <w:pPr>
        <w:pStyle w:val="header1"/>
        <w:spacing w:before="0" w:after="0"/>
        <w:jc w:val="center"/>
        <w:rPr>
          <w:sz w:val="24"/>
          <w:szCs w:val="24"/>
        </w:rPr>
      </w:pPr>
    </w:p>
    <w:p w14:paraId="685EB3D8" w14:textId="77777777" w:rsidR="009069F3" w:rsidRDefault="009069F3" w:rsidP="000447C4">
      <w:pPr>
        <w:pStyle w:val="header1"/>
        <w:spacing w:before="0" w:after="0"/>
        <w:jc w:val="center"/>
        <w:rPr>
          <w:sz w:val="24"/>
          <w:szCs w:val="24"/>
        </w:rPr>
      </w:pPr>
    </w:p>
    <w:p w14:paraId="1426509F" w14:textId="77777777" w:rsidR="009069F3" w:rsidRDefault="009069F3" w:rsidP="000447C4">
      <w:pPr>
        <w:pStyle w:val="header1"/>
        <w:spacing w:before="0" w:after="0"/>
        <w:jc w:val="center"/>
        <w:rPr>
          <w:sz w:val="24"/>
          <w:szCs w:val="24"/>
        </w:rPr>
      </w:pPr>
    </w:p>
    <w:p w14:paraId="1CEF8D80" w14:textId="77777777" w:rsidR="009069F3" w:rsidRDefault="009069F3" w:rsidP="000447C4">
      <w:pPr>
        <w:pStyle w:val="header1"/>
        <w:spacing w:before="0" w:after="0"/>
        <w:jc w:val="center"/>
        <w:rPr>
          <w:sz w:val="24"/>
          <w:szCs w:val="24"/>
        </w:rPr>
      </w:pPr>
    </w:p>
    <w:p w14:paraId="2D1421A5" w14:textId="77777777" w:rsidR="009069F3" w:rsidRDefault="009069F3" w:rsidP="000447C4">
      <w:pPr>
        <w:pStyle w:val="header1"/>
        <w:spacing w:before="0" w:after="0"/>
        <w:jc w:val="center"/>
        <w:rPr>
          <w:sz w:val="24"/>
          <w:szCs w:val="24"/>
        </w:rPr>
      </w:pPr>
    </w:p>
    <w:p w14:paraId="785B8EFB" w14:textId="77777777" w:rsidR="009069F3" w:rsidRDefault="009069F3" w:rsidP="000447C4">
      <w:pPr>
        <w:pStyle w:val="header1"/>
        <w:spacing w:before="0" w:after="0"/>
        <w:jc w:val="center"/>
        <w:rPr>
          <w:sz w:val="24"/>
          <w:szCs w:val="24"/>
        </w:rPr>
      </w:pPr>
    </w:p>
    <w:p w14:paraId="6B891D6E" w14:textId="77777777" w:rsidR="009069F3" w:rsidRDefault="009069F3" w:rsidP="000447C4">
      <w:pPr>
        <w:pStyle w:val="header1"/>
        <w:spacing w:before="0" w:after="0"/>
        <w:jc w:val="center"/>
        <w:rPr>
          <w:sz w:val="24"/>
          <w:szCs w:val="24"/>
        </w:rPr>
      </w:pPr>
    </w:p>
    <w:p w14:paraId="063AF4AF" w14:textId="77777777" w:rsidR="009069F3" w:rsidRDefault="009069F3" w:rsidP="000447C4">
      <w:pPr>
        <w:pStyle w:val="header1"/>
        <w:spacing w:before="0" w:after="0"/>
        <w:jc w:val="center"/>
        <w:rPr>
          <w:sz w:val="24"/>
          <w:szCs w:val="24"/>
        </w:rPr>
      </w:pPr>
    </w:p>
    <w:p w14:paraId="1EC98A75" w14:textId="77777777" w:rsidR="009069F3" w:rsidRDefault="009069F3" w:rsidP="009069F3">
      <w:pPr>
        <w:pStyle w:val="header1"/>
        <w:spacing w:before="0" w:after="0"/>
        <w:rPr>
          <w:sz w:val="24"/>
          <w:szCs w:val="24"/>
        </w:rPr>
      </w:pPr>
    </w:p>
    <w:p w14:paraId="34D17CC7" w14:textId="77777777" w:rsidR="000447C4" w:rsidRDefault="000447C4" w:rsidP="000447C4">
      <w:pPr>
        <w:pStyle w:val="header1"/>
        <w:spacing w:before="0" w:after="0"/>
        <w:rPr>
          <w:sz w:val="24"/>
          <w:szCs w:val="24"/>
        </w:rPr>
      </w:pPr>
    </w:p>
    <w:p w14:paraId="63ACA2B3" w14:textId="77777777" w:rsidR="000447C4" w:rsidRDefault="000447C4" w:rsidP="000447C4">
      <w:pPr>
        <w:pStyle w:val="header1"/>
        <w:spacing w:before="0" w:after="0"/>
        <w:rPr>
          <w:sz w:val="24"/>
          <w:szCs w:val="24"/>
        </w:rPr>
      </w:pPr>
    </w:p>
    <w:p w14:paraId="70EAA702" w14:textId="77777777" w:rsidR="000447C4" w:rsidRDefault="000447C4" w:rsidP="000447C4">
      <w:pPr>
        <w:pStyle w:val="header1"/>
        <w:spacing w:before="0" w:after="0"/>
        <w:jc w:val="center"/>
        <w:rPr>
          <w:sz w:val="24"/>
          <w:szCs w:val="24"/>
        </w:rPr>
      </w:pPr>
    </w:p>
    <w:p w14:paraId="7515ECD6" w14:textId="77777777" w:rsidR="000447C4" w:rsidRDefault="000447C4" w:rsidP="00B06491">
      <w:pPr>
        <w:pStyle w:val="header1"/>
        <w:spacing w:before="0" w:after="0"/>
        <w:rPr>
          <w:sz w:val="24"/>
          <w:szCs w:val="24"/>
        </w:rPr>
      </w:pPr>
    </w:p>
    <w:p w14:paraId="652BCA59" w14:textId="77777777" w:rsidR="000447C4" w:rsidRPr="0010087A" w:rsidRDefault="000447C4" w:rsidP="000447C4">
      <w:pPr>
        <w:pStyle w:val="header1"/>
        <w:spacing w:before="0" w:after="0"/>
        <w:jc w:val="center"/>
        <w:rPr>
          <w:rFonts w:ascii="Times New Roman" w:hAnsi="Times New Roman"/>
          <w:sz w:val="24"/>
          <w:szCs w:val="24"/>
        </w:rPr>
      </w:pPr>
      <w:r w:rsidRPr="0010087A">
        <w:rPr>
          <w:rFonts w:ascii="Times New Roman" w:hAnsi="Times New Roman"/>
          <w:sz w:val="24"/>
          <w:szCs w:val="24"/>
        </w:rPr>
        <w:lastRenderedPageBreak/>
        <w:t>EXHIBIT A</w:t>
      </w:r>
    </w:p>
    <w:p w14:paraId="5BFE94DE" w14:textId="77777777" w:rsidR="000447C4" w:rsidRPr="0010087A" w:rsidRDefault="000447C4" w:rsidP="000447C4">
      <w:pPr>
        <w:pStyle w:val="Title1"/>
        <w:widowControl/>
        <w:tabs>
          <w:tab w:val="clear" w:pos="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p>
    <w:p w14:paraId="50A1EF00" w14:textId="77777777" w:rsidR="000447C4" w:rsidRPr="0010087A" w:rsidRDefault="000447C4" w:rsidP="000447C4">
      <w:pPr>
        <w:pStyle w:val="Title1"/>
        <w:widowControl/>
        <w:tabs>
          <w:tab w:val="clear" w:pos="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sidRPr="0010087A">
        <w:rPr>
          <w:rFonts w:ascii="Times New Roman" w:hAnsi="Times New Roman"/>
        </w:rPr>
        <w:t>ADEPTIA Products</w:t>
      </w:r>
    </w:p>
    <w:p w14:paraId="6F5AB17B" w14:textId="77777777" w:rsidR="000447C4" w:rsidRPr="0010087A" w:rsidRDefault="000447C4" w:rsidP="000447C4">
      <w:pPr>
        <w:pStyle w:val="BodyText"/>
        <w:pBdr>
          <w:bottom w:val="single" w:sz="12" w:space="1" w:color="auto"/>
        </w:pBdr>
        <w:rPr>
          <w:rFonts w:ascii="Times New Roman" w:hAnsi="Times New Roman"/>
          <w:sz w:val="24"/>
          <w:szCs w:val="24"/>
        </w:rPr>
      </w:pPr>
    </w:p>
    <w:p w14:paraId="0557BDC3" w14:textId="77777777" w:rsidR="000447C4" w:rsidRPr="0010087A" w:rsidRDefault="000447C4" w:rsidP="000447C4">
      <w:pPr>
        <w:pStyle w:val="Heading7"/>
        <w:numPr>
          <w:ilvl w:val="0"/>
          <w:numId w:val="0"/>
        </w:numPr>
        <w:rPr>
          <w:sz w:val="24"/>
          <w:szCs w:val="24"/>
        </w:rPr>
      </w:pPr>
    </w:p>
    <w:p w14:paraId="1217A1E8" w14:textId="77777777" w:rsidR="000447C4" w:rsidRPr="00F2162F" w:rsidRDefault="000447C4" w:rsidP="000447C4">
      <w:pPr>
        <w:pStyle w:val="Heading7"/>
        <w:numPr>
          <w:ilvl w:val="0"/>
          <w:numId w:val="0"/>
        </w:numPr>
        <w:spacing w:after="0"/>
        <w:rPr>
          <w:b/>
          <w:sz w:val="24"/>
          <w:szCs w:val="24"/>
        </w:rPr>
      </w:pPr>
      <w:r w:rsidRPr="00F2162F">
        <w:rPr>
          <w:sz w:val="24"/>
          <w:szCs w:val="24"/>
        </w:rPr>
        <w:t>PRODUCT:</w:t>
      </w:r>
      <w:r w:rsidRPr="00F2162F">
        <w:rPr>
          <w:b/>
          <w:sz w:val="24"/>
          <w:szCs w:val="24"/>
        </w:rPr>
        <w:t xml:space="preserve">  </w:t>
      </w:r>
      <w:r w:rsidRPr="0010087A">
        <w:rPr>
          <w:sz w:val="24"/>
          <w:szCs w:val="24"/>
        </w:rPr>
        <w:t>ADEPTIA</w:t>
      </w:r>
      <w:r w:rsidR="00124E59">
        <w:rPr>
          <w:sz w:val="24"/>
          <w:szCs w:val="24"/>
        </w:rPr>
        <w:t xml:space="preserve"> CONNECT</w:t>
      </w:r>
    </w:p>
    <w:p w14:paraId="2FAB005F" w14:textId="77777777" w:rsidR="000447C4" w:rsidRPr="00F2162F" w:rsidRDefault="000447C4" w:rsidP="000447C4">
      <w:pPr>
        <w:pStyle w:val="BodyText"/>
      </w:pPr>
    </w:p>
    <w:p w14:paraId="4E3A141A" w14:textId="77777777" w:rsidR="000447C4" w:rsidRDefault="000447C4" w:rsidP="000447C4">
      <w:pPr>
        <w:spacing w:before="0" w:after="0"/>
        <w:rPr>
          <w:rFonts w:ascii="Times New Roman" w:hAnsi="Times New Roman"/>
          <w:sz w:val="24"/>
          <w:szCs w:val="24"/>
        </w:rPr>
      </w:pPr>
      <w:r w:rsidRPr="0010087A">
        <w:rPr>
          <w:rFonts w:ascii="Times New Roman" w:hAnsi="Times New Roman"/>
          <w:sz w:val="24"/>
          <w:szCs w:val="24"/>
        </w:rPr>
        <w:t>OPTIONAL COMPONENTS:</w:t>
      </w:r>
      <w:r w:rsidR="00124E59">
        <w:rPr>
          <w:rFonts w:ascii="Times New Roman" w:hAnsi="Times New Roman"/>
          <w:sz w:val="24"/>
          <w:szCs w:val="24"/>
        </w:rPr>
        <w:t xml:space="preserve"> WEB FORMS</w:t>
      </w:r>
    </w:p>
    <w:p w14:paraId="25221040" w14:textId="77777777" w:rsidR="000447C4" w:rsidRPr="0010087A" w:rsidRDefault="000447C4" w:rsidP="000447C4">
      <w:pPr>
        <w:spacing w:before="0" w:after="0"/>
        <w:rPr>
          <w:rFonts w:ascii="Times New Roman" w:hAnsi="Times New Roman"/>
          <w:sz w:val="24"/>
          <w:szCs w:val="24"/>
        </w:rPr>
      </w:pPr>
    </w:p>
    <w:p w14:paraId="26D622D2" w14:textId="77777777" w:rsidR="000447C4" w:rsidRDefault="000447C4" w:rsidP="000447C4">
      <w:pPr>
        <w:spacing w:before="0" w:after="0"/>
        <w:rPr>
          <w:rFonts w:ascii="Times New Roman" w:hAnsi="Times New Roman"/>
          <w:b/>
          <w:sz w:val="24"/>
          <w:szCs w:val="24"/>
        </w:rPr>
      </w:pPr>
      <w:r w:rsidRPr="0010087A">
        <w:rPr>
          <w:rFonts w:ascii="Times New Roman" w:hAnsi="Times New Roman"/>
          <w:sz w:val="24"/>
          <w:szCs w:val="24"/>
        </w:rPr>
        <w:t>TERM OF LICENSE:</w:t>
      </w:r>
      <w:r>
        <w:rPr>
          <w:rFonts w:ascii="Times New Roman" w:hAnsi="Times New Roman"/>
          <w:sz w:val="24"/>
          <w:szCs w:val="24"/>
        </w:rPr>
        <w:tab/>
        <w:t xml:space="preserve">  </w:t>
      </w:r>
      <w:r w:rsidR="00124E59" w:rsidRPr="00124E59">
        <w:rPr>
          <w:rFonts w:ascii="Times New Roman" w:hAnsi="Times New Roman"/>
          <w:b/>
          <w:sz w:val="24"/>
          <w:szCs w:val="24"/>
        </w:rPr>
        <w:t>Subscription</w:t>
      </w:r>
    </w:p>
    <w:p w14:paraId="00029547" w14:textId="77777777" w:rsidR="00124E59" w:rsidRDefault="00124E59" w:rsidP="000447C4">
      <w:pPr>
        <w:spacing w:before="0" w:after="0"/>
        <w:rPr>
          <w:rFonts w:ascii="Times New Roman" w:hAnsi="Times New Roman"/>
          <w:b/>
          <w:sz w:val="24"/>
          <w:szCs w:val="24"/>
        </w:rPr>
      </w:pPr>
    </w:p>
    <w:p w14:paraId="7E25871A" w14:textId="77777777" w:rsidR="00124E59" w:rsidRDefault="00124E59" w:rsidP="000447C4">
      <w:pPr>
        <w:spacing w:before="0" w:after="0"/>
        <w:rPr>
          <w:rFonts w:ascii="Times New Roman" w:hAnsi="Times New Roman"/>
          <w:b/>
          <w:sz w:val="24"/>
          <w:szCs w:val="24"/>
        </w:rPr>
      </w:pPr>
      <w:r>
        <w:rPr>
          <w:rFonts w:ascii="Times New Roman" w:hAnsi="Times New Roman"/>
          <w:b/>
          <w:sz w:val="24"/>
          <w:szCs w:val="24"/>
        </w:rPr>
        <w:t>YEARLY COSTS</w:t>
      </w:r>
    </w:p>
    <w:p w14:paraId="00BCE723" w14:textId="77777777" w:rsidR="00124E59" w:rsidRDefault="00124E59" w:rsidP="000447C4">
      <w:pPr>
        <w:spacing w:before="0" w:after="0"/>
        <w:rPr>
          <w:rFonts w:ascii="Times New Roman" w:hAnsi="Times New Roman"/>
          <w:b/>
          <w:sz w:val="24"/>
          <w:szCs w:val="24"/>
        </w:rPr>
      </w:pPr>
    </w:p>
    <w:p w14:paraId="69FBE056" w14:textId="77777777" w:rsidR="00124E59" w:rsidRPr="00124E59" w:rsidRDefault="00124E59" w:rsidP="00124E59">
      <w:pPr>
        <w:pStyle w:val="ListParagraph"/>
        <w:numPr>
          <w:ilvl w:val="0"/>
          <w:numId w:val="4"/>
        </w:numPr>
        <w:spacing w:before="0" w:after="0"/>
        <w:jc w:val="left"/>
        <w:rPr>
          <w:rFonts w:ascii="Times New Roman" w:hAnsi="Times New Roman"/>
          <w:sz w:val="28"/>
          <w:szCs w:val="28"/>
        </w:rPr>
      </w:pPr>
      <w:r w:rsidRPr="00124E59">
        <w:rPr>
          <w:rFonts w:ascii="Times New Roman" w:hAnsi="Times New Roman"/>
          <w:sz w:val="28"/>
          <w:szCs w:val="28"/>
        </w:rPr>
        <w:t>$120,000 per year License fee</w:t>
      </w:r>
    </w:p>
    <w:p w14:paraId="7EDA2D0A" w14:textId="77777777" w:rsidR="00124E59" w:rsidRPr="00124E59" w:rsidRDefault="00124E59" w:rsidP="00124E59">
      <w:pPr>
        <w:pStyle w:val="ListParagraph"/>
        <w:numPr>
          <w:ilvl w:val="0"/>
          <w:numId w:val="4"/>
        </w:numPr>
        <w:spacing w:before="0" w:after="0"/>
        <w:jc w:val="left"/>
        <w:rPr>
          <w:rFonts w:ascii="Times New Roman" w:hAnsi="Times New Roman"/>
          <w:sz w:val="28"/>
          <w:szCs w:val="28"/>
        </w:rPr>
      </w:pPr>
      <w:r w:rsidRPr="00124E59">
        <w:rPr>
          <w:rFonts w:ascii="Times New Roman" w:hAnsi="Times New Roman"/>
          <w:sz w:val="28"/>
          <w:szCs w:val="28"/>
        </w:rPr>
        <w:t>$30,000 per year 24x7 Software Support</w:t>
      </w:r>
    </w:p>
    <w:p w14:paraId="12FED039" w14:textId="77777777" w:rsidR="00124E59" w:rsidRPr="00124E59" w:rsidRDefault="00124E59" w:rsidP="00124E59">
      <w:pPr>
        <w:pStyle w:val="ListParagraph"/>
        <w:numPr>
          <w:ilvl w:val="0"/>
          <w:numId w:val="4"/>
        </w:numPr>
        <w:spacing w:before="0" w:after="0"/>
        <w:jc w:val="left"/>
        <w:rPr>
          <w:rFonts w:ascii="Times New Roman" w:hAnsi="Times New Roman"/>
          <w:sz w:val="28"/>
          <w:szCs w:val="28"/>
        </w:rPr>
      </w:pPr>
      <w:r w:rsidRPr="00124E59">
        <w:rPr>
          <w:rFonts w:ascii="Times New Roman" w:hAnsi="Times New Roman"/>
          <w:b/>
          <w:i/>
          <w:sz w:val="28"/>
          <w:szCs w:val="28"/>
        </w:rPr>
        <w:t>TBD</w:t>
      </w:r>
      <w:r>
        <w:rPr>
          <w:rFonts w:ascii="Times New Roman" w:hAnsi="Times New Roman"/>
          <w:b/>
          <w:i/>
          <w:sz w:val="28"/>
          <w:szCs w:val="28"/>
        </w:rPr>
        <w:t>…</w:t>
      </w:r>
      <w:r w:rsidRPr="00124E59">
        <w:rPr>
          <w:rFonts w:ascii="Times New Roman" w:hAnsi="Times New Roman"/>
          <w:sz w:val="28"/>
          <w:szCs w:val="28"/>
        </w:rPr>
        <w:t xml:space="preserve"> per year dedicated solution support</w:t>
      </w:r>
    </w:p>
    <w:p w14:paraId="5486CA49" w14:textId="77777777" w:rsidR="000447C4" w:rsidRPr="0010087A" w:rsidRDefault="000447C4" w:rsidP="000447C4">
      <w:pPr>
        <w:spacing w:before="0" w:after="0"/>
        <w:rPr>
          <w:rFonts w:ascii="Times New Roman" w:hAnsi="Times New Roman"/>
          <w:sz w:val="24"/>
          <w:szCs w:val="24"/>
        </w:rPr>
      </w:pPr>
    </w:p>
    <w:p w14:paraId="520B3978" w14:textId="77777777" w:rsidR="000447C4" w:rsidRDefault="000447C4" w:rsidP="000447C4">
      <w:pPr>
        <w:rPr>
          <w:rFonts w:ascii="Times New Roman" w:hAnsi="Times New Roman"/>
          <w:sz w:val="24"/>
          <w:szCs w:val="24"/>
        </w:rPr>
      </w:pPr>
      <w:r>
        <w:rPr>
          <w:rFonts w:ascii="Times New Roman" w:hAnsi="Times New Roman"/>
          <w:sz w:val="24"/>
          <w:szCs w:val="24"/>
        </w:rPr>
        <w:t xml:space="preserve">NUMBER OF SERVERS/CPU CORES:  </w:t>
      </w:r>
    </w:p>
    <w:p w14:paraId="13A8A077" w14:textId="77777777" w:rsidR="000447C4" w:rsidRDefault="00124E59" w:rsidP="000447C4">
      <w:pPr>
        <w:rPr>
          <w:rFonts w:ascii="Times New Roman" w:hAnsi="Times New Roman"/>
          <w:sz w:val="24"/>
          <w:szCs w:val="24"/>
        </w:rPr>
      </w:pPr>
      <w:r>
        <w:rPr>
          <w:rFonts w:ascii="Times New Roman" w:hAnsi="Times New Roman"/>
          <w:sz w:val="24"/>
          <w:szCs w:val="24"/>
        </w:rPr>
        <w:t>Production Environment = 2</w:t>
      </w:r>
      <w:r w:rsidR="000447C4" w:rsidRPr="0010087A">
        <w:rPr>
          <w:rFonts w:ascii="Times New Roman" w:hAnsi="Times New Roman"/>
          <w:sz w:val="24"/>
          <w:szCs w:val="24"/>
        </w:rPr>
        <w:t xml:space="preserve"> Server </w:t>
      </w:r>
      <w:r>
        <w:rPr>
          <w:rFonts w:ascii="Times New Roman" w:hAnsi="Times New Roman"/>
          <w:sz w:val="24"/>
          <w:szCs w:val="24"/>
        </w:rPr>
        <w:t>Instances (4</w:t>
      </w:r>
      <w:r w:rsidR="000447C4" w:rsidRPr="0010087A">
        <w:rPr>
          <w:rFonts w:ascii="Times New Roman" w:hAnsi="Times New Roman"/>
          <w:sz w:val="24"/>
          <w:szCs w:val="24"/>
        </w:rPr>
        <w:t xml:space="preserve"> Cores each)</w:t>
      </w:r>
      <w:r w:rsidR="000447C4">
        <w:rPr>
          <w:rFonts w:ascii="Times New Roman" w:hAnsi="Times New Roman"/>
          <w:sz w:val="24"/>
          <w:szCs w:val="24"/>
        </w:rPr>
        <w:t xml:space="preserve"> </w:t>
      </w:r>
    </w:p>
    <w:p w14:paraId="4720AFF9" w14:textId="77777777" w:rsidR="000447C4" w:rsidRDefault="00124E59" w:rsidP="000447C4">
      <w:pPr>
        <w:rPr>
          <w:rFonts w:ascii="Times New Roman" w:hAnsi="Times New Roman"/>
          <w:sz w:val="24"/>
          <w:szCs w:val="24"/>
          <w:lang w:val="fr-FR"/>
        </w:rPr>
      </w:pPr>
      <w:r>
        <w:rPr>
          <w:rFonts w:ascii="Times New Roman" w:hAnsi="Times New Roman"/>
          <w:sz w:val="24"/>
          <w:szCs w:val="24"/>
          <w:lang w:val="fr-FR"/>
        </w:rPr>
        <w:t xml:space="preserve">Non-Production </w:t>
      </w:r>
      <w:proofErr w:type="spellStart"/>
      <w:r>
        <w:rPr>
          <w:rFonts w:ascii="Times New Roman" w:hAnsi="Times New Roman"/>
          <w:sz w:val="24"/>
          <w:szCs w:val="24"/>
          <w:lang w:val="fr-FR"/>
        </w:rPr>
        <w:t>Environment</w:t>
      </w:r>
      <w:proofErr w:type="spellEnd"/>
      <w:r>
        <w:rPr>
          <w:rFonts w:ascii="Times New Roman" w:hAnsi="Times New Roman"/>
          <w:sz w:val="24"/>
          <w:szCs w:val="24"/>
          <w:lang w:val="fr-FR"/>
        </w:rPr>
        <w:t xml:space="preserve"> = 4 + 1 DR Server Instance2 (4</w:t>
      </w:r>
      <w:r w:rsidR="000447C4" w:rsidRPr="0010087A">
        <w:rPr>
          <w:rFonts w:ascii="Times New Roman" w:hAnsi="Times New Roman"/>
          <w:sz w:val="24"/>
          <w:szCs w:val="24"/>
          <w:lang w:val="fr-FR"/>
        </w:rPr>
        <w:t xml:space="preserve"> </w:t>
      </w:r>
      <w:proofErr w:type="spellStart"/>
      <w:r w:rsidR="000447C4" w:rsidRPr="0010087A">
        <w:rPr>
          <w:rFonts w:ascii="Times New Roman" w:hAnsi="Times New Roman"/>
          <w:sz w:val="24"/>
          <w:szCs w:val="24"/>
          <w:lang w:val="fr-FR"/>
        </w:rPr>
        <w:t>Cores</w:t>
      </w:r>
      <w:proofErr w:type="spellEnd"/>
      <w:r w:rsidR="000447C4" w:rsidRPr="0010087A">
        <w:rPr>
          <w:rFonts w:ascii="Times New Roman" w:hAnsi="Times New Roman"/>
          <w:sz w:val="24"/>
          <w:szCs w:val="24"/>
          <w:lang w:val="fr-FR"/>
        </w:rPr>
        <w:t xml:space="preserve"> </w:t>
      </w:r>
      <w:proofErr w:type="spellStart"/>
      <w:r w:rsidR="000447C4" w:rsidRPr="0010087A">
        <w:rPr>
          <w:rFonts w:ascii="Times New Roman" w:hAnsi="Times New Roman"/>
          <w:sz w:val="24"/>
          <w:szCs w:val="24"/>
          <w:lang w:val="fr-FR"/>
        </w:rPr>
        <w:t>each</w:t>
      </w:r>
      <w:proofErr w:type="spellEnd"/>
      <w:r w:rsidR="000447C4" w:rsidRPr="0010087A">
        <w:rPr>
          <w:rFonts w:ascii="Times New Roman" w:hAnsi="Times New Roman"/>
          <w:sz w:val="24"/>
          <w:szCs w:val="24"/>
          <w:lang w:val="fr-FR"/>
        </w:rPr>
        <w:t>)</w:t>
      </w:r>
    </w:p>
    <w:p w14:paraId="4C0BCCE1" w14:textId="77777777" w:rsidR="009069F3" w:rsidRPr="00F2162F" w:rsidRDefault="009069F3" w:rsidP="000447C4">
      <w:pPr>
        <w:rPr>
          <w:rFonts w:ascii="Times New Roman" w:hAnsi="Times New Roman"/>
          <w:sz w:val="24"/>
          <w:szCs w:val="24"/>
        </w:rPr>
      </w:pPr>
      <w:r>
        <w:rPr>
          <w:rFonts w:ascii="Times New Roman" w:hAnsi="Times New Roman"/>
          <w:sz w:val="24"/>
          <w:szCs w:val="24"/>
          <w:lang w:val="fr-FR"/>
        </w:rPr>
        <w:t xml:space="preserve">INCLUDES UP TO 50 EXTERNAL CONNECTIONS </w:t>
      </w:r>
    </w:p>
    <w:p w14:paraId="7BBFC361" w14:textId="77777777" w:rsidR="000447C4" w:rsidRPr="0010087A" w:rsidRDefault="000447C4" w:rsidP="000447C4">
      <w:pPr>
        <w:rPr>
          <w:rFonts w:ascii="Times New Roman" w:hAnsi="Times New Roman"/>
          <w:sz w:val="24"/>
          <w:szCs w:val="24"/>
        </w:rPr>
      </w:pPr>
    </w:p>
    <w:p w14:paraId="06B752CF" w14:textId="77777777" w:rsidR="000447C4" w:rsidRPr="0010087A" w:rsidRDefault="000447C4" w:rsidP="00124E59">
      <w:pPr>
        <w:rPr>
          <w:rFonts w:ascii="Times New Roman" w:hAnsi="Times New Roman"/>
          <w:sz w:val="24"/>
          <w:szCs w:val="24"/>
        </w:rPr>
      </w:pPr>
      <w:r w:rsidRPr="0010087A">
        <w:rPr>
          <w:rFonts w:ascii="Times New Roman" w:hAnsi="Times New Roman"/>
          <w:sz w:val="24"/>
          <w:szCs w:val="24"/>
        </w:rPr>
        <w:t>NUMBER OF USERS:</w:t>
      </w:r>
    </w:p>
    <w:p w14:paraId="41F07856" w14:textId="77777777" w:rsidR="000447C4" w:rsidRDefault="000447C4" w:rsidP="000447C4">
      <w:pPr>
        <w:pStyle w:val="BodyText"/>
        <w:rPr>
          <w:rFonts w:ascii="Times New Roman" w:hAnsi="Times New Roman"/>
          <w:sz w:val="24"/>
          <w:szCs w:val="24"/>
        </w:rPr>
      </w:pPr>
      <w:r w:rsidRPr="0010087A">
        <w:rPr>
          <w:rFonts w:ascii="Times New Roman" w:hAnsi="Times New Roman"/>
          <w:sz w:val="24"/>
          <w:szCs w:val="24"/>
        </w:rPr>
        <w:t xml:space="preserve">Total Number of Developer/Business Users: </w:t>
      </w:r>
      <w:r w:rsidR="00124E59">
        <w:rPr>
          <w:rFonts w:ascii="Times New Roman" w:hAnsi="Times New Roman"/>
          <w:sz w:val="24"/>
          <w:szCs w:val="24"/>
        </w:rPr>
        <w:t>20</w:t>
      </w:r>
    </w:p>
    <w:p w14:paraId="41454A5E" w14:textId="77777777" w:rsidR="000447C4" w:rsidRPr="0010087A" w:rsidRDefault="000447C4" w:rsidP="000447C4">
      <w:pPr>
        <w:pStyle w:val="BodyText"/>
        <w:rPr>
          <w:rFonts w:ascii="Times New Roman" w:hAnsi="Times New Roman"/>
          <w:sz w:val="24"/>
          <w:szCs w:val="24"/>
        </w:rPr>
      </w:pPr>
    </w:p>
    <w:p w14:paraId="1A42CACC" w14:textId="77777777" w:rsidR="000447C4" w:rsidRPr="0010087A" w:rsidRDefault="00124E59" w:rsidP="000447C4">
      <w:pPr>
        <w:pStyle w:val="BodyText"/>
        <w:rPr>
          <w:rFonts w:ascii="Times New Roman" w:hAnsi="Times New Roman"/>
          <w:sz w:val="24"/>
          <w:szCs w:val="24"/>
        </w:rPr>
      </w:pPr>
      <w:r>
        <w:rPr>
          <w:rFonts w:ascii="Times New Roman" w:hAnsi="Times New Roman"/>
          <w:sz w:val="24"/>
          <w:szCs w:val="24"/>
        </w:rPr>
        <w:t>PLATFORM:</w:t>
      </w:r>
      <w:r>
        <w:rPr>
          <w:rFonts w:ascii="Times New Roman" w:hAnsi="Times New Roman"/>
          <w:sz w:val="24"/>
          <w:szCs w:val="24"/>
        </w:rPr>
        <w:tab/>
      </w:r>
      <w:r>
        <w:rPr>
          <w:rFonts w:ascii="Times New Roman" w:hAnsi="Times New Roman"/>
          <w:sz w:val="24"/>
          <w:szCs w:val="24"/>
        </w:rPr>
        <w:tab/>
      </w:r>
      <w:r w:rsidR="000447C4" w:rsidRPr="0010087A">
        <w:rPr>
          <w:rFonts w:ascii="Times New Roman" w:hAnsi="Times New Roman"/>
          <w:sz w:val="24"/>
          <w:szCs w:val="24"/>
        </w:rPr>
        <w:t xml:space="preserve">Operating System: </w:t>
      </w:r>
      <w:r>
        <w:rPr>
          <w:rFonts w:ascii="Times New Roman" w:hAnsi="Times New Roman"/>
          <w:sz w:val="24"/>
          <w:szCs w:val="24"/>
        </w:rPr>
        <w:t>Windows or Linux Server</w:t>
      </w:r>
    </w:p>
    <w:p w14:paraId="0F6AB500" w14:textId="77777777" w:rsidR="000447C4" w:rsidRPr="0010087A" w:rsidRDefault="000447C4" w:rsidP="000447C4">
      <w:pPr>
        <w:pStyle w:val="BodyText"/>
        <w:rPr>
          <w:rFonts w:ascii="Times New Roman" w:hAnsi="Times New Roman"/>
          <w:sz w:val="24"/>
          <w:szCs w:val="24"/>
        </w:rPr>
      </w:pPr>
    </w:p>
    <w:p w14:paraId="0BAE8005" w14:textId="77777777" w:rsidR="000447C4" w:rsidRDefault="000447C4" w:rsidP="000447C4">
      <w:pPr>
        <w:pStyle w:val="Heading8"/>
        <w:numPr>
          <w:ilvl w:val="0"/>
          <w:numId w:val="0"/>
        </w:numPr>
        <w:rPr>
          <w:sz w:val="24"/>
          <w:szCs w:val="24"/>
        </w:rPr>
      </w:pPr>
      <w:r w:rsidRPr="0010087A">
        <w:rPr>
          <w:sz w:val="24"/>
          <w:szCs w:val="24"/>
        </w:rPr>
        <w:t>DESIGNATED SITE/LOCATION:</w:t>
      </w:r>
      <w:r w:rsidR="00124E59">
        <w:rPr>
          <w:sz w:val="24"/>
          <w:szCs w:val="24"/>
        </w:rPr>
        <w:t xml:space="preserve"> TBD</w:t>
      </w:r>
    </w:p>
    <w:p w14:paraId="4071EA14" w14:textId="77777777" w:rsidR="00B16F9A" w:rsidRPr="00B16F9A" w:rsidRDefault="00B16F9A" w:rsidP="00B16F9A">
      <w:pPr>
        <w:pStyle w:val="BodyText"/>
      </w:pPr>
    </w:p>
    <w:p w14:paraId="6D2DC5D3" w14:textId="77777777" w:rsidR="000447C4" w:rsidRDefault="000447C4" w:rsidP="000447C4">
      <w:pPr>
        <w:pStyle w:val="BodyText"/>
        <w:rPr>
          <w:rFonts w:ascii="Times New Roman" w:hAnsi="Times New Roman"/>
          <w:sz w:val="24"/>
          <w:szCs w:val="24"/>
        </w:rPr>
      </w:pPr>
    </w:p>
    <w:p w14:paraId="100B1136" w14:textId="77777777" w:rsidR="000447C4" w:rsidRDefault="000447C4" w:rsidP="000447C4">
      <w:pPr>
        <w:pStyle w:val="BodyText"/>
        <w:rPr>
          <w:rFonts w:ascii="Times New Roman" w:hAnsi="Times New Roman"/>
          <w:sz w:val="24"/>
          <w:szCs w:val="24"/>
        </w:rPr>
      </w:pPr>
    </w:p>
    <w:p w14:paraId="13A00B47" w14:textId="77777777" w:rsidR="00124E59" w:rsidRDefault="00124E59" w:rsidP="000447C4">
      <w:pPr>
        <w:pStyle w:val="BodyText"/>
        <w:rPr>
          <w:rFonts w:ascii="Times New Roman" w:hAnsi="Times New Roman"/>
          <w:sz w:val="24"/>
          <w:szCs w:val="24"/>
        </w:rPr>
      </w:pPr>
    </w:p>
    <w:p w14:paraId="7DDD6148" w14:textId="77777777" w:rsidR="00124E59" w:rsidRDefault="00124E59" w:rsidP="000447C4">
      <w:pPr>
        <w:pStyle w:val="BodyText"/>
        <w:rPr>
          <w:rFonts w:ascii="Times New Roman" w:hAnsi="Times New Roman"/>
          <w:sz w:val="24"/>
          <w:szCs w:val="24"/>
        </w:rPr>
      </w:pPr>
    </w:p>
    <w:p w14:paraId="30E9F3BB" w14:textId="77777777" w:rsidR="00124E59" w:rsidRDefault="00124E59" w:rsidP="000447C4">
      <w:pPr>
        <w:pStyle w:val="BodyText"/>
        <w:rPr>
          <w:rFonts w:ascii="Times New Roman" w:hAnsi="Times New Roman"/>
          <w:sz w:val="24"/>
          <w:szCs w:val="24"/>
        </w:rPr>
      </w:pPr>
    </w:p>
    <w:p w14:paraId="1A38080E" w14:textId="77777777" w:rsidR="00124E59" w:rsidRDefault="00124E59" w:rsidP="000447C4">
      <w:pPr>
        <w:pStyle w:val="BodyText"/>
        <w:rPr>
          <w:rFonts w:ascii="Times New Roman" w:hAnsi="Times New Roman"/>
          <w:sz w:val="24"/>
          <w:szCs w:val="24"/>
        </w:rPr>
      </w:pPr>
    </w:p>
    <w:p w14:paraId="7299C09F" w14:textId="77777777" w:rsidR="000447C4" w:rsidRDefault="000447C4" w:rsidP="000447C4">
      <w:pPr>
        <w:pStyle w:val="BodyText"/>
        <w:rPr>
          <w:rFonts w:ascii="Times New Roman" w:hAnsi="Times New Roman"/>
          <w:sz w:val="24"/>
          <w:szCs w:val="24"/>
        </w:rPr>
      </w:pPr>
    </w:p>
    <w:p w14:paraId="0F7F952B" w14:textId="77777777" w:rsidR="000447C4" w:rsidRDefault="000447C4" w:rsidP="000447C4">
      <w:pPr>
        <w:pStyle w:val="BodyText"/>
        <w:rPr>
          <w:rFonts w:ascii="Times New Roman" w:hAnsi="Times New Roman"/>
          <w:sz w:val="24"/>
          <w:szCs w:val="24"/>
        </w:rPr>
      </w:pPr>
    </w:p>
    <w:p w14:paraId="2C8A3A69" w14:textId="77777777" w:rsidR="000447C4" w:rsidRPr="00DF1893" w:rsidRDefault="000447C4" w:rsidP="000447C4">
      <w:pPr>
        <w:pStyle w:val="BodyText"/>
        <w:jc w:val="center"/>
        <w:rPr>
          <w:rFonts w:ascii="Times New Roman" w:hAnsi="Times New Roman"/>
          <w:b/>
          <w:sz w:val="24"/>
          <w:szCs w:val="24"/>
          <w:u w:val="single"/>
        </w:rPr>
      </w:pPr>
      <w:r w:rsidRPr="00DF1893">
        <w:rPr>
          <w:rFonts w:ascii="Times New Roman" w:hAnsi="Times New Roman"/>
          <w:b/>
          <w:sz w:val="24"/>
          <w:szCs w:val="24"/>
          <w:u w:val="single"/>
        </w:rPr>
        <w:t>EXHIBIT B</w:t>
      </w:r>
    </w:p>
    <w:p w14:paraId="4DEF92EE" w14:textId="77777777" w:rsidR="000447C4" w:rsidRPr="0010087A" w:rsidRDefault="000447C4" w:rsidP="000447C4">
      <w:pPr>
        <w:pStyle w:val="BodyText"/>
        <w:rPr>
          <w:rFonts w:ascii="Times New Roman" w:hAnsi="Times New Roman"/>
          <w:sz w:val="24"/>
          <w:szCs w:val="24"/>
        </w:rPr>
      </w:pPr>
    </w:p>
    <w:p w14:paraId="7AE4848E" w14:textId="77777777" w:rsidR="000447C4" w:rsidRDefault="000447C4" w:rsidP="000447C4">
      <w:pPr>
        <w:pStyle w:val="Heading8"/>
        <w:numPr>
          <w:ilvl w:val="0"/>
          <w:numId w:val="0"/>
        </w:numPr>
        <w:rPr>
          <w:sz w:val="24"/>
          <w:szCs w:val="24"/>
        </w:rPr>
      </w:pPr>
      <w:r>
        <w:rPr>
          <w:sz w:val="24"/>
          <w:szCs w:val="24"/>
        </w:rPr>
        <w:t>ADEPTIA TECHNICAL SUPPORT LEVELS:</w:t>
      </w:r>
    </w:p>
    <w:p w14:paraId="2BBE4275" w14:textId="77777777" w:rsidR="000447C4" w:rsidRPr="005811EC" w:rsidRDefault="000447C4" w:rsidP="000447C4">
      <w:pPr>
        <w:pStyle w:val="BodyText"/>
        <w:rPr>
          <w:rFonts w:ascii="Times New Roman" w:hAnsi="Times New Roman"/>
        </w:rPr>
      </w:pPr>
      <w:r w:rsidRPr="005811EC">
        <w:rPr>
          <w:rFonts w:ascii="Times New Roman" w:hAnsi="Times New Roman"/>
        </w:rPr>
        <w:tab/>
      </w:r>
      <w:r w:rsidRPr="005811EC">
        <w:rPr>
          <w:rFonts w:ascii="Times New Roman" w:hAnsi="Times New Roman"/>
        </w:rPr>
        <w:tab/>
      </w:r>
      <w:r w:rsidRPr="005811EC">
        <w:rPr>
          <w:rFonts w:ascii="Times New Roman" w:hAnsi="Times New Roman"/>
        </w:rPr>
        <w:tab/>
      </w:r>
      <w:r w:rsidRPr="005811EC">
        <w:rPr>
          <w:rFonts w:ascii="Times New Roman" w:hAnsi="Times New Roman"/>
        </w:rPr>
        <w:tab/>
      </w:r>
      <w:r w:rsidR="005811EC" w:rsidRPr="005811EC">
        <w:rPr>
          <w:rFonts w:ascii="Times New Roman" w:hAnsi="Times New Roman"/>
          <w:u w:val="single"/>
        </w:rPr>
        <w:t>Silver Level</w:t>
      </w:r>
      <w:r w:rsidRPr="005811EC">
        <w:rPr>
          <w:rFonts w:ascii="Times New Roman" w:hAnsi="Times New Roman"/>
        </w:rPr>
        <w:tab/>
      </w:r>
      <w:r w:rsidRPr="005811EC">
        <w:rPr>
          <w:rFonts w:ascii="Times New Roman" w:hAnsi="Times New Roman"/>
        </w:rPr>
        <w:tab/>
      </w:r>
      <w:r w:rsidRPr="005811EC">
        <w:rPr>
          <w:rFonts w:ascii="Times New Roman" w:hAnsi="Times New Roman"/>
          <w:u w:val="single"/>
        </w:rPr>
        <w:t>G</w:t>
      </w:r>
      <w:r w:rsidR="005811EC" w:rsidRPr="005811EC">
        <w:rPr>
          <w:rFonts w:ascii="Times New Roman" w:hAnsi="Times New Roman"/>
          <w:u w:val="single"/>
        </w:rPr>
        <w:t>old</w:t>
      </w:r>
      <w:r w:rsidRPr="005811EC">
        <w:rPr>
          <w:rFonts w:ascii="Times New Roman" w:hAnsi="Times New Roman"/>
          <w:u w:val="single"/>
        </w:rPr>
        <w:t xml:space="preserve"> L</w:t>
      </w:r>
      <w:r w:rsidR="005811EC" w:rsidRPr="005811EC">
        <w:rPr>
          <w:rFonts w:ascii="Times New Roman" w:hAnsi="Times New Roman"/>
          <w:u w:val="single"/>
        </w:rPr>
        <w:t>evel</w:t>
      </w:r>
      <w:r w:rsidRPr="005811EC">
        <w:rPr>
          <w:rFonts w:ascii="Times New Roman" w:hAnsi="Times New Roman"/>
        </w:rPr>
        <w:tab/>
      </w:r>
      <w:r w:rsidRPr="005811EC">
        <w:rPr>
          <w:rFonts w:ascii="Times New Roman" w:hAnsi="Times New Roman"/>
        </w:rPr>
        <w:tab/>
      </w:r>
      <w:r w:rsidR="005811EC" w:rsidRPr="005811EC">
        <w:rPr>
          <w:rFonts w:ascii="Times New Roman" w:hAnsi="Times New Roman"/>
          <w:u w:val="single"/>
        </w:rPr>
        <w:t>Platinum</w:t>
      </w:r>
      <w:r w:rsidRPr="005811EC">
        <w:rPr>
          <w:rFonts w:ascii="Times New Roman" w:hAnsi="Times New Roman"/>
          <w:u w:val="single"/>
        </w:rPr>
        <w:t xml:space="preserve"> L</w:t>
      </w:r>
      <w:r w:rsidR="005811EC" w:rsidRPr="005811EC">
        <w:rPr>
          <w:rFonts w:ascii="Times New Roman" w:hAnsi="Times New Roman"/>
          <w:u w:val="single"/>
        </w:rPr>
        <w:t>evel</w:t>
      </w:r>
    </w:p>
    <w:p w14:paraId="3D085A8C" w14:textId="77777777" w:rsidR="000447C4" w:rsidRPr="005811EC" w:rsidRDefault="000447C4" w:rsidP="000447C4">
      <w:pPr>
        <w:pStyle w:val="Heading8"/>
        <w:numPr>
          <w:ilvl w:val="0"/>
          <w:numId w:val="0"/>
        </w:numPr>
        <w:rPr>
          <w:sz w:val="20"/>
        </w:rPr>
      </w:pPr>
      <w:r w:rsidRPr="005811EC">
        <w:rPr>
          <w:sz w:val="20"/>
        </w:rPr>
        <w:t>Hours</w:t>
      </w:r>
      <w:r w:rsidRPr="005811EC">
        <w:rPr>
          <w:sz w:val="20"/>
        </w:rPr>
        <w:tab/>
      </w:r>
      <w:r w:rsidRPr="005811EC">
        <w:rPr>
          <w:sz w:val="20"/>
        </w:rPr>
        <w:tab/>
      </w:r>
      <w:r w:rsidRPr="005811EC">
        <w:rPr>
          <w:sz w:val="20"/>
        </w:rPr>
        <w:tab/>
      </w:r>
      <w:r w:rsidRPr="005811EC">
        <w:rPr>
          <w:sz w:val="20"/>
        </w:rPr>
        <w:tab/>
      </w:r>
      <w:r w:rsidR="005811EC">
        <w:rPr>
          <w:sz w:val="20"/>
        </w:rPr>
        <w:t>9am – 5pm CT</w:t>
      </w:r>
      <w:r w:rsidRPr="005811EC">
        <w:rPr>
          <w:sz w:val="20"/>
        </w:rPr>
        <w:tab/>
      </w:r>
      <w:r w:rsidRPr="005811EC">
        <w:rPr>
          <w:sz w:val="20"/>
        </w:rPr>
        <w:tab/>
        <w:t>9am – 5pm CT</w:t>
      </w:r>
      <w:r w:rsidRPr="005811EC">
        <w:rPr>
          <w:sz w:val="20"/>
        </w:rPr>
        <w:tab/>
      </w:r>
      <w:r w:rsidRPr="005811EC">
        <w:rPr>
          <w:sz w:val="20"/>
        </w:rPr>
        <w:tab/>
        <w:t>24 x 7</w:t>
      </w:r>
    </w:p>
    <w:p w14:paraId="048670C0" w14:textId="77777777" w:rsidR="000447C4" w:rsidRPr="005811EC" w:rsidRDefault="005811EC" w:rsidP="000447C4">
      <w:pPr>
        <w:pStyle w:val="BodyText"/>
        <w:rPr>
          <w:rFonts w:ascii="Times New Roman" w:hAnsi="Times New Roman"/>
        </w:rPr>
      </w:pPr>
      <w:r>
        <w:rPr>
          <w:rFonts w:ascii="Times New Roman" w:hAnsi="Times New Roman"/>
        </w:rPr>
        <w:t>Contact Method</w:t>
      </w:r>
      <w:r w:rsidR="000447C4" w:rsidRPr="005811EC">
        <w:rPr>
          <w:rFonts w:ascii="Times New Roman" w:hAnsi="Times New Roman"/>
        </w:rPr>
        <w:tab/>
      </w:r>
      <w:r w:rsidR="000447C4" w:rsidRPr="005811EC">
        <w:rPr>
          <w:rFonts w:ascii="Times New Roman" w:hAnsi="Times New Roman"/>
        </w:rPr>
        <w:tab/>
      </w:r>
      <w:r>
        <w:rPr>
          <w:rFonts w:ascii="Times New Roman" w:hAnsi="Times New Roman"/>
        </w:rPr>
        <w:tab/>
        <w:t>Email &amp; Web</w:t>
      </w:r>
      <w:r w:rsidR="000447C4" w:rsidRPr="005811EC">
        <w:rPr>
          <w:rFonts w:ascii="Times New Roman" w:hAnsi="Times New Roman"/>
        </w:rPr>
        <w:tab/>
      </w:r>
      <w:r>
        <w:rPr>
          <w:rFonts w:ascii="Times New Roman" w:hAnsi="Times New Roman"/>
        </w:rPr>
        <w:tab/>
      </w:r>
      <w:r w:rsidR="000447C4" w:rsidRPr="005811EC">
        <w:rPr>
          <w:rFonts w:ascii="Times New Roman" w:hAnsi="Times New Roman"/>
        </w:rPr>
        <w:t>Email</w:t>
      </w:r>
      <w:r>
        <w:rPr>
          <w:rFonts w:ascii="Times New Roman" w:hAnsi="Times New Roman"/>
        </w:rPr>
        <w:t>, Web</w:t>
      </w:r>
      <w:r w:rsidR="000447C4" w:rsidRPr="005811EC">
        <w:rPr>
          <w:rFonts w:ascii="Times New Roman" w:hAnsi="Times New Roman"/>
        </w:rPr>
        <w:t xml:space="preserve"> &amp; Phone</w:t>
      </w:r>
      <w:r w:rsidR="000447C4" w:rsidRPr="005811EC">
        <w:rPr>
          <w:rFonts w:ascii="Times New Roman" w:hAnsi="Times New Roman"/>
        </w:rPr>
        <w:tab/>
        <w:t>Email</w:t>
      </w:r>
      <w:r>
        <w:rPr>
          <w:rFonts w:ascii="Times New Roman" w:hAnsi="Times New Roman"/>
        </w:rPr>
        <w:t>,</w:t>
      </w:r>
      <w:r w:rsidR="005709EC">
        <w:rPr>
          <w:rFonts w:ascii="Times New Roman" w:hAnsi="Times New Roman"/>
        </w:rPr>
        <w:t xml:space="preserve"> </w:t>
      </w:r>
      <w:r>
        <w:rPr>
          <w:rFonts w:ascii="Times New Roman" w:hAnsi="Times New Roman"/>
        </w:rPr>
        <w:t>Web</w:t>
      </w:r>
      <w:r w:rsidR="005709EC">
        <w:rPr>
          <w:rFonts w:ascii="Times New Roman" w:hAnsi="Times New Roman"/>
        </w:rPr>
        <w:t xml:space="preserve"> </w:t>
      </w:r>
      <w:r w:rsidR="000447C4" w:rsidRPr="005811EC">
        <w:rPr>
          <w:rFonts w:ascii="Times New Roman" w:hAnsi="Times New Roman"/>
        </w:rPr>
        <w:t>&amp;</w:t>
      </w:r>
      <w:r w:rsidR="005709EC">
        <w:rPr>
          <w:rFonts w:ascii="Times New Roman" w:hAnsi="Times New Roman"/>
        </w:rPr>
        <w:t xml:space="preserve"> </w:t>
      </w:r>
      <w:r w:rsidR="000447C4" w:rsidRPr="005811EC">
        <w:rPr>
          <w:rFonts w:ascii="Times New Roman" w:hAnsi="Times New Roman"/>
        </w:rPr>
        <w:t>Phone</w:t>
      </w:r>
    </w:p>
    <w:p w14:paraId="34A01898" w14:textId="77777777" w:rsidR="000447C4" w:rsidRPr="005811EC" w:rsidRDefault="000447C4" w:rsidP="000447C4">
      <w:pPr>
        <w:pStyle w:val="BodyText"/>
        <w:rPr>
          <w:rFonts w:ascii="Times New Roman" w:hAnsi="Times New Roman"/>
        </w:rPr>
      </w:pPr>
      <w:r w:rsidRPr="005811EC">
        <w:rPr>
          <w:rFonts w:ascii="Times New Roman" w:hAnsi="Times New Roman"/>
        </w:rPr>
        <w:t>Assigned Adeptia Contact</w:t>
      </w:r>
      <w:r w:rsidRPr="005811EC">
        <w:rPr>
          <w:rFonts w:ascii="Times New Roman" w:hAnsi="Times New Roman"/>
        </w:rPr>
        <w:tab/>
      </w:r>
      <w:r w:rsidRPr="005811EC">
        <w:rPr>
          <w:rFonts w:ascii="Times New Roman" w:hAnsi="Times New Roman"/>
        </w:rPr>
        <w:tab/>
      </w:r>
      <w:r w:rsidR="005811EC">
        <w:rPr>
          <w:rFonts w:ascii="Times New Roman" w:hAnsi="Times New Roman"/>
        </w:rPr>
        <w:t>None</w:t>
      </w:r>
      <w:r w:rsidR="005811EC">
        <w:rPr>
          <w:rFonts w:ascii="Times New Roman" w:hAnsi="Times New Roman"/>
        </w:rPr>
        <w:tab/>
      </w:r>
      <w:r w:rsidRPr="005811EC">
        <w:rPr>
          <w:rFonts w:ascii="Times New Roman" w:hAnsi="Times New Roman"/>
        </w:rPr>
        <w:tab/>
      </w:r>
      <w:r w:rsidR="005811EC">
        <w:rPr>
          <w:rFonts w:ascii="Times New Roman" w:hAnsi="Times New Roman"/>
        </w:rPr>
        <w:tab/>
      </w:r>
      <w:r w:rsidRPr="005811EC">
        <w:rPr>
          <w:rFonts w:ascii="Times New Roman" w:hAnsi="Times New Roman"/>
        </w:rPr>
        <w:t>None</w:t>
      </w:r>
      <w:r w:rsidRPr="005811EC">
        <w:rPr>
          <w:rFonts w:ascii="Times New Roman" w:hAnsi="Times New Roman"/>
        </w:rPr>
        <w:tab/>
      </w:r>
      <w:r w:rsidRPr="005811EC">
        <w:rPr>
          <w:rFonts w:ascii="Times New Roman" w:hAnsi="Times New Roman"/>
        </w:rPr>
        <w:tab/>
      </w:r>
      <w:r w:rsidRPr="005811EC">
        <w:rPr>
          <w:rFonts w:ascii="Times New Roman" w:hAnsi="Times New Roman"/>
        </w:rPr>
        <w:tab/>
        <w:t>Yes</w:t>
      </w:r>
    </w:p>
    <w:p w14:paraId="7CDC4473" w14:textId="77777777" w:rsidR="000447C4" w:rsidRPr="005811EC" w:rsidRDefault="000447C4" w:rsidP="000447C4">
      <w:pPr>
        <w:pStyle w:val="BodyText"/>
        <w:rPr>
          <w:rFonts w:ascii="Times New Roman" w:hAnsi="Times New Roman"/>
        </w:rPr>
      </w:pPr>
      <w:r w:rsidRPr="005811EC">
        <w:rPr>
          <w:rFonts w:ascii="Times New Roman" w:hAnsi="Times New Roman"/>
        </w:rPr>
        <w:t>Customer Contact</w:t>
      </w:r>
      <w:r w:rsidRPr="005811EC">
        <w:rPr>
          <w:rFonts w:ascii="Times New Roman" w:hAnsi="Times New Roman"/>
        </w:rPr>
        <w:tab/>
      </w:r>
      <w:r w:rsidRPr="005811EC">
        <w:rPr>
          <w:rFonts w:ascii="Times New Roman" w:hAnsi="Times New Roman"/>
        </w:rPr>
        <w:tab/>
      </w:r>
      <w:r w:rsidR="005811EC">
        <w:rPr>
          <w:rFonts w:ascii="Times New Roman" w:hAnsi="Times New Roman"/>
        </w:rPr>
        <w:t>One</w:t>
      </w:r>
      <w:r w:rsidR="005811EC">
        <w:rPr>
          <w:rFonts w:ascii="Times New Roman" w:hAnsi="Times New Roman"/>
        </w:rPr>
        <w:tab/>
      </w:r>
      <w:r w:rsidRPr="005811EC">
        <w:rPr>
          <w:rFonts w:ascii="Times New Roman" w:hAnsi="Times New Roman"/>
        </w:rPr>
        <w:tab/>
      </w:r>
      <w:r w:rsidRPr="005811EC">
        <w:rPr>
          <w:rFonts w:ascii="Times New Roman" w:hAnsi="Times New Roman"/>
        </w:rPr>
        <w:tab/>
        <w:t>One</w:t>
      </w:r>
      <w:r w:rsidRPr="005811EC">
        <w:rPr>
          <w:rFonts w:ascii="Times New Roman" w:hAnsi="Times New Roman"/>
        </w:rPr>
        <w:tab/>
      </w:r>
      <w:r w:rsidRPr="005811EC">
        <w:rPr>
          <w:rFonts w:ascii="Times New Roman" w:hAnsi="Times New Roman"/>
        </w:rPr>
        <w:tab/>
      </w:r>
      <w:r w:rsidRPr="005811EC">
        <w:rPr>
          <w:rFonts w:ascii="Times New Roman" w:hAnsi="Times New Roman"/>
        </w:rPr>
        <w:tab/>
        <w:t>Two</w:t>
      </w:r>
    </w:p>
    <w:p w14:paraId="293AE9B0" w14:textId="77777777" w:rsidR="000447C4" w:rsidRPr="005811EC" w:rsidRDefault="000447C4" w:rsidP="000447C4">
      <w:pPr>
        <w:pStyle w:val="BodyText"/>
        <w:rPr>
          <w:rFonts w:ascii="Times New Roman" w:hAnsi="Times New Roman"/>
        </w:rPr>
      </w:pPr>
      <w:r w:rsidRPr="005811EC">
        <w:rPr>
          <w:rFonts w:ascii="Times New Roman" w:hAnsi="Times New Roman"/>
        </w:rPr>
        <w:t>Prof. Services Discount</w:t>
      </w:r>
      <w:r w:rsidRPr="005811EC">
        <w:rPr>
          <w:rFonts w:ascii="Times New Roman" w:hAnsi="Times New Roman"/>
        </w:rPr>
        <w:tab/>
      </w:r>
      <w:r w:rsidRPr="005811EC">
        <w:rPr>
          <w:rFonts w:ascii="Times New Roman" w:hAnsi="Times New Roman"/>
        </w:rPr>
        <w:tab/>
      </w:r>
      <w:r w:rsidR="005709EC">
        <w:rPr>
          <w:rFonts w:ascii="Times New Roman" w:hAnsi="Times New Roman"/>
        </w:rPr>
        <w:t>None</w:t>
      </w:r>
      <w:r w:rsidR="005709EC">
        <w:rPr>
          <w:rFonts w:ascii="Times New Roman" w:hAnsi="Times New Roman"/>
        </w:rPr>
        <w:tab/>
      </w:r>
      <w:r w:rsidRPr="005811EC">
        <w:rPr>
          <w:rFonts w:ascii="Times New Roman" w:hAnsi="Times New Roman"/>
        </w:rPr>
        <w:tab/>
      </w:r>
      <w:r w:rsidR="005811EC">
        <w:rPr>
          <w:rFonts w:ascii="Times New Roman" w:hAnsi="Times New Roman"/>
        </w:rPr>
        <w:tab/>
      </w:r>
      <w:r w:rsidRPr="005811EC">
        <w:rPr>
          <w:rFonts w:ascii="Times New Roman" w:hAnsi="Times New Roman"/>
        </w:rPr>
        <w:t>None</w:t>
      </w:r>
      <w:r w:rsidRPr="005811EC">
        <w:rPr>
          <w:rFonts w:ascii="Times New Roman" w:hAnsi="Times New Roman"/>
        </w:rPr>
        <w:tab/>
      </w:r>
      <w:r w:rsidRPr="005811EC">
        <w:rPr>
          <w:rFonts w:ascii="Times New Roman" w:hAnsi="Times New Roman"/>
        </w:rPr>
        <w:tab/>
      </w:r>
      <w:r w:rsidRPr="005811EC">
        <w:rPr>
          <w:rFonts w:ascii="Times New Roman" w:hAnsi="Times New Roman"/>
        </w:rPr>
        <w:tab/>
        <w:t>10%</w:t>
      </w:r>
    </w:p>
    <w:p w14:paraId="5423CCCB" w14:textId="77777777" w:rsidR="000447C4" w:rsidRDefault="000447C4" w:rsidP="000447C4">
      <w:pPr>
        <w:pStyle w:val="BodyText"/>
        <w:rPr>
          <w:rFonts w:ascii="Times New Roman" w:hAnsi="Times New Roman"/>
        </w:rPr>
      </w:pPr>
      <w:r w:rsidRPr="005811EC">
        <w:rPr>
          <w:rFonts w:ascii="Times New Roman" w:hAnsi="Times New Roman"/>
        </w:rPr>
        <w:t>Product Upgrades</w:t>
      </w:r>
      <w:r w:rsidRPr="005811EC">
        <w:rPr>
          <w:rFonts w:ascii="Times New Roman" w:hAnsi="Times New Roman"/>
        </w:rPr>
        <w:tab/>
      </w:r>
      <w:r w:rsidRPr="005811EC">
        <w:rPr>
          <w:rFonts w:ascii="Times New Roman" w:hAnsi="Times New Roman"/>
        </w:rPr>
        <w:tab/>
      </w:r>
      <w:r w:rsidRPr="005811EC">
        <w:rPr>
          <w:rFonts w:ascii="Times New Roman" w:hAnsi="Times New Roman"/>
        </w:rPr>
        <w:tab/>
      </w:r>
      <w:r w:rsidR="005709EC">
        <w:rPr>
          <w:rFonts w:ascii="Times New Roman" w:hAnsi="Times New Roman"/>
        </w:rPr>
        <w:t>Included</w:t>
      </w:r>
      <w:r w:rsidR="005709EC">
        <w:rPr>
          <w:rFonts w:ascii="Times New Roman" w:hAnsi="Times New Roman"/>
        </w:rPr>
        <w:tab/>
      </w:r>
      <w:r w:rsidRPr="005811EC">
        <w:rPr>
          <w:rFonts w:ascii="Times New Roman" w:hAnsi="Times New Roman"/>
        </w:rPr>
        <w:tab/>
      </w:r>
      <w:r w:rsidR="005811EC">
        <w:rPr>
          <w:rFonts w:ascii="Times New Roman" w:hAnsi="Times New Roman"/>
        </w:rPr>
        <w:tab/>
      </w:r>
      <w:r w:rsidRPr="005811EC">
        <w:rPr>
          <w:rFonts w:ascii="Times New Roman" w:hAnsi="Times New Roman"/>
        </w:rPr>
        <w:t>Included</w:t>
      </w:r>
      <w:r w:rsidRPr="005811EC">
        <w:rPr>
          <w:rFonts w:ascii="Times New Roman" w:hAnsi="Times New Roman"/>
        </w:rPr>
        <w:tab/>
      </w:r>
      <w:r w:rsidRPr="005811EC">
        <w:rPr>
          <w:rFonts w:ascii="Times New Roman" w:hAnsi="Times New Roman"/>
        </w:rPr>
        <w:tab/>
      </w:r>
      <w:r w:rsidRPr="005811EC">
        <w:rPr>
          <w:rFonts w:ascii="Times New Roman" w:hAnsi="Times New Roman"/>
        </w:rPr>
        <w:tab/>
        <w:t>Included</w:t>
      </w:r>
    </w:p>
    <w:p w14:paraId="7C746900" w14:textId="77777777" w:rsidR="005709EC" w:rsidRPr="005811EC" w:rsidRDefault="005709EC" w:rsidP="000447C4">
      <w:pPr>
        <w:pStyle w:val="BodyText"/>
        <w:rPr>
          <w:rFonts w:ascii="Times New Roman" w:hAnsi="Times New Roman"/>
        </w:rPr>
      </w:pPr>
      <w:r>
        <w:rPr>
          <w:rFonts w:ascii="Times New Roman" w:hAnsi="Times New Roman"/>
        </w:rPr>
        <w:t>Initial Response SLA*</w:t>
      </w:r>
    </w:p>
    <w:p w14:paraId="18ED1C5D" w14:textId="77777777" w:rsidR="000447C4" w:rsidRPr="005811EC" w:rsidRDefault="005709EC" w:rsidP="000447C4">
      <w:pPr>
        <w:pStyle w:val="BodyText"/>
        <w:rPr>
          <w:rFonts w:ascii="Times New Roman" w:hAnsi="Times New Roman"/>
        </w:rPr>
      </w:pPr>
      <w:r>
        <w:rPr>
          <w:rFonts w:ascii="Times New Roman" w:hAnsi="Times New Roman"/>
        </w:rPr>
        <w:t>-</w:t>
      </w:r>
      <w:r w:rsidR="000447C4" w:rsidRPr="005811EC">
        <w:rPr>
          <w:rFonts w:ascii="Times New Roman" w:hAnsi="Times New Roman"/>
        </w:rPr>
        <w:t>Production System Down</w:t>
      </w:r>
      <w:r w:rsidR="000447C4" w:rsidRPr="005811EC">
        <w:rPr>
          <w:rFonts w:ascii="Times New Roman" w:hAnsi="Times New Roman"/>
        </w:rPr>
        <w:tab/>
      </w:r>
      <w:r w:rsidR="000447C4" w:rsidRPr="005811EC">
        <w:rPr>
          <w:rFonts w:ascii="Times New Roman" w:hAnsi="Times New Roman"/>
        </w:rPr>
        <w:tab/>
      </w:r>
      <w:r>
        <w:rPr>
          <w:rFonts w:ascii="Times New Roman" w:hAnsi="Times New Roman"/>
        </w:rPr>
        <w:t>8 Hours / Next Day</w:t>
      </w:r>
      <w:r>
        <w:rPr>
          <w:rFonts w:ascii="Times New Roman" w:hAnsi="Times New Roman"/>
        </w:rPr>
        <w:tab/>
      </w:r>
      <w:r w:rsidR="000447C4" w:rsidRPr="005811EC">
        <w:rPr>
          <w:rFonts w:ascii="Times New Roman" w:hAnsi="Times New Roman"/>
        </w:rPr>
        <w:t>3 Hours/Next Day</w:t>
      </w:r>
      <w:r w:rsidR="000447C4" w:rsidRPr="005811EC">
        <w:rPr>
          <w:rFonts w:ascii="Times New Roman" w:hAnsi="Times New Roman"/>
        </w:rPr>
        <w:tab/>
        <w:t>1 Hour/2 Hours</w:t>
      </w:r>
    </w:p>
    <w:p w14:paraId="5B65DCE6" w14:textId="77777777" w:rsidR="000447C4" w:rsidRPr="005811EC" w:rsidRDefault="005709EC" w:rsidP="000447C4">
      <w:pPr>
        <w:pStyle w:val="BodyText"/>
        <w:rPr>
          <w:rFonts w:ascii="Times New Roman" w:hAnsi="Times New Roman"/>
        </w:rPr>
      </w:pPr>
      <w:r>
        <w:rPr>
          <w:rFonts w:ascii="Times New Roman" w:hAnsi="Times New Roman"/>
        </w:rPr>
        <w:t>-</w:t>
      </w:r>
      <w:r w:rsidR="000447C4" w:rsidRPr="005811EC">
        <w:rPr>
          <w:rFonts w:ascii="Times New Roman" w:hAnsi="Times New Roman"/>
        </w:rPr>
        <w:t>Production System Impacted</w:t>
      </w:r>
      <w:r w:rsidR="000447C4" w:rsidRPr="005811EC">
        <w:rPr>
          <w:rFonts w:ascii="Times New Roman" w:hAnsi="Times New Roman"/>
        </w:rPr>
        <w:tab/>
      </w:r>
      <w:r>
        <w:rPr>
          <w:rFonts w:ascii="Times New Roman" w:hAnsi="Times New Roman"/>
        </w:rPr>
        <w:t>Next Day</w:t>
      </w:r>
      <w:r>
        <w:rPr>
          <w:rFonts w:ascii="Times New Roman" w:hAnsi="Times New Roman"/>
        </w:rPr>
        <w:tab/>
      </w:r>
      <w:r>
        <w:rPr>
          <w:rFonts w:ascii="Times New Roman" w:hAnsi="Times New Roman"/>
        </w:rPr>
        <w:tab/>
      </w:r>
      <w:r w:rsidR="000447C4" w:rsidRPr="005811EC">
        <w:rPr>
          <w:rFonts w:ascii="Times New Roman" w:hAnsi="Times New Roman"/>
        </w:rPr>
        <w:t>4 Hours/Next Day</w:t>
      </w:r>
      <w:r w:rsidR="000447C4" w:rsidRPr="005811EC">
        <w:rPr>
          <w:rFonts w:ascii="Times New Roman" w:hAnsi="Times New Roman"/>
        </w:rPr>
        <w:tab/>
        <w:t>2 Hours/4 Hours</w:t>
      </w:r>
    </w:p>
    <w:p w14:paraId="6DD83779" w14:textId="77777777" w:rsidR="000447C4" w:rsidRPr="005811EC" w:rsidRDefault="005709EC" w:rsidP="000447C4">
      <w:pPr>
        <w:pStyle w:val="BodyText"/>
        <w:rPr>
          <w:rFonts w:ascii="Times New Roman" w:hAnsi="Times New Roman"/>
        </w:rPr>
      </w:pPr>
      <w:r>
        <w:rPr>
          <w:rFonts w:ascii="Times New Roman" w:hAnsi="Times New Roman"/>
        </w:rPr>
        <w:t>-</w:t>
      </w:r>
      <w:r w:rsidR="000447C4" w:rsidRPr="005811EC">
        <w:rPr>
          <w:rFonts w:ascii="Times New Roman" w:hAnsi="Times New Roman"/>
        </w:rPr>
        <w:t>Technical Query or Problem</w:t>
      </w:r>
      <w:r w:rsidR="000447C4" w:rsidRPr="005811EC">
        <w:rPr>
          <w:rFonts w:ascii="Times New Roman" w:hAnsi="Times New Roman"/>
        </w:rPr>
        <w:tab/>
      </w:r>
      <w:r>
        <w:rPr>
          <w:rFonts w:ascii="Times New Roman" w:hAnsi="Times New Roman"/>
        </w:rPr>
        <w:t>2 Days</w:t>
      </w:r>
      <w:r w:rsidR="000447C4" w:rsidRPr="005811EC">
        <w:rPr>
          <w:rFonts w:ascii="Times New Roman" w:hAnsi="Times New Roman"/>
        </w:rPr>
        <w:tab/>
      </w:r>
      <w:r w:rsidR="005811EC">
        <w:rPr>
          <w:rFonts w:ascii="Times New Roman" w:hAnsi="Times New Roman"/>
        </w:rPr>
        <w:tab/>
      </w:r>
      <w:r>
        <w:rPr>
          <w:rFonts w:ascii="Times New Roman" w:hAnsi="Times New Roman"/>
        </w:rPr>
        <w:tab/>
      </w:r>
      <w:r w:rsidR="000447C4" w:rsidRPr="005811EC">
        <w:rPr>
          <w:rFonts w:ascii="Times New Roman" w:hAnsi="Times New Roman"/>
        </w:rPr>
        <w:t>8 Hours/Next Day</w:t>
      </w:r>
      <w:r w:rsidR="000447C4" w:rsidRPr="005811EC">
        <w:rPr>
          <w:rFonts w:ascii="Times New Roman" w:hAnsi="Times New Roman"/>
        </w:rPr>
        <w:tab/>
        <w:t xml:space="preserve">2 Hours/Next Day </w:t>
      </w:r>
    </w:p>
    <w:p w14:paraId="1AD50795" w14:textId="77777777" w:rsidR="000447C4" w:rsidRPr="005811EC" w:rsidRDefault="005709EC" w:rsidP="000447C4">
      <w:pPr>
        <w:pStyle w:val="BodyText"/>
        <w:rPr>
          <w:rFonts w:ascii="Times New Roman" w:hAnsi="Times New Roman"/>
        </w:rPr>
      </w:pPr>
      <w:r>
        <w:rPr>
          <w:rFonts w:ascii="Times New Roman" w:hAnsi="Times New Roman"/>
        </w:rPr>
        <w:t>-</w:t>
      </w:r>
      <w:r w:rsidR="000447C4" w:rsidRPr="005811EC">
        <w:rPr>
          <w:rFonts w:ascii="Times New Roman" w:hAnsi="Times New Roman"/>
        </w:rPr>
        <w:t>Product Questions</w:t>
      </w:r>
      <w:r w:rsidR="000447C4" w:rsidRPr="005811EC">
        <w:rPr>
          <w:rFonts w:ascii="Times New Roman" w:hAnsi="Times New Roman"/>
        </w:rPr>
        <w:tab/>
      </w:r>
      <w:r w:rsidR="000447C4" w:rsidRPr="005811EC">
        <w:rPr>
          <w:rFonts w:ascii="Times New Roman" w:hAnsi="Times New Roman"/>
        </w:rPr>
        <w:tab/>
      </w:r>
      <w:r>
        <w:rPr>
          <w:rFonts w:ascii="Times New Roman" w:hAnsi="Times New Roman"/>
        </w:rPr>
        <w:t>2 Days</w:t>
      </w:r>
      <w:r w:rsidR="000447C4" w:rsidRPr="005811EC">
        <w:rPr>
          <w:rFonts w:ascii="Times New Roman" w:hAnsi="Times New Roman"/>
        </w:rPr>
        <w:tab/>
      </w:r>
      <w:r w:rsidR="005811EC">
        <w:rPr>
          <w:rFonts w:ascii="Times New Roman" w:hAnsi="Times New Roman"/>
        </w:rPr>
        <w:tab/>
      </w:r>
      <w:r>
        <w:rPr>
          <w:rFonts w:ascii="Times New Roman" w:hAnsi="Times New Roman"/>
        </w:rPr>
        <w:tab/>
      </w:r>
      <w:r w:rsidR="000447C4" w:rsidRPr="005811EC">
        <w:rPr>
          <w:rFonts w:ascii="Times New Roman" w:hAnsi="Times New Roman"/>
        </w:rPr>
        <w:t>2 Days</w:t>
      </w:r>
      <w:r>
        <w:rPr>
          <w:rFonts w:ascii="Times New Roman" w:hAnsi="Times New Roman"/>
        </w:rPr>
        <w:tab/>
      </w:r>
      <w:r w:rsidR="000447C4" w:rsidRPr="005811EC">
        <w:rPr>
          <w:rFonts w:ascii="Times New Roman" w:hAnsi="Times New Roman"/>
        </w:rPr>
        <w:tab/>
      </w:r>
      <w:r w:rsidR="000447C4" w:rsidRPr="005811EC">
        <w:rPr>
          <w:rFonts w:ascii="Times New Roman" w:hAnsi="Times New Roman"/>
        </w:rPr>
        <w:tab/>
        <w:t>8 Hours/Next Day</w:t>
      </w:r>
    </w:p>
    <w:p w14:paraId="7990A4E2" w14:textId="77777777" w:rsidR="000447C4" w:rsidRPr="005811EC" w:rsidRDefault="005709EC" w:rsidP="000447C4">
      <w:pPr>
        <w:pStyle w:val="BodyText"/>
        <w:rPr>
          <w:rFonts w:ascii="Times New Roman" w:hAnsi="Times New Roman"/>
        </w:rPr>
      </w:pPr>
      <w:r>
        <w:rPr>
          <w:rFonts w:ascii="Times New Roman" w:hAnsi="Times New Roman"/>
        </w:rPr>
        <w:t>-</w:t>
      </w:r>
      <w:r w:rsidR="000447C4" w:rsidRPr="005811EC">
        <w:rPr>
          <w:rFonts w:ascii="Times New Roman" w:hAnsi="Times New Roman"/>
        </w:rPr>
        <w:t>Enhancement Request</w:t>
      </w:r>
      <w:r w:rsidR="000447C4" w:rsidRPr="005811EC">
        <w:rPr>
          <w:rFonts w:ascii="Times New Roman" w:hAnsi="Times New Roman"/>
        </w:rPr>
        <w:tab/>
      </w:r>
      <w:r w:rsidR="000447C4" w:rsidRPr="005811EC">
        <w:rPr>
          <w:rFonts w:ascii="Times New Roman" w:hAnsi="Times New Roman"/>
        </w:rPr>
        <w:tab/>
      </w:r>
      <w:r>
        <w:rPr>
          <w:rFonts w:ascii="Times New Roman" w:hAnsi="Times New Roman"/>
        </w:rPr>
        <w:t>3 Days</w:t>
      </w:r>
      <w:r w:rsidR="000447C4" w:rsidRPr="005811EC">
        <w:rPr>
          <w:rFonts w:ascii="Times New Roman" w:hAnsi="Times New Roman"/>
        </w:rPr>
        <w:tab/>
      </w:r>
      <w:r>
        <w:rPr>
          <w:rFonts w:ascii="Times New Roman" w:hAnsi="Times New Roman"/>
        </w:rPr>
        <w:tab/>
      </w:r>
      <w:r>
        <w:rPr>
          <w:rFonts w:ascii="Times New Roman" w:hAnsi="Times New Roman"/>
        </w:rPr>
        <w:tab/>
      </w:r>
      <w:r w:rsidR="000447C4" w:rsidRPr="005811EC">
        <w:rPr>
          <w:rFonts w:ascii="Times New Roman" w:hAnsi="Times New Roman"/>
        </w:rPr>
        <w:t>3 Days</w:t>
      </w:r>
      <w:r w:rsidR="000447C4" w:rsidRPr="005811EC">
        <w:rPr>
          <w:rFonts w:ascii="Times New Roman" w:hAnsi="Times New Roman"/>
        </w:rPr>
        <w:tab/>
      </w:r>
      <w:r>
        <w:rPr>
          <w:rFonts w:ascii="Times New Roman" w:hAnsi="Times New Roman"/>
        </w:rPr>
        <w:tab/>
      </w:r>
      <w:r w:rsidR="000447C4" w:rsidRPr="005811EC">
        <w:rPr>
          <w:rFonts w:ascii="Times New Roman" w:hAnsi="Times New Roman"/>
        </w:rPr>
        <w:tab/>
        <w:t>8 Hours/Next Day</w:t>
      </w:r>
    </w:p>
    <w:p w14:paraId="3D12766D" w14:textId="77777777" w:rsidR="000447C4" w:rsidRPr="00BC5263" w:rsidRDefault="005709EC" w:rsidP="000447C4">
      <w:pPr>
        <w:pStyle w:val="BodyText"/>
        <w:rPr>
          <w:rFonts w:ascii="Times New Roman" w:hAnsi="Times New Roman"/>
          <w:caps/>
        </w:rPr>
      </w:pPr>
      <w:r w:rsidRPr="00BC5263">
        <w:rPr>
          <w:rFonts w:ascii="Times New Roman" w:hAnsi="Times New Roman"/>
        </w:rPr>
        <w:t xml:space="preserve">* Response times for requests represent (During Business Hours) /  </w:t>
      </w:r>
      <w:r w:rsidR="00BC5263" w:rsidRPr="00BC5263">
        <w:rPr>
          <w:rFonts w:ascii="Times New Roman" w:hAnsi="Times New Roman"/>
        </w:rPr>
        <w:t>(After Hours)</w:t>
      </w:r>
    </w:p>
    <w:p w14:paraId="0856050C" w14:textId="77777777" w:rsidR="005709EC" w:rsidRPr="0010087A" w:rsidRDefault="005709EC" w:rsidP="000447C4">
      <w:pPr>
        <w:pStyle w:val="BodyText"/>
        <w:rPr>
          <w:rFonts w:ascii="Times New Roman" w:hAnsi="Times New Roman"/>
          <w:sz w:val="24"/>
          <w:szCs w:val="24"/>
        </w:rPr>
      </w:pPr>
    </w:p>
    <w:p w14:paraId="670C61D7" w14:textId="77777777" w:rsidR="000447C4" w:rsidRDefault="000447C4" w:rsidP="000447C4">
      <w:pPr>
        <w:pStyle w:val="List2"/>
        <w:ind w:left="0" w:firstLine="0"/>
        <w:jc w:val="both"/>
        <w:rPr>
          <w:szCs w:val="24"/>
        </w:rPr>
      </w:pPr>
      <w:r>
        <w:rPr>
          <w:szCs w:val="24"/>
        </w:rPr>
        <w:t>TERMS OF USE: Technical Support</w:t>
      </w:r>
      <w:r w:rsidRPr="002A182A">
        <w:rPr>
          <w:szCs w:val="24"/>
        </w:rPr>
        <w:t xml:space="preserve"> may be terminated by either party at the end of </w:t>
      </w:r>
      <w:r>
        <w:rPr>
          <w:szCs w:val="24"/>
        </w:rPr>
        <w:t>the term upon thirty (30) days</w:t>
      </w:r>
      <w:r w:rsidR="00B06491">
        <w:rPr>
          <w:szCs w:val="24"/>
        </w:rPr>
        <w:t>’</w:t>
      </w:r>
      <w:r w:rsidRPr="002A182A">
        <w:rPr>
          <w:szCs w:val="24"/>
        </w:rPr>
        <w:t xml:space="preserve"> prior written notice.  </w:t>
      </w:r>
      <w:r w:rsidR="00B06491">
        <w:rPr>
          <w:szCs w:val="24"/>
        </w:rPr>
        <w:t>ADEPTIA shall provide Technical Support for a particular version of ADEPTIA Products for no less than three (3) years from the release of such individual ADEPTIA Product. However, notwithstanding the foregoing sentence, ADEPTIA</w:t>
      </w:r>
      <w:r w:rsidR="00B06491" w:rsidRPr="002A182A">
        <w:rPr>
          <w:szCs w:val="24"/>
        </w:rPr>
        <w:t xml:space="preserve"> may discontinue </w:t>
      </w:r>
      <w:r w:rsidR="00B06491">
        <w:rPr>
          <w:szCs w:val="24"/>
        </w:rPr>
        <w:t>Technical Support</w:t>
      </w:r>
      <w:r w:rsidR="00B06491" w:rsidRPr="002A182A">
        <w:rPr>
          <w:szCs w:val="24"/>
        </w:rPr>
        <w:t xml:space="preserve"> for any</w:t>
      </w:r>
      <w:r w:rsidR="00B06491">
        <w:rPr>
          <w:szCs w:val="24"/>
        </w:rPr>
        <w:t xml:space="preserve"> subsequently </w:t>
      </w:r>
      <w:r w:rsidR="00B06491" w:rsidRPr="002A182A">
        <w:rPr>
          <w:szCs w:val="24"/>
        </w:rPr>
        <w:t xml:space="preserve">superseded versions of </w:t>
      </w:r>
      <w:r w:rsidR="00B06491">
        <w:rPr>
          <w:szCs w:val="24"/>
        </w:rPr>
        <w:t>ADEPTIA</w:t>
      </w:r>
      <w:r w:rsidR="00B06491" w:rsidRPr="002A182A">
        <w:rPr>
          <w:szCs w:val="24"/>
        </w:rPr>
        <w:t xml:space="preserve"> Products</w:t>
      </w:r>
      <w:r w:rsidR="00B06491">
        <w:rPr>
          <w:szCs w:val="24"/>
        </w:rPr>
        <w:t>, upon eighteen (18) months’</w:t>
      </w:r>
      <w:r w:rsidR="00B06491" w:rsidRPr="002A182A">
        <w:rPr>
          <w:szCs w:val="24"/>
        </w:rPr>
        <w:t xml:space="preserve"> prior written notice to Licensee</w:t>
      </w:r>
      <w:r w:rsidR="00B06491">
        <w:rPr>
          <w:szCs w:val="24"/>
        </w:rPr>
        <w:t>, during which time ADEPTIA shall provide sun-setting support to expire at the end of the notice period</w:t>
      </w:r>
      <w:r w:rsidR="00B06491" w:rsidRPr="002A182A">
        <w:rPr>
          <w:szCs w:val="24"/>
        </w:rPr>
        <w:t xml:space="preserve">.  </w:t>
      </w:r>
      <w:r>
        <w:rPr>
          <w:szCs w:val="24"/>
        </w:rPr>
        <w:t>ADEPTIA</w:t>
      </w:r>
      <w:r w:rsidRPr="002A182A">
        <w:rPr>
          <w:szCs w:val="24"/>
        </w:rPr>
        <w:t xml:space="preserve"> may also discontinue </w:t>
      </w:r>
      <w:r>
        <w:rPr>
          <w:szCs w:val="24"/>
        </w:rPr>
        <w:t>Technical Support upon ninety (90) days</w:t>
      </w:r>
      <w:r w:rsidRPr="002A182A">
        <w:rPr>
          <w:szCs w:val="24"/>
        </w:rPr>
        <w:t xml:space="preserve"> prior written notice to Licensee if </w:t>
      </w:r>
      <w:r>
        <w:rPr>
          <w:szCs w:val="24"/>
        </w:rPr>
        <w:t>ADEPTIA</w:t>
      </w:r>
      <w:r w:rsidRPr="002A182A">
        <w:rPr>
          <w:szCs w:val="24"/>
        </w:rPr>
        <w:t xml:space="preserve"> Products are dependent on software or hardware components, including operating system</w:t>
      </w:r>
      <w:r>
        <w:rPr>
          <w:szCs w:val="24"/>
        </w:rPr>
        <w:t>s</w:t>
      </w:r>
      <w:r w:rsidRPr="002A182A">
        <w:rPr>
          <w:szCs w:val="24"/>
        </w:rPr>
        <w:t xml:space="preserve">, </w:t>
      </w:r>
      <w:r>
        <w:rPr>
          <w:szCs w:val="24"/>
        </w:rPr>
        <w:t>which</w:t>
      </w:r>
      <w:r w:rsidRPr="002A182A">
        <w:rPr>
          <w:szCs w:val="24"/>
        </w:rPr>
        <w:t xml:space="preserve"> are no longer supported by their developer or manufacturer.</w:t>
      </w:r>
      <w:r w:rsidR="00B06491">
        <w:rPr>
          <w:szCs w:val="24"/>
        </w:rPr>
        <w:t xml:space="preserve"> </w:t>
      </w:r>
      <w:r w:rsidRPr="002A182A">
        <w:rPr>
          <w:szCs w:val="24"/>
        </w:rPr>
        <w:t xml:space="preserve">If Licensee terminates or declines to renew </w:t>
      </w:r>
      <w:r>
        <w:rPr>
          <w:szCs w:val="24"/>
        </w:rPr>
        <w:t>Technical Support</w:t>
      </w:r>
      <w:r w:rsidRPr="002A182A">
        <w:rPr>
          <w:szCs w:val="24"/>
        </w:rPr>
        <w:t xml:space="preserve"> for </w:t>
      </w:r>
      <w:r>
        <w:rPr>
          <w:szCs w:val="24"/>
        </w:rPr>
        <w:t>ADEPTIA</w:t>
      </w:r>
      <w:r w:rsidRPr="002A182A">
        <w:rPr>
          <w:szCs w:val="24"/>
        </w:rPr>
        <w:t xml:space="preserve"> Products</w:t>
      </w:r>
      <w:r>
        <w:rPr>
          <w:szCs w:val="24"/>
        </w:rPr>
        <w:t>, then</w:t>
      </w:r>
      <w:r w:rsidRPr="002A182A">
        <w:rPr>
          <w:szCs w:val="24"/>
        </w:rPr>
        <w:t xml:space="preserve"> subsequently e</w:t>
      </w:r>
      <w:r>
        <w:rPr>
          <w:szCs w:val="24"/>
        </w:rPr>
        <w:t>lects to renew Technical Support</w:t>
      </w:r>
      <w:r w:rsidRPr="002A182A">
        <w:rPr>
          <w:szCs w:val="24"/>
        </w:rPr>
        <w:t xml:space="preserve"> </w:t>
      </w:r>
      <w:r>
        <w:rPr>
          <w:szCs w:val="24"/>
        </w:rPr>
        <w:t xml:space="preserve">(depending on the License Term, specified above), </w:t>
      </w:r>
      <w:r w:rsidRPr="002A182A">
        <w:rPr>
          <w:szCs w:val="24"/>
        </w:rPr>
        <w:t xml:space="preserve">Licensee shall pay </w:t>
      </w:r>
      <w:r>
        <w:rPr>
          <w:szCs w:val="24"/>
        </w:rPr>
        <w:t>ADEPTIA</w:t>
      </w:r>
      <w:r w:rsidRPr="002A182A">
        <w:rPr>
          <w:szCs w:val="24"/>
        </w:rPr>
        <w:t xml:space="preserve"> the </w:t>
      </w:r>
      <w:r>
        <w:rPr>
          <w:szCs w:val="24"/>
        </w:rPr>
        <w:t>then-</w:t>
      </w:r>
      <w:r w:rsidRPr="002A182A">
        <w:rPr>
          <w:szCs w:val="24"/>
        </w:rPr>
        <w:t>applicable fees for the total period of non-support a</w:t>
      </w:r>
      <w:r>
        <w:rPr>
          <w:szCs w:val="24"/>
        </w:rPr>
        <w:t xml:space="preserve">s well as </w:t>
      </w:r>
      <w:r w:rsidRPr="002A182A">
        <w:rPr>
          <w:szCs w:val="24"/>
        </w:rPr>
        <w:t>the twelve (12) month renewal term.</w:t>
      </w:r>
    </w:p>
    <w:p w14:paraId="6112760E" w14:textId="77777777" w:rsidR="00B06491" w:rsidRDefault="00B06491" w:rsidP="000447C4">
      <w:pPr>
        <w:pStyle w:val="List2"/>
        <w:ind w:left="0" w:firstLine="0"/>
        <w:jc w:val="both"/>
        <w:rPr>
          <w:szCs w:val="24"/>
        </w:rPr>
      </w:pPr>
    </w:p>
    <w:p w14:paraId="1C47E815" w14:textId="77777777" w:rsidR="00B06491" w:rsidRDefault="00B06491" w:rsidP="000447C4">
      <w:pPr>
        <w:pStyle w:val="List2"/>
        <w:ind w:left="0" w:firstLine="0"/>
        <w:jc w:val="both"/>
        <w:rPr>
          <w:szCs w:val="24"/>
        </w:rPr>
      </w:pPr>
    </w:p>
    <w:p w14:paraId="0D9F1DD0" w14:textId="77777777" w:rsidR="000447C4" w:rsidRDefault="000447C4" w:rsidP="000447C4">
      <w:pPr>
        <w:pStyle w:val="BodyText"/>
        <w:rPr>
          <w:rFonts w:ascii="Times New Roman" w:hAnsi="Times New Roman"/>
          <w:sz w:val="24"/>
          <w:szCs w:val="24"/>
        </w:rPr>
      </w:pPr>
    </w:p>
    <w:p w14:paraId="2C47602C" w14:textId="77777777" w:rsidR="00B06491" w:rsidRPr="0010087A" w:rsidRDefault="00B06491" w:rsidP="000447C4">
      <w:pPr>
        <w:pStyle w:val="BodyText"/>
        <w:rPr>
          <w:rFonts w:ascii="Times New Roman" w:hAnsi="Times New Roman"/>
          <w:sz w:val="24"/>
          <w:szCs w:val="24"/>
        </w:rPr>
      </w:pPr>
    </w:p>
    <w:p w14:paraId="494146E2" w14:textId="77777777" w:rsidR="000447C4" w:rsidRDefault="000447C4" w:rsidP="000447C4">
      <w:pPr>
        <w:pStyle w:val="List2"/>
        <w:ind w:left="0" w:firstLine="0"/>
        <w:rPr>
          <w:szCs w:val="24"/>
        </w:rPr>
      </w:pPr>
    </w:p>
    <w:p w14:paraId="68493034" w14:textId="77777777" w:rsidR="000447C4" w:rsidRDefault="000447C4" w:rsidP="000447C4">
      <w:pPr>
        <w:pStyle w:val="List2"/>
        <w:ind w:left="0" w:firstLine="0"/>
        <w:rPr>
          <w:szCs w:val="24"/>
        </w:rPr>
      </w:pPr>
    </w:p>
    <w:p w14:paraId="5ACB2E81" w14:textId="77777777" w:rsidR="000447C4" w:rsidRDefault="000447C4" w:rsidP="000447C4">
      <w:pPr>
        <w:pStyle w:val="List2"/>
        <w:ind w:left="0" w:firstLine="0"/>
        <w:jc w:val="center"/>
        <w:rPr>
          <w:szCs w:val="24"/>
        </w:rPr>
      </w:pPr>
      <w:r>
        <w:rPr>
          <w:szCs w:val="24"/>
        </w:rPr>
        <w:t>EXHIBIT D</w:t>
      </w:r>
    </w:p>
    <w:p w14:paraId="3FC3EF1E" w14:textId="77777777" w:rsidR="000447C4" w:rsidRDefault="000447C4" w:rsidP="000447C4">
      <w:pPr>
        <w:pStyle w:val="BodyText"/>
        <w:spacing w:before="0" w:after="0"/>
        <w:jc w:val="center"/>
        <w:rPr>
          <w:rFonts w:ascii="Times New Roman" w:hAnsi="Times New Roman"/>
          <w:sz w:val="24"/>
          <w:szCs w:val="24"/>
        </w:rPr>
      </w:pPr>
      <w:r>
        <w:rPr>
          <w:rFonts w:ascii="Times New Roman" w:hAnsi="Times New Roman"/>
          <w:sz w:val="24"/>
          <w:szCs w:val="24"/>
        </w:rPr>
        <w:t>(Work Statement)</w:t>
      </w:r>
    </w:p>
    <w:p w14:paraId="5AB92D16" w14:textId="77777777" w:rsidR="00124E59" w:rsidRPr="00124E59" w:rsidRDefault="00124E59" w:rsidP="00124E59">
      <w:pPr>
        <w:pStyle w:val="BodyText"/>
        <w:spacing w:before="0" w:after="0"/>
        <w:jc w:val="left"/>
        <w:rPr>
          <w:rFonts w:ascii="Times New Roman" w:hAnsi="Times New Roman"/>
          <w:b/>
          <w:sz w:val="24"/>
          <w:szCs w:val="24"/>
        </w:rPr>
      </w:pPr>
    </w:p>
    <w:p w14:paraId="0D038102" w14:textId="77777777" w:rsidR="00124E59" w:rsidRPr="00B16F9A" w:rsidRDefault="00124E59" w:rsidP="00124E59">
      <w:pPr>
        <w:pStyle w:val="BodyText"/>
        <w:spacing w:before="0" w:after="0"/>
        <w:jc w:val="left"/>
        <w:rPr>
          <w:rFonts w:cs="Arial"/>
          <w:b/>
          <w:sz w:val="24"/>
          <w:szCs w:val="24"/>
        </w:rPr>
      </w:pPr>
      <w:r w:rsidRPr="00B16F9A">
        <w:rPr>
          <w:rFonts w:cs="Arial"/>
          <w:b/>
          <w:sz w:val="24"/>
          <w:szCs w:val="24"/>
        </w:rPr>
        <w:t xml:space="preserve">Scoping Session must be had to create a </w:t>
      </w:r>
      <w:proofErr w:type="spellStart"/>
      <w:r w:rsidRPr="00B16F9A">
        <w:rPr>
          <w:rFonts w:cs="Arial"/>
          <w:b/>
          <w:sz w:val="24"/>
          <w:szCs w:val="24"/>
        </w:rPr>
        <w:t>SoW</w:t>
      </w:r>
      <w:proofErr w:type="spellEnd"/>
    </w:p>
    <w:p w14:paraId="5A78DF4D" w14:textId="77777777" w:rsidR="00124E59" w:rsidRDefault="00124E59" w:rsidP="000447C4">
      <w:pPr>
        <w:pStyle w:val="BodyText"/>
        <w:spacing w:before="0" w:after="0"/>
        <w:jc w:val="center"/>
        <w:rPr>
          <w:rFonts w:ascii="Times New Roman" w:hAnsi="Times New Roman"/>
          <w:sz w:val="24"/>
          <w:szCs w:val="24"/>
        </w:rPr>
      </w:pPr>
    </w:p>
    <w:p w14:paraId="6A1B61F0" w14:textId="77777777" w:rsidR="00124E59" w:rsidRDefault="00124E59" w:rsidP="00124E59">
      <w:pPr>
        <w:pStyle w:val="BodyText"/>
        <w:numPr>
          <w:ilvl w:val="0"/>
          <w:numId w:val="5"/>
        </w:numPr>
        <w:spacing w:before="0" w:after="0"/>
        <w:jc w:val="left"/>
        <w:rPr>
          <w:rFonts w:ascii="Times New Roman" w:hAnsi="Times New Roman"/>
          <w:sz w:val="24"/>
          <w:szCs w:val="24"/>
        </w:rPr>
      </w:pPr>
      <w:r w:rsidRPr="00124E59">
        <w:rPr>
          <w:rFonts w:ascii="Times New Roman" w:hAnsi="Times New Roman"/>
          <w:b/>
          <w:sz w:val="24"/>
          <w:szCs w:val="24"/>
        </w:rPr>
        <w:t>Senior Solution Architect</w:t>
      </w:r>
      <w:r>
        <w:rPr>
          <w:rFonts w:ascii="Times New Roman" w:hAnsi="Times New Roman"/>
          <w:sz w:val="24"/>
          <w:szCs w:val="24"/>
        </w:rPr>
        <w:t xml:space="preserve"> $175 per hour</w:t>
      </w:r>
    </w:p>
    <w:p w14:paraId="378933A4" w14:textId="77777777" w:rsidR="00124E59" w:rsidRDefault="00124E59" w:rsidP="00124E59">
      <w:pPr>
        <w:pStyle w:val="BodyText"/>
        <w:numPr>
          <w:ilvl w:val="0"/>
          <w:numId w:val="5"/>
        </w:numPr>
        <w:spacing w:before="0" w:after="0"/>
        <w:jc w:val="left"/>
        <w:rPr>
          <w:rFonts w:ascii="Times New Roman" w:hAnsi="Times New Roman"/>
          <w:sz w:val="24"/>
          <w:szCs w:val="24"/>
        </w:rPr>
      </w:pPr>
      <w:r w:rsidRPr="00124E59">
        <w:rPr>
          <w:rFonts w:ascii="Times New Roman" w:hAnsi="Times New Roman"/>
          <w:b/>
          <w:sz w:val="24"/>
          <w:szCs w:val="24"/>
        </w:rPr>
        <w:t>Configuration Specialist Developer</w:t>
      </w:r>
      <w:r>
        <w:rPr>
          <w:rFonts w:ascii="Times New Roman" w:hAnsi="Times New Roman"/>
          <w:sz w:val="24"/>
          <w:szCs w:val="24"/>
        </w:rPr>
        <w:t xml:space="preserve"> $150 per hour</w:t>
      </w:r>
    </w:p>
    <w:p w14:paraId="258EF34C" w14:textId="77777777" w:rsidR="009069F3" w:rsidRDefault="009069F3" w:rsidP="009069F3">
      <w:pPr>
        <w:pStyle w:val="BodyText"/>
        <w:spacing w:before="0" w:after="0"/>
        <w:jc w:val="left"/>
        <w:rPr>
          <w:rFonts w:ascii="Times New Roman" w:hAnsi="Times New Roman"/>
          <w:sz w:val="24"/>
          <w:szCs w:val="24"/>
        </w:rPr>
      </w:pPr>
    </w:p>
    <w:p w14:paraId="7818607B" w14:textId="77777777" w:rsidR="009069F3" w:rsidRDefault="009069F3" w:rsidP="009069F3">
      <w:pPr>
        <w:pStyle w:val="BodyText"/>
        <w:spacing w:before="0" w:after="0"/>
        <w:jc w:val="left"/>
        <w:rPr>
          <w:rFonts w:ascii="Times New Roman" w:hAnsi="Times New Roman"/>
          <w:sz w:val="24"/>
          <w:szCs w:val="24"/>
        </w:rPr>
      </w:pPr>
      <w:r>
        <w:rPr>
          <w:rFonts w:ascii="Times New Roman" w:hAnsi="Times New Roman"/>
          <w:sz w:val="24"/>
          <w:szCs w:val="24"/>
        </w:rPr>
        <w:t xml:space="preserve">Example rate </w:t>
      </w:r>
      <w:proofErr w:type="gramStart"/>
      <w:r>
        <w:rPr>
          <w:rFonts w:ascii="Times New Roman" w:hAnsi="Times New Roman"/>
          <w:sz w:val="24"/>
          <w:szCs w:val="24"/>
        </w:rPr>
        <w:t>break-out</w:t>
      </w:r>
      <w:proofErr w:type="gramEnd"/>
      <w:r>
        <w:rPr>
          <w:rFonts w:ascii="Times New Roman" w:hAnsi="Times New Roman"/>
          <w:sz w:val="24"/>
          <w:szCs w:val="24"/>
        </w:rPr>
        <w:t>:</w:t>
      </w:r>
    </w:p>
    <w:p w14:paraId="5A3A3F86" w14:textId="77777777" w:rsidR="00124E59" w:rsidRDefault="00124E59" w:rsidP="00124E59">
      <w:pPr>
        <w:pStyle w:val="BodyText"/>
        <w:spacing w:before="0" w:after="0"/>
        <w:jc w:val="left"/>
        <w:rPr>
          <w:rFonts w:ascii="Times New Roman" w:hAnsi="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124E59" w:rsidRPr="009069F3" w14:paraId="0D5834C9" w14:textId="77777777" w:rsidTr="00124E59">
        <w:tc>
          <w:tcPr>
            <w:tcW w:w="3192" w:type="dxa"/>
          </w:tcPr>
          <w:p w14:paraId="07A3E6CD" w14:textId="77777777" w:rsidR="00124E59" w:rsidRPr="009069F3" w:rsidRDefault="00124E59" w:rsidP="00124E59">
            <w:pPr>
              <w:pStyle w:val="BodyText"/>
              <w:spacing w:before="0" w:after="0"/>
              <w:jc w:val="left"/>
              <w:rPr>
                <w:rFonts w:cs="Arial"/>
                <w:b/>
                <w:sz w:val="24"/>
                <w:szCs w:val="24"/>
              </w:rPr>
            </w:pPr>
            <w:r w:rsidRPr="009069F3">
              <w:rPr>
                <w:rFonts w:cs="Arial"/>
                <w:b/>
                <w:sz w:val="24"/>
                <w:szCs w:val="24"/>
              </w:rPr>
              <w:t>Resource</w:t>
            </w:r>
          </w:p>
        </w:tc>
        <w:tc>
          <w:tcPr>
            <w:tcW w:w="3192" w:type="dxa"/>
          </w:tcPr>
          <w:p w14:paraId="35DA0843" w14:textId="77777777" w:rsidR="00124E59" w:rsidRPr="009069F3" w:rsidRDefault="00124E59" w:rsidP="00124E59">
            <w:pPr>
              <w:pStyle w:val="BodyText"/>
              <w:spacing w:before="0" w:after="0"/>
              <w:jc w:val="left"/>
              <w:rPr>
                <w:rFonts w:cs="Arial"/>
                <w:b/>
                <w:sz w:val="24"/>
                <w:szCs w:val="24"/>
              </w:rPr>
            </w:pPr>
            <w:r w:rsidRPr="009069F3">
              <w:rPr>
                <w:rFonts w:cs="Arial"/>
                <w:b/>
                <w:sz w:val="24"/>
                <w:szCs w:val="24"/>
              </w:rPr>
              <w:t xml:space="preserve">Hours </w:t>
            </w:r>
          </w:p>
        </w:tc>
        <w:tc>
          <w:tcPr>
            <w:tcW w:w="3192" w:type="dxa"/>
          </w:tcPr>
          <w:p w14:paraId="087BB840" w14:textId="77777777" w:rsidR="00124E59" w:rsidRPr="009069F3" w:rsidRDefault="00124E59" w:rsidP="00124E59">
            <w:pPr>
              <w:pStyle w:val="BodyText"/>
              <w:spacing w:before="0" w:after="0"/>
              <w:jc w:val="left"/>
              <w:rPr>
                <w:rFonts w:cs="Arial"/>
                <w:b/>
                <w:sz w:val="24"/>
                <w:szCs w:val="24"/>
              </w:rPr>
            </w:pPr>
            <w:r w:rsidRPr="009069F3">
              <w:rPr>
                <w:rFonts w:cs="Arial"/>
                <w:b/>
                <w:sz w:val="24"/>
                <w:szCs w:val="24"/>
              </w:rPr>
              <w:t>Total</w:t>
            </w:r>
          </w:p>
        </w:tc>
      </w:tr>
      <w:tr w:rsidR="00124E59" w:rsidRPr="00124E59" w14:paraId="5CEC3E7A" w14:textId="77777777" w:rsidTr="00124E59">
        <w:trPr>
          <w:trHeight w:val="746"/>
        </w:trPr>
        <w:tc>
          <w:tcPr>
            <w:tcW w:w="3192" w:type="dxa"/>
          </w:tcPr>
          <w:p w14:paraId="0BEDCC14" w14:textId="77777777" w:rsidR="00124E59" w:rsidRPr="009069F3" w:rsidRDefault="00124E59" w:rsidP="00124E59">
            <w:pPr>
              <w:pStyle w:val="BodyText"/>
              <w:spacing w:before="0" w:after="0"/>
              <w:jc w:val="left"/>
              <w:rPr>
                <w:rFonts w:cs="Arial"/>
                <w:sz w:val="24"/>
                <w:szCs w:val="24"/>
              </w:rPr>
            </w:pPr>
            <w:r w:rsidRPr="009069F3">
              <w:rPr>
                <w:rFonts w:cs="Arial"/>
                <w:sz w:val="24"/>
                <w:szCs w:val="24"/>
              </w:rPr>
              <w:t>Senior Solution Architect</w:t>
            </w:r>
          </w:p>
        </w:tc>
        <w:tc>
          <w:tcPr>
            <w:tcW w:w="3192" w:type="dxa"/>
          </w:tcPr>
          <w:p w14:paraId="3CBAD290" w14:textId="77777777" w:rsidR="00124E59" w:rsidRPr="00124E59" w:rsidRDefault="00124E59" w:rsidP="00124E59">
            <w:r>
              <w:t>160</w:t>
            </w:r>
          </w:p>
        </w:tc>
        <w:tc>
          <w:tcPr>
            <w:tcW w:w="3192" w:type="dxa"/>
          </w:tcPr>
          <w:p w14:paraId="662CBA19" w14:textId="77777777" w:rsidR="00124E59" w:rsidRPr="00124E59" w:rsidRDefault="00124E59" w:rsidP="00124E59">
            <w:r>
              <w:t>$28,000</w:t>
            </w:r>
          </w:p>
        </w:tc>
      </w:tr>
      <w:tr w:rsidR="00124E59" w:rsidRPr="00124E59" w14:paraId="37E9A06B" w14:textId="77777777" w:rsidTr="00124E59">
        <w:trPr>
          <w:trHeight w:val="746"/>
        </w:trPr>
        <w:tc>
          <w:tcPr>
            <w:tcW w:w="3192" w:type="dxa"/>
          </w:tcPr>
          <w:p w14:paraId="6E25AFA6" w14:textId="77777777" w:rsidR="00124E59" w:rsidRPr="009069F3" w:rsidRDefault="00124E59" w:rsidP="00124E59">
            <w:pPr>
              <w:rPr>
                <w:rFonts w:cs="Arial"/>
              </w:rPr>
            </w:pPr>
            <w:r w:rsidRPr="009069F3">
              <w:rPr>
                <w:rFonts w:cs="Arial"/>
                <w:sz w:val="24"/>
                <w:szCs w:val="24"/>
              </w:rPr>
              <w:t>Configuration Specialist / Developer</w:t>
            </w:r>
          </w:p>
        </w:tc>
        <w:tc>
          <w:tcPr>
            <w:tcW w:w="3192" w:type="dxa"/>
          </w:tcPr>
          <w:p w14:paraId="36D071A2" w14:textId="77777777" w:rsidR="00124E59" w:rsidRPr="00124E59" w:rsidRDefault="009069F3" w:rsidP="00124E59">
            <w:r>
              <w:t>160</w:t>
            </w:r>
          </w:p>
        </w:tc>
        <w:tc>
          <w:tcPr>
            <w:tcW w:w="3192" w:type="dxa"/>
          </w:tcPr>
          <w:p w14:paraId="75A43747" w14:textId="77777777" w:rsidR="00124E59" w:rsidRPr="00124E59" w:rsidRDefault="009069F3" w:rsidP="00124E59">
            <w:r>
              <w:t>$24,000</w:t>
            </w:r>
          </w:p>
        </w:tc>
      </w:tr>
    </w:tbl>
    <w:p w14:paraId="18BC0C01" w14:textId="77777777" w:rsidR="006F0363" w:rsidRDefault="006F0363" w:rsidP="00124E59"/>
    <w:p w14:paraId="012541C2" w14:textId="77777777" w:rsidR="00B16F9A" w:rsidRDefault="00B16F9A" w:rsidP="00124E59">
      <w:pPr>
        <w:rPr>
          <w:b/>
          <w:sz w:val="28"/>
          <w:szCs w:val="28"/>
        </w:rPr>
      </w:pPr>
      <w:r w:rsidRPr="00B16F9A">
        <w:rPr>
          <w:b/>
          <w:sz w:val="28"/>
          <w:szCs w:val="28"/>
        </w:rPr>
        <w:t>TRAINING</w:t>
      </w:r>
      <w:r>
        <w:rPr>
          <w:b/>
          <w:sz w:val="28"/>
          <w:szCs w:val="28"/>
        </w:rPr>
        <w:t xml:space="preserve"> – </w:t>
      </w:r>
    </w:p>
    <w:p w14:paraId="0D585638" w14:textId="77777777" w:rsidR="00B16F9A" w:rsidRDefault="00B16F9A" w:rsidP="00124E59">
      <w:pPr>
        <w:rPr>
          <w:b/>
          <w:sz w:val="28"/>
          <w:szCs w:val="28"/>
        </w:rPr>
      </w:pPr>
    </w:p>
    <w:p w14:paraId="10F0524D" w14:textId="77777777" w:rsidR="00B16F9A" w:rsidRDefault="00B16F9A" w:rsidP="00124E59">
      <w:pPr>
        <w:rPr>
          <w:b/>
          <w:sz w:val="28"/>
          <w:szCs w:val="28"/>
        </w:rPr>
      </w:pPr>
      <w:r>
        <w:rPr>
          <w:b/>
          <w:sz w:val="28"/>
          <w:szCs w:val="28"/>
        </w:rPr>
        <w:t>Remote Technical: $1,000 per day (Typically 2-3 days)</w:t>
      </w:r>
    </w:p>
    <w:p w14:paraId="6E921C8A" w14:textId="77777777" w:rsidR="00B16F9A" w:rsidRDefault="00B16F9A" w:rsidP="00124E59">
      <w:pPr>
        <w:rPr>
          <w:b/>
          <w:sz w:val="28"/>
          <w:szCs w:val="28"/>
        </w:rPr>
      </w:pPr>
      <w:r>
        <w:rPr>
          <w:b/>
          <w:sz w:val="28"/>
          <w:szCs w:val="28"/>
        </w:rPr>
        <w:t>On-site Technical: $15,000 + T&amp;E (3 days, up to 10 students)</w:t>
      </w:r>
    </w:p>
    <w:p w14:paraId="765DC40A" w14:textId="77777777" w:rsidR="00B16F9A" w:rsidRDefault="00B16F9A" w:rsidP="00124E59">
      <w:pPr>
        <w:rPr>
          <w:b/>
          <w:sz w:val="28"/>
          <w:szCs w:val="28"/>
        </w:rPr>
      </w:pPr>
    </w:p>
    <w:p w14:paraId="0636BD6E" w14:textId="77777777" w:rsidR="00B16F9A" w:rsidRDefault="00B16F9A" w:rsidP="00124E59">
      <w:pPr>
        <w:rPr>
          <w:b/>
          <w:sz w:val="28"/>
          <w:szCs w:val="28"/>
        </w:rPr>
      </w:pPr>
      <w:r>
        <w:rPr>
          <w:b/>
          <w:sz w:val="28"/>
          <w:szCs w:val="28"/>
        </w:rPr>
        <w:t>Solution Training: quoted custom</w:t>
      </w:r>
      <w:bookmarkStart w:id="4" w:name="_GoBack"/>
      <w:bookmarkEnd w:id="4"/>
    </w:p>
    <w:p w14:paraId="7D0DD9EF" w14:textId="77777777" w:rsidR="00B16F9A" w:rsidRDefault="00B16F9A" w:rsidP="00124E59">
      <w:pPr>
        <w:rPr>
          <w:b/>
          <w:sz w:val="28"/>
          <w:szCs w:val="28"/>
        </w:rPr>
      </w:pPr>
      <w:r>
        <w:rPr>
          <w:b/>
          <w:sz w:val="28"/>
          <w:szCs w:val="28"/>
        </w:rPr>
        <w:t xml:space="preserve"> </w:t>
      </w:r>
    </w:p>
    <w:p w14:paraId="176E8FC7" w14:textId="77777777" w:rsidR="00B16F9A" w:rsidRPr="00B16F9A" w:rsidRDefault="00B16F9A" w:rsidP="00124E59">
      <w:pPr>
        <w:rPr>
          <w:b/>
          <w:sz w:val="28"/>
          <w:szCs w:val="28"/>
        </w:rPr>
      </w:pPr>
    </w:p>
    <w:sectPr w:rsidR="00B16F9A" w:rsidRPr="00B16F9A" w:rsidSect="00124E59">
      <w:footerReference w:type="default" r:id="rId8"/>
      <w:footerReference w:type="first" r:id="rId9"/>
      <w:pgSz w:w="12240" w:h="15840" w:code="1"/>
      <w:pgMar w:top="1440" w:right="1440" w:bottom="1440" w:left="1440" w:header="720" w:footer="255"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BBCF4" w14:textId="77777777" w:rsidR="00124E59" w:rsidRDefault="00124E59">
      <w:pPr>
        <w:spacing w:before="0" w:after="0"/>
      </w:pPr>
      <w:r>
        <w:separator/>
      </w:r>
    </w:p>
  </w:endnote>
  <w:endnote w:type="continuationSeparator" w:id="0">
    <w:p w14:paraId="604C9138" w14:textId="77777777" w:rsidR="00124E59" w:rsidRDefault="00124E5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73AC4" w14:textId="77777777" w:rsidR="00124E59" w:rsidRPr="00E44814" w:rsidRDefault="00124E59" w:rsidP="00124E59">
    <w:pPr>
      <w:pStyle w:val="Footer"/>
      <w:spacing w:before="0" w:after="0"/>
      <w:rPr>
        <w:b/>
      </w:rPr>
    </w:pPr>
    <w:r>
      <w:rPr>
        <w:b/>
      </w:rPr>
      <w:t>EULA</w:t>
    </w:r>
    <w:r w:rsidRPr="00883D22">
      <w:rPr>
        <w:b/>
      </w:rPr>
      <w:tab/>
    </w:r>
    <w:r w:rsidRPr="00883D22">
      <w:rPr>
        <w:b/>
        <w:i/>
        <w:iCs/>
      </w:rPr>
      <w:t>Confidential</w:t>
    </w:r>
    <w:r w:rsidRPr="00883D22">
      <w:rPr>
        <w:rStyle w:val="PageNumber"/>
      </w:rPr>
      <w:tab/>
    </w:r>
    <w:r w:rsidRPr="00883D22">
      <w:rPr>
        <w:rStyle w:val="PageNumber"/>
      </w:rPr>
      <w:fldChar w:fldCharType="begin"/>
    </w:r>
    <w:r w:rsidRPr="00883D22">
      <w:rPr>
        <w:rStyle w:val="PageNumber"/>
      </w:rPr>
      <w:instrText xml:space="preserve"> PAGE </w:instrText>
    </w:r>
    <w:r w:rsidRPr="00883D22">
      <w:rPr>
        <w:rStyle w:val="PageNumber"/>
      </w:rPr>
      <w:fldChar w:fldCharType="separate"/>
    </w:r>
    <w:r w:rsidR="00B16F9A">
      <w:rPr>
        <w:rStyle w:val="PageNumber"/>
        <w:noProof/>
      </w:rPr>
      <w:t>19</w:t>
    </w:r>
    <w:r w:rsidRPr="00883D22">
      <w:rPr>
        <w:rStyle w:val="PageNumber"/>
      </w:rPr>
      <w:fldChar w:fldCharType="end"/>
    </w:r>
  </w:p>
  <w:p w14:paraId="266661F9" w14:textId="77777777" w:rsidR="00124E59" w:rsidRDefault="00124E59">
    <w:pPr>
      <w:pStyle w:val="Footer"/>
      <w:rPr>
        <w:sz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F09EE" w14:textId="77777777" w:rsidR="00124E59" w:rsidRPr="00E44814" w:rsidRDefault="00124E59" w:rsidP="00124E59">
    <w:pPr>
      <w:pStyle w:val="Footer"/>
      <w:spacing w:before="0" w:after="0"/>
      <w:rPr>
        <w:b/>
      </w:rPr>
    </w:pPr>
    <w:r>
      <w:rPr>
        <w:b/>
      </w:rPr>
      <w:t>EULA</w:t>
    </w:r>
    <w:r w:rsidRPr="00883D22">
      <w:rPr>
        <w:b/>
      </w:rPr>
      <w:tab/>
    </w:r>
    <w:r w:rsidRPr="00883D22">
      <w:rPr>
        <w:b/>
        <w:i/>
        <w:iCs/>
      </w:rPr>
      <w:t>Confidential</w:t>
    </w:r>
    <w:r w:rsidRPr="00883D22">
      <w:rPr>
        <w:rStyle w:val="PageNumber"/>
      </w:rPr>
      <w:tab/>
    </w:r>
    <w:r w:rsidRPr="00883D22">
      <w:rPr>
        <w:rStyle w:val="PageNumber"/>
      </w:rPr>
      <w:fldChar w:fldCharType="begin"/>
    </w:r>
    <w:r w:rsidRPr="00883D22">
      <w:rPr>
        <w:rStyle w:val="PageNumber"/>
      </w:rPr>
      <w:instrText xml:space="preserve"> PAGE </w:instrText>
    </w:r>
    <w:r w:rsidRPr="00883D22">
      <w:rPr>
        <w:rStyle w:val="PageNumber"/>
      </w:rPr>
      <w:fldChar w:fldCharType="separate"/>
    </w:r>
    <w:r w:rsidR="009069F3">
      <w:rPr>
        <w:rStyle w:val="PageNumber"/>
        <w:noProof/>
      </w:rPr>
      <w:t>1</w:t>
    </w:r>
    <w:r w:rsidRPr="00883D22">
      <w:rPr>
        <w:rStyle w:val="PageNumber"/>
      </w:rPr>
      <w:fldChar w:fldCharType="end"/>
    </w:r>
  </w:p>
  <w:p w14:paraId="3E5C92C1" w14:textId="77777777" w:rsidR="00124E59" w:rsidRDefault="00124E59">
    <w:pPr>
      <w:pStyle w:val="Footer"/>
      <w:rPr>
        <w:sz w:val="1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E72C7" w14:textId="77777777" w:rsidR="00124E59" w:rsidRDefault="00124E59">
      <w:pPr>
        <w:spacing w:before="0" w:after="0"/>
      </w:pPr>
      <w:r>
        <w:separator/>
      </w:r>
    </w:p>
  </w:footnote>
  <w:footnote w:type="continuationSeparator" w:id="0">
    <w:p w14:paraId="71D4B94B" w14:textId="77777777" w:rsidR="00124E59" w:rsidRDefault="00124E59">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8FB"/>
    <w:multiLevelType w:val="hybridMultilevel"/>
    <w:tmpl w:val="7A92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00E84"/>
    <w:multiLevelType w:val="multilevel"/>
    <w:tmpl w:val="3C480F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0DF524F9"/>
    <w:multiLevelType w:val="hybridMultilevel"/>
    <w:tmpl w:val="3302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8330E"/>
    <w:multiLevelType w:val="hybridMultilevel"/>
    <w:tmpl w:val="1954E9B2"/>
    <w:lvl w:ilvl="0" w:tplc="B4E64F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9841D3"/>
    <w:multiLevelType w:val="multilevel"/>
    <w:tmpl w:val="DC902968"/>
    <w:lvl w:ilvl="0">
      <w:start w:val="1"/>
      <w:numFmt w:val="decimal"/>
      <w:lvlText w:val="%1."/>
      <w:lvlJc w:val="left"/>
      <w:pPr>
        <w:tabs>
          <w:tab w:val="num" w:pos="720"/>
        </w:tabs>
        <w:ind w:left="720" w:hanging="720"/>
      </w:pPr>
      <w:rPr>
        <w:rFonts w:ascii="Times New Roman Bold" w:hAnsi="Times New Roman Bold" w:hint="default"/>
        <w:b/>
        <w:i w:val="0"/>
        <w:caps w:val="0"/>
        <w:vanish w:val="0"/>
        <w:sz w:val="24"/>
        <w:u w:val="none"/>
      </w:rPr>
    </w:lvl>
    <w:lvl w:ilvl="1">
      <w:start w:val="1"/>
      <w:numFmt w:val="decimal"/>
      <w:lvlText w:val="%1.%2"/>
      <w:lvlJc w:val="left"/>
      <w:pPr>
        <w:tabs>
          <w:tab w:val="num" w:pos="360"/>
        </w:tabs>
        <w:ind w:left="0" w:firstLine="0"/>
      </w:pPr>
      <w:rPr>
        <w:rFonts w:ascii="Times New Roman Bold" w:hAnsi="Times New Roman Bold" w:hint="default"/>
        <w:b/>
        <w:i w:val="0"/>
        <w:sz w:val="24"/>
      </w:rPr>
    </w:lvl>
    <w:lvl w:ilvl="2">
      <w:start w:val="1"/>
      <w:numFmt w:val="lowerLetter"/>
      <w:lvlText w:val="(%3)"/>
      <w:lvlJc w:val="left"/>
      <w:pPr>
        <w:tabs>
          <w:tab w:val="num" w:pos="1440"/>
        </w:tabs>
        <w:ind w:left="1440" w:hanging="720"/>
      </w:pPr>
      <w:rPr>
        <w:rFonts w:ascii="Times New Roman" w:hAnsi="Times New Roman" w:hint="default"/>
        <w:b w:val="0"/>
        <w:i w:val="0"/>
        <w:sz w:val="24"/>
      </w:rPr>
    </w:lvl>
    <w:lvl w:ilvl="3">
      <w:start w:val="1"/>
      <w:numFmt w:val="lowerRoman"/>
      <w:pStyle w:val="Heading4"/>
      <w:lvlText w:val="(%4)"/>
      <w:lvlJc w:val="left"/>
      <w:pPr>
        <w:tabs>
          <w:tab w:val="num" w:pos="2160"/>
        </w:tabs>
        <w:ind w:left="2160" w:hanging="720"/>
      </w:pPr>
      <w:rPr>
        <w:rFonts w:ascii="Times New Roman" w:hAnsi="Times New Roman" w:hint="default"/>
        <w:b w:val="0"/>
        <w:i w:val="0"/>
        <w:sz w:val="24"/>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C4"/>
    <w:rsid w:val="000447C4"/>
    <w:rsid w:val="00124E59"/>
    <w:rsid w:val="005709EC"/>
    <w:rsid w:val="005811EC"/>
    <w:rsid w:val="006F0363"/>
    <w:rsid w:val="009069F3"/>
    <w:rsid w:val="00A45068"/>
    <w:rsid w:val="00A75FEB"/>
    <w:rsid w:val="00A76DC1"/>
    <w:rsid w:val="00B06491"/>
    <w:rsid w:val="00B16F9A"/>
    <w:rsid w:val="00B61FA1"/>
    <w:rsid w:val="00BC5263"/>
    <w:rsid w:val="00D96AA2"/>
    <w:rsid w:val="00DD0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CE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C4"/>
    <w:pPr>
      <w:overflowPunct w:val="0"/>
      <w:autoSpaceDE w:val="0"/>
      <w:autoSpaceDN w:val="0"/>
      <w:adjustRightInd w:val="0"/>
      <w:spacing w:before="120" w:after="120" w:line="240" w:lineRule="auto"/>
      <w:jc w:val="both"/>
      <w:textAlignment w:val="baseline"/>
    </w:pPr>
    <w:rPr>
      <w:rFonts w:ascii="Arial" w:eastAsia="Times New Roman" w:hAnsi="Arial" w:cs="Times New Roman"/>
      <w:sz w:val="20"/>
      <w:szCs w:val="20"/>
    </w:rPr>
  </w:style>
  <w:style w:type="paragraph" w:styleId="Heading4">
    <w:name w:val="heading 4"/>
    <w:aliases w:val="h4,H4,Map Title,14,l4,4,141,h41,l41,41,142,h42,l42,h43,a.,42,parapoint,¶,143,h44,l43,43,1411,h411,l411,411,1421,h421,l421,h431,a.1,Map Title1,421,parapoint1,¶1,H41"/>
    <w:basedOn w:val="Normal"/>
    <w:next w:val="BodyText"/>
    <w:link w:val="Heading4Char"/>
    <w:qFormat/>
    <w:rsid w:val="000447C4"/>
    <w:pPr>
      <w:numPr>
        <w:ilvl w:val="3"/>
        <w:numId w:val="1"/>
      </w:numPr>
      <w:overflowPunct/>
      <w:autoSpaceDE/>
      <w:autoSpaceDN/>
      <w:adjustRightInd/>
      <w:spacing w:before="0" w:after="240"/>
      <w:textAlignment w:val="auto"/>
      <w:outlineLvl w:val="3"/>
    </w:pPr>
    <w:rPr>
      <w:rFonts w:ascii="Times New Roman" w:hAnsi="Times New Roman"/>
      <w:sz w:val="22"/>
    </w:rPr>
  </w:style>
  <w:style w:type="paragraph" w:styleId="Heading5">
    <w:name w:val="heading 5"/>
    <w:aliases w:val="H5,h5,5"/>
    <w:basedOn w:val="Normal"/>
    <w:next w:val="BodyText"/>
    <w:link w:val="Heading5Char"/>
    <w:qFormat/>
    <w:rsid w:val="000447C4"/>
    <w:pPr>
      <w:numPr>
        <w:ilvl w:val="4"/>
        <w:numId w:val="2"/>
      </w:numPr>
      <w:overflowPunct/>
      <w:autoSpaceDE/>
      <w:autoSpaceDN/>
      <w:adjustRightInd/>
      <w:spacing w:before="0" w:after="240"/>
      <w:ind w:right="720"/>
      <w:textAlignment w:val="auto"/>
      <w:outlineLvl w:val="4"/>
    </w:pPr>
    <w:rPr>
      <w:rFonts w:ascii="Times New Roman" w:hAnsi="Times New Roman"/>
      <w:sz w:val="22"/>
    </w:rPr>
  </w:style>
  <w:style w:type="paragraph" w:styleId="Heading6">
    <w:name w:val="heading 6"/>
    <w:aliases w:val="6,H6,h6"/>
    <w:basedOn w:val="Normal"/>
    <w:next w:val="BodyText"/>
    <w:link w:val="Heading6Char"/>
    <w:qFormat/>
    <w:rsid w:val="000447C4"/>
    <w:pPr>
      <w:numPr>
        <w:ilvl w:val="5"/>
        <w:numId w:val="2"/>
      </w:numPr>
      <w:overflowPunct/>
      <w:autoSpaceDE/>
      <w:autoSpaceDN/>
      <w:adjustRightInd/>
      <w:spacing w:before="0" w:after="240"/>
      <w:ind w:right="720"/>
      <w:textAlignment w:val="auto"/>
      <w:outlineLvl w:val="5"/>
    </w:pPr>
    <w:rPr>
      <w:rFonts w:ascii="Times New Roman" w:hAnsi="Times New Roman"/>
      <w:sz w:val="22"/>
    </w:rPr>
  </w:style>
  <w:style w:type="paragraph" w:styleId="Heading7">
    <w:name w:val="heading 7"/>
    <w:aliases w:val="7"/>
    <w:basedOn w:val="Normal"/>
    <w:next w:val="BodyText"/>
    <w:link w:val="Heading7Char"/>
    <w:qFormat/>
    <w:rsid w:val="000447C4"/>
    <w:pPr>
      <w:numPr>
        <w:ilvl w:val="6"/>
        <w:numId w:val="2"/>
      </w:numPr>
      <w:overflowPunct/>
      <w:autoSpaceDE/>
      <w:autoSpaceDN/>
      <w:adjustRightInd/>
      <w:spacing w:before="0" w:after="240"/>
      <w:textAlignment w:val="auto"/>
      <w:outlineLvl w:val="6"/>
    </w:pPr>
    <w:rPr>
      <w:rFonts w:ascii="Times New Roman" w:hAnsi="Times New Roman"/>
      <w:sz w:val="22"/>
    </w:rPr>
  </w:style>
  <w:style w:type="paragraph" w:styleId="Heading8">
    <w:name w:val="heading 8"/>
    <w:aliases w:val="8"/>
    <w:basedOn w:val="Normal"/>
    <w:next w:val="BodyText"/>
    <w:link w:val="Heading8Char"/>
    <w:qFormat/>
    <w:rsid w:val="000447C4"/>
    <w:pPr>
      <w:numPr>
        <w:ilvl w:val="7"/>
        <w:numId w:val="2"/>
      </w:numPr>
      <w:overflowPunct/>
      <w:autoSpaceDE/>
      <w:autoSpaceDN/>
      <w:adjustRightInd/>
      <w:spacing w:before="0" w:after="240"/>
      <w:textAlignment w:val="auto"/>
      <w:outlineLvl w:val="7"/>
    </w:pPr>
    <w:rPr>
      <w:rFonts w:ascii="Times New Roman" w:hAnsi="Times New Roman"/>
      <w:sz w:val="22"/>
    </w:rPr>
  </w:style>
  <w:style w:type="paragraph" w:styleId="Heading9">
    <w:name w:val="heading 9"/>
    <w:aliases w:val="9"/>
    <w:basedOn w:val="Normal"/>
    <w:next w:val="BodyText"/>
    <w:link w:val="Heading9Char"/>
    <w:qFormat/>
    <w:rsid w:val="000447C4"/>
    <w:pPr>
      <w:numPr>
        <w:ilvl w:val="8"/>
        <w:numId w:val="2"/>
      </w:numPr>
      <w:overflowPunct/>
      <w:autoSpaceDE/>
      <w:autoSpaceDN/>
      <w:adjustRightInd/>
      <w:spacing w:before="0" w:after="240"/>
      <w:textAlignment w:val="auto"/>
      <w:outlineLvl w:val="8"/>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H4 Char,Map Title Char,14 Char,l4 Char,4 Char,141 Char,h41 Char,l41 Char,41 Char,142 Char,h42 Char,l42 Char,h43 Char,a. Char,42 Char,parapoint Char,¶ Char,143 Char,h44 Char,l43 Char,43 Char,1411 Char,h411 Char,l411 Char,411 Char"/>
    <w:basedOn w:val="DefaultParagraphFont"/>
    <w:link w:val="Heading4"/>
    <w:rsid w:val="000447C4"/>
    <w:rPr>
      <w:rFonts w:ascii="Times New Roman" w:eastAsia="Times New Roman" w:hAnsi="Times New Roman" w:cs="Times New Roman"/>
      <w:szCs w:val="20"/>
    </w:rPr>
  </w:style>
  <w:style w:type="character" w:customStyle="1" w:styleId="Heading5Char">
    <w:name w:val="Heading 5 Char"/>
    <w:aliases w:val="H5 Char,h5 Char,5 Char"/>
    <w:basedOn w:val="DefaultParagraphFont"/>
    <w:link w:val="Heading5"/>
    <w:rsid w:val="000447C4"/>
    <w:rPr>
      <w:rFonts w:ascii="Times New Roman" w:eastAsia="Times New Roman" w:hAnsi="Times New Roman" w:cs="Times New Roman"/>
      <w:szCs w:val="20"/>
    </w:rPr>
  </w:style>
  <w:style w:type="character" w:customStyle="1" w:styleId="Heading6Char">
    <w:name w:val="Heading 6 Char"/>
    <w:aliases w:val="6 Char,H6 Char,h6 Char"/>
    <w:basedOn w:val="DefaultParagraphFont"/>
    <w:link w:val="Heading6"/>
    <w:rsid w:val="000447C4"/>
    <w:rPr>
      <w:rFonts w:ascii="Times New Roman" w:eastAsia="Times New Roman" w:hAnsi="Times New Roman" w:cs="Times New Roman"/>
      <w:szCs w:val="20"/>
    </w:rPr>
  </w:style>
  <w:style w:type="character" w:customStyle="1" w:styleId="Heading7Char">
    <w:name w:val="Heading 7 Char"/>
    <w:aliases w:val="7 Char"/>
    <w:basedOn w:val="DefaultParagraphFont"/>
    <w:link w:val="Heading7"/>
    <w:rsid w:val="000447C4"/>
    <w:rPr>
      <w:rFonts w:ascii="Times New Roman" w:eastAsia="Times New Roman" w:hAnsi="Times New Roman" w:cs="Times New Roman"/>
      <w:szCs w:val="20"/>
    </w:rPr>
  </w:style>
  <w:style w:type="character" w:customStyle="1" w:styleId="Heading8Char">
    <w:name w:val="Heading 8 Char"/>
    <w:aliases w:val="8 Char"/>
    <w:basedOn w:val="DefaultParagraphFont"/>
    <w:link w:val="Heading8"/>
    <w:rsid w:val="000447C4"/>
    <w:rPr>
      <w:rFonts w:ascii="Times New Roman" w:eastAsia="Times New Roman" w:hAnsi="Times New Roman" w:cs="Times New Roman"/>
      <w:szCs w:val="20"/>
    </w:rPr>
  </w:style>
  <w:style w:type="character" w:customStyle="1" w:styleId="Heading9Char">
    <w:name w:val="Heading 9 Char"/>
    <w:aliases w:val="9 Char"/>
    <w:basedOn w:val="DefaultParagraphFont"/>
    <w:link w:val="Heading9"/>
    <w:rsid w:val="000447C4"/>
    <w:rPr>
      <w:rFonts w:ascii="Times New Roman" w:eastAsia="Times New Roman" w:hAnsi="Times New Roman" w:cs="Times New Roman"/>
      <w:szCs w:val="20"/>
    </w:rPr>
  </w:style>
  <w:style w:type="paragraph" w:customStyle="1" w:styleId="header1">
    <w:name w:val="header1"/>
    <w:basedOn w:val="Normal"/>
    <w:rsid w:val="000447C4"/>
    <w:pPr>
      <w:tabs>
        <w:tab w:val="left" w:pos="720"/>
        <w:tab w:val="left" w:pos="1440"/>
        <w:tab w:val="left" w:pos="2160"/>
      </w:tabs>
    </w:pPr>
    <w:rPr>
      <w:b/>
      <w:u w:val="single"/>
    </w:rPr>
  </w:style>
  <w:style w:type="paragraph" w:styleId="BodyText">
    <w:name w:val="Body Text"/>
    <w:aliases w:val="bt"/>
    <w:basedOn w:val="Normal"/>
    <w:link w:val="BodyTextChar"/>
    <w:rsid w:val="000447C4"/>
  </w:style>
  <w:style w:type="character" w:customStyle="1" w:styleId="BodyTextChar">
    <w:name w:val="Body Text Char"/>
    <w:aliases w:val="bt Char"/>
    <w:basedOn w:val="DefaultParagraphFont"/>
    <w:link w:val="BodyText"/>
    <w:rsid w:val="000447C4"/>
    <w:rPr>
      <w:rFonts w:ascii="Arial" w:eastAsia="Times New Roman" w:hAnsi="Arial" w:cs="Times New Roman"/>
      <w:sz w:val="20"/>
      <w:szCs w:val="20"/>
    </w:rPr>
  </w:style>
  <w:style w:type="paragraph" w:styleId="Footer">
    <w:name w:val="footer"/>
    <w:basedOn w:val="Normal"/>
    <w:link w:val="FooterChar"/>
    <w:uiPriority w:val="99"/>
    <w:rsid w:val="000447C4"/>
    <w:pPr>
      <w:tabs>
        <w:tab w:val="center" w:pos="4320"/>
        <w:tab w:val="right" w:pos="8640"/>
      </w:tabs>
    </w:pPr>
  </w:style>
  <w:style w:type="character" w:customStyle="1" w:styleId="FooterChar">
    <w:name w:val="Footer Char"/>
    <w:basedOn w:val="DefaultParagraphFont"/>
    <w:link w:val="Footer"/>
    <w:uiPriority w:val="99"/>
    <w:rsid w:val="000447C4"/>
    <w:rPr>
      <w:rFonts w:ascii="Arial" w:eastAsia="Times New Roman" w:hAnsi="Arial" w:cs="Times New Roman"/>
      <w:sz w:val="20"/>
      <w:szCs w:val="20"/>
    </w:rPr>
  </w:style>
  <w:style w:type="paragraph" w:styleId="BodyText2">
    <w:name w:val="Body Text 2"/>
    <w:basedOn w:val="Normal"/>
    <w:link w:val="BodyText2Char"/>
    <w:rsid w:val="000447C4"/>
    <w:pPr>
      <w:tabs>
        <w:tab w:val="left" w:pos="720"/>
        <w:tab w:val="left" w:pos="1440"/>
        <w:tab w:val="left" w:pos="2160"/>
      </w:tabs>
      <w:spacing w:line="240" w:lineRule="atLeast"/>
      <w:ind w:left="720" w:hanging="720"/>
    </w:pPr>
  </w:style>
  <w:style w:type="character" w:customStyle="1" w:styleId="BodyText2Char">
    <w:name w:val="Body Text 2 Char"/>
    <w:basedOn w:val="DefaultParagraphFont"/>
    <w:link w:val="BodyText2"/>
    <w:rsid w:val="000447C4"/>
    <w:rPr>
      <w:rFonts w:ascii="Arial" w:eastAsia="Times New Roman" w:hAnsi="Arial" w:cs="Times New Roman"/>
      <w:sz w:val="20"/>
      <w:szCs w:val="20"/>
    </w:rPr>
  </w:style>
  <w:style w:type="character" w:styleId="PageNumber">
    <w:name w:val="page number"/>
    <w:basedOn w:val="DefaultParagraphFont"/>
    <w:rsid w:val="000447C4"/>
  </w:style>
  <w:style w:type="paragraph" w:styleId="BodyText3">
    <w:name w:val="Body Text 3"/>
    <w:basedOn w:val="Normal"/>
    <w:link w:val="BodyText3Char"/>
    <w:rsid w:val="000447C4"/>
    <w:pPr>
      <w:overflowPunct/>
      <w:autoSpaceDE/>
      <w:autoSpaceDN/>
      <w:adjustRightInd/>
      <w:spacing w:before="0"/>
      <w:jc w:val="left"/>
      <w:textAlignment w:val="auto"/>
    </w:pPr>
    <w:rPr>
      <w:rFonts w:ascii="Times New Roman" w:hAnsi="Times New Roman"/>
      <w:sz w:val="16"/>
      <w:szCs w:val="16"/>
    </w:rPr>
  </w:style>
  <w:style w:type="character" w:customStyle="1" w:styleId="BodyText3Char">
    <w:name w:val="Body Text 3 Char"/>
    <w:basedOn w:val="DefaultParagraphFont"/>
    <w:link w:val="BodyText3"/>
    <w:rsid w:val="000447C4"/>
    <w:rPr>
      <w:rFonts w:ascii="Times New Roman" w:eastAsia="Times New Roman" w:hAnsi="Times New Roman" w:cs="Times New Roman"/>
      <w:sz w:val="16"/>
      <w:szCs w:val="16"/>
    </w:rPr>
  </w:style>
  <w:style w:type="paragraph" w:styleId="FootnoteText">
    <w:name w:val="footnote text"/>
    <w:basedOn w:val="Normal"/>
    <w:link w:val="FootnoteTextChar"/>
    <w:semiHidden/>
    <w:rsid w:val="000447C4"/>
    <w:pPr>
      <w:widowControl w:val="0"/>
      <w:overflowPunct/>
      <w:autoSpaceDE/>
      <w:autoSpaceDN/>
      <w:adjustRightInd/>
      <w:spacing w:before="0" w:after="0"/>
      <w:jc w:val="left"/>
      <w:textAlignment w:val="auto"/>
    </w:pPr>
    <w:rPr>
      <w:rFonts w:ascii="Courier New" w:hAnsi="Courier New"/>
      <w:sz w:val="24"/>
      <w:szCs w:val="24"/>
    </w:rPr>
  </w:style>
  <w:style w:type="character" w:customStyle="1" w:styleId="FootnoteTextChar">
    <w:name w:val="Footnote Text Char"/>
    <w:basedOn w:val="DefaultParagraphFont"/>
    <w:link w:val="FootnoteText"/>
    <w:semiHidden/>
    <w:rsid w:val="000447C4"/>
    <w:rPr>
      <w:rFonts w:ascii="Courier New" w:eastAsia="Times New Roman" w:hAnsi="Courier New" w:cs="Times New Roman"/>
      <w:sz w:val="24"/>
      <w:szCs w:val="24"/>
    </w:rPr>
  </w:style>
  <w:style w:type="paragraph" w:styleId="List">
    <w:name w:val="List"/>
    <w:basedOn w:val="Normal"/>
    <w:rsid w:val="000447C4"/>
    <w:pPr>
      <w:overflowPunct/>
      <w:autoSpaceDE/>
      <w:autoSpaceDN/>
      <w:adjustRightInd/>
      <w:spacing w:before="0" w:after="0"/>
      <w:ind w:left="360" w:hanging="360"/>
      <w:jc w:val="left"/>
      <w:textAlignment w:val="auto"/>
    </w:pPr>
    <w:rPr>
      <w:rFonts w:ascii="Times New Roman" w:hAnsi="Times New Roman"/>
      <w:sz w:val="24"/>
    </w:rPr>
  </w:style>
  <w:style w:type="paragraph" w:styleId="List2">
    <w:name w:val="List 2"/>
    <w:basedOn w:val="Normal"/>
    <w:rsid w:val="000447C4"/>
    <w:pPr>
      <w:overflowPunct/>
      <w:autoSpaceDE/>
      <w:autoSpaceDN/>
      <w:adjustRightInd/>
      <w:spacing w:before="0" w:after="0"/>
      <w:ind w:left="720" w:hanging="360"/>
      <w:jc w:val="left"/>
      <w:textAlignment w:val="auto"/>
    </w:pPr>
    <w:rPr>
      <w:rFonts w:ascii="Times New Roman" w:hAnsi="Times New Roman"/>
      <w:sz w:val="24"/>
    </w:rPr>
  </w:style>
  <w:style w:type="paragraph" w:styleId="BodyTextFirstIndent">
    <w:name w:val="Body Text First Indent"/>
    <w:basedOn w:val="BodyText"/>
    <w:link w:val="BodyTextFirstIndentChar"/>
    <w:rsid w:val="000447C4"/>
    <w:pPr>
      <w:overflowPunct/>
      <w:autoSpaceDE/>
      <w:autoSpaceDN/>
      <w:adjustRightInd/>
      <w:spacing w:before="0"/>
      <w:ind w:firstLine="210"/>
      <w:jc w:val="left"/>
      <w:textAlignment w:val="auto"/>
    </w:pPr>
    <w:rPr>
      <w:rFonts w:ascii="Times New Roman" w:hAnsi="Times New Roman"/>
      <w:sz w:val="24"/>
    </w:rPr>
  </w:style>
  <w:style w:type="character" w:customStyle="1" w:styleId="BodyTextFirstIndentChar">
    <w:name w:val="Body Text First Indent Char"/>
    <w:basedOn w:val="BodyTextChar"/>
    <w:link w:val="BodyTextFirstIndent"/>
    <w:rsid w:val="000447C4"/>
    <w:rPr>
      <w:rFonts w:ascii="Times New Roman" w:eastAsia="Times New Roman" w:hAnsi="Times New Roman" w:cs="Times New Roman"/>
      <w:sz w:val="24"/>
      <w:szCs w:val="20"/>
    </w:rPr>
  </w:style>
  <w:style w:type="character" w:styleId="Hyperlink">
    <w:name w:val="Hyperlink"/>
    <w:basedOn w:val="DefaultParagraphFont"/>
    <w:rsid w:val="000447C4"/>
    <w:rPr>
      <w:color w:val="0000FF"/>
      <w:u w:val="single"/>
    </w:rPr>
  </w:style>
  <w:style w:type="paragraph" w:customStyle="1" w:styleId="Title1">
    <w:name w:val="Title1"/>
    <w:basedOn w:val="Normal"/>
    <w:rsid w:val="000447C4"/>
    <w:pPr>
      <w:widowControl w:val="0"/>
      <w:tabs>
        <w:tab w:val="left" w:pos="440"/>
      </w:tabs>
      <w:overflowPunct/>
      <w:autoSpaceDE/>
      <w:autoSpaceDN/>
      <w:adjustRightInd/>
      <w:spacing w:before="0" w:after="0"/>
      <w:jc w:val="center"/>
      <w:textAlignment w:val="auto"/>
    </w:pPr>
    <w:rPr>
      <w:rFonts w:ascii="Palatino" w:hAnsi="Palatino"/>
      <w:b/>
      <w:sz w:val="24"/>
      <w:szCs w:val="24"/>
    </w:rPr>
  </w:style>
  <w:style w:type="paragraph" w:styleId="ListParagraph">
    <w:name w:val="List Paragraph"/>
    <w:basedOn w:val="Normal"/>
    <w:uiPriority w:val="34"/>
    <w:qFormat/>
    <w:rsid w:val="00124E59"/>
    <w:pPr>
      <w:ind w:left="720"/>
      <w:contextualSpacing/>
    </w:pPr>
  </w:style>
  <w:style w:type="table" w:styleId="TableGrid">
    <w:name w:val="Table Grid"/>
    <w:basedOn w:val="TableNormal"/>
    <w:uiPriority w:val="59"/>
    <w:rsid w:val="00124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C4"/>
    <w:pPr>
      <w:overflowPunct w:val="0"/>
      <w:autoSpaceDE w:val="0"/>
      <w:autoSpaceDN w:val="0"/>
      <w:adjustRightInd w:val="0"/>
      <w:spacing w:before="120" w:after="120" w:line="240" w:lineRule="auto"/>
      <w:jc w:val="both"/>
      <w:textAlignment w:val="baseline"/>
    </w:pPr>
    <w:rPr>
      <w:rFonts w:ascii="Arial" w:eastAsia="Times New Roman" w:hAnsi="Arial" w:cs="Times New Roman"/>
      <w:sz w:val="20"/>
      <w:szCs w:val="20"/>
    </w:rPr>
  </w:style>
  <w:style w:type="paragraph" w:styleId="Heading4">
    <w:name w:val="heading 4"/>
    <w:aliases w:val="h4,H4,Map Title,14,l4,4,141,h41,l41,41,142,h42,l42,h43,a.,42,parapoint,¶,143,h44,l43,43,1411,h411,l411,411,1421,h421,l421,h431,a.1,Map Title1,421,parapoint1,¶1,H41"/>
    <w:basedOn w:val="Normal"/>
    <w:next w:val="BodyText"/>
    <w:link w:val="Heading4Char"/>
    <w:qFormat/>
    <w:rsid w:val="000447C4"/>
    <w:pPr>
      <w:numPr>
        <w:ilvl w:val="3"/>
        <w:numId w:val="1"/>
      </w:numPr>
      <w:overflowPunct/>
      <w:autoSpaceDE/>
      <w:autoSpaceDN/>
      <w:adjustRightInd/>
      <w:spacing w:before="0" w:after="240"/>
      <w:textAlignment w:val="auto"/>
      <w:outlineLvl w:val="3"/>
    </w:pPr>
    <w:rPr>
      <w:rFonts w:ascii="Times New Roman" w:hAnsi="Times New Roman"/>
      <w:sz w:val="22"/>
    </w:rPr>
  </w:style>
  <w:style w:type="paragraph" w:styleId="Heading5">
    <w:name w:val="heading 5"/>
    <w:aliases w:val="H5,h5,5"/>
    <w:basedOn w:val="Normal"/>
    <w:next w:val="BodyText"/>
    <w:link w:val="Heading5Char"/>
    <w:qFormat/>
    <w:rsid w:val="000447C4"/>
    <w:pPr>
      <w:numPr>
        <w:ilvl w:val="4"/>
        <w:numId w:val="2"/>
      </w:numPr>
      <w:overflowPunct/>
      <w:autoSpaceDE/>
      <w:autoSpaceDN/>
      <w:adjustRightInd/>
      <w:spacing w:before="0" w:after="240"/>
      <w:ind w:right="720"/>
      <w:textAlignment w:val="auto"/>
      <w:outlineLvl w:val="4"/>
    </w:pPr>
    <w:rPr>
      <w:rFonts w:ascii="Times New Roman" w:hAnsi="Times New Roman"/>
      <w:sz w:val="22"/>
    </w:rPr>
  </w:style>
  <w:style w:type="paragraph" w:styleId="Heading6">
    <w:name w:val="heading 6"/>
    <w:aliases w:val="6,H6,h6"/>
    <w:basedOn w:val="Normal"/>
    <w:next w:val="BodyText"/>
    <w:link w:val="Heading6Char"/>
    <w:qFormat/>
    <w:rsid w:val="000447C4"/>
    <w:pPr>
      <w:numPr>
        <w:ilvl w:val="5"/>
        <w:numId w:val="2"/>
      </w:numPr>
      <w:overflowPunct/>
      <w:autoSpaceDE/>
      <w:autoSpaceDN/>
      <w:adjustRightInd/>
      <w:spacing w:before="0" w:after="240"/>
      <w:ind w:right="720"/>
      <w:textAlignment w:val="auto"/>
      <w:outlineLvl w:val="5"/>
    </w:pPr>
    <w:rPr>
      <w:rFonts w:ascii="Times New Roman" w:hAnsi="Times New Roman"/>
      <w:sz w:val="22"/>
    </w:rPr>
  </w:style>
  <w:style w:type="paragraph" w:styleId="Heading7">
    <w:name w:val="heading 7"/>
    <w:aliases w:val="7"/>
    <w:basedOn w:val="Normal"/>
    <w:next w:val="BodyText"/>
    <w:link w:val="Heading7Char"/>
    <w:qFormat/>
    <w:rsid w:val="000447C4"/>
    <w:pPr>
      <w:numPr>
        <w:ilvl w:val="6"/>
        <w:numId w:val="2"/>
      </w:numPr>
      <w:overflowPunct/>
      <w:autoSpaceDE/>
      <w:autoSpaceDN/>
      <w:adjustRightInd/>
      <w:spacing w:before="0" w:after="240"/>
      <w:textAlignment w:val="auto"/>
      <w:outlineLvl w:val="6"/>
    </w:pPr>
    <w:rPr>
      <w:rFonts w:ascii="Times New Roman" w:hAnsi="Times New Roman"/>
      <w:sz w:val="22"/>
    </w:rPr>
  </w:style>
  <w:style w:type="paragraph" w:styleId="Heading8">
    <w:name w:val="heading 8"/>
    <w:aliases w:val="8"/>
    <w:basedOn w:val="Normal"/>
    <w:next w:val="BodyText"/>
    <w:link w:val="Heading8Char"/>
    <w:qFormat/>
    <w:rsid w:val="000447C4"/>
    <w:pPr>
      <w:numPr>
        <w:ilvl w:val="7"/>
        <w:numId w:val="2"/>
      </w:numPr>
      <w:overflowPunct/>
      <w:autoSpaceDE/>
      <w:autoSpaceDN/>
      <w:adjustRightInd/>
      <w:spacing w:before="0" w:after="240"/>
      <w:textAlignment w:val="auto"/>
      <w:outlineLvl w:val="7"/>
    </w:pPr>
    <w:rPr>
      <w:rFonts w:ascii="Times New Roman" w:hAnsi="Times New Roman"/>
      <w:sz w:val="22"/>
    </w:rPr>
  </w:style>
  <w:style w:type="paragraph" w:styleId="Heading9">
    <w:name w:val="heading 9"/>
    <w:aliases w:val="9"/>
    <w:basedOn w:val="Normal"/>
    <w:next w:val="BodyText"/>
    <w:link w:val="Heading9Char"/>
    <w:qFormat/>
    <w:rsid w:val="000447C4"/>
    <w:pPr>
      <w:numPr>
        <w:ilvl w:val="8"/>
        <w:numId w:val="2"/>
      </w:numPr>
      <w:overflowPunct/>
      <w:autoSpaceDE/>
      <w:autoSpaceDN/>
      <w:adjustRightInd/>
      <w:spacing w:before="0" w:after="240"/>
      <w:textAlignment w:val="auto"/>
      <w:outlineLvl w:val="8"/>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H4 Char,Map Title Char,14 Char,l4 Char,4 Char,141 Char,h41 Char,l41 Char,41 Char,142 Char,h42 Char,l42 Char,h43 Char,a. Char,42 Char,parapoint Char,¶ Char,143 Char,h44 Char,l43 Char,43 Char,1411 Char,h411 Char,l411 Char,411 Char"/>
    <w:basedOn w:val="DefaultParagraphFont"/>
    <w:link w:val="Heading4"/>
    <w:rsid w:val="000447C4"/>
    <w:rPr>
      <w:rFonts w:ascii="Times New Roman" w:eastAsia="Times New Roman" w:hAnsi="Times New Roman" w:cs="Times New Roman"/>
      <w:szCs w:val="20"/>
    </w:rPr>
  </w:style>
  <w:style w:type="character" w:customStyle="1" w:styleId="Heading5Char">
    <w:name w:val="Heading 5 Char"/>
    <w:aliases w:val="H5 Char,h5 Char,5 Char"/>
    <w:basedOn w:val="DefaultParagraphFont"/>
    <w:link w:val="Heading5"/>
    <w:rsid w:val="000447C4"/>
    <w:rPr>
      <w:rFonts w:ascii="Times New Roman" w:eastAsia="Times New Roman" w:hAnsi="Times New Roman" w:cs="Times New Roman"/>
      <w:szCs w:val="20"/>
    </w:rPr>
  </w:style>
  <w:style w:type="character" w:customStyle="1" w:styleId="Heading6Char">
    <w:name w:val="Heading 6 Char"/>
    <w:aliases w:val="6 Char,H6 Char,h6 Char"/>
    <w:basedOn w:val="DefaultParagraphFont"/>
    <w:link w:val="Heading6"/>
    <w:rsid w:val="000447C4"/>
    <w:rPr>
      <w:rFonts w:ascii="Times New Roman" w:eastAsia="Times New Roman" w:hAnsi="Times New Roman" w:cs="Times New Roman"/>
      <w:szCs w:val="20"/>
    </w:rPr>
  </w:style>
  <w:style w:type="character" w:customStyle="1" w:styleId="Heading7Char">
    <w:name w:val="Heading 7 Char"/>
    <w:aliases w:val="7 Char"/>
    <w:basedOn w:val="DefaultParagraphFont"/>
    <w:link w:val="Heading7"/>
    <w:rsid w:val="000447C4"/>
    <w:rPr>
      <w:rFonts w:ascii="Times New Roman" w:eastAsia="Times New Roman" w:hAnsi="Times New Roman" w:cs="Times New Roman"/>
      <w:szCs w:val="20"/>
    </w:rPr>
  </w:style>
  <w:style w:type="character" w:customStyle="1" w:styleId="Heading8Char">
    <w:name w:val="Heading 8 Char"/>
    <w:aliases w:val="8 Char"/>
    <w:basedOn w:val="DefaultParagraphFont"/>
    <w:link w:val="Heading8"/>
    <w:rsid w:val="000447C4"/>
    <w:rPr>
      <w:rFonts w:ascii="Times New Roman" w:eastAsia="Times New Roman" w:hAnsi="Times New Roman" w:cs="Times New Roman"/>
      <w:szCs w:val="20"/>
    </w:rPr>
  </w:style>
  <w:style w:type="character" w:customStyle="1" w:styleId="Heading9Char">
    <w:name w:val="Heading 9 Char"/>
    <w:aliases w:val="9 Char"/>
    <w:basedOn w:val="DefaultParagraphFont"/>
    <w:link w:val="Heading9"/>
    <w:rsid w:val="000447C4"/>
    <w:rPr>
      <w:rFonts w:ascii="Times New Roman" w:eastAsia="Times New Roman" w:hAnsi="Times New Roman" w:cs="Times New Roman"/>
      <w:szCs w:val="20"/>
    </w:rPr>
  </w:style>
  <w:style w:type="paragraph" w:customStyle="1" w:styleId="header1">
    <w:name w:val="header1"/>
    <w:basedOn w:val="Normal"/>
    <w:rsid w:val="000447C4"/>
    <w:pPr>
      <w:tabs>
        <w:tab w:val="left" w:pos="720"/>
        <w:tab w:val="left" w:pos="1440"/>
        <w:tab w:val="left" w:pos="2160"/>
      </w:tabs>
    </w:pPr>
    <w:rPr>
      <w:b/>
      <w:u w:val="single"/>
    </w:rPr>
  </w:style>
  <w:style w:type="paragraph" w:styleId="BodyText">
    <w:name w:val="Body Text"/>
    <w:aliases w:val="bt"/>
    <w:basedOn w:val="Normal"/>
    <w:link w:val="BodyTextChar"/>
    <w:rsid w:val="000447C4"/>
  </w:style>
  <w:style w:type="character" w:customStyle="1" w:styleId="BodyTextChar">
    <w:name w:val="Body Text Char"/>
    <w:aliases w:val="bt Char"/>
    <w:basedOn w:val="DefaultParagraphFont"/>
    <w:link w:val="BodyText"/>
    <w:rsid w:val="000447C4"/>
    <w:rPr>
      <w:rFonts w:ascii="Arial" w:eastAsia="Times New Roman" w:hAnsi="Arial" w:cs="Times New Roman"/>
      <w:sz w:val="20"/>
      <w:szCs w:val="20"/>
    </w:rPr>
  </w:style>
  <w:style w:type="paragraph" w:styleId="Footer">
    <w:name w:val="footer"/>
    <w:basedOn w:val="Normal"/>
    <w:link w:val="FooterChar"/>
    <w:uiPriority w:val="99"/>
    <w:rsid w:val="000447C4"/>
    <w:pPr>
      <w:tabs>
        <w:tab w:val="center" w:pos="4320"/>
        <w:tab w:val="right" w:pos="8640"/>
      </w:tabs>
    </w:pPr>
  </w:style>
  <w:style w:type="character" w:customStyle="1" w:styleId="FooterChar">
    <w:name w:val="Footer Char"/>
    <w:basedOn w:val="DefaultParagraphFont"/>
    <w:link w:val="Footer"/>
    <w:uiPriority w:val="99"/>
    <w:rsid w:val="000447C4"/>
    <w:rPr>
      <w:rFonts w:ascii="Arial" w:eastAsia="Times New Roman" w:hAnsi="Arial" w:cs="Times New Roman"/>
      <w:sz w:val="20"/>
      <w:szCs w:val="20"/>
    </w:rPr>
  </w:style>
  <w:style w:type="paragraph" w:styleId="BodyText2">
    <w:name w:val="Body Text 2"/>
    <w:basedOn w:val="Normal"/>
    <w:link w:val="BodyText2Char"/>
    <w:rsid w:val="000447C4"/>
    <w:pPr>
      <w:tabs>
        <w:tab w:val="left" w:pos="720"/>
        <w:tab w:val="left" w:pos="1440"/>
        <w:tab w:val="left" w:pos="2160"/>
      </w:tabs>
      <w:spacing w:line="240" w:lineRule="atLeast"/>
      <w:ind w:left="720" w:hanging="720"/>
    </w:pPr>
  </w:style>
  <w:style w:type="character" w:customStyle="1" w:styleId="BodyText2Char">
    <w:name w:val="Body Text 2 Char"/>
    <w:basedOn w:val="DefaultParagraphFont"/>
    <w:link w:val="BodyText2"/>
    <w:rsid w:val="000447C4"/>
    <w:rPr>
      <w:rFonts w:ascii="Arial" w:eastAsia="Times New Roman" w:hAnsi="Arial" w:cs="Times New Roman"/>
      <w:sz w:val="20"/>
      <w:szCs w:val="20"/>
    </w:rPr>
  </w:style>
  <w:style w:type="character" w:styleId="PageNumber">
    <w:name w:val="page number"/>
    <w:basedOn w:val="DefaultParagraphFont"/>
    <w:rsid w:val="000447C4"/>
  </w:style>
  <w:style w:type="paragraph" w:styleId="BodyText3">
    <w:name w:val="Body Text 3"/>
    <w:basedOn w:val="Normal"/>
    <w:link w:val="BodyText3Char"/>
    <w:rsid w:val="000447C4"/>
    <w:pPr>
      <w:overflowPunct/>
      <w:autoSpaceDE/>
      <w:autoSpaceDN/>
      <w:adjustRightInd/>
      <w:spacing w:before="0"/>
      <w:jc w:val="left"/>
      <w:textAlignment w:val="auto"/>
    </w:pPr>
    <w:rPr>
      <w:rFonts w:ascii="Times New Roman" w:hAnsi="Times New Roman"/>
      <w:sz w:val="16"/>
      <w:szCs w:val="16"/>
    </w:rPr>
  </w:style>
  <w:style w:type="character" w:customStyle="1" w:styleId="BodyText3Char">
    <w:name w:val="Body Text 3 Char"/>
    <w:basedOn w:val="DefaultParagraphFont"/>
    <w:link w:val="BodyText3"/>
    <w:rsid w:val="000447C4"/>
    <w:rPr>
      <w:rFonts w:ascii="Times New Roman" w:eastAsia="Times New Roman" w:hAnsi="Times New Roman" w:cs="Times New Roman"/>
      <w:sz w:val="16"/>
      <w:szCs w:val="16"/>
    </w:rPr>
  </w:style>
  <w:style w:type="paragraph" w:styleId="FootnoteText">
    <w:name w:val="footnote text"/>
    <w:basedOn w:val="Normal"/>
    <w:link w:val="FootnoteTextChar"/>
    <w:semiHidden/>
    <w:rsid w:val="000447C4"/>
    <w:pPr>
      <w:widowControl w:val="0"/>
      <w:overflowPunct/>
      <w:autoSpaceDE/>
      <w:autoSpaceDN/>
      <w:adjustRightInd/>
      <w:spacing w:before="0" w:after="0"/>
      <w:jc w:val="left"/>
      <w:textAlignment w:val="auto"/>
    </w:pPr>
    <w:rPr>
      <w:rFonts w:ascii="Courier New" w:hAnsi="Courier New"/>
      <w:sz w:val="24"/>
      <w:szCs w:val="24"/>
    </w:rPr>
  </w:style>
  <w:style w:type="character" w:customStyle="1" w:styleId="FootnoteTextChar">
    <w:name w:val="Footnote Text Char"/>
    <w:basedOn w:val="DefaultParagraphFont"/>
    <w:link w:val="FootnoteText"/>
    <w:semiHidden/>
    <w:rsid w:val="000447C4"/>
    <w:rPr>
      <w:rFonts w:ascii="Courier New" w:eastAsia="Times New Roman" w:hAnsi="Courier New" w:cs="Times New Roman"/>
      <w:sz w:val="24"/>
      <w:szCs w:val="24"/>
    </w:rPr>
  </w:style>
  <w:style w:type="paragraph" w:styleId="List">
    <w:name w:val="List"/>
    <w:basedOn w:val="Normal"/>
    <w:rsid w:val="000447C4"/>
    <w:pPr>
      <w:overflowPunct/>
      <w:autoSpaceDE/>
      <w:autoSpaceDN/>
      <w:adjustRightInd/>
      <w:spacing w:before="0" w:after="0"/>
      <w:ind w:left="360" w:hanging="360"/>
      <w:jc w:val="left"/>
      <w:textAlignment w:val="auto"/>
    </w:pPr>
    <w:rPr>
      <w:rFonts w:ascii="Times New Roman" w:hAnsi="Times New Roman"/>
      <w:sz w:val="24"/>
    </w:rPr>
  </w:style>
  <w:style w:type="paragraph" w:styleId="List2">
    <w:name w:val="List 2"/>
    <w:basedOn w:val="Normal"/>
    <w:rsid w:val="000447C4"/>
    <w:pPr>
      <w:overflowPunct/>
      <w:autoSpaceDE/>
      <w:autoSpaceDN/>
      <w:adjustRightInd/>
      <w:spacing w:before="0" w:after="0"/>
      <w:ind w:left="720" w:hanging="360"/>
      <w:jc w:val="left"/>
      <w:textAlignment w:val="auto"/>
    </w:pPr>
    <w:rPr>
      <w:rFonts w:ascii="Times New Roman" w:hAnsi="Times New Roman"/>
      <w:sz w:val="24"/>
    </w:rPr>
  </w:style>
  <w:style w:type="paragraph" w:styleId="BodyTextFirstIndent">
    <w:name w:val="Body Text First Indent"/>
    <w:basedOn w:val="BodyText"/>
    <w:link w:val="BodyTextFirstIndentChar"/>
    <w:rsid w:val="000447C4"/>
    <w:pPr>
      <w:overflowPunct/>
      <w:autoSpaceDE/>
      <w:autoSpaceDN/>
      <w:adjustRightInd/>
      <w:spacing w:before="0"/>
      <w:ind w:firstLine="210"/>
      <w:jc w:val="left"/>
      <w:textAlignment w:val="auto"/>
    </w:pPr>
    <w:rPr>
      <w:rFonts w:ascii="Times New Roman" w:hAnsi="Times New Roman"/>
      <w:sz w:val="24"/>
    </w:rPr>
  </w:style>
  <w:style w:type="character" w:customStyle="1" w:styleId="BodyTextFirstIndentChar">
    <w:name w:val="Body Text First Indent Char"/>
    <w:basedOn w:val="BodyTextChar"/>
    <w:link w:val="BodyTextFirstIndent"/>
    <w:rsid w:val="000447C4"/>
    <w:rPr>
      <w:rFonts w:ascii="Times New Roman" w:eastAsia="Times New Roman" w:hAnsi="Times New Roman" w:cs="Times New Roman"/>
      <w:sz w:val="24"/>
      <w:szCs w:val="20"/>
    </w:rPr>
  </w:style>
  <w:style w:type="character" w:styleId="Hyperlink">
    <w:name w:val="Hyperlink"/>
    <w:basedOn w:val="DefaultParagraphFont"/>
    <w:rsid w:val="000447C4"/>
    <w:rPr>
      <w:color w:val="0000FF"/>
      <w:u w:val="single"/>
    </w:rPr>
  </w:style>
  <w:style w:type="paragraph" w:customStyle="1" w:styleId="Title1">
    <w:name w:val="Title1"/>
    <w:basedOn w:val="Normal"/>
    <w:rsid w:val="000447C4"/>
    <w:pPr>
      <w:widowControl w:val="0"/>
      <w:tabs>
        <w:tab w:val="left" w:pos="440"/>
      </w:tabs>
      <w:overflowPunct/>
      <w:autoSpaceDE/>
      <w:autoSpaceDN/>
      <w:adjustRightInd/>
      <w:spacing w:before="0" w:after="0"/>
      <w:jc w:val="center"/>
      <w:textAlignment w:val="auto"/>
    </w:pPr>
    <w:rPr>
      <w:rFonts w:ascii="Palatino" w:hAnsi="Palatino"/>
      <w:b/>
      <w:sz w:val="24"/>
      <w:szCs w:val="24"/>
    </w:rPr>
  </w:style>
  <w:style w:type="paragraph" w:styleId="ListParagraph">
    <w:name w:val="List Paragraph"/>
    <w:basedOn w:val="Normal"/>
    <w:uiPriority w:val="34"/>
    <w:qFormat/>
    <w:rsid w:val="00124E59"/>
    <w:pPr>
      <w:ind w:left="720"/>
      <w:contextualSpacing/>
    </w:pPr>
  </w:style>
  <w:style w:type="table" w:styleId="TableGrid">
    <w:name w:val="Table Grid"/>
    <w:basedOn w:val="TableNormal"/>
    <w:uiPriority w:val="59"/>
    <w:rsid w:val="00124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6453</Words>
  <Characters>36785</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Adeptia</cp:lastModifiedBy>
  <cp:revision>3</cp:revision>
  <dcterms:created xsi:type="dcterms:W3CDTF">2017-10-04T20:42:00Z</dcterms:created>
  <dcterms:modified xsi:type="dcterms:W3CDTF">2017-10-04T20:55:00Z</dcterms:modified>
</cp:coreProperties>
</file>