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2243"/>
        <w:gridCol w:w="2432"/>
        <w:gridCol w:w="2432"/>
      </w:tblGrid>
      <w:tr w:rsidR="000D7C42" w14:paraId="01A01C04" w14:textId="77777777" w:rsidTr="000D7C42">
        <w:trPr>
          <w:jc w:val="center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1E5332C" w14:textId="77777777" w:rsidR="000D7C42" w:rsidRDefault="000D7C42"/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AEB20A" w14:textId="1DEAC06F" w:rsidR="000D7C42" w:rsidRDefault="000D7C42"/>
        </w:tc>
        <w:tc>
          <w:tcPr>
            <w:tcW w:w="4864" w:type="dxa"/>
            <w:gridSpan w:val="2"/>
            <w:tcBorders>
              <w:left w:val="single" w:sz="4" w:space="0" w:color="auto"/>
            </w:tcBorders>
          </w:tcPr>
          <w:p w14:paraId="20F211C3" w14:textId="4B475059" w:rsidR="000D7C42" w:rsidRDefault="000D7C42" w:rsidP="000D7C42">
            <w:pPr>
              <w:jc w:val="center"/>
            </w:pPr>
            <w:r>
              <w:t>Actual</w:t>
            </w:r>
          </w:p>
        </w:tc>
      </w:tr>
      <w:tr w:rsidR="000D7C42" w14:paraId="3B1ACB44" w14:textId="77777777" w:rsidTr="000D7C42">
        <w:trPr>
          <w:jc w:val="center"/>
        </w:trPr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028F8" w14:textId="77777777" w:rsidR="000D7C42" w:rsidRDefault="000D7C42"/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0E4213" w14:textId="60E8F872" w:rsidR="000D7C42" w:rsidRDefault="000D7C42"/>
        </w:tc>
        <w:tc>
          <w:tcPr>
            <w:tcW w:w="2432" w:type="dxa"/>
            <w:tcBorders>
              <w:left w:val="single" w:sz="4" w:space="0" w:color="auto"/>
            </w:tcBorders>
          </w:tcPr>
          <w:p w14:paraId="5809BF19" w14:textId="49CA4E72" w:rsidR="000D7C42" w:rsidRDefault="000D7C42">
            <w:r>
              <w:t>Fighter A Wins (0)</w:t>
            </w:r>
          </w:p>
        </w:tc>
        <w:tc>
          <w:tcPr>
            <w:tcW w:w="2432" w:type="dxa"/>
          </w:tcPr>
          <w:p w14:paraId="08F50704" w14:textId="5FC27206" w:rsidR="000D7C42" w:rsidRDefault="000D7C42">
            <w:r>
              <w:t xml:space="preserve">Fighter </w:t>
            </w:r>
            <w:r>
              <w:t>B</w:t>
            </w:r>
            <w:r>
              <w:t xml:space="preserve"> Wins (</w:t>
            </w:r>
            <w:r>
              <w:t>1</w:t>
            </w:r>
            <w:r>
              <w:t>)</w:t>
            </w:r>
          </w:p>
        </w:tc>
      </w:tr>
      <w:tr w:rsidR="000D7C42" w14:paraId="12B12CA5" w14:textId="77777777" w:rsidTr="000D7C42">
        <w:trPr>
          <w:jc w:val="center"/>
        </w:trPr>
        <w:tc>
          <w:tcPr>
            <w:tcW w:w="263" w:type="dxa"/>
            <w:vMerge w:val="restart"/>
            <w:tcBorders>
              <w:top w:val="single" w:sz="4" w:space="0" w:color="auto"/>
            </w:tcBorders>
            <w:vAlign w:val="center"/>
          </w:tcPr>
          <w:p w14:paraId="268A5EB6" w14:textId="2F098525" w:rsidR="000D7C42" w:rsidRDefault="000D7C42" w:rsidP="000D7C42">
            <w:pPr>
              <w:jc w:val="center"/>
            </w:pPr>
            <w:r>
              <w:t>Predicted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0DF4CCFE" w14:textId="070BCC37" w:rsidR="000D7C42" w:rsidRDefault="000D7C42">
            <w:r>
              <w:t>Fighter A Wins (0)</w:t>
            </w:r>
          </w:p>
        </w:tc>
        <w:tc>
          <w:tcPr>
            <w:tcW w:w="2432" w:type="dxa"/>
          </w:tcPr>
          <w:p w14:paraId="0368E539" w14:textId="19F12FA9" w:rsidR="000D7C42" w:rsidRDefault="000D7C42">
            <w:r>
              <w:t>144</w:t>
            </w:r>
          </w:p>
        </w:tc>
        <w:tc>
          <w:tcPr>
            <w:tcW w:w="2432" w:type="dxa"/>
          </w:tcPr>
          <w:p w14:paraId="6A2E70FB" w14:textId="4F946581" w:rsidR="000D7C42" w:rsidRDefault="000D7C42">
            <w:r>
              <w:t>56</w:t>
            </w:r>
          </w:p>
        </w:tc>
      </w:tr>
      <w:tr w:rsidR="000D7C42" w14:paraId="0E87AD46" w14:textId="77777777" w:rsidTr="000D7C42">
        <w:trPr>
          <w:jc w:val="center"/>
        </w:trPr>
        <w:tc>
          <w:tcPr>
            <w:tcW w:w="263" w:type="dxa"/>
            <w:vMerge/>
          </w:tcPr>
          <w:p w14:paraId="742FF5CF" w14:textId="77777777" w:rsidR="000D7C42" w:rsidRDefault="000D7C42"/>
        </w:tc>
        <w:tc>
          <w:tcPr>
            <w:tcW w:w="2243" w:type="dxa"/>
          </w:tcPr>
          <w:p w14:paraId="320A7927" w14:textId="4ABC8676" w:rsidR="000D7C42" w:rsidRDefault="000D7C42">
            <w:r>
              <w:t xml:space="preserve">Fighter </w:t>
            </w:r>
            <w:r>
              <w:t>B</w:t>
            </w:r>
            <w:r>
              <w:t xml:space="preserve"> Wins (</w:t>
            </w:r>
            <w:r>
              <w:t>1</w:t>
            </w:r>
            <w:r>
              <w:t>)</w:t>
            </w:r>
          </w:p>
        </w:tc>
        <w:tc>
          <w:tcPr>
            <w:tcW w:w="2432" w:type="dxa"/>
          </w:tcPr>
          <w:p w14:paraId="56D6A462" w14:textId="493A7317" w:rsidR="000D7C42" w:rsidRDefault="000D7C42">
            <w:r>
              <w:t>63</w:t>
            </w:r>
          </w:p>
        </w:tc>
        <w:tc>
          <w:tcPr>
            <w:tcW w:w="2432" w:type="dxa"/>
          </w:tcPr>
          <w:p w14:paraId="036D2DEE" w14:textId="28537FDE" w:rsidR="000D7C42" w:rsidRDefault="000D7C42">
            <w:r>
              <w:t>137</w:t>
            </w:r>
          </w:p>
        </w:tc>
      </w:tr>
    </w:tbl>
    <w:p w14:paraId="11628285" w14:textId="58C8B234" w:rsidR="00E44243" w:rsidRDefault="002A161A"/>
    <w:p w14:paraId="26694FEE" w14:textId="312C2B8A" w:rsidR="000F7471" w:rsidRDefault="000F7471"/>
    <w:tbl>
      <w:tblPr>
        <w:tblW w:w="0" w:type="auto"/>
        <w:tblInd w:w="4246" w:type="dxa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31"/>
        <w:gridCol w:w="431"/>
        <w:gridCol w:w="347"/>
        <w:gridCol w:w="347"/>
        <w:gridCol w:w="472"/>
        <w:gridCol w:w="472"/>
        <w:gridCol w:w="472"/>
        <w:gridCol w:w="472"/>
        <w:gridCol w:w="472"/>
      </w:tblGrid>
      <w:tr w:rsidR="000F7471" w:rsidRPr="000F7471" w14:paraId="7978A17E" w14:textId="77777777" w:rsidTr="000F7471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3E60C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D20A5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A1BF5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F3A74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8253AC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0DE07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285A4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DA8EA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E5AA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85744" w14:textId="77777777" w:rsidR="000F7471" w:rsidRPr="000F7471" w:rsidRDefault="000F7471" w:rsidP="000F747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29.0</w:t>
            </w:r>
          </w:p>
        </w:tc>
      </w:tr>
    </w:tbl>
    <w:p w14:paraId="068F0AF4" w14:textId="75872DBD" w:rsidR="000F7471" w:rsidRDefault="000F7471"/>
    <w:p w14:paraId="5DF29A7A" w14:textId="6849B5AB" w:rsidR="00546F60" w:rsidRDefault="00546F60">
      <w:r>
        <w:t xml:space="preserve">Using </w:t>
      </w:r>
      <w:r w:rsidR="001161D8">
        <w:t>.5 accuracy because the negative impact of falsely predicting is equal. These are box</w:t>
      </w:r>
      <w:r w:rsidR="002A161A">
        <w:t xml:space="preserve">ing </w:t>
      </w:r>
      <w:bookmarkStart w:id="0" w:name="_GoBack"/>
      <w:bookmarkEnd w:id="0"/>
      <w:r w:rsidR="00B42EFC">
        <w:t>matches</w:t>
      </w:r>
      <w:r w:rsidR="001161D8">
        <w:t>, If this were cancer and not cancer and if treatment will have negative side effects then we would want to consider higher than .5</w:t>
      </w:r>
    </w:p>
    <w:sectPr w:rsidR="0054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3"/>
    <w:rsid w:val="000D7C42"/>
    <w:rsid w:val="000F7471"/>
    <w:rsid w:val="001161D8"/>
    <w:rsid w:val="002A161A"/>
    <w:rsid w:val="00352E93"/>
    <w:rsid w:val="004E6AEB"/>
    <w:rsid w:val="00546F60"/>
    <w:rsid w:val="00917285"/>
    <w:rsid w:val="00B42EFC"/>
    <w:rsid w:val="00F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F77B"/>
  <w15:chartTrackingRefBased/>
  <w15:docId w15:val="{F0371964-56D6-4463-B0E1-895E817F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Davieau, Daniel</dc:creator>
  <cp:keywords/>
  <dc:description/>
  <cp:lastModifiedBy>Davieau, Daniel</cp:lastModifiedBy>
  <cp:revision>7</cp:revision>
  <dcterms:created xsi:type="dcterms:W3CDTF">2018-08-11T12:44:00Z</dcterms:created>
  <dcterms:modified xsi:type="dcterms:W3CDTF">2018-08-11T13:26:00Z</dcterms:modified>
</cp:coreProperties>
</file>