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Pr="00072F7D" w:rsidRDefault="006E36D5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lastRenderedPageBreak/>
        <w:t>Índice</w:t>
      </w:r>
    </w:p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  <w:gridCol w:w="709"/>
      </w:tblGrid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t>1. Introducción</w:t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3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2.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Modelo de Casos de Uso de Sistema de Información de Negocio</w:t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4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a. Listado Ordenado de Casos de Uso con número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4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  <w:t xml:space="preserve">b.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Diagrama de Caso de Uso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5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 w:rsidRPr="00072F7D">
              <w:rPr>
                <w:rFonts w:ascii="Arial" w:hAnsi="Arial" w:cs="Arial"/>
                <w:b/>
                <w:bCs/>
                <w:color w:val="000000"/>
                <w:sz w:val="24"/>
              </w:rPr>
              <w:tab/>
              <w:t xml:space="preserve">c.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4"/>
                <w:lang w:val="es-ES"/>
              </w:rPr>
              <w:t>Descripción a trazo fino de Caso de Uso y Diagramas de Comunicaciones</w:t>
            </w:r>
          </w:p>
        </w:tc>
        <w:tc>
          <w:tcPr>
            <w:tcW w:w="709" w:type="dxa"/>
          </w:tcPr>
          <w:p w:rsidR="00072F7D" w:rsidRPr="006E36D5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6E36D5">
              <w:rPr>
                <w:rFonts w:ascii="Arial" w:hAnsi="Arial" w:cs="Arial"/>
                <w:b/>
                <w:bCs/>
                <w:color w:val="000000"/>
                <w:sz w:val="28"/>
              </w:rPr>
              <w:t>6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3.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Modelo de Objetos de Negocio.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begin"/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 XE "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instrText>4. Modelo de Objetos de Negocio.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" 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 xml:space="preserve"> 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t>Diagrama de Clases</w: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begin"/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 XE "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instrText>Diagrama de Clases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</w:rPr>
              <w:instrText xml:space="preserve">" </w:instrText>
            </w:r>
            <w:r w:rsidRPr="00072F7D">
              <w:rPr>
                <w:rFonts w:ascii="Arial" w:hAnsi="Arial" w:cs="Arial"/>
                <w:b/>
                <w:bCs/>
                <w:color w:val="000000"/>
                <w:sz w:val="28"/>
                <w:lang w:val="es-ES"/>
              </w:rPr>
              <w:fldChar w:fldCharType="end"/>
            </w:r>
          </w:p>
        </w:tc>
        <w:tc>
          <w:tcPr>
            <w:tcW w:w="709" w:type="dxa"/>
          </w:tcPr>
          <w:p w:rsidR="00072F7D" w:rsidRPr="00072F7D" w:rsidRDefault="00072F7D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52</w:t>
            </w:r>
          </w:p>
        </w:tc>
      </w:tr>
      <w:tr w:rsidR="00072F7D" w:rsidTr="00072F7D">
        <w:tc>
          <w:tcPr>
            <w:tcW w:w="9639" w:type="dxa"/>
          </w:tcPr>
          <w:p w:rsidR="00072F7D" w:rsidRPr="00072F7D" w:rsidRDefault="006E36D5">
            <w:pPr>
              <w:widowControl/>
              <w:suppressAutoHyphens w:val="0"/>
              <w:spacing w:after="200" w:line="276" w:lineRule="auto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4. Conclusión</w:t>
            </w:r>
          </w:p>
        </w:tc>
        <w:tc>
          <w:tcPr>
            <w:tcW w:w="709" w:type="dxa"/>
          </w:tcPr>
          <w:p w:rsidR="00072F7D" w:rsidRPr="00072F7D" w:rsidRDefault="006E36D5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</w:rPr>
              <w:t>53</w:t>
            </w: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lastRenderedPageBreak/>
        <w:t>1</w:t>
      </w:r>
      <w:r w:rsidR="009245D1" w:rsidRPr="009245D1">
        <w:rPr>
          <w:rFonts w:ascii="Arial" w:hAnsi="Arial" w:cs="Arial"/>
          <w:b/>
          <w:bCs/>
          <w:color w:val="000000"/>
          <w:sz w:val="32"/>
        </w:rPr>
        <w:t xml:space="preserve">. </w:t>
      </w:r>
      <w:r w:rsidR="00A26D14" w:rsidRPr="009245D1">
        <w:rPr>
          <w:rFonts w:ascii="Arial" w:hAnsi="Arial" w:cs="Arial"/>
          <w:b/>
          <w:bCs/>
          <w:color w:val="000000"/>
          <w:sz w:val="32"/>
        </w:rPr>
        <w:t>Introducción</w:t>
      </w:r>
      <w:r w:rsidR="001852A1">
        <w:rPr>
          <w:rFonts w:ascii="Arial" w:hAnsi="Arial" w:cs="Arial"/>
          <w:b/>
          <w:bCs/>
          <w:color w:val="000000"/>
          <w:sz w:val="32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sz w:val="32"/>
        </w:rPr>
        <w:instrText>2. Introducción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sz w:val="32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se expondrá el análisis del negocio que se llevó acabo, mostraremos aquí los distintos actores de negocios identificados como la lista de los casos de uso de negocios. </w:t>
      </w:r>
    </w:p>
    <w:p w:rsidR="00FF6298" w:rsidRP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brindar una visión más clara presentamos diferentes diagramas, de comunicación y de objetos de dominio, con el fin de facilitar la comprensión acerca del dominio del negocio.</w:t>
      </w: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1F3C7F" w:rsidRDefault="00072F7D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lastRenderedPageBreak/>
        <w:t>2</w:t>
      </w:r>
      <w:r w:rsidR="00A26D14"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. Modelo de Casos de Uso de Sistema de Información de Negocio.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3. Modelo de Casos de Uso de Sistema de Información de Negocio.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A26D14" w:rsidRPr="001F3C7F" w:rsidRDefault="00A26D14" w:rsidP="00A26D14">
      <w:pPr>
        <w:widowControl/>
        <w:numPr>
          <w:ilvl w:val="1"/>
          <w:numId w:val="2"/>
        </w:numPr>
        <w:suppressAutoHyphens w:val="0"/>
        <w:spacing w:before="100" w:beforeAutospacing="1" w:after="100" w:afterAutospacing="1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Listado Ordenado de Casos de Uso con número.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Listado Ordenado de Casos de Uso con número.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9245D1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usuario.  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Cancelar suscripció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 de usuario.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Definir categorías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productos.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ar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Dar de baja publicación de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un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Destac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ar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pedido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Confirmar pedido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modificación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tiempo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 alquiler.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Finalizar alquiler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producto.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el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el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preguntas de locatario 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para locador.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respuestas de locador pa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ra locatario.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p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ublicitante.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publicidad.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icar anuncio.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denuncia de publicació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 inadecuada.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Suspe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nder usuario.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usuarios inscriptos por period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o de tiempo.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productos publicados por pe</w:t>
      </w:r>
      <w:r w:rsidR="009245D1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riodo de tiempo.</w:t>
      </w:r>
    </w:p>
    <w:p w:rsidR="00A26D14" w:rsidRPr="001F3C7F" w:rsidRDefault="00A26D14" w:rsidP="009245D1">
      <w:pPr>
        <w:widowControl/>
        <w:numPr>
          <w:ilvl w:val="2"/>
          <w:numId w:val="3"/>
        </w:numPr>
        <w:tabs>
          <w:tab w:val="clear" w:pos="2160"/>
          <w:tab w:val="num" w:pos="1418"/>
          <w:tab w:val="num" w:pos="1843"/>
        </w:tabs>
        <w:suppressAutoHyphens w:val="0"/>
        <w:spacing w:before="100" w:beforeAutospacing="1" w:after="100" w:afterAutospacing="1"/>
        <w:ind w:left="1418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alquileres realizados por periodo de tiempo.</w:t>
      </w:r>
    </w:p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lastRenderedPageBreak/>
        <w:t>b. Diagrama de Caso de Uso.</w: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lang w:val="es-ES"/>
        </w:rPr>
        <w:instrText>b. Diagrama de Caso de Uso.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1852A1">
      <w:pPr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val="es-ES" w:eastAsia="es-E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150494</wp:posOffset>
            </wp:positionV>
            <wp:extent cx="6829425" cy="6296633"/>
            <wp:effectExtent l="19050" t="0" r="9525" b="0"/>
            <wp:wrapNone/>
            <wp:docPr id="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lastRenderedPageBreak/>
        <w:t>c. Descripción a trazo fino de Caso de Uso</w:t>
      </w:r>
      <w:r w:rsidR="00A065FB">
        <w:rPr>
          <w:rFonts w:ascii="Arial" w:hAnsi="Arial" w:cs="Arial"/>
          <w:b/>
          <w:bCs/>
          <w:color w:val="000000"/>
          <w:lang w:val="es-ES"/>
        </w:rPr>
        <w:t xml:space="preserve"> y Diagramas de Comunicaciones</w:t>
      </w:r>
      <w:r w:rsidRPr="001F3C7F">
        <w:rPr>
          <w:rFonts w:ascii="Arial" w:hAnsi="Arial" w:cs="Arial"/>
          <w:b/>
          <w:bCs/>
          <w:color w:val="000000"/>
          <w:lang w:val="es-ES"/>
        </w:rPr>
        <w:t>.</w: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hAnsi="Arial" w:cs="Arial"/>
          <w:b/>
          <w:bCs/>
          <w:color w:val="000000"/>
          <w:lang w:val="es-ES"/>
        </w:rPr>
        <w:instrText>c. Descripción a trazo fino de Caso de Uso y Diagramas de Comunicaciones.</w:instrText>
      </w:r>
      <w:r w:rsidR="001852A1">
        <w:instrText xml:space="preserve">" </w:instrText>
      </w:r>
      <w:r w:rsidR="001852A1">
        <w:rPr>
          <w:rFonts w:ascii="Arial" w:hAnsi="Arial" w:cs="Arial"/>
          <w:b/>
          <w:bCs/>
          <w:color w:val="000000"/>
          <w:lang w:val="es-ES"/>
        </w:rPr>
        <w:fldChar w:fldCharType="end"/>
      </w:r>
    </w:p>
    <w:p w:rsidR="00025F13" w:rsidRPr="00025F13" w:rsidRDefault="00025F13" w:rsidP="00025F13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lang w:eastAsia="es-ES_tradnl"/>
        </w:rPr>
      </w:pPr>
      <w:r w:rsidRPr="00025F13">
        <w:rPr>
          <w:rFonts w:ascii="Arial" w:hAnsi="Arial" w:cs="Arial"/>
          <w:b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025F13" w:rsidRPr="001F3C7F" w:rsidTr="007C1F26">
        <w:trPr>
          <w:cnfStyle w:val="100000000000"/>
        </w:trPr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Descripción</w:t>
            </w:r>
          </w:p>
        </w:tc>
      </w:tr>
      <w:tr w:rsidR="00025F13" w:rsidRPr="001F3C7F" w:rsidTr="007C1F26">
        <w:trPr>
          <w:cnfStyle w:val="000000100000"/>
        </w:trPr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</w:tr>
      <w:tr w:rsidR="00025F13" w:rsidRPr="001F3C7F" w:rsidTr="007C1F26"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</w:tr>
      <w:tr w:rsidR="00025F13" w:rsidRPr="001F3C7F" w:rsidTr="007C1F26">
        <w:trPr>
          <w:cnfStyle w:val="000000100000"/>
        </w:trPr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</w:tr>
      <w:tr w:rsidR="00025F13" w:rsidRPr="001F3C7F" w:rsidTr="007C1F26"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</w:tr>
      <w:tr w:rsidR="00025F13" w:rsidRPr="001F3C7F" w:rsidTr="007C1F26">
        <w:trPr>
          <w:cnfStyle w:val="000000100000"/>
        </w:trPr>
        <w:tc>
          <w:tcPr>
            <w:cnfStyle w:val="001000000000"/>
            <w:tcW w:w="4322" w:type="dxa"/>
          </w:tcPr>
          <w:p w:rsidR="00025F13" w:rsidRPr="001F3C7F" w:rsidRDefault="00025F13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4322" w:type="dxa"/>
          </w:tcPr>
          <w:p w:rsidR="00025F13" w:rsidRPr="001F3C7F" w:rsidRDefault="00025F13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</w:tr>
    </w:tbl>
    <w:p w:rsidR="00025F13" w:rsidRPr="001F3C7F" w:rsidRDefault="00025F13" w:rsidP="00025F13">
      <w:pPr>
        <w:pStyle w:val="Ttulo3"/>
        <w:ind w:left="720"/>
        <w:rPr>
          <w:sz w:val="24"/>
          <w:szCs w:val="24"/>
        </w:rPr>
      </w:pPr>
      <w:r w:rsidRPr="001F3C7F">
        <w:rPr>
          <w:sz w:val="24"/>
          <w:szCs w:val="24"/>
        </w:rPr>
        <w:t>Descripción de actor: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Cliente: se considera cliente a cualquier persona o empresa que se acerque a la EA para utilizar el servicio.</w:t>
      </w:r>
    </w:p>
    <w:p w:rsidR="00025F13" w:rsidRPr="001F3C7F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Recepcionaista: empleado del negocio que teine el primer contacto con el clliente.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Responsable de publicación: empleado de la organización encargado de administrar las publicaciones de los clientes.</w:t>
      </w:r>
    </w:p>
    <w:p w:rsidR="00025F13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 Alquiler: empleado del negocio con la responsabilidad de gestionar los alquileres de los clientes.</w:t>
      </w:r>
    </w:p>
    <w:p w:rsidR="00025F13" w:rsidRPr="001F3C7F" w:rsidRDefault="00025F13" w:rsidP="00025F1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ded reporte: empleado del negocio con la responsabilidad de la generacion de los diferentes reportes que servirán para la toma de desicones.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 w:rsidRP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bookmarkStart w:id="1" w:name="_GoBack"/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  <w:bookmarkEnd w:id="1"/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>
              <w:rPr>
                <w:rFonts w:ascii="Arial" w:hAnsi="Arial" w:cs="Arial"/>
                <w:bCs/>
              </w:rPr>
              <w:t xml:space="preserve">se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nuevo cliente que  se convierte en usuario para publicitar y/o alquilar productos.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caso de uso comienza cuando un cliente se presenta en la EA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 El cliente ya ha publicitado o  alquilado productos.</w:t>
            </w:r>
          </w:p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 datos del cliente.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solicita que el cliente le proporcione los siguientes datos personales: nombre, apellido, número de dni,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>
              <w:rPr>
                <w:rFonts w:ascii="Arial" w:hAnsi="Arial" w:cs="Arial"/>
                <w:szCs w:val="22"/>
                <w:lang w:eastAsia="es-ES_tradnl"/>
              </w:rPr>
              <w:t>.A.1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" w:name="_Toc29340369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2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" w:name="_Toc29340369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3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" w:name="_Toc29340369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4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5" w:name="_Toc29340369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5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6" w:name="_Toc29340369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7" w:name="_Toc29340370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7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8" w:name="_Toc29340370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8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9" w:name="_Toc29340370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12/05/11</w:t>
            </w:r>
            <w:bookmarkEnd w:id="9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A26D14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0" w:name="_Toc29340370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10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1" w:name="_Toc29340370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11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>Diagrama de Comunicación – CU  01 Inscribir usuario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40" w:rsidRDefault="00451E40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451E40" w:rsidRPr="00451E40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 w:rsidRP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451E40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cancelar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02</w:t>
            </w:r>
          </w:p>
        </w:tc>
      </w:tr>
      <w:tr w:rsidR="00451E40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451E40" w:rsidRPr="00451E40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451E40" w:rsidRPr="00451E40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451E40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451E40" w:rsidRPr="00451E40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451E40" w:rsidRPr="00451E40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:registrar cancelación de una subscripción de un usuario.</w:t>
            </w:r>
          </w:p>
        </w:tc>
      </w:tr>
      <w:tr w:rsidR="00451E40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no aplica.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8D69FF" w:rsidRDefault="00451E40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3A3BCC">
              <w:rPr>
                <w:rFonts w:ascii="Arial" w:hAnsi="Arial" w:cs="Arial"/>
                <w:bCs/>
              </w:rPr>
              <w:t>se cancela la subscripción del cliente.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existe.</w:t>
            </w:r>
          </w:p>
          <w:p w:rsidR="00451E40" w:rsidRPr="00E05ED4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participa de un alquiler activo.</w:t>
            </w:r>
          </w:p>
        </w:tc>
      </w:tr>
      <w:tr w:rsid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451E40" w:rsidRPr="00451E40" w:rsidTr="00D71137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75C55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075C55">
              <w:rPr>
                <w:rFonts w:ascii="Arial" w:hAnsi="Arial" w:cs="Arial"/>
              </w:rPr>
              <w:t>El caso de uso comienza cuando e</w:t>
            </w:r>
            <w:r>
              <w:rPr>
                <w:rFonts w:ascii="Arial" w:hAnsi="Arial" w:cs="Arial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RE  verificar que el cliente existe en la EA y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2.A  El cliente no existe.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2.A.1 Se cancela el caso de uso.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Pr="00F94D3F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cliente es participe en al menos un alquiler activo.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El RE obtiene la última fecha de vencimiento del alquiler activo en el que participa el usuario y le informa al cliente que no puede cancelar la subscripción.</w:t>
            </w:r>
          </w:p>
          <w:p w:rsidR="00451E40" w:rsidRPr="00E05ED4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 xml:space="preserve">3.A.2 </w:t>
            </w:r>
            <w:r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RE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 El cliente posee al menos una publicación activa.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3.A.1 El RE obtiene las publicaciones activas y  las da de baja. Se llama  el caso de uso “</w:t>
            </w:r>
            <w:r w:rsidRPr="00451E40">
              <w:rPr>
                <w:rFonts w:ascii="Arial" w:eastAsia="Times New Roman" w:hAnsi="Arial" w:cs="Arial"/>
                <w:i/>
                <w:lang w:val="es-ES" w:eastAsia="es-ES_tradnl"/>
              </w:rPr>
              <w:t>05-Dar de baja publicación de un producto”</w:t>
            </w:r>
            <w:r w:rsidRPr="00451E40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3.A.2  Fin del curso alternativo.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RE cancela la subscripción del cliente.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D44206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5- Fin del caso de uso.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F082C">
              <w:rPr>
                <w:rFonts w:ascii="Arial" w:hAnsi="Arial" w:cs="Arial"/>
                <w:bCs/>
              </w:rPr>
              <w:t>CU 05 Dar de baja publicación de un producto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2" w:name="_Toc29340370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12"/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451E40" w:rsidRDefault="00451E40" w:rsidP="00D7113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3" w:name="_Toc29340370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13"/>
            <w:r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4" w:name="_Toc29340370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14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5" w:name="_Toc29340370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15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6" w:name="_Toc29340370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1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17" w:name="_Toc29340371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17"/>
          </w:p>
        </w:tc>
      </w:tr>
      <w:tr w:rsidR="00451E40" w:rsidRPr="00025F13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8" w:name="_Toc29340371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18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19" w:name="_Toc29340371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19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451E40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0" w:name="_Toc29340371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20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1" w:name="_Toc29340371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21"/>
          </w:p>
        </w:tc>
      </w:tr>
    </w:tbl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02</w:t>
      </w:r>
      <w:r>
        <w:rPr>
          <w:rFonts w:ascii="Arial" w:hAnsi="Arial" w:cs="Arial"/>
          <w:i/>
          <w:u w:val="single"/>
        </w:rPr>
        <w:t>C</w:t>
      </w:r>
      <w:r w:rsidRPr="00006E16">
        <w:rPr>
          <w:rFonts w:ascii="Arial" w:hAnsi="Arial" w:cs="Arial"/>
          <w:i/>
          <w:u w:val="single"/>
        </w:rPr>
        <w:t>ancelar subscripción de usuario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2567044"/>
            <wp:effectExtent l="19050" t="0" r="254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 w:rsidRP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711FFC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 RP detecta que ya existe una categoría con los datos ingresados.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 la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711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2" w:name="_Toc29340371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22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3" w:name="_Toc29340371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23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4" w:name="_Toc29340371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24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5" w:name="_Toc29340371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25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6" w:name="_Toc29340371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27" w:name="_Toc29340372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27"/>
          </w:p>
        </w:tc>
      </w:tr>
      <w:tr w:rsidR="00571131" w:rsidRPr="00025F13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8" w:name="_Toc29340372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28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29" w:name="_Toc29340372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29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0" w:name="_Toc29340372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30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1" w:name="_Toc29340372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31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03Definir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 w:rsidRP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04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Pr="00571131" w:rsidRDefault="00571131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 El cliente no informa.</w:t>
            </w:r>
          </w:p>
          <w:p w:rsidR="0078244C" w:rsidRPr="0078244C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 El cliente no indica la categoría del producto.</w:t>
            </w:r>
          </w:p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3.A.1 El RP le informa que es necesario indicar este dato.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4.A.1 El RP solicita que se le entrega la foto a incorporar en la publicación y el cliente la entrega.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06-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06-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2" w:name="_Toc29340372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32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3" w:name="_Toc29340372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33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4" w:name="_Toc29340372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34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5" w:name="_Toc29340372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35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6" w:name="_Toc29340372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3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37" w:name="_Toc29340373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37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8" w:name="_Toc29340373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38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39" w:name="_Toc29340373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39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0" w:name="_Toc29340373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40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25F13" w:rsidRDefault="00571131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1" w:name="_Toc29340373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Polo, Araceli</w:t>
            </w:r>
            <w:bookmarkEnd w:id="41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Diagrama de Comunicación – CU  04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215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sz w:val="22"/>
                <w:szCs w:val="22"/>
                <w:lang w:val="es-AR" w:eastAsia="en-US"/>
              </w:rPr>
            </w:r>
            <w:r w:rsidR="000A71BF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0A71BF" w:rsidRPr="000A71BF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0A71BF">
              <w:rPr>
                <w:lang w:val="es-AR" w:eastAsia="en-US"/>
              </w:rPr>
            </w:r>
            <w:r w:rsidR="000A71BF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78244C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05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0A71BF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73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</w:tc>
      </w:tr>
      <w:tr w:rsid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el comprobante de publicación, para poder identificar la publicación a dar de baja y 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 El cliente no presenta el comprobante de la publicación.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 La publicación no existe.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3.A.1 El RP informa de la situación.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3.A.2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 El cliente no acepta la baja.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4.A.4 Se cancela 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733CAE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6-fin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</w:rPr>
              <w:t xml:space="preserve"> 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733CAE" w:rsidRPr="00733CAE">
              <w:rPr>
                <w:rFonts w:ascii="Arial" w:hAnsi="Arial" w:cs="Arial"/>
                <w:bCs/>
              </w:rPr>
              <w:t>21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2" w:name="_Toc293403735"/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 w:rsidRPr="00025F13">
              <w:rPr>
                <w:b w:val="0"/>
                <w:sz w:val="22"/>
                <w:szCs w:val="22"/>
                <w:lang w:val="es-AR" w:eastAsia="en-US"/>
              </w:rPr>
              <w:t>no aplica</w:t>
            </w:r>
            <w:bookmarkEnd w:id="42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3" w:name="_Toc293403736"/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bookmarkEnd w:id="43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4" w:name="_Toc293403737"/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  <w:bookmarkEnd w:id="44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5" w:name="_Toc293403738"/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  <w:bookmarkEnd w:id="45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6" w:name="_Toc293403739"/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  <w:bookmarkEnd w:id="4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bookmarkStart w:id="47" w:name="_Toc293403740"/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  <w:bookmarkEnd w:id="47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8" w:name="_Toc293403741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1.1</w:t>
            </w:r>
            <w:bookmarkEnd w:id="48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49" w:name="_Toc293403742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14/05/11</w:t>
            </w:r>
            <w:bookmarkEnd w:id="49"/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8244C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50" w:name="_Toc293403743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Versión Inicial</w:t>
            </w:r>
            <w:bookmarkEnd w:id="50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025F13" w:rsidRDefault="00733CAE" w:rsidP="00D71137">
            <w:pPr>
              <w:pStyle w:val="Ttulo1"/>
              <w:spacing w:before="0" w:after="0" w:line="276" w:lineRule="auto"/>
              <w:rPr>
                <w:b w:val="0"/>
                <w:bCs w:val="0"/>
                <w:sz w:val="22"/>
                <w:szCs w:val="22"/>
                <w:lang w:val="es-AR" w:eastAsia="en-US"/>
              </w:rPr>
            </w:pPr>
            <w:bookmarkStart w:id="51" w:name="_Toc293403744"/>
            <w:r w:rsidRPr="00025F13">
              <w:rPr>
                <w:b w:val="0"/>
                <w:bCs w:val="0"/>
                <w:sz w:val="22"/>
                <w:szCs w:val="22"/>
                <w:lang w:val="es-AR" w:eastAsia="en-US"/>
              </w:rPr>
              <w:t>Polo Araceli</w:t>
            </w:r>
            <w:bookmarkEnd w:id="51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Diagrama de Comunicación – CU  05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Nivel del  Use Case</w:t>
            </w:r>
            <w:r w:rsidRPr="00F72FAB">
              <w:rPr>
                <w:sz w:val="24"/>
                <w:szCs w:val="24"/>
              </w:rPr>
              <w:t xml:space="preserve">:               </w:t>
            </w:r>
            <w:r w:rsidR="000A71BF" w:rsidRPr="00F72FAB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0A71BF" w:rsidRPr="00F72FAB">
              <w:rPr>
                <w:sz w:val="24"/>
                <w:szCs w:val="24"/>
              </w:rPr>
            </w:r>
            <w:r w:rsidR="000A71BF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 xml:space="preserve">Negocio                                 </w:t>
            </w:r>
            <w:r w:rsidR="000A71BF" w:rsidRPr="00F72FAB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0A71BF" w:rsidRPr="00F72FAB">
              <w:rPr>
                <w:sz w:val="24"/>
                <w:szCs w:val="24"/>
              </w:rPr>
            </w:r>
            <w:r w:rsidR="000A71BF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>Sistema de Información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C4D26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D71137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F72FAB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C4D26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C4D26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72FAB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lastRenderedPageBreak/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="00025F13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 El cliente no está inscripto.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4.A.1El cliente debe inscribirse.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F9204D" w:rsidRPr="00F72FA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2" w:name="_Toc293403745"/>
            <w:r w:rsidRPr="00F72FAB">
              <w:rPr>
                <w:bCs w:val="0"/>
                <w:sz w:val="24"/>
                <w:szCs w:val="24"/>
              </w:rPr>
              <w:t xml:space="preserve">Use Case de Generalización: </w:t>
            </w:r>
            <w:r w:rsidR="007C1F26" w:rsidRPr="007C1F26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5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3" w:name="_Toc293403746"/>
            <w:r w:rsidRPr="00F72FAB">
              <w:rPr>
                <w:bCs w:val="0"/>
                <w:sz w:val="24"/>
                <w:szCs w:val="24"/>
              </w:rPr>
              <w:t>Historia de Cambios</w:t>
            </w:r>
            <w:bookmarkEnd w:id="53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4" w:name="_Toc293403747"/>
            <w:r w:rsidRPr="00F72FAB">
              <w:rPr>
                <w:bCs w:val="0"/>
                <w:sz w:val="24"/>
                <w:szCs w:val="24"/>
              </w:rPr>
              <w:t>Versión</w:t>
            </w:r>
            <w:bookmarkEnd w:id="54"/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5" w:name="_Toc293403748"/>
            <w:r w:rsidRPr="00F72FAB">
              <w:rPr>
                <w:bCs w:val="0"/>
                <w:sz w:val="24"/>
                <w:szCs w:val="24"/>
              </w:rPr>
              <w:t>Fecha</w:t>
            </w:r>
            <w:bookmarkEnd w:id="55"/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6" w:name="_Toc293403749"/>
            <w:r w:rsidRPr="00F72FAB">
              <w:rPr>
                <w:bCs w:val="0"/>
                <w:sz w:val="24"/>
                <w:szCs w:val="24"/>
              </w:rPr>
              <w:t>Descripción del Cambio</w:t>
            </w:r>
            <w:bookmarkEnd w:id="56"/>
          </w:p>
        </w:tc>
        <w:tc>
          <w:tcPr>
            <w:tcW w:w="2300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57" w:name="_Toc293403750"/>
            <w:r w:rsidRPr="00F72FAB">
              <w:rPr>
                <w:bCs w:val="0"/>
                <w:sz w:val="24"/>
                <w:szCs w:val="24"/>
              </w:rPr>
              <w:t>Autor</w:t>
            </w:r>
            <w:bookmarkEnd w:id="57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58" w:name="_Toc29340375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58"/>
          </w:p>
        </w:tc>
        <w:tc>
          <w:tcPr>
            <w:tcW w:w="1236" w:type="dxa"/>
            <w:gridSpan w:val="2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59" w:name="_Toc29340375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59"/>
          </w:p>
        </w:tc>
        <w:tc>
          <w:tcPr>
            <w:tcW w:w="5347" w:type="dxa"/>
            <w:gridSpan w:val="6"/>
          </w:tcPr>
          <w:p w:rsidR="005C4D26" w:rsidRPr="007C1F26" w:rsidRDefault="005C4D26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0" w:name="_Toc29340375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60"/>
          </w:p>
        </w:tc>
        <w:tc>
          <w:tcPr>
            <w:tcW w:w="2300" w:type="dxa"/>
          </w:tcPr>
          <w:p w:rsidR="005C4D26" w:rsidRPr="007C1F26" w:rsidRDefault="00F9204D" w:rsidP="005C4D26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1" w:name="_Toc293403754"/>
            <w:r w:rsidRPr="007C1F26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61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0B15F8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Nivel del  Use Case</w:t>
            </w:r>
            <w:r w:rsidRPr="000B15F8">
              <w:rPr>
                <w:sz w:val="24"/>
                <w:szCs w:val="24"/>
              </w:rPr>
              <w:t xml:space="preserve">:               </w:t>
            </w:r>
            <w:r w:rsidR="000A71BF" w:rsidRPr="000B15F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0A71BF" w:rsidRPr="000B15F8">
              <w:rPr>
                <w:sz w:val="24"/>
                <w:szCs w:val="24"/>
              </w:rPr>
            </w:r>
            <w:r w:rsidR="000A71BF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 xml:space="preserve">Negocio                                 </w:t>
            </w:r>
            <w:r w:rsidR="000A71BF" w:rsidRPr="000B15F8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0A71BF" w:rsidRPr="000B15F8">
              <w:rPr>
                <w:sz w:val="24"/>
                <w:szCs w:val="24"/>
              </w:rPr>
            </w:r>
            <w:r w:rsidR="000A71BF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>Sistema de Información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655EE4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4E264B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655EE4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D71137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0B15F8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D71137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0B15F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no está inscripto.</w:t>
            </w:r>
          </w:p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.A.1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 xml:space="preserve">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2133F1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0F5E93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</w:t>
            </w:r>
            <w:r w:rsidRPr="000B15F8">
              <w:rPr>
                <w:rFonts w:ascii="Arial" w:hAnsi="Arial" w:cs="Arial"/>
                <w:lang w:val="es-ES"/>
              </w:rPr>
              <w:lastRenderedPageBreak/>
              <w:t>solicita al RA alquilar el producto por un tiempo determinado.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>
              <w:rPr>
                <w:rFonts w:ascii="Arial" w:hAnsi="Arial" w:cs="Arial"/>
                <w:bCs/>
                <w:lang w:val="es-ES"/>
              </w:rPr>
              <w:t>0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14440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2" w:name="_Toc293403755"/>
            <w:r w:rsidRPr="000B15F8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C1F26">
              <w:rPr>
                <w:b w:val="0"/>
                <w:sz w:val="24"/>
                <w:szCs w:val="24"/>
              </w:rPr>
              <w:t>no aplica</w:t>
            </w:r>
            <w:bookmarkEnd w:id="62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3" w:name="_Toc293403756"/>
            <w:r w:rsidRPr="000B15F8">
              <w:rPr>
                <w:bCs w:val="0"/>
                <w:sz w:val="24"/>
                <w:szCs w:val="24"/>
              </w:rPr>
              <w:t>Historia de Cambios</w:t>
            </w:r>
            <w:bookmarkEnd w:id="63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4" w:name="_Toc293403757"/>
            <w:r w:rsidRPr="000B15F8">
              <w:rPr>
                <w:bCs w:val="0"/>
                <w:sz w:val="24"/>
                <w:szCs w:val="24"/>
              </w:rPr>
              <w:t>Versión</w:t>
            </w:r>
            <w:bookmarkEnd w:id="64"/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5" w:name="_Toc293403758"/>
            <w:r w:rsidRPr="000B15F8">
              <w:rPr>
                <w:bCs w:val="0"/>
                <w:sz w:val="24"/>
                <w:szCs w:val="24"/>
              </w:rPr>
              <w:t>Fecha</w:t>
            </w:r>
            <w:bookmarkEnd w:id="65"/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6" w:name="_Toc293403759"/>
            <w:r w:rsidRPr="000B15F8">
              <w:rPr>
                <w:bCs w:val="0"/>
                <w:sz w:val="24"/>
                <w:szCs w:val="24"/>
              </w:rPr>
              <w:t>Descripción del Cambio</w:t>
            </w:r>
            <w:bookmarkEnd w:id="66"/>
          </w:p>
        </w:tc>
        <w:tc>
          <w:tcPr>
            <w:tcW w:w="2300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67" w:name="_Toc293403760"/>
            <w:r w:rsidRPr="000B15F8">
              <w:rPr>
                <w:bCs w:val="0"/>
                <w:sz w:val="24"/>
                <w:szCs w:val="24"/>
              </w:rPr>
              <w:t>Autor</w:t>
            </w:r>
            <w:bookmarkEnd w:id="6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8" w:name="_Toc29340376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68"/>
          </w:p>
        </w:tc>
        <w:tc>
          <w:tcPr>
            <w:tcW w:w="1236" w:type="dxa"/>
            <w:gridSpan w:val="2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69" w:name="_Toc29340376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69"/>
          </w:p>
        </w:tc>
        <w:tc>
          <w:tcPr>
            <w:tcW w:w="5205" w:type="dxa"/>
            <w:gridSpan w:val="7"/>
          </w:tcPr>
          <w:p w:rsidR="000B15F8" w:rsidRPr="007C1F26" w:rsidRDefault="000B15F8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0" w:name="_Toc29340376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70"/>
          </w:p>
        </w:tc>
        <w:tc>
          <w:tcPr>
            <w:tcW w:w="2300" w:type="dxa"/>
          </w:tcPr>
          <w:p w:rsidR="000B15F8" w:rsidRPr="007C1F26" w:rsidRDefault="00514440" w:rsidP="000B15F8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1" w:name="_Toc293403764"/>
            <w:r w:rsidRPr="007C1F26">
              <w:rPr>
                <w:b w:val="0"/>
                <w:bCs w:val="0"/>
                <w:sz w:val="24"/>
                <w:szCs w:val="24"/>
              </w:rPr>
              <w:t>Giagante Ignacio</w:t>
            </w:r>
            <w:bookmarkEnd w:id="71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3408E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</w:t>
            </w:r>
            <w:r w:rsidR="000A71BF" w:rsidRPr="003408E3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0A71BF" w:rsidRPr="003408E3">
              <w:rPr>
                <w:sz w:val="24"/>
                <w:szCs w:val="24"/>
              </w:rPr>
            </w:r>
            <w:r w:rsidR="000A71BF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Negocio</w:t>
            </w:r>
            <w:r w:rsidR="000A71BF" w:rsidRPr="003408E3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0A71BF" w:rsidRPr="003408E3">
              <w:rPr>
                <w:sz w:val="24"/>
                <w:szCs w:val="24"/>
              </w:rPr>
            </w:r>
            <w:r w:rsidR="000A71BF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54772C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5477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3408E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54772C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338E0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1: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2: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3: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4: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lastRenderedPageBreak/>
              <w:t>Curso Normal</w:t>
            </w:r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9338E0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FE73EE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D75D2D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confirma el pedido de alquiler.</w:t>
            </w:r>
          </w:p>
          <w:p w:rsidR="00D75D2D" w:rsidRPr="003408E3" w:rsidRDefault="00D75D2D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D4AF2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D75D2D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  <w:r w:rsidRPr="003408E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54772C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2" w:name="_Toc293403765"/>
            <w:r w:rsidRPr="003408E3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C1F26">
              <w:rPr>
                <w:b w:val="0"/>
                <w:sz w:val="24"/>
                <w:szCs w:val="24"/>
              </w:rPr>
              <w:t>no aplica</w:t>
            </w:r>
            <w:bookmarkEnd w:id="72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3" w:name="_Toc293403766"/>
            <w:r w:rsidRPr="003408E3">
              <w:rPr>
                <w:bCs w:val="0"/>
                <w:sz w:val="24"/>
                <w:szCs w:val="24"/>
              </w:rPr>
              <w:t>Historia de Cambios</w:t>
            </w:r>
            <w:bookmarkEnd w:id="73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4" w:name="_Toc293403767"/>
            <w:r w:rsidRPr="003408E3">
              <w:rPr>
                <w:bCs w:val="0"/>
                <w:sz w:val="24"/>
                <w:szCs w:val="24"/>
              </w:rPr>
              <w:t>Versión</w:t>
            </w:r>
            <w:bookmarkEnd w:id="74"/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5" w:name="_Toc293403768"/>
            <w:r w:rsidRPr="003408E3">
              <w:rPr>
                <w:bCs w:val="0"/>
                <w:sz w:val="24"/>
                <w:szCs w:val="24"/>
              </w:rPr>
              <w:t>Fecha</w:t>
            </w:r>
            <w:bookmarkEnd w:id="75"/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6" w:name="_Toc293403769"/>
            <w:r w:rsidRPr="003408E3">
              <w:rPr>
                <w:bCs w:val="0"/>
                <w:sz w:val="24"/>
                <w:szCs w:val="24"/>
              </w:rPr>
              <w:t>Descripción del Cambio</w:t>
            </w:r>
            <w:bookmarkEnd w:id="76"/>
          </w:p>
        </w:tc>
        <w:tc>
          <w:tcPr>
            <w:tcW w:w="2726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77" w:name="_Toc293403770"/>
            <w:r w:rsidRPr="003408E3">
              <w:rPr>
                <w:bCs w:val="0"/>
                <w:sz w:val="24"/>
                <w:szCs w:val="24"/>
              </w:rPr>
              <w:t>Autor</w:t>
            </w:r>
            <w:bookmarkEnd w:id="77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8" w:name="_Toc293403771"/>
            <w:r w:rsidRPr="007C1F26">
              <w:rPr>
                <w:b w:val="0"/>
                <w:bCs w:val="0"/>
                <w:sz w:val="24"/>
                <w:szCs w:val="24"/>
              </w:rPr>
              <w:t>1.1</w:t>
            </w:r>
            <w:bookmarkEnd w:id="78"/>
          </w:p>
        </w:tc>
        <w:tc>
          <w:tcPr>
            <w:tcW w:w="1378" w:type="dxa"/>
            <w:gridSpan w:val="2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79" w:name="_Toc293403772"/>
            <w:r w:rsidRPr="007C1F26">
              <w:rPr>
                <w:b w:val="0"/>
                <w:bCs w:val="0"/>
                <w:sz w:val="24"/>
                <w:szCs w:val="24"/>
              </w:rPr>
              <w:t>09/05/11</w:t>
            </w:r>
            <w:bookmarkEnd w:id="79"/>
          </w:p>
        </w:tc>
        <w:tc>
          <w:tcPr>
            <w:tcW w:w="4637" w:type="dxa"/>
            <w:gridSpan w:val="6"/>
          </w:tcPr>
          <w:p w:rsidR="003408E3" w:rsidRPr="007C1F26" w:rsidRDefault="003408E3" w:rsidP="003408E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80" w:name="_Toc293403773"/>
            <w:r w:rsidRPr="007C1F26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80"/>
          </w:p>
        </w:tc>
        <w:tc>
          <w:tcPr>
            <w:tcW w:w="2726" w:type="dxa"/>
          </w:tcPr>
          <w:p w:rsidR="003408E3" w:rsidRPr="007C1F26" w:rsidRDefault="0054772C" w:rsidP="0054772C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81" w:name="_Toc293403774"/>
            <w:r w:rsidRPr="007C1F26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81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7C1F26" w:rsidRPr="00733CAE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>
      <w:pPr>
        <w:rPr>
          <w:rFonts w:ascii="Arial" w:hAnsi="Arial" w:cs="Arial"/>
          <w:lang w:val="es-ES"/>
        </w:rPr>
      </w:pPr>
    </w:p>
    <w:p w:rsidR="007F6A5D" w:rsidRDefault="007F6A5D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>
              <w:rPr>
                <w:sz w:val="24"/>
                <w:szCs w:val="24"/>
                <w:lang w:val="es-AR" w:eastAsia="en-US"/>
              </w:rPr>
              <w:t xml:space="preserve">:  </w:t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0A71BF" w:rsidRPr="00EF4353">
              <w:rPr>
                <w:sz w:val="24"/>
                <w:szCs w:val="24"/>
                <w:lang w:val="es-AR" w:eastAsia="en-US"/>
              </w:rPr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0A71BF" w:rsidRPr="00EF4353">
              <w:rPr>
                <w:sz w:val="24"/>
                <w:szCs w:val="24"/>
                <w:lang w:val="es-AR" w:eastAsia="en-US"/>
              </w:rPr>
            </w:r>
            <w:r w:rsidR="000A71BF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F4353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ID</w:t>
            </w:r>
            <w:r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Simple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Mediano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Complejo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Muy Complejo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 w:rsidR="00C95A3B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F4353">
              <w:rPr>
                <w:rFonts w:ascii="Arial" w:hAnsi="Arial" w:cs="Arial"/>
                <w:lang w:eastAsia="en-US"/>
              </w:rPr>
              <w:t>: Modificar el tiempo que va a estar como alquilado un producto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Pr="00EF4353">
              <w:rPr>
                <w:rFonts w:ascii="Arial" w:hAnsi="Arial" w:cs="Arial"/>
                <w:lang w:eastAsia="en-US"/>
              </w:rPr>
              <w:t>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F4353">
              <w:rPr>
                <w:rFonts w:ascii="Arial" w:hAnsi="Arial" w:cs="Arial"/>
                <w:lang w:eastAsia="en-US"/>
              </w:rPr>
              <w:t xml:space="preserve">:  </w:t>
            </w:r>
            <w:r w:rsidRPr="00EF435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EF4353">
              <w:rPr>
                <w:rFonts w:ascii="Arial" w:hAnsi="Arial" w:cs="Arial"/>
                <w:bCs/>
                <w:lang w:eastAsia="en-US"/>
              </w:rPr>
              <w:t>Se modificó el tiempo d</w:t>
            </w:r>
            <w:r>
              <w:rPr>
                <w:rFonts w:ascii="Arial" w:hAnsi="Arial" w:cs="Arial"/>
                <w:bCs/>
                <w:lang w:eastAsia="en-US"/>
              </w:rPr>
              <w:t>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EF4353" w:rsidRDefault="00EF4353" w:rsidP="00EF435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>
              <w:rPr>
                <w:rFonts w:ascii="Arial" w:hAnsi="Arial" w:cs="Arial"/>
                <w:bCs/>
                <w:lang w:eastAsia="en-US"/>
              </w:rPr>
              <w:t>e</w:t>
            </w:r>
            <w:r>
              <w:rPr>
                <w:rFonts w:ascii="Arial" w:hAnsi="Arial" w:cs="Arial"/>
                <w:lang w:eastAsia="en-US"/>
              </w:rPr>
              <w:t>l cliente</w:t>
            </w:r>
            <w:r w:rsidRPr="00EF4353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cliente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no posee ningún </w:t>
            </w:r>
            <w:r w:rsidR="00217E40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C95A3B" w:rsidRDefault="00EF4353" w:rsidP="00C95A3B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>Curso Normal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 xml:space="preserve">cliente </w:t>
            </w:r>
            <w:r w:rsidRPr="00EF4353">
              <w:rPr>
                <w:rFonts w:ascii="Arial" w:hAnsi="Arial" w:cs="Arial"/>
                <w:lang w:eastAsia="en-US"/>
              </w:rPr>
              <w:t xml:space="preserve"> se presenta ante la EA (entidad </w:t>
            </w:r>
            <w:r>
              <w:rPr>
                <w:rFonts w:ascii="Arial" w:hAnsi="Arial" w:cs="Arial"/>
                <w:lang w:eastAsia="en-US"/>
              </w:rPr>
              <w:t>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EF4353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4.A. El 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cliente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no está inscripto.</w:t>
            </w:r>
          </w:p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.A.1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</w:p>
          <w:p w:rsidR="00C95A3B" w:rsidRPr="00EF4353" w:rsidRDefault="00C95A3B" w:rsidP="00C95A3B">
            <w:pPr>
              <w:widowControl/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6.A No hay </w:t>
            </w:r>
            <w:r w:rsidR="00217E40" w:rsidRPr="00EF4353">
              <w:rPr>
                <w:rFonts w:ascii="Arial" w:hAnsi="Arial" w:cs="Arial"/>
                <w:lang w:eastAsia="en-US"/>
              </w:rPr>
              <w:t>ningún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 xml:space="preserve">alquiler activo </w:t>
            </w:r>
            <w:r w:rsidRPr="00EF4353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le </w:t>
            </w:r>
            <w:r w:rsidR="00217E40">
              <w:rPr>
                <w:rFonts w:ascii="Arial" w:hAnsi="Arial" w:cs="Arial"/>
                <w:lang w:eastAsia="en-US"/>
              </w:rPr>
              <w:t>verifica con el</w:t>
            </w:r>
            <w:r w:rsidR="007C1F26">
              <w:rPr>
                <w:rFonts w:ascii="Arial" w:hAnsi="Arial" w:cs="Arial"/>
                <w:lang w:eastAsia="en-US"/>
              </w:rPr>
              <w:t xml:space="preserve">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>
              <w:rPr>
                <w:rFonts w:ascii="Arial" w:hAnsi="Arial" w:cs="Arial"/>
                <w:lang w:eastAsia="en-US"/>
              </w:rPr>
              <w:t xml:space="preserve">alquiler </w:t>
            </w:r>
            <w:r w:rsidRPr="00EF4353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</w:t>
            </w:r>
            <w:r w:rsidR="00217E40">
              <w:rPr>
                <w:rFonts w:ascii="Arial" w:hAnsi="Arial" w:cs="Arial"/>
                <w:lang w:eastAsia="en-US"/>
              </w:rPr>
              <w:t>cliente informa</w:t>
            </w:r>
            <w:r w:rsidRPr="00EF4353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>
              <w:rPr>
                <w:rFonts w:ascii="Arial" w:hAnsi="Arial" w:cs="Arial"/>
                <w:lang w:eastAsia="en-US"/>
              </w:rPr>
              <w:t xml:space="preserve">periodo </w:t>
            </w:r>
            <w:r w:rsidRPr="00EF4353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“Tomar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“Confirmar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7.A El dueño del producto no confirma positivamente la extensión del periodo de alquiler.</w:t>
            </w:r>
          </w:p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C95A3B" w:rsidP="00230099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</w:t>
            </w:r>
            <w:r w:rsidR="00230099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30099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2" w:name="_Toc293403775"/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>Use Case de Generalización:</w:t>
            </w:r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 xml:space="preserve"> </w:t>
            </w:r>
            <w:r w:rsidRPr="007C1F26">
              <w:rPr>
                <w:b w:val="0"/>
                <w:bCs w:val="0"/>
                <w:sz w:val="24"/>
                <w:szCs w:val="24"/>
                <w:lang w:eastAsia="en-US"/>
              </w:rPr>
              <w:t>no aplica</w:t>
            </w:r>
            <w:bookmarkEnd w:id="82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3" w:name="_Toc293403776"/>
            <w:r w:rsidRPr="00EF4353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8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4" w:name="_Toc293403777"/>
            <w:r w:rsidRPr="00EF4353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84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5" w:name="_Toc293403778"/>
            <w:r w:rsidRPr="00EF4353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8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6" w:name="_Toc293403779"/>
            <w:r w:rsidRPr="00EF4353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86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87" w:name="_Toc293403780"/>
            <w:r w:rsidRPr="00EF4353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87"/>
          </w:p>
        </w:tc>
      </w:tr>
      <w:tr w:rsidR="00EF4353" w:rsidRPr="007C1F26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88" w:name="_Toc293403781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88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89" w:name="_Toc293403782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89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0" w:name="_Toc293403783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90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7C1F26" w:rsidRDefault="00EF4353" w:rsidP="00EF435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1" w:name="_Toc293403784"/>
            <w:r w:rsidRPr="007C1F26"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91"/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E96B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Negocio                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96B6E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E96B6E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E96B6E">
              <w:rPr>
                <w:rFonts w:ascii="Arial" w:hAnsi="Arial" w:cs="Arial"/>
                <w:lang w:eastAsia="en-US"/>
              </w:rPr>
              <w:t xml:space="preserve">: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Esencial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Simple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Mediano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Complejo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lastRenderedPageBreak/>
              <w:t>Objetivo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bCs/>
                <w:lang w:eastAsia="en-US"/>
              </w:rPr>
              <w:t>Dar por finalizado un proceso de alquiler</w:t>
            </w:r>
            <w:r w:rsidRPr="00E96B6E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96B6E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E96B6E">
              <w:rPr>
                <w:rFonts w:ascii="Arial" w:hAnsi="Arial" w:cs="Arial"/>
                <w:bCs/>
                <w:lang w:eastAsia="en-US"/>
              </w:rPr>
              <w:t>Se registró un alquiler como finalizado y el producto asociado como disponible.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E96B6E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  <w:p w:rsidR="00EE2A22" w:rsidRPr="00E96B6E" w:rsidRDefault="00EE2A22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E96B6E">
              <w:rPr>
                <w:rFonts w:ascii="Arial" w:hAnsi="Arial" w:cs="Arial"/>
                <w:bCs/>
                <w:lang w:eastAsia="en-US"/>
              </w:rPr>
              <w:t>La publicación asociada al alquiler fue dada de baja.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ind w:left="708" w:hanging="708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verifica que la fecha de finalización del alquiler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2 A. La fecha de finalización no pasó.</w:t>
            </w:r>
          </w:p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ind w:left="708" w:hanging="708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busca la publicación asociada al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 A. La publicación asociada fue dada de baja.</w:t>
            </w:r>
          </w:p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marca el producto de la publicación encontrada como disponible.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>
              <w:rPr>
                <w:rFonts w:ascii="Arial" w:hAnsi="Arial" w:cs="Arial"/>
                <w:bCs/>
                <w:lang w:eastAsia="en-US"/>
              </w:rPr>
              <w:t>9.Tomar modificació</w:t>
            </w:r>
            <w:r w:rsidRPr="00E96B6E">
              <w:rPr>
                <w:rFonts w:ascii="Arial" w:hAnsi="Arial" w:cs="Arial"/>
                <w:bCs/>
                <w:lang w:eastAsia="en-US"/>
              </w:rPr>
              <w:t>n de tiempo de alquiler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2" w:name="_Toc293403785"/>
            <w:r w:rsidRPr="00E96B6E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E96B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92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3" w:name="_Toc293403786"/>
            <w:r w:rsidRPr="00E96B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9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4" w:name="_Toc293403787"/>
            <w:r w:rsidRPr="00E96B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94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5" w:name="_Toc293403788"/>
            <w:r w:rsidRPr="00E96B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95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6" w:name="_Toc293403789"/>
            <w:r w:rsidRPr="00E96B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9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97" w:name="_Toc293403790"/>
            <w:r w:rsidRPr="00E96B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9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8" w:name="_Toc293403791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9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99" w:name="_Toc293403792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99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0" w:name="_Toc293403793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10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1" w:name="_Toc293403794"/>
            <w:r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101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22" w:rsidRDefault="00EE2A22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E96B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E96B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E96B6E">
              <w:rPr>
                <w:sz w:val="24"/>
                <w:szCs w:val="24"/>
                <w:lang w:val="es-AR" w:eastAsia="en-US"/>
              </w:rPr>
            </w:r>
            <w:r w:rsidRPr="00E96B6E">
              <w:rPr>
                <w:sz w:val="24"/>
                <w:szCs w:val="24"/>
                <w:lang w:val="es-AR" w:eastAsia="en-US"/>
              </w:rPr>
              <w:fldChar w:fldCharType="end"/>
            </w:r>
            <w:r w:rsidRPr="00E96B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96B6E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E96B6E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96B6E">
              <w:rPr>
                <w:rFonts w:ascii="Arial" w:hAnsi="Arial" w:cs="Arial"/>
                <w:lang w:eastAsia="en-US"/>
              </w:rPr>
              <w:t xml:space="preserve">: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Simple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Mediano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Complejo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 w:rsidRPr="00E96B6E">
              <w:rPr>
                <w:rFonts w:ascii="Arial" w:hAnsi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96B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96B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E96B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6B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96B6E">
              <w:rPr>
                <w:rFonts w:ascii="Arial" w:hAnsi="Arial" w:cs="Arial"/>
                <w:lang w:eastAsia="en-US"/>
              </w:rPr>
            </w:r>
            <w:r w:rsidRPr="00E96B6E">
              <w:rPr>
                <w:rFonts w:ascii="Arial" w:hAnsi="Arial" w:cs="Arial"/>
                <w:lang w:eastAsia="en-US"/>
              </w:rPr>
              <w:fldChar w:fldCharType="end"/>
            </w:r>
            <w:r w:rsidRPr="00E96B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ind w:left="708" w:hanging="708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96B6E">
              <w:rPr>
                <w:rFonts w:ascii="Arial" w:hAnsi="Arial" w:cs="Arial"/>
                <w:lang w:eastAsia="en-US"/>
              </w:rPr>
              <w:t xml:space="preserve">: </w:t>
            </w:r>
            <w:r w:rsidRPr="00E96B6E">
              <w:rPr>
                <w:rFonts w:ascii="Arial" w:hAnsi="Arial" w:cs="Arial"/>
                <w:bCs/>
                <w:lang w:eastAsia="en-US"/>
              </w:rPr>
              <w:t>Calificar el proceso de alquiler por parte del cliente dueño del producto.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96B6E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Se registró la calificación del </w:t>
            </w:r>
            <w:r>
              <w:rPr>
                <w:rFonts w:ascii="Arial" w:hAnsi="Arial"/>
              </w:rPr>
              <w:t>Cliente dueño del producto en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un alquiler.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E96B6E" w:rsidRDefault="00EE2A22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E96B6E">
              <w:rPr>
                <w:rFonts w:ascii="Arial" w:hAnsi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>no se encuentra inscripto en la Entidad de Alquileres (EA).</w:t>
            </w:r>
          </w:p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bCs/>
                <w:lang w:eastAsia="en-US"/>
              </w:rPr>
              <w:t>esta inscripto en la EA, pero no posee ningún alquiler asociado.</w:t>
            </w:r>
          </w:p>
          <w:p w:rsidR="00EE2A22" w:rsidRPr="00E96B6E" w:rsidRDefault="00EE2A22" w:rsidP="002B2B93">
            <w:pPr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E96B6E" w:rsidRDefault="00EE2A22" w:rsidP="002B2B93">
            <w:pPr>
              <w:rPr>
                <w:rFonts w:ascii="Arial" w:hAnsi="Arial"/>
                <w:lang w:eastAsia="en-US"/>
              </w:rPr>
            </w:pPr>
            <w:r w:rsidRPr="00E96B6E">
              <w:rPr>
                <w:rFonts w:ascii="Arial" w:hAnsi="Arial"/>
                <w:b/>
                <w:lang w:eastAsia="en-US"/>
              </w:rPr>
              <w:t>Fracaso 4:</w:t>
            </w:r>
            <w:r w:rsidRPr="00E96B6E">
              <w:rPr>
                <w:rFonts w:ascii="Arial" w:hAnsi="Arial"/>
                <w:lang w:eastAsia="en-US"/>
              </w:rPr>
              <w:t xml:space="preserve"> 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E96B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lastRenderedPageBreak/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 xml:space="preserve">le solicita al RA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E96B6E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E96B6E">
              <w:rPr>
                <w:rFonts w:ascii="Arial" w:hAnsi="Arial" w:cs="Arial"/>
                <w:lang w:eastAsia="en-US"/>
              </w:rPr>
              <w:t>su dni (documento nacional de identidad) y verifica si el UA se encuentra inscrito dentro de la EA. El UA 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 El Cliente no está inscripto.</w:t>
            </w:r>
          </w:p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4.A.1 El Cliente debe inscribirse.</w:t>
            </w:r>
          </w:p>
          <w:p w:rsidR="00EE2A22" w:rsidRPr="00E96B6E" w:rsidRDefault="00EE2A22" w:rsidP="002B2B93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>4.A.2 Se cancela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</w:rPr>
              <w:t xml:space="preserve">El RA busca los alquileres de los productos publicados por 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</w:rPr>
            </w:pPr>
            <w:r w:rsidRPr="00E96B6E">
              <w:rPr>
                <w:rFonts w:ascii="Arial" w:hAnsi="Arial" w:cs="Arial"/>
              </w:rPr>
              <w:t xml:space="preserve">5.A. El RA no encuentra ningun alquiler de productos publicados por 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  <w:r w:rsidRPr="00E96B6E">
              <w:rPr>
                <w:rFonts w:ascii="Arial" w:hAnsi="Arial" w:cs="Arial"/>
              </w:rPr>
              <w:t>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</w:rPr>
              <w:t>5.A.1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</w:rPr>
              <w:t xml:space="preserve">El RA busca dentro de los alquileres obtenidos, aquellos finalizados y pendientes de recibir una calificación por parte del </w:t>
            </w:r>
            <w:r w:rsidRPr="00E96B6E">
              <w:rPr>
                <w:rFonts w:ascii="Arial" w:hAnsi="Arial" w:cs="Arial"/>
                <w:lang w:eastAsia="en-US"/>
              </w:rPr>
              <w:t>Cliente</w:t>
            </w:r>
            <w:r w:rsidRPr="00E96B6E">
              <w:rPr>
                <w:rFonts w:ascii="Arial" w:hAnsi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6.A No hay ningun alquiler finalizado con calificacion pendiente del Cliente.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  <w:lang w:eastAsia="en-US"/>
              </w:rPr>
              <w:t xml:space="preserve">El RA le pregunta al </w:t>
            </w:r>
            <w:r w:rsidRPr="00E96B6E">
              <w:rPr>
                <w:rFonts w:ascii="Arial" w:hAnsi="Arial" w:cs="Arial"/>
                <w:lang w:eastAsia="en-US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 xml:space="preserve">cuál es el alquiler por el cuál desea calificar al </w:t>
            </w:r>
            <w:r>
              <w:rPr>
                <w:rFonts w:ascii="Arial" w:hAnsi="Arial"/>
                <w:lang w:eastAsia="en-US"/>
              </w:rPr>
              <w:t>proceso de alquiler</w:t>
            </w:r>
            <w:r w:rsidRPr="00E96B6E">
              <w:rPr>
                <w:rFonts w:ascii="Arial" w:hAnsi="Arial"/>
                <w:lang w:eastAsia="en-US"/>
              </w:rPr>
              <w:t>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 xml:space="preserve">7.A El Cliente no quiere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E96B6E">
              <w:rPr>
                <w:rFonts w:ascii="Arial" w:hAnsi="Arial" w:cs="Arial"/>
                <w:lang w:eastAsia="en-US"/>
              </w:rPr>
              <w:t xml:space="preserve"> de ninguno de los alquileres posibles.</w:t>
            </w: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/>
                <w:lang w:eastAsia="en-US"/>
              </w:rPr>
              <w:t xml:space="preserve">El </w:t>
            </w:r>
            <w:r w:rsidRPr="00E96B6E">
              <w:rPr>
                <w:rFonts w:ascii="Arial" w:hAnsi="Arial" w:cs="Arial"/>
                <w:lang w:eastAsia="en-US"/>
              </w:rPr>
              <w:t xml:space="preserve">Cliente </w:t>
            </w:r>
            <w:r w:rsidRPr="00E96B6E">
              <w:rPr>
                <w:rFonts w:ascii="Arial" w:hAnsi="Arial"/>
                <w:lang w:eastAsia="en-US"/>
              </w:rPr>
              <w:t>elige el alquiler por el cual quiere otorgar la calificación, y le indica al RP cuál es la calificación (positiva, neutral, o negativa) y algun comentario acerca del</w:t>
            </w:r>
            <w:r>
              <w:rPr>
                <w:rFonts w:ascii="Arial" w:hAnsi="Arial"/>
                <w:lang w:eastAsia="en-US"/>
              </w:rPr>
              <w:t xml:space="preserve"> proceso de</w:t>
            </w:r>
            <w:r w:rsidRPr="00E96B6E">
              <w:rPr>
                <w:rFonts w:ascii="Arial" w:hAnsi="Arial"/>
                <w:lang w:eastAsia="en-US"/>
              </w:rPr>
              <w:t xml:space="preserve">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/>
                <w:lang w:eastAsia="en-US"/>
              </w:rPr>
            </w:pPr>
          </w:p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El RA registra la calificación otorgada por 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EE2A22">
            <w:pPr>
              <w:widowControl/>
              <w:numPr>
                <w:ilvl w:val="0"/>
                <w:numId w:val="20"/>
              </w:numPr>
              <w:suppressAutoHyphens w:val="0"/>
              <w:jc w:val="both"/>
              <w:rPr>
                <w:rFonts w:ascii="Arial" w:hAnsi="Arial" w:cs="Arial"/>
                <w:lang w:eastAsia="en-US"/>
              </w:rPr>
            </w:pPr>
            <w:r w:rsidRPr="00E96B6E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EE2A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96B6E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E96B6E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E96B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E96B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2" w:name="_Toc293403795"/>
            <w:r w:rsidRPr="00E96B6E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E96B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102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3" w:name="_Toc293403796"/>
            <w:r w:rsidRPr="00E96B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10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4" w:name="_Toc293403797"/>
            <w:r w:rsidRPr="00E96B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104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5" w:name="_Toc293403798"/>
            <w:r w:rsidRPr="00E96B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105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6" w:name="_Toc293403799"/>
            <w:r w:rsidRPr="00E96B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106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107" w:name="_Toc293403800"/>
            <w:r w:rsidRPr="00E96B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10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8" w:name="_Toc293403801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108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09" w:name="_Toc293403802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10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0" w:name="_Toc293403803"/>
            <w:r w:rsidRPr="00E96B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110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E96B6E" w:rsidRDefault="00EE2A22" w:rsidP="002B2B93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1" w:name="_Toc293403804"/>
            <w:r>
              <w:rPr>
                <w:b w:val="0"/>
                <w:bCs w:val="0"/>
                <w:sz w:val="24"/>
                <w:szCs w:val="24"/>
                <w:lang w:val="es-AR" w:eastAsia="en-US"/>
              </w:rPr>
              <w:t>Cardozo, Damian</w:t>
            </w:r>
            <w:bookmarkEnd w:id="111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740F64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740F64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740F64">
              <w:rPr>
                <w:sz w:val="24"/>
                <w:szCs w:val="24"/>
                <w:lang w:val="es-AR" w:eastAsia="en-US"/>
              </w:rPr>
            </w:r>
            <w:r w:rsidRPr="00740F64">
              <w:rPr>
                <w:sz w:val="24"/>
                <w:szCs w:val="24"/>
                <w:lang w:val="es-AR" w:eastAsia="en-US"/>
              </w:rPr>
              <w:fldChar w:fldCharType="end"/>
            </w:r>
            <w:r w:rsidRPr="00740F64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740F64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740F64">
              <w:rPr>
                <w:sz w:val="24"/>
                <w:szCs w:val="24"/>
                <w:lang w:val="es-AR" w:eastAsia="en-US"/>
              </w:rPr>
            </w:r>
            <w:r w:rsidRPr="00740F64">
              <w:rPr>
                <w:sz w:val="24"/>
                <w:szCs w:val="24"/>
                <w:lang w:val="es-AR" w:eastAsia="en-US"/>
              </w:rPr>
              <w:fldChar w:fldCharType="end"/>
            </w:r>
            <w:r w:rsidRPr="00740F64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740F64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740F64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740F64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740F64">
              <w:rPr>
                <w:rFonts w:ascii="Arial" w:hAnsi="Arial" w:cs="Arial"/>
                <w:lang w:eastAsia="en-US"/>
              </w:rPr>
              <w:t xml:space="preserve">: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Esencial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>
              <w:rPr>
                <w:rFonts w:ascii="Arial" w:hAnsi="Arial" w:cs="Arial"/>
                <w:lang w:eastAsia="en-US"/>
              </w:rPr>
              <w:t>:</w:t>
            </w:r>
            <w:r w:rsidRPr="00740F64">
              <w:rPr>
                <w:rFonts w:ascii="Arial" w:hAnsi="Arial" w:cs="Arial"/>
                <w:lang w:eastAsia="en-US"/>
              </w:rPr>
              <w:t xml:space="preserve">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740F64">
              <w:rPr>
                <w:rFonts w:ascii="Arial" w:hAnsi="Arial" w:cs="Arial"/>
                <w:lang w:eastAsia="en-US"/>
              </w:rPr>
              <w:t xml:space="preserve">: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Simple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Mediano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Complejo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Muy Complejo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740F64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740F64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740F64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740F64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0F64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740F64">
              <w:rPr>
                <w:rFonts w:ascii="Arial" w:hAnsi="Arial" w:cs="Arial"/>
                <w:lang w:eastAsia="en-US"/>
              </w:rPr>
            </w:r>
            <w:r w:rsidRPr="00740F64">
              <w:rPr>
                <w:rFonts w:ascii="Arial" w:hAnsi="Arial" w:cs="Arial"/>
                <w:lang w:eastAsia="en-US"/>
              </w:rPr>
              <w:fldChar w:fldCharType="end"/>
            </w:r>
            <w:r w:rsidRPr="00740F64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740F64">
              <w:rPr>
                <w:rFonts w:ascii="Arial" w:hAnsi="Arial" w:cs="Arial"/>
                <w:lang w:eastAsia="en-US"/>
              </w:rPr>
              <w:t xml:space="preserve">: </w:t>
            </w:r>
            <w:r w:rsidRPr="00740F64">
              <w:rPr>
                <w:rFonts w:ascii="Arial" w:hAnsi="Arial" w:cs="Arial"/>
                <w:bCs/>
                <w:lang w:eastAsia="en-US"/>
              </w:rPr>
              <w:t>Calificar el proceso de alquiler por parte del cliente que hizo uso del producto.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740F64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740F64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740F64">
              <w:rPr>
                <w:rFonts w:ascii="Arial" w:hAnsi="Arial" w:cs="Arial"/>
                <w:bCs/>
                <w:lang w:eastAsia="en-US"/>
              </w:rPr>
              <w:t>Se registró la calificación del proceso de un alquiler.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740F64" w:rsidRDefault="00980C1E" w:rsidP="002B2B9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740F64">
              <w:rPr>
                <w:rFonts w:ascii="Arial" w:hAnsi="Arial"/>
                <w:lang w:eastAsia="en-US"/>
              </w:rPr>
              <w:t>El Cliente no se encuentra inscripto en la Entidad de Alquileres (EA).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bCs/>
                <w:lang w:eastAsia="en-US"/>
              </w:rPr>
              <w:t>esta inscripto en la EA, pero no posee ningún alquiler asociado.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740F64" w:rsidRDefault="00980C1E" w:rsidP="002B2B93">
            <w:pPr>
              <w:spacing w:line="276" w:lineRule="auto"/>
              <w:rPr>
                <w:rFonts w:ascii="Arial" w:hAnsi="Arial"/>
                <w:lang w:eastAsia="en-US"/>
              </w:rPr>
            </w:pPr>
            <w:r w:rsidRPr="00740F64">
              <w:rPr>
                <w:rFonts w:ascii="Arial" w:hAnsi="Arial"/>
                <w:b/>
                <w:lang w:eastAsia="en-US"/>
              </w:rPr>
              <w:t>Fracaso 4:</w:t>
            </w:r>
            <w:r w:rsidRPr="00740F64">
              <w:rPr>
                <w:rFonts w:ascii="Arial" w:hAnsi="Arial"/>
                <w:lang w:eastAsia="en-US"/>
              </w:rPr>
              <w:t xml:space="preserve">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lastRenderedPageBreak/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3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740F64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4.A. El </w:t>
            </w: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Cliente </w:t>
            </w: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no está inscripto.</w:t>
            </w:r>
          </w:p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4.A.1 El </w:t>
            </w:r>
            <w:r w:rsidRPr="00E96B6E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Cliente </w:t>
            </w: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debe inscribirse.</w:t>
            </w:r>
          </w:p>
          <w:p w:rsidR="00980C1E" w:rsidRPr="00740F64" w:rsidRDefault="00980C1E" w:rsidP="002B2B9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40F64">
              <w:rPr>
                <w:rFonts w:ascii="Arial" w:hAnsi="Arial" w:cs="Arial"/>
                <w:sz w:val="24"/>
                <w:szCs w:val="24"/>
                <w:lang w:val="es-AR" w:eastAsia="en-US"/>
              </w:rPr>
              <w:t>4.A.2 Se cancela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jc w:val="both"/>
              <w:rPr>
                <w:rFonts w:ascii="Arial" w:hAnsi="Arial" w:cs="Arial"/>
              </w:rPr>
            </w:pPr>
            <w:r w:rsidRPr="00740F64">
              <w:rPr>
                <w:rFonts w:ascii="Arial" w:hAnsi="Arial" w:cs="Arial"/>
              </w:rPr>
              <w:t xml:space="preserve">5.A. El RP no encuentra ningun alquiler realizado por 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</w:rPr>
              <w:t>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</w:rPr>
              <w:t>5.A.1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6.A No hay ningun alquiler finalizado con calificacion pendiente del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  <w:lang w:eastAsia="en-US"/>
              </w:rPr>
              <w:t>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  <w:lang w:eastAsia="en-US"/>
              </w:rPr>
              <w:t xml:space="preserve">El RA le pregunta al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 xml:space="preserve">cuál es el alquiler por el cuál desea calificar al </w:t>
            </w:r>
            <w:r>
              <w:rPr>
                <w:rFonts w:ascii="Arial" w:hAnsi="Arial"/>
                <w:lang w:eastAsia="en-US"/>
              </w:rPr>
              <w:t>proceso de alquiler</w:t>
            </w:r>
            <w:r w:rsidRPr="00740F64">
              <w:rPr>
                <w:rFonts w:ascii="Arial" w:hAnsi="Arial"/>
                <w:lang w:eastAsia="en-US"/>
              </w:rPr>
              <w:t>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7.A 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 w:cs="Arial"/>
                <w:lang w:eastAsia="en-US"/>
              </w:rPr>
              <w:t xml:space="preserve">no quiere calificar al </w:t>
            </w:r>
            <w:r>
              <w:rPr>
                <w:rFonts w:ascii="Arial" w:hAnsi="Arial" w:cs="Arial"/>
                <w:lang w:eastAsia="en-US"/>
              </w:rPr>
              <w:t>proceso de alquiler</w:t>
            </w:r>
            <w:r w:rsidRPr="00740F64">
              <w:rPr>
                <w:rFonts w:ascii="Arial" w:hAnsi="Arial" w:cs="Arial"/>
                <w:lang w:eastAsia="en-US"/>
              </w:rPr>
              <w:t xml:space="preserve"> de ninguno de los alquileres posibles.</w:t>
            </w: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/>
                <w:lang w:eastAsia="en-US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 w:rsidRPr="00740F64">
              <w:rPr>
                <w:rFonts w:ascii="Arial" w:hAnsi="Arial"/>
                <w:lang w:eastAsia="en-US"/>
              </w:rPr>
              <w:t xml:space="preserve">elige el alquiler por el cual quiere otorgar la calificación, y le indica al RP cuál es la calificación (positiva, neutral, o negativa) y algun comentario acerca del </w:t>
            </w:r>
            <w:r>
              <w:rPr>
                <w:rFonts w:ascii="Arial" w:hAnsi="Arial"/>
                <w:lang w:eastAsia="en-US"/>
              </w:rPr>
              <w:t xml:space="preserve">proceso de </w:t>
            </w:r>
            <w:r w:rsidRPr="00740F64">
              <w:rPr>
                <w:rFonts w:ascii="Arial" w:hAnsi="Arial"/>
                <w:lang w:eastAsia="en-US"/>
              </w:rPr>
              <w:t>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/>
                <w:lang w:eastAsia="en-US"/>
              </w:rPr>
            </w:pPr>
          </w:p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/>
              </w:rPr>
              <w:t>Cliente</w:t>
            </w:r>
            <w:r w:rsidRPr="00740F64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980C1E">
            <w:pPr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740F64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lastRenderedPageBreak/>
              <w:t>Fuente</w:t>
            </w:r>
            <w:r w:rsidRPr="00740F64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740F64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740F64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740F64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2" w:name="_Toc293403805"/>
            <w:r w:rsidRPr="00740F64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740F64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112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3" w:name="_Toc293403806"/>
            <w:r w:rsidRPr="00740F64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113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4" w:name="_Toc293403807"/>
            <w:r w:rsidRPr="00740F64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11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5" w:name="_Toc293403808"/>
            <w:r w:rsidRPr="00740F64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115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6" w:name="_Toc293403809"/>
            <w:r w:rsidRPr="00740F64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11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bookmarkStart w:id="117" w:name="_Toc293403810"/>
            <w:r w:rsidRPr="00740F64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117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8" w:name="_Toc293403811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118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19" w:name="_Toc293403812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119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20" w:name="_Toc293403813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12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740F64" w:rsidRDefault="00980C1E" w:rsidP="002B2B93">
            <w:pPr>
              <w:pStyle w:val="Ttulo1"/>
              <w:spacing w:before="0" w:after="0" w:line="276" w:lineRule="auto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121" w:name="_Toc293403814"/>
            <w:r w:rsidRPr="00740F64">
              <w:rPr>
                <w:b w:val="0"/>
                <w:bCs w:val="0"/>
                <w:sz w:val="24"/>
                <w:szCs w:val="24"/>
                <w:lang w:val="es-AR" w:eastAsia="en-US"/>
              </w:rPr>
              <w:t>Cardozo, Damián</w:t>
            </w:r>
            <w:bookmarkEnd w:id="121"/>
          </w:p>
        </w:tc>
      </w:tr>
    </w:tbl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5"/>
        <w:gridCol w:w="1143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sz w:val="24"/>
                <w:szCs w:val="24"/>
                <w:lang w:val="es-AR"/>
              </w:rPr>
            </w:pPr>
            <w:bookmarkStart w:id="122" w:name="_Toc293403815"/>
            <w:r w:rsidRPr="007C1F26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7C1F26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7C1F26">
              <w:rPr>
                <w:sz w:val="24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sz w:val="24"/>
                <w:szCs w:val="24"/>
                <w:lang w:eastAsia="en-US"/>
              </w:rPr>
              <w:instrText xml:space="preserve"> FORMCHECKBOX </w:instrText>
            </w:r>
            <w:r w:rsidR="000A71BF" w:rsidRPr="007C1F26">
              <w:rPr>
                <w:sz w:val="24"/>
                <w:szCs w:val="24"/>
                <w:lang w:eastAsia="en-US"/>
              </w:rPr>
            </w:r>
            <w:r w:rsidR="000A71BF" w:rsidRPr="007C1F26">
              <w:rPr>
                <w:sz w:val="24"/>
                <w:szCs w:val="24"/>
                <w:lang w:eastAsia="en-US"/>
              </w:rPr>
              <w:fldChar w:fldCharType="end"/>
            </w:r>
            <w:r w:rsidRPr="007C1F26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r w:rsidR="000A71BF" w:rsidRPr="007C1F26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sz w:val="24"/>
                <w:szCs w:val="24"/>
              </w:rPr>
              <w:instrText xml:space="preserve"> FORMCHECKBOX </w:instrText>
            </w:r>
            <w:r w:rsidR="000A71BF" w:rsidRPr="007C1F26">
              <w:rPr>
                <w:sz w:val="24"/>
                <w:szCs w:val="24"/>
                <w:lang w:val="es-AR"/>
              </w:rPr>
            </w:r>
            <w:r w:rsidR="000A71BF" w:rsidRPr="007C1F26">
              <w:rPr>
                <w:sz w:val="24"/>
                <w:szCs w:val="24"/>
                <w:lang w:val="es-AR"/>
              </w:rPr>
              <w:fldChar w:fldCharType="end"/>
            </w:r>
            <w:r w:rsidRPr="007C1F26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22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color w:val="000000"/>
              </w:rPr>
            </w:pPr>
            <w:r w:rsidRPr="007C1F26">
              <w:rPr>
                <w:rFonts w:ascii="Arial" w:hAnsi="Arial" w:cs="Arial"/>
                <w:b/>
                <w:bCs/>
              </w:rPr>
              <w:t>Nombre del Use Case</w:t>
            </w:r>
            <w:r w:rsidRPr="007C1F26">
              <w:rPr>
                <w:rFonts w:ascii="Arial" w:hAnsi="Arial" w:cs="Arial"/>
              </w:rPr>
              <w:t xml:space="preserve">: </w:t>
            </w:r>
            <w:r w:rsidRPr="007C1F26">
              <w:rPr>
                <w:rFonts w:ascii="Arial" w:hAnsi="Arial" w:cs="Arial"/>
                <w:color w:val="000000"/>
              </w:rPr>
              <w:t>Tomar replica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ID</w:t>
            </w:r>
            <w:r w:rsidRPr="007C1F26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lastRenderedPageBreak/>
              <w:t>Prioridad</w:t>
            </w:r>
            <w:r w:rsidRPr="007C1F26">
              <w:rPr>
                <w:rFonts w:ascii="Arial" w:hAnsi="Arial" w:cs="Arial"/>
              </w:rPr>
              <w:t xml:space="preserve">: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Alta              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Media                             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Categoría</w:t>
            </w:r>
            <w:r w:rsidRPr="007C1F26">
              <w:rPr>
                <w:rFonts w:ascii="Arial" w:hAnsi="Arial" w:cs="Arial"/>
              </w:rPr>
              <w:t xml:space="preserve">: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Esencial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</w:rPr>
              <w:t>Significativo para la Arquitectura</w:t>
            </w:r>
            <w:r w:rsidRPr="007C1F26">
              <w:rPr>
                <w:rFonts w:ascii="Arial" w:hAnsi="Arial" w:cs="Arial"/>
              </w:rPr>
              <w:t xml:space="preserve">: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Si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Complejidad</w:t>
            </w:r>
            <w:r w:rsidRPr="007C1F26">
              <w:rPr>
                <w:rFonts w:ascii="Arial" w:hAnsi="Arial" w:cs="Arial"/>
              </w:rPr>
              <w:t xml:space="preserve">: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Simple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Mediano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Complejo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Muy Complejo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Actor Principal</w:t>
            </w:r>
            <w:r w:rsidRPr="007C1F26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Actor Secundario</w:t>
            </w:r>
            <w:r w:rsidRPr="007C1F26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Tipo de Use Case</w:t>
            </w:r>
            <w:r w:rsidRPr="007C1F26">
              <w:rPr>
                <w:rFonts w:ascii="Arial" w:hAnsi="Arial" w:cs="Arial"/>
              </w:rPr>
              <w:t xml:space="preserve">:                  </w:t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1F26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  <w:lang w:eastAsia="en-US"/>
              </w:rPr>
            </w:r>
            <w:r w:rsidR="000A71BF" w:rsidRPr="007C1F26">
              <w:rPr>
                <w:rFonts w:ascii="Arial" w:hAnsi="Arial" w:cs="Arial"/>
                <w:lang w:eastAsia="en-US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7C1F2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1F26">
              <w:rPr>
                <w:rFonts w:ascii="Arial" w:hAnsi="Arial" w:cs="Arial"/>
              </w:rPr>
              <w:instrText xml:space="preserve"> FORMCHECKBOX </w:instrText>
            </w:r>
            <w:r w:rsidR="000A71BF" w:rsidRPr="007C1F26">
              <w:rPr>
                <w:rFonts w:ascii="Arial" w:hAnsi="Arial" w:cs="Arial"/>
              </w:rPr>
            </w:r>
            <w:r w:rsidR="000A71BF" w:rsidRPr="007C1F26">
              <w:rPr>
                <w:rFonts w:ascii="Arial" w:hAnsi="Arial" w:cs="Arial"/>
              </w:rPr>
              <w:fldChar w:fldCharType="end"/>
            </w:r>
            <w:r w:rsidRPr="007C1F26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980C1E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Objetivo</w:t>
            </w:r>
            <w:r w:rsidRPr="007C1F26">
              <w:rPr>
                <w:rFonts w:ascii="Arial" w:hAnsi="Arial" w:cs="Arial"/>
              </w:rPr>
              <w:t>: Ingresar la replica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980C1E" w:rsidRDefault="00A03B3D" w:rsidP="00980C1E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Precondiciones</w:t>
            </w:r>
            <w:r w:rsidRPr="007C1F26">
              <w:rPr>
                <w:rFonts w:ascii="Arial" w:hAnsi="Arial" w:cs="Arial"/>
              </w:rPr>
              <w:t xml:space="preserve">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>Post- Condiciones</w:t>
            </w:r>
            <w:r w:rsidRPr="007C1F26">
              <w:rPr>
                <w:rFonts w:ascii="Arial" w:hAnsi="Arial" w:cs="Arial"/>
              </w:rPr>
              <w:t xml:space="preserve"> </w:t>
            </w:r>
          </w:p>
          <w:p w:rsidR="00A03B3D" w:rsidRPr="007C1F26" w:rsidRDefault="00A03B3D" w:rsidP="00EE2A22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Éxito: </w:t>
            </w:r>
            <w:r w:rsidRPr="007C1F26">
              <w:rPr>
                <w:rFonts w:ascii="Arial" w:hAnsi="Arial" w:cs="Arial"/>
                <w:bCs/>
              </w:rPr>
              <w:t>Se registra la replica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1: </w:t>
            </w:r>
            <w:r w:rsidRPr="007C1F26">
              <w:rPr>
                <w:rFonts w:ascii="Arial" w:hAnsi="Arial" w:cs="Arial"/>
              </w:rPr>
              <w:t xml:space="preserve">El cliente no esta </w:t>
            </w:r>
            <w:r w:rsidR="00B3324F" w:rsidRPr="007C1F26">
              <w:rPr>
                <w:rFonts w:ascii="Arial" w:hAnsi="Arial" w:cs="Arial"/>
              </w:rPr>
              <w:t>inscripto</w:t>
            </w:r>
            <w:r w:rsidRPr="007C1F26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7C1F26" w:rsidRDefault="00A03B3D" w:rsidP="00EE2A22">
            <w:pPr>
              <w:snapToGrid w:val="0"/>
              <w:spacing w:before="120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2: </w:t>
            </w:r>
            <w:r w:rsidRPr="007C1F26">
              <w:rPr>
                <w:rFonts w:ascii="Arial" w:hAnsi="Arial" w:cs="Arial"/>
              </w:rPr>
              <w:t xml:space="preserve">El usuario cliente no tiene ningun producto </w:t>
            </w:r>
            <w:r w:rsidR="00B3324F" w:rsidRPr="007C1F26">
              <w:rPr>
                <w:rFonts w:ascii="Arial" w:hAnsi="Arial" w:cs="Arial"/>
              </w:rPr>
              <w:t>con opiniones o calificaciones</w:t>
            </w:r>
            <w:r w:rsidRPr="007C1F26">
              <w:rPr>
                <w:rFonts w:ascii="Arial" w:hAnsi="Arial" w:cs="Arial"/>
              </w:rPr>
              <w:t>.</w:t>
            </w:r>
          </w:p>
          <w:p w:rsidR="00A03B3D" w:rsidRPr="00980C1E" w:rsidRDefault="00A03B3D" w:rsidP="00980C1E">
            <w:pPr>
              <w:snapToGrid w:val="0"/>
              <w:spacing w:before="120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Fracaso 3: </w:t>
            </w:r>
            <w:r w:rsidRPr="007C1F26">
              <w:rPr>
                <w:rFonts w:ascii="Arial" w:hAnsi="Arial" w:cs="Arial"/>
                <w:bCs/>
              </w:rPr>
              <w:t xml:space="preserve">El </w:t>
            </w:r>
            <w:r w:rsidR="00B3324F" w:rsidRPr="007C1F26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r w:rsidRPr="007C1F26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r w:rsidRPr="007C1F26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extoindependiente"/>
              <w:snapToGrid w:val="0"/>
              <w:spacing w:before="120" w:after="120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cliente le solicita al RP ingresar una replica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 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extoindependiente"/>
              <w:snapToGrid w:val="0"/>
              <w:spacing w:before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 xml:space="preserve">4.A. El </w:t>
            </w:r>
            <w:r w:rsidRPr="007C1F26">
              <w:rPr>
                <w:rFonts w:ascii="Arial" w:hAnsi="Arial" w:cs="Arial"/>
                <w:sz w:val="24"/>
                <w:szCs w:val="24"/>
              </w:rPr>
              <w:t>cliente</w:t>
            </w:r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A03B3D" w:rsidRPr="007C1F26" w:rsidRDefault="00A03B3D" w:rsidP="00EE2A22">
            <w:pPr>
              <w:pStyle w:val="Textoindependiente"/>
              <w:spacing w:before="120" w:after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7C1F26">
              <w:rPr>
                <w:rFonts w:ascii="Arial" w:hAnsi="Arial" w:cs="Arial"/>
                <w:sz w:val="24"/>
                <w:szCs w:val="24"/>
                <w:lang w:val="es-AR"/>
              </w:rPr>
              <w:t>4.A.1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El RP busca el o los productos del cliente que tengan opiniones o calificaciones de locatarios y encuentra al menos uno.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5.A. El RP no encuentra opiniones ni calificaciones de locatarios en los productos del cliente.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5.A.1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le pide al cliente que seleccione a cual opinion o calificacion desea ingresarle una replica y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6.A El cliente no selecciona ninguna opinion o calificacion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6.A.1 Se cancela el caso de uso.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le pregunta al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cuál es la replica que desea ingresar y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se la dice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7.A El </w:t>
            </w:r>
            <w:r w:rsidR="00B3324F" w:rsidRPr="007C1F26">
              <w:rPr>
                <w:rFonts w:ascii="Arial" w:hAnsi="Arial" w:cs="Arial"/>
              </w:rPr>
              <w:t>cliente</w:t>
            </w:r>
            <w:r w:rsidRPr="007C1F26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>7.A.1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t xml:space="preserve">El RP ingresa la replica a la opinion o calificacion </w:t>
            </w:r>
            <w:r w:rsidRPr="007C1F26">
              <w:rPr>
                <w:rFonts w:ascii="Arial" w:hAnsi="Arial" w:cs="Arial"/>
              </w:rPr>
              <w:lastRenderedPageBreak/>
              <w:t>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  <w:p w:rsidR="00A03B3D" w:rsidRPr="007C1F26" w:rsidRDefault="00A03B3D" w:rsidP="00EE2A22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numPr>
                <w:ilvl w:val="0"/>
                <w:numId w:val="13"/>
              </w:numPr>
              <w:snapToGrid w:val="0"/>
              <w:spacing w:before="120"/>
              <w:jc w:val="both"/>
              <w:rPr>
                <w:rFonts w:ascii="Arial" w:hAnsi="Arial" w:cs="Arial"/>
              </w:rPr>
            </w:pPr>
            <w:r w:rsidRPr="007C1F26">
              <w:rPr>
                <w:rFonts w:ascii="Arial" w:hAnsi="Arial" w:cs="Arial"/>
              </w:rPr>
              <w:lastRenderedPageBreak/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Fuente</w:t>
            </w:r>
            <w:r w:rsidRPr="007C1F26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7C1F26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80C1E">
              <w:rPr>
                <w:rFonts w:ascii="Arial" w:hAnsi="Arial" w:cs="Arial"/>
                <w:bCs/>
              </w:rPr>
              <w:t>no aplica</w:t>
            </w:r>
            <w:r w:rsidRPr="007C1F2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>Use Case donde se incluye:</w:t>
            </w:r>
            <w:r w:rsidRPr="00980C1E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snapToGrid w:val="0"/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7C1F26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sz w:val="24"/>
                <w:szCs w:val="24"/>
                <w:lang w:val="es-AR"/>
              </w:rPr>
            </w:pPr>
            <w:bookmarkStart w:id="123" w:name="_Toc293403816"/>
            <w:r w:rsidRPr="007C1F26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980C1E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23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4" w:name="_Toc293403817"/>
            <w:r w:rsidRPr="007C1F26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24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5" w:name="_Toc293403818"/>
            <w:r w:rsidRPr="007C1F26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25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6" w:name="_Toc293403819"/>
            <w:r w:rsidRPr="007C1F26">
              <w:rPr>
                <w:bCs w:val="0"/>
                <w:sz w:val="24"/>
                <w:szCs w:val="24"/>
                <w:lang w:val="es-AR"/>
              </w:rPr>
              <w:t>Fecha</w:t>
            </w:r>
            <w:bookmarkEnd w:id="126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7" w:name="_Toc293403820"/>
            <w:r w:rsidRPr="007C1F26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27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7C1F26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Cs w:val="0"/>
                <w:sz w:val="24"/>
                <w:szCs w:val="24"/>
                <w:lang w:val="es-AR"/>
              </w:rPr>
            </w:pPr>
            <w:bookmarkStart w:id="128" w:name="_Toc293403821"/>
            <w:r w:rsidRPr="007C1F26">
              <w:rPr>
                <w:bCs w:val="0"/>
                <w:sz w:val="24"/>
                <w:szCs w:val="24"/>
                <w:lang w:val="es-AR"/>
              </w:rPr>
              <w:t>Autor</w:t>
            </w:r>
            <w:bookmarkEnd w:id="128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29" w:name="_Toc293403822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01/01/00</w:t>
            </w:r>
            <w:bookmarkEnd w:id="129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0" w:name="_Toc293403823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3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980C1E" w:rsidRDefault="00A03B3D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1" w:name="_Toc293403824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3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980C1E" w:rsidRDefault="00767F5C" w:rsidP="00EE2A2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32" w:name="_Toc293403825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Atala Jorge Eloy Alan</w:t>
            </w:r>
            <w:bookmarkEnd w:id="132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3D" w:rsidRDefault="00A03B3D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33" w:name="_Toc293403826"/>
            <w:r w:rsidRPr="00012F9D">
              <w:rPr>
                <w:bCs w:val="0"/>
                <w:sz w:val="24"/>
                <w:szCs w:val="24"/>
                <w:lang w:val="es-AR"/>
              </w:rPr>
              <w:lastRenderedPageBreak/>
              <w:t>Nivel del  Use Case</w:t>
            </w:r>
            <w:r w:rsidRPr="00012F9D">
              <w:rPr>
                <w:sz w:val="24"/>
                <w:szCs w:val="24"/>
                <w:lang w:val="es-AR"/>
              </w:rPr>
              <w:t xml:space="preserve">:               </w:t>
            </w:r>
            <w:r w:rsidR="000A71BF"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="000A71BF" w:rsidRPr="00012F9D">
              <w:rPr>
                <w:sz w:val="24"/>
                <w:szCs w:val="24"/>
                <w:lang w:val="es-AR"/>
              </w:rPr>
            </w:r>
            <w:r w:rsidR="000A71BF" w:rsidRPr="00012F9D">
              <w:rPr>
                <w:sz w:val="24"/>
                <w:szCs w:val="24"/>
                <w:lang w:val="es-AR"/>
              </w:rPr>
              <w:fldChar w:fldCharType="end"/>
            </w:r>
            <w:r w:rsidRPr="00012F9D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bookmarkStart w:id="134" w:name="Casilla51"/>
            <w:r w:rsidR="000A71BF"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="000A71BF" w:rsidRPr="00012F9D">
              <w:rPr>
                <w:sz w:val="24"/>
                <w:szCs w:val="24"/>
                <w:lang w:val="es-AR"/>
              </w:rPr>
            </w:r>
            <w:r w:rsidR="000A71BF" w:rsidRPr="00012F9D">
              <w:rPr>
                <w:sz w:val="24"/>
                <w:szCs w:val="24"/>
                <w:lang w:val="es-AR"/>
              </w:rPr>
              <w:fldChar w:fldCharType="end"/>
            </w:r>
            <w:bookmarkEnd w:id="134"/>
            <w:r w:rsidRPr="00012F9D">
              <w:rPr>
                <w:sz w:val="24"/>
                <w:szCs w:val="24"/>
                <w:lang w:val="es-AR"/>
              </w:rPr>
              <w:t xml:space="preserve">  Sistema de Información</w:t>
            </w:r>
            <w:bookmarkEnd w:id="133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 w:rsidRPr="00012F9D">
              <w:rPr>
                <w:rFonts w:ascii="Arial" w:hAnsi="Arial" w:cs="Arial"/>
                <w:b/>
                <w:bCs/>
              </w:rPr>
              <w:t>Nombre del Use Case</w:t>
            </w:r>
            <w:r w:rsidRPr="00012F9D">
              <w:rPr>
                <w:rFonts w:ascii="Arial" w:hAnsi="Arial" w:cs="Arial"/>
              </w:rPr>
              <w:t xml:space="preserve">: </w:t>
            </w:r>
            <w:r w:rsidRPr="00012F9D">
              <w:rPr>
                <w:rFonts w:ascii="Arial" w:hAnsi="Arial" w:cs="Arial"/>
                <w:color w:val="000000"/>
              </w:rPr>
              <w:t>Tomar replica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ID</w:t>
            </w:r>
            <w:r w:rsidRPr="00012F9D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Prioridad</w:t>
            </w:r>
            <w:r w:rsidRPr="00012F9D">
              <w:rPr>
                <w:rFonts w:ascii="Arial" w:hAnsi="Arial" w:cs="Arial"/>
              </w:rPr>
              <w:t xml:space="preserve">: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Alta              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  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Categoría</w:t>
            </w:r>
            <w:r w:rsidRPr="00012F9D">
              <w:rPr>
                <w:rFonts w:ascii="Arial" w:hAnsi="Arial" w:cs="Arial"/>
              </w:rPr>
              <w:t xml:space="preserve">: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Esencial     </w:t>
            </w:r>
            <w:r w:rsidRPr="00012F9D">
              <w:rPr>
                <w:rFonts w:ascii="Arial" w:hAnsi="Arial" w:cs="Arial"/>
              </w:rPr>
              <w:t xml:space="preserve">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</w:rPr>
              <w:t>Significativo para la Arquitectura</w:t>
            </w:r>
            <w:r w:rsidRPr="00012F9D">
              <w:rPr>
                <w:rFonts w:ascii="Arial" w:hAnsi="Arial" w:cs="Arial"/>
              </w:rPr>
              <w:t xml:space="preserve">: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Pr="00012F9D">
              <w:rPr>
                <w:rFonts w:ascii="Arial" w:hAnsi="Arial" w:cs="Arial"/>
              </w:rPr>
              <w:t xml:space="preserve">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Complejidad</w:t>
            </w:r>
            <w:r w:rsidRPr="00012F9D">
              <w:rPr>
                <w:rFonts w:ascii="Arial" w:hAnsi="Arial" w:cs="Arial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Simple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Mediano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Complejo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Muy Complejo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Principal</w:t>
            </w:r>
            <w:r w:rsidRPr="00012F9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Secundario</w:t>
            </w:r>
            <w:r w:rsidRPr="00012F9D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Tipo de Use Case</w:t>
            </w:r>
            <w:r w:rsidRPr="00012F9D">
              <w:rPr>
                <w:rFonts w:ascii="Arial" w:hAnsi="Arial" w:cs="Arial"/>
              </w:rPr>
              <w:t xml:space="preserve">: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="000A71BF" w:rsidRPr="00012F9D">
              <w:rPr>
                <w:rFonts w:ascii="Arial" w:hAnsi="Arial" w:cs="Arial"/>
              </w:rPr>
            </w:r>
            <w:r w:rsidR="000A71BF"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Objetivo</w:t>
            </w:r>
            <w:r w:rsidRPr="00012F9D">
              <w:rPr>
                <w:rFonts w:ascii="Arial" w:hAnsi="Arial" w:cs="Arial"/>
              </w:rPr>
              <w:t xml:space="preserve">: Ingresar la replica del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a la opinion o calificacion del locador de un producto alquilado por el.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Precondiciones</w:t>
            </w:r>
            <w:r w:rsidRPr="00012F9D">
              <w:rPr>
                <w:rFonts w:ascii="Arial" w:hAnsi="Arial" w:cs="Arial"/>
              </w:rPr>
              <w:t xml:space="preserve">:  </w:t>
            </w:r>
            <w:r w:rsidRPr="00012F9D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Post- Condiciones</w:t>
            </w:r>
            <w:r w:rsidRPr="00012F9D">
              <w:rPr>
                <w:rFonts w:ascii="Arial" w:hAnsi="Arial" w:cs="Arial"/>
              </w:rPr>
              <w:t xml:space="preserve"> </w:t>
            </w:r>
          </w:p>
          <w:p w:rsidR="00012F9D" w:rsidRPr="00012F9D" w:rsidRDefault="00012F9D" w:rsidP="00980C1E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Éxito: </w:t>
            </w:r>
            <w:r w:rsidRPr="00012F9D">
              <w:rPr>
                <w:rFonts w:ascii="Arial" w:hAnsi="Arial" w:cs="Arial"/>
                <w:bCs/>
              </w:rPr>
              <w:t xml:space="preserve">Se registra la replica del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012F9D" w:rsidRDefault="00012F9D" w:rsidP="00980C1E">
            <w:pPr>
              <w:snapToGrid w:val="0"/>
              <w:spacing w:before="12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1: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esta registrado en la Entidad de alquileres (EA).</w:t>
            </w:r>
          </w:p>
          <w:p w:rsidR="00012F9D" w:rsidRPr="00012F9D" w:rsidRDefault="00012F9D" w:rsidP="00980C1E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2: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ha</w:t>
            </w:r>
            <w:r w:rsidR="007533C8">
              <w:rPr>
                <w:rFonts w:ascii="Arial" w:hAnsi="Arial" w:cs="Arial"/>
              </w:rPr>
              <w:t xml:space="preserve"> tiene productos</w:t>
            </w:r>
            <w:r w:rsidRPr="00012F9D">
              <w:rPr>
                <w:rFonts w:ascii="Arial" w:hAnsi="Arial" w:cs="Arial"/>
              </w:rPr>
              <w:t xml:space="preserve"> alqui</w:t>
            </w:r>
            <w:r w:rsidR="007533C8">
              <w:rPr>
                <w:rFonts w:ascii="Arial" w:hAnsi="Arial" w:cs="Arial"/>
              </w:rPr>
              <w:t>lados con opiniones o calificaciones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980C1E">
            <w:pPr>
              <w:spacing w:before="120"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>
              <w:rPr>
                <w:rFonts w:ascii="Arial" w:hAnsi="Arial" w:cs="Arial"/>
                <w:bCs/>
              </w:rPr>
              <w:t>El Cliente no desea ingresar replica</w:t>
            </w:r>
            <w:r w:rsidRPr="00012F9D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responsable de publicaciones (RP) le pregunta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le solicita al RP ingresar una replica al locatador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 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verifica</w:t>
            </w:r>
            <w:r w:rsidRPr="00012F9D">
              <w:rPr>
                <w:rFonts w:ascii="Arial" w:hAnsi="Arial" w:cs="Arial"/>
              </w:rPr>
              <w:t xml:space="preserve"> si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encuentra inscripto dentro de la EA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012F9D" w:rsidRPr="00012F9D" w:rsidRDefault="00012F9D" w:rsidP="00980C1E">
            <w:pPr>
              <w:pStyle w:val="Textoindependiente"/>
              <w:spacing w:before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busca el o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tengan opiniones o calificaciones de locadores y encuentra al menos uno.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5.A. El RP no encuentra opiniones ni calificaciones de locadores en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lastRenderedPageBreak/>
              <w:t xml:space="preserve">El RP le pide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seleccione a cual opinion o calificacion desea ingresarle una replica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6.A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selecciona ninguna opinion o calificacion.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6.A.1 Se cancela el caso de uso.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le pregunta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cuál es la replica que desea ingresar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la dice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7.A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desea ingresar la replica</w:t>
            </w: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El RP ingresa la replica a la opinion o calificacion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980C1E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numPr>
                <w:ilvl w:val="0"/>
                <w:numId w:val="14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Fuente</w:t>
            </w:r>
            <w:r w:rsidRPr="00012F9D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012F9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80C1E">
              <w:rPr>
                <w:rFonts w:ascii="Arial" w:hAnsi="Arial" w:cs="Arial"/>
                <w:bCs/>
              </w:rPr>
              <w:t>no aplica</w:t>
            </w:r>
            <w:r w:rsidRPr="00012F9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980C1E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4"/>
                <w:szCs w:val="24"/>
                <w:lang w:val="es-AR"/>
              </w:rPr>
            </w:pPr>
            <w:bookmarkStart w:id="135" w:name="_Toc293403827"/>
            <w:r w:rsidRPr="00012F9D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980C1E">
              <w:rPr>
                <w:b w:val="0"/>
                <w:sz w:val="24"/>
                <w:szCs w:val="24"/>
                <w:lang w:val="es-AR"/>
              </w:rPr>
              <w:t>no aplica</w:t>
            </w:r>
            <w:bookmarkEnd w:id="135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6" w:name="_Toc293403828"/>
            <w:r w:rsidRPr="00012F9D">
              <w:rPr>
                <w:bCs w:val="0"/>
                <w:sz w:val="24"/>
                <w:szCs w:val="24"/>
                <w:lang w:val="es-AR"/>
              </w:rPr>
              <w:t>Historia de Cambios</w:t>
            </w:r>
            <w:bookmarkEnd w:id="136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7" w:name="_Toc293403829"/>
            <w:r w:rsidRPr="00012F9D">
              <w:rPr>
                <w:bCs w:val="0"/>
                <w:sz w:val="24"/>
                <w:szCs w:val="24"/>
                <w:lang w:val="es-AR"/>
              </w:rPr>
              <w:t>Versión</w:t>
            </w:r>
            <w:bookmarkEnd w:id="137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8" w:name="_Toc293403830"/>
            <w:r w:rsidRPr="00012F9D">
              <w:rPr>
                <w:bCs w:val="0"/>
                <w:sz w:val="24"/>
                <w:szCs w:val="24"/>
                <w:lang w:val="es-AR"/>
              </w:rPr>
              <w:t>Fecha</w:t>
            </w:r>
            <w:bookmarkEnd w:id="138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39" w:name="_Toc293403831"/>
            <w:r w:rsidRPr="00012F9D">
              <w:rPr>
                <w:bCs w:val="0"/>
                <w:sz w:val="24"/>
                <w:szCs w:val="24"/>
                <w:lang w:val="es-AR"/>
              </w:rPr>
              <w:t>Descripción del Cambio</w:t>
            </w:r>
            <w:bookmarkEnd w:id="139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4"/>
                <w:szCs w:val="24"/>
                <w:lang w:val="es-AR"/>
              </w:rPr>
            </w:pPr>
            <w:bookmarkStart w:id="140" w:name="_Toc293403832"/>
            <w:r w:rsidRPr="00012F9D">
              <w:rPr>
                <w:bCs w:val="0"/>
                <w:sz w:val="24"/>
                <w:szCs w:val="24"/>
                <w:lang w:val="es-AR"/>
              </w:rPr>
              <w:t>Autor</w:t>
            </w:r>
            <w:bookmarkEnd w:id="140"/>
          </w:p>
        </w:tc>
      </w:tr>
      <w:tr w:rsidR="00012F9D" w:rsidRPr="00980C1E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980C1E" w:rsidRDefault="00980C1E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1" w:name="_Toc293403833"/>
            <w:r>
              <w:rPr>
                <w:b w:val="0"/>
                <w:bCs w:val="0"/>
                <w:sz w:val="24"/>
                <w:szCs w:val="24"/>
                <w:lang w:val="es-AR"/>
              </w:rPr>
              <w:t>1.1</w:t>
            </w:r>
            <w:bookmarkEnd w:id="14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2" w:name="_Toc293403834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14/05/11</w:t>
            </w:r>
            <w:bookmarkEnd w:id="142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980C1E" w:rsidRDefault="00012F9D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3" w:name="_Toc293403835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Versión Inicial</w:t>
            </w:r>
            <w:bookmarkEnd w:id="143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980C1E" w:rsidRDefault="003E6B26" w:rsidP="00980C1E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4"/>
                <w:szCs w:val="24"/>
                <w:lang w:val="es-AR"/>
              </w:rPr>
            </w:pPr>
            <w:bookmarkStart w:id="144" w:name="_Toc293403836"/>
            <w:r w:rsidRPr="00980C1E">
              <w:rPr>
                <w:b w:val="0"/>
                <w:bCs w:val="0"/>
                <w:sz w:val="24"/>
                <w:szCs w:val="24"/>
                <w:lang w:val="es-AR"/>
              </w:rPr>
              <w:t>Atala, Jorge Eloy Alan</w:t>
            </w:r>
            <w:bookmarkEnd w:id="144"/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preguntas de locatario para locador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</w:t>
            </w:r>
            <w:r w:rsidRPr="00EB41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</w:t>
            </w:r>
            <w:r w:rsidRPr="00EB41D3">
              <w:rPr>
                <w:rFonts w:ascii="Arial" w:hAnsi="Arial" w:cs="Arial"/>
              </w:rPr>
              <w:t xml:space="preserve">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una pregunta de un Cliente sobre un producto y comunicársela fehacientemente al cliente dueño de dicho producto.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comunicó la pregunta al dueño del producto.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El usuario no confirma la pregunta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que necesita.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realiza una pregunta al RP sobre un producto determinado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toma la pregunta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lastRenderedPageBreak/>
              <w:t xml:space="preserve">El RP </w:t>
            </w:r>
            <w:r>
              <w:rPr>
                <w:rFonts w:ascii="Arial" w:hAnsi="Arial" w:cs="Arial"/>
              </w:rPr>
              <w:t xml:space="preserve">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le confirme la comunicación de la pregunta el dueño del producto y 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</w:rPr>
              <w:t xml:space="preserve"> confirma la comunicación.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5.A. </w:t>
            </w: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no confirma la comunicación de la pregunta.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5.A.1 Se cancela el caso de uso.</w:t>
            </w: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>
              <w:rPr>
                <w:rFonts w:ascii="Arial" w:hAnsi="Arial"/>
              </w:rPr>
              <w:t>busca los datos de contacto del dueño del producto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le pasa la pregunta al dueño del producto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295698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0E1FD1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5" w:name="_Toc293403837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45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6" w:name="_Toc293403838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46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7" w:name="_Toc293403839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47"/>
          </w:p>
        </w:tc>
        <w:tc>
          <w:tcPr>
            <w:tcW w:w="103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8" w:name="_Toc293403840"/>
            <w:r w:rsidRPr="00EB41D3">
              <w:rPr>
                <w:bCs w:val="0"/>
                <w:sz w:val="22"/>
                <w:szCs w:val="22"/>
              </w:rPr>
              <w:t>Fecha</w:t>
            </w:r>
            <w:bookmarkEnd w:id="148"/>
          </w:p>
        </w:tc>
        <w:tc>
          <w:tcPr>
            <w:tcW w:w="5900" w:type="dxa"/>
            <w:gridSpan w:val="7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49" w:name="_Toc293403841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49"/>
          </w:p>
        </w:tc>
        <w:tc>
          <w:tcPr>
            <w:tcW w:w="2007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0" w:name="_Toc293403842"/>
            <w:r w:rsidRPr="00EB41D3">
              <w:rPr>
                <w:bCs w:val="0"/>
                <w:sz w:val="22"/>
                <w:szCs w:val="22"/>
              </w:rPr>
              <w:t>Autor</w:t>
            </w:r>
            <w:bookmarkEnd w:id="150"/>
          </w:p>
        </w:tc>
      </w:tr>
      <w:tr w:rsidR="002B2B93" w:rsidRPr="00AC5594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1" w:name="_Toc293403843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51"/>
          </w:p>
        </w:tc>
        <w:tc>
          <w:tcPr>
            <w:tcW w:w="103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2" w:name="_Toc293403844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52"/>
          </w:p>
        </w:tc>
        <w:tc>
          <w:tcPr>
            <w:tcW w:w="5900" w:type="dxa"/>
            <w:gridSpan w:val="7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3" w:name="_Toc293403845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53"/>
          </w:p>
        </w:tc>
        <w:tc>
          <w:tcPr>
            <w:tcW w:w="2007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54" w:name="_Toc293403846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54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2B2B93">
        <w:rPr>
          <w:rFonts w:ascii="Arial" w:hAnsi="Arial" w:cs="Arial"/>
          <w:i/>
          <w:color w:val="000000"/>
          <w:u w:val="single"/>
        </w:rPr>
        <w:t>Tomar preguntas de locatario para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respuestas del usuario locador para usuario locatario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16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</w:t>
            </w:r>
            <w:r w:rsidRPr="00EB41D3">
              <w:rPr>
                <w:rFonts w:ascii="Arial" w:hAnsi="Arial" w:cs="Arial"/>
              </w:rPr>
              <w:t xml:space="preserve">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respuesta del </w:t>
            </w:r>
            <w:r>
              <w:rPr>
                <w:rFonts w:ascii="Arial" w:hAnsi="Arial"/>
              </w:rPr>
              <w:t>Cliente dueño de un producto</w:t>
            </w:r>
            <w:r>
              <w:rPr>
                <w:rFonts w:ascii="Arial" w:hAnsi="Arial" w:cs="Arial"/>
              </w:rPr>
              <w:t xml:space="preserve"> a una pregunta comunicársela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correspondiente.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2B2B93" w:rsidRPr="00EB41D3" w:rsidRDefault="002B2B93" w:rsidP="002B2B9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comunicó la respuesta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  <w:bCs/>
              </w:rPr>
              <w:t>que realizó la pregunta.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2B2B93" w:rsidRDefault="002B2B93" w:rsidP="002B2B93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El Cliente no tiene preguntas que le correspondan</w:t>
            </w:r>
          </w:p>
          <w:p w:rsidR="002B2B93" w:rsidRPr="00D705DA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/>
              </w:rPr>
              <w:t>El Cliente no confirma la respuesta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 w:rsidRPr="007444B7">
              <w:rPr>
                <w:rFonts w:ascii="Arial" w:hAnsi="Arial" w:cs="Arial"/>
              </w:rPr>
              <w:t>que necesita.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consulta al RP si existen preguntas sobre algún producto suyo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busca las publicaciones de productos del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</w:rPr>
              <w:t>, revisa si alguna de estas tiene preguntas y las tiene.</w:t>
            </w:r>
          </w:p>
        </w:tc>
        <w:tc>
          <w:tcPr>
            <w:tcW w:w="4279" w:type="dxa"/>
            <w:gridSpan w:val="3"/>
          </w:tcPr>
          <w:p w:rsidR="002B2B93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4.A. No existen preguntas para ningún producto que tiene publicado 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  <w:szCs w:val="22"/>
              </w:rPr>
              <w:t>.</w:t>
            </w:r>
          </w:p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4.A.1.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pregunta e</w:t>
            </w:r>
            <w:r w:rsidRPr="007444B7">
              <w:rPr>
                <w:rFonts w:ascii="Arial" w:hAnsi="Arial" w:cs="Arial"/>
              </w:rPr>
              <w:t>l RP</w:t>
            </w:r>
            <w:r>
              <w:rPr>
                <w:rFonts w:ascii="Arial" w:hAnsi="Arial" w:cs="Arial"/>
              </w:rPr>
              <w:t xml:space="preserve">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una respuesta para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que la realizó.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responde la pregunta.</w:t>
            </w:r>
          </w:p>
        </w:tc>
        <w:tc>
          <w:tcPr>
            <w:tcW w:w="4279" w:type="dxa"/>
            <w:gridSpan w:val="3"/>
          </w:tcPr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6.A.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no responde la pregunta.</w:t>
            </w:r>
          </w:p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6.A.1. El RP deja la pregunta sin contestación.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6.A.2. El RP continua con la siguiente pregunta.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y solicita confirmación del envío de la información </w:t>
            </w:r>
            <w:r>
              <w:rPr>
                <w:rFonts w:ascii="Arial" w:hAnsi="Arial" w:cs="Arial"/>
              </w:rPr>
              <w:lastRenderedPageBreak/>
              <w:t xml:space="preserve">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que realizó la pregunta y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lo confirma.</w:t>
            </w:r>
          </w:p>
        </w:tc>
        <w:tc>
          <w:tcPr>
            <w:tcW w:w="4279" w:type="dxa"/>
            <w:gridSpan w:val="3"/>
          </w:tcPr>
          <w:p w:rsidR="002B2B93" w:rsidRDefault="002B2B93" w:rsidP="002B2B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7.A.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no confirma el envío de la respuesta.</w:t>
            </w: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7.A.1.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lastRenderedPageBreak/>
              <w:t xml:space="preserve">El RP </w:t>
            </w:r>
            <w:r>
              <w:rPr>
                <w:rFonts w:ascii="Arial" w:hAnsi="Arial"/>
              </w:rPr>
              <w:t>busca los datos de contacto del Cliente interesado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7444B7" w:rsidRDefault="002B2B93" w:rsidP="002B2B93">
            <w:pPr>
              <w:widowControl/>
              <w:numPr>
                <w:ilvl w:val="0"/>
                <w:numId w:val="21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le pasa la respuesta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interesado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5" w:name="_Toc293403847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55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6" w:name="_Toc293403848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56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7" w:name="_Toc293403849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57"/>
          </w:p>
        </w:tc>
        <w:tc>
          <w:tcPr>
            <w:tcW w:w="1034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8" w:name="_Toc293403850"/>
            <w:r w:rsidRPr="00EB41D3">
              <w:rPr>
                <w:bCs w:val="0"/>
                <w:sz w:val="22"/>
                <w:szCs w:val="22"/>
              </w:rPr>
              <w:t>Fecha</w:t>
            </w:r>
            <w:bookmarkEnd w:id="158"/>
          </w:p>
        </w:tc>
        <w:tc>
          <w:tcPr>
            <w:tcW w:w="5900" w:type="dxa"/>
            <w:gridSpan w:val="7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59" w:name="_Toc293403851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59"/>
          </w:p>
        </w:tc>
        <w:tc>
          <w:tcPr>
            <w:tcW w:w="2007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60" w:name="_Toc293403852"/>
            <w:r w:rsidRPr="00EB41D3">
              <w:rPr>
                <w:bCs w:val="0"/>
                <w:sz w:val="22"/>
                <w:szCs w:val="22"/>
              </w:rPr>
              <w:t>Autor</w:t>
            </w:r>
            <w:bookmarkEnd w:id="160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1" w:name="_Toc293403853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61"/>
          </w:p>
        </w:tc>
        <w:tc>
          <w:tcPr>
            <w:tcW w:w="1034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2" w:name="_Toc293403854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62"/>
          </w:p>
        </w:tc>
        <w:tc>
          <w:tcPr>
            <w:tcW w:w="5900" w:type="dxa"/>
            <w:gridSpan w:val="7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3" w:name="_Toc293403855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63"/>
          </w:p>
        </w:tc>
        <w:tc>
          <w:tcPr>
            <w:tcW w:w="2007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64" w:name="_Toc293403856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64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2B2B93">
        <w:rPr>
          <w:rFonts w:ascii="Arial" w:hAnsi="Arial" w:cs="Arial"/>
          <w:i/>
          <w:color w:val="000000"/>
          <w:u w:val="single"/>
        </w:rPr>
        <w:t>Tomar respuestas del usuario locador para usuario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165" w:name="_Toc293403857"/>
            <w:r>
              <w:rPr>
                <w:bCs w:val="0"/>
                <w:sz w:val="22"/>
                <w:szCs w:val="22"/>
                <w:lang w:val="es-AR"/>
              </w:rPr>
              <w:lastRenderedPageBreak/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="000A71BF" w:rsidRPr="00EF4353">
              <w:rPr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EF4353">
              <w:rPr>
                <w:lang w:eastAsia="en-US"/>
              </w:rPr>
              <w:instrText xml:space="preserve"> FORMCHECKBOX </w:instrText>
            </w:r>
            <w:r w:rsidR="000A71BF" w:rsidRPr="00EF4353">
              <w:rPr>
                <w:lang w:eastAsia="en-US"/>
              </w:rPr>
            </w:r>
            <w:r w:rsidR="000A71BF" w:rsidRPr="00EF4353">
              <w:rPr>
                <w:lang w:eastAsia="en-US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Negocio                                 </w:t>
            </w:r>
            <w:bookmarkStart w:id="166" w:name="Casilla511"/>
            <w:r w:rsidR="000A71BF"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sz w:val="22"/>
                <w:szCs w:val="22"/>
                <w:lang w:val="es-AR"/>
              </w:rPr>
            </w:r>
            <w:r w:rsidR="000A71BF">
              <w:rPr>
                <w:sz w:val="22"/>
                <w:szCs w:val="22"/>
                <w:lang w:val="es-AR"/>
              </w:rPr>
              <w:fldChar w:fldCharType="end"/>
            </w:r>
            <w:bookmarkEnd w:id="166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  <w:bookmarkEnd w:id="165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Inscribir publicitante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Esencial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0A71B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2B2B93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57EB2" w:rsidRDefault="00E57EB2" w:rsidP="002B2B93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Se registra al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en la EP </w:t>
            </w:r>
            <w:r>
              <w:rPr>
                <w:rFonts w:ascii="Arial" w:hAnsi="Arial" w:cs="Arial"/>
                <w:sz w:val="22"/>
                <w:szCs w:val="22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Default="00E57EB2" w:rsidP="002B2B93">
            <w:pPr>
              <w:snapToGrid w:val="0"/>
              <w:spacing w:before="12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>El Cliente ya se encuentra registrado en la entidad de publicidades.</w:t>
            </w:r>
          </w:p>
          <w:p w:rsidR="00A302BE" w:rsidRDefault="00A302BE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2: </w:t>
            </w:r>
            <w:r>
              <w:rPr>
                <w:rFonts w:ascii="Arial" w:hAnsi="Arial" w:cs="Arial"/>
                <w:sz w:val="22"/>
                <w:szCs w:val="22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E57EB2" w:rsidRDefault="00E57EB2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responsable de publicidades (RP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le solicita al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4.A. El </w:t>
            </w:r>
            <w:r>
              <w:rPr>
                <w:rFonts w:ascii="Arial" w:hAnsi="Arial" w:cs="Arial"/>
                <w:szCs w:val="22"/>
              </w:rPr>
              <w:t>Cliente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está inscripto.</w:t>
            </w:r>
          </w:p>
          <w:p w:rsidR="00E57EB2" w:rsidRDefault="00E57EB2" w:rsidP="002B2B93">
            <w:pPr>
              <w:pStyle w:val="Textoindependiente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le pregunta los datos personales al Cliente para registrarlos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5.A. El </w:t>
            </w:r>
            <w:r w:rsidR="00A302BE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desea brindar sus datos pesonales.</w:t>
            </w:r>
          </w:p>
          <w:p w:rsidR="00E57EB2" w:rsidRDefault="00E57EB2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El RP</w:t>
            </w:r>
            <w:r w:rsidR="00FA6D98"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numPr>
                <w:ilvl w:val="0"/>
                <w:numId w:val="15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Asociaciones de Extensión: 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167" w:name="_Toc293403858"/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 w:rsidRPr="002B2B93">
              <w:rPr>
                <w:b w:val="0"/>
                <w:sz w:val="22"/>
                <w:szCs w:val="22"/>
                <w:lang w:val="es-AR"/>
              </w:rPr>
              <w:t>no aplica</w:t>
            </w:r>
            <w:bookmarkEnd w:id="167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68" w:name="_Toc293403859"/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  <w:bookmarkEnd w:id="168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69" w:name="_Toc293403860"/>
            <w:r>
              <w:rPr>
                <w:bCs w:val="0"/>
                <w:sz w:val="22"/>
                <w:szCs w:val="22"/>
                <w:lang w:val="es-AR"/>
              </w:rPr>
              <w:t>Versión</w:t>
            </w:r>
            <w:bookmarkEnd w:id="16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70" w:name="_Toc293403861"/>
            <w:r>
              <w:rPr>
                <w:bCs w:val="0"/>
                <w:sz w:val="22"/>
                <w:szCs w:val="22"/>
                <w:lang w:val="es-AR"/>
              </w:rPr>
              <w:t>Fecha</w:t>
            </w:r>
            <w:bookmarkEnd w:id="170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71" w:name="_Toc293403862"/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  <w:bookmarkEnd w:id="17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72" w:name="_Toc293403863"/>
            <w:r>
              <w:rPr>
                <w:bCs w:val="0"/>
                <w:sz w:val="22"/>
                <w:szCs w:val="22"/>
                <w:lang w:val="es-AR"/>
              </w:rPr>
              <w:t>Autor</w:t>
            </w:r>
            <w:bookmarkEnd w:id="172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2B2B93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73" w:name="_Toc293403864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1.1</w:t>
            </w:r>
            <w:bookmarkEnd w:id="17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2B2B93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74" w:name="_Toc293403865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14/05/11</w:t>
            </w:r>
            <w:bookmarkEnd w:id="17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2B2B93" w:rsidRDefault="00E57EB2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75" w:name="_Toc293403866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Versión Inicial</w:t>
            </w:r>
            <w:bookmarkEnd w:id="175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2B2B93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76" w:name="_Toc293403867"/>
            <w:r>
              <w:rPr>
                <w:b w:val="0"/>
                <w:bCs w:val="0"/>
                <w:sz w:val="22"/>
                <w:szCs w:val="22"/>
                <w:lang w:val="es-AR"/>
              </w:rPr>
              <w:t>Atala, Jorge E</w:t>
            </w:r>
            <w:r w:rsidR="00A302BE" w:rsidRPr="002B2B93">
              <w:rPr>
                <w:b w:val="0"/>
                <w:bCs w:val="0"/>
                <w:sz w:val="22"/>
                <w:szCs w:val="22"/>
                <w:lang w:val="es-AR"/>
              </w:rPr>
              <w:t>loy Alan</w:t>
            </w:r>
            <w:bookmarkEnd w:id="176"/>
          </w:p>
        </w:tc>
      </w:tr>
    </w:tbl>
    <w:p w:rsidR="00E57EB2" w:rsidRDefault="00E57EB2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177" w:name="_Toc293403868"/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="000A71BF" w:rsidRPr="00EF4353">
              <w:rPr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lang w:eastAsia="en-US"/>
              </w:rPr>
              <w:instrText xml:space="preserve"> FORMCHECKBOX </w:instrText>
            </w:r>
            <w:r w:rsidR="000A71BF" w:rsidRPr="00EF4353">
              <w:rPr>
                <w:lang w:eastAsia="en-US"/>
              </w:rPr>
            </w:r>
            <w:r w:rsidR="000A71BF" w:rsidRPr="00EF4353">
              <w:rPr>
                <w:lang w:eastAsia="en-US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Negocio                                 </w:t>
            </w:r>
            <w:bookmarkStart w:id="178" w:name="Casilla5111"/>
            <w:r w:rsidR="000A71BF"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sz w:val="22"/>
                <w:szCs w:val="22"/>
                <w:lang w:val="es-AR"/>
              </w:rPr>
            </w:r>
            <w:r w:rsidR="000A71BF">
              <w:rPr>
                <w:sz w:val="22"/>
                <w:szCs w:val="22"/>
                <w:lang w:val="es-AR"/>
              </w:rPr>
              <w:fldChar w:fldCharType="end"/>
            </w:r>
            <w:bookmarkEnd w:id="178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  <w:bookmarkEnd w:id="177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Alta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Esencial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 w:rsidR="002B2B93">
              <w:rPr>
                <w:rFonts w:ascii="Arial" w:hAnsi="Arial" w:cs="Arial"/>
              </w:rPr>
              <w:t xml:space="preserve">Si    </w:t>
            </w:r>
            <w:r>
              <w:rPr>
                <w:rFonts w:ascii="Arial" w:hAnsi="Arial" w:cs="Arial"/>
              </w:rPr>
              <w:t xml:space="preserve">  </w:t>
            </w:r>
            <w:r w:rsidR="000A71B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0A71B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EF4353">
              <w:rPr>
                <w:rFonts w:ascii="Arial" w:hAnsi="Arial" w:cs="Arial"/>
                <w:lang w:eastAsia="en-US"/>
              </w:rPr>
            </w:r>
            <w:r w:rsidR="000A71BF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>: Registrar los datos de un publicitante en la entidad de publicidades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2B2B93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677B86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D35BA" w:rsidRDefault="009D35BA" w:rsidP="002B2B93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Se recibe una publicidad del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Default="009D35BA" w:rsidP="002B2B93">
            <w:pPr>
              <w:snapToGrid w:val="0"/>
              <w:spacing w:before="12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esta</w:t>
            </w:r>
            <w:r w:rsidR="00EA0455">
              <w:rPr>
                <w:rFonts w:ascii="Arial" w:hAnsi="Arial" w:cs="Arial"/>
                <w:sz w:val="22"/>
                <w:szCs w:val="22"/>
              </w:rPr>
              <w:t xml:space="preserve"> ingresado</w:t>
            </w:r>
            <w:r>
              <w:rPr>
                <w:rFonts w:ascii="Arial" w:hAnsi="Arial" w:cs="Arial"/>
                <w:sz w:val="22"/>
                <w:szCs w:val="22"/>
              </w:rPr>
              <w:t xml:space="preserve"> en la Entidad de publicidades (EP).</w:t>
            </w:r>
          </w:p>
          <w:p w:rsidR="00EA0455" w:rsidRDefault="00EA0455" w:rsidP="002B2B93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caso de uso comienza cuando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 w:rsidR="00EA0455">
              <w:rPr>
                <w:rFonts w:ascii="Arial" w:hAnsi="Arial" w:cs="Arial"/>
                <w:sz w:val="22"/>
                <w:szCs w:val="22"/>
              </w:rPr>
              <w:t xml:space="preserve"> se presenta ante la EP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9D35BA" w:rsidRDefault="009D35BA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responsable de publicidades (RP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) le pregunta al 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le solicita al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registrar una publicidad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7B86">
              <w:rPr>
                <w:rFonts w:ascii="Arial" w:hAnsi="Arial" w:cs="Arial"/>
                <w:sz w:val="22"/>
                <w:szCs w:val="22"/>
              </w:rPr>
              <w:t>verifica</w:t>
            </w:r>
            <w:r>
              <w:rPr>
                <w:rFonts w:ascii="Arial" w:hAnsi="Arial" w:cs="Arial"/>
                <w:sz w:val="22"/>
                <w:szCs w:val="22"/>
              </w:rPr>
              <w:t xml:space="preserve"> si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encuentra inscripto dentro de la EP y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4.A. El </w:t>
            </w:r>
            <w:r w:rsidR="00677B86">
              <w:rPr>
                <w:rFonts w:ascii="Arial" w:hAnsi="Arial" w:cs="Arial"/>
                <w:szCs w:val="22"/>
              </w:rPr>
              <w:t>Cliente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no está inscripto.</w:t>
            </w:r>
          </w:p>
          <w:p w:rsidR="009D35BA" w:rsidRDefault="009D35BA" w:rsidP="002B2B93">
            <w:pPr>
              <w:pStyle w:val="Textoindependiente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4.A.1 Se cancela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le pide los datos de la publicidad a ingresar al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registrarla y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5.A.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desea ingresar la publicidad.</w:t>
            </w:r>
          </w:p>
          <w:p w:rsidR="009D35BA" w:rsidRDefault="009D35BA" w:rsidP="002B2B93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El RP</w:t>
            </w:r>
            <w:r w:rsidR="00677B86"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numPr>
                <w:ilvl w:val="0"/>
                <w:numId w:val="16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2B2B93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179" w:name="_Toc293403869"/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 w:rsidRPr="002B2B93">
              <w:rPr>
                <w:b w:val="0"/>
                <w:sz w:val="22"/>
                <w:szCs w:val="22"/>
                <w:lang w:val="es-AR"/>
              </w:rPr>
              <w:t>no aplica</w:t>
            </w:r>
            <w:bookmarkEnd w:id="179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80" w:name="_Toc293403870"/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  <w:bookmarkEnd w:id="180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81" w:name="_Toc293403871"/>
            <w:r>
              <w:rPr>
                <w:bCs w:val="0"/>
                <w:sz w:val="22"/>
                <w:szCs w:val="22"/>
                <w:lang w:val="es-AR"/>
              </w:rPr>
              <w:t>Versión</w:t>
            </w:r>
            <w:bookmarkEnd w:id="18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82" w:name="_Toc293403872"/>
            <w:r>
              <w:rPr>
                <w:bCs w:val="0"/>
                <w:sz w:val="22"/>
                <w:szCs w:val="22"/>
                <w:lang w:val="es-AR"/>
              </w:rPr>
              <w:t>Fecha</w:t>
            </w:r>
            <w:bookmarkEnd w:id="182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83" w:name="_Toc293403873"/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  <w:bookmarkEnd w:id="183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184" w:name="_Toc293403874"/>
            <w:r>
              <w:rPr>
                <w:bCs w:val="0"/>
                <w:sz w:val="22"/>
                <w:szCs w:val="22"/>
                <w:lang w:val="es-AR"/>
              </w:rPr>
              <w:t>Autor</w:t>
            </w:r>
            <w:bookmarkEnd w:id="184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2B2B93" w:rsidRDefault="002B2B93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85" w:name="_Toc293403875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1.1</w:t>
            </w:r>
            <w:bookmarkEnd w:id="185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2B2B93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86" w:name="_Toc293403876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14/05/11</w:t>
            </w:r>
            <w:bookmarkEnd w:id="186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2B2B93" w:rsidRDefault="009D35BA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87" w:name="_Toc293403877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Versión Inicial</w:t>
            </w:r>
            <w:bookmarkEnd w:id="187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2B2B93" w:rsidRDefault="00934C3E" w:rsidP="002B2B93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188" w:name="_Toc293403878"/>
            <w:r w:rsidRPr="002B2B93">
              <w:rPr>
                <w:b w:val="0"/>
                <w:bCs w:val="0"/>
                <w:sz w:val="22"/>
                <w:szCs w:val="22"/>
                <w:lang w:val="es-AR"/>
              </w:rPr>
              <w:t>Atala, Jorge Eloy Alan</w:t>
            </w:r>
            <w:bookmarkEnd w:id="188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9D35BA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9D35BA" w:rsidRDefault="009D35BA">
      <w:pPr>
        <w:rPr>
          <w:rFonts w:ascii="Arial" w:hAnsi="Arial" w:cs="Arial"/>
          <w:lang w:val="es-ES"/>
        </w:rPr>
      </w:pPr>
    </w:p>
    <w:p w:rsidR="009D35BA" w:rsidRDefault="009D35BA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Publicar Anuncio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19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Publicidades</w:t>
            </w:r>
          </w:p>
        </w:tc>
        <w:tc>
          <w:tcPr>
            <w:tcW w:w="4994" w:type="dxa"/>
            <w:gridSpan w:val="5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los pedido de publicidad disponibles y publicar los anuncios correspondientes.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2B2B93" w:rsidRPr="00EB41D3" w:rsidRDefault="002B2B93" w:rsidP="002B2B93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2B2B93" w:rsidRPr="00EB41D3" w:rsidRDefault="002B2B93" w:rsidP="002B2B93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2B2B93" w:rsidRPr="00D705DA" w:rsidRDefault="002B2B93" w:rsidP="002B2B93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publico el anuncio publicitario.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2B2B93" w:rsidRPr="00EB41D3" w:rsidRDefault="002B2B93" w:rsidP="002B2B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2B2B93" w:rsidRPr="00C02DE5" w:rsidRDefault="002B2B93" w:rsidP="002B2B93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pedidos de publicidad disponibles.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2B2B93" w:rsidRPr="00EB41D3" w:rsidRDefault="002B2B93" w:rsidP="002B2B93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Publicaciones (RP) busca los pedidos de publicidades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obtiene los pedidos de publicidad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 No existen pedidos de publicidad pendientes.</w:t>
            </w:r>
          </w:p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2.A.1. Se cancela le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RP confecciona los anuncios </w:t>
            </w:r>
            <w:r>
              <w:rPr>
                <w:rFonts w:ascii="Arial" w:hAnsi="Arial"/>
              </w:rPr>
              <w:lastRenderedPageBreak/>
              <w:t>correspondientes para cada pedido de publicidad de acuerdo con las especificaciones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jc w:val="both"/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7444B7" w:rsidRDefault="002B2B93" w:rsidP="002B2B93">
            <w:pPr>
              <w:widowControl/>
              <w:numPr>
                <w:ilvl w:val="0"/>
                <w:numId w:val="22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lastRenderedPageBreak/>
              <w:t xml:space="preserve">El </w:t>
            </w:r>
            <w:r>
              <w:rPr>
                <w:rFonts w:ascii="Arial" w:hAnsi="Arial" w:cs="Arial"/>
              </w:rPr>
              <w:t>RP</w:t>
            </w:r>
            <w:r w:rsidRPr="007444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publica en el lugar correspondiente los anuncios.</w:t>
            </w:r>
          </w:p>
        </w:tc>
        <w:tc>
          <w:tcPr>
            <w:tcW w:w="4288" w:type="dxa"/>
            <w:gridSpan w:val="3"/>
          </w:tcPr>
          <w:p w:rsidR="002B2B93" w:rsidRPr="007444B7" w:rsidRDefault="002B2B93" w:rsidP="002B2B93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295698" w:rsidRDefault="002B2B93" w:rsidP="002B2B93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0E1FD1" w:rsidRDefault="002B2B93" w:rsidP="002B2B93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89" w:name="_Toc29340387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89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0" w:name="_Toc29340388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190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1" w:name="_Toc29340388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191"/>
          </w:p>
        </w:tc>
        <w:tc>
          <w:tcPr>
            <w:tcW w:w="1033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2" w:name="_Toc293403882"/>
            <w:r w:rsidRPr="00EB41D3">
              <w:rPr>
                <w:bCs w:val="0"/>
                <w:sz w:val="22"/>
                <w:szCs w:val="22"/>
              </w:rPr>
              <w:t>Fecha</w:t>
            </w:r>
            <w:bookmarkEnd w:id="192"/>
          </w:p>
        </w:tc>
        <w:tc>
          <w:tcPr>
            <w:tcW w:w="5890" w:type="dxa"/>
            <w:gridSpan w:val="6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3" w:name="_Toc29340388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193"/>
          </w:p>
        </w:tc>
        <w:tc>
          <w:tcPr>
            <w:tcW w:w="2020" w:type="dxa"/>
          </w:tcPr>
          <w:p w:rsidR="002B2B93" w:rsidRPr="00EB41D3" w:rsidRDefault="002B2B93" w:rsidP="002B2B93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4" w:name="_Toc293403884"/>
            <w:r w:rsidRPr="00EB41D3">
              <w:rPr>
                <w:bCs w:val="0"/>
                <w:sz w:val="22"/>
                <w:szCs w:val="22"/>
              </w:rPr>
              <w:t>Autor</w:t>
            </w:r>
            <w:bookmarkEnd w:id="194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5" w:name="_Toc29340388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195"/>
          </w:p>
        </w:tc>
        <w:tc>
          <w:tcPr>
            <w:tcW w:w="1033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6" w:name="_Toc29340388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196"/>
          </w:p>
        </w:tc>
        <w:tc>
          <w:tcPr>
            <w:tcW w:w="5890" w:type="dxa"/>
            <w:gridSpan w:val="6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7" w:name="_Toc29340388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197"/>
          </w:p>
        </w:tc>
        <w:tc>
          <w:tcPr>
            <w:tcW w:w="2020" w:type="dxa"/>
          </w:tcPr>
          <w:p w:rsidR="002B2B93" w:rsidRPr="00AC5594" w:rsidRDefault="002B2B93" w:rsidP="002B2B93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198" w:name="_Toc29340388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198"/>
          </w:p>
        </w:tc>
      </w:tr>
    </w:tbl>
    <w:p w:rsidR="002B2B93" w:rsidRDefault="002B2B93" w:rsidP="002B2B93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Publicar Anuncio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721117" w:rsidRPr="00EB41D3" w:rsidTr="003B14C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3B14CD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20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/>
              </w:rPr>
              <w:t>Cliente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denuncia de publicación indebida por parte de un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e informar la situación para un posterior análisis.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EB41D3" w:rsidRDefault="00721117" w:rsidP="003B14CD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721117" w:rsidRPr="00D705DA" w:rsidRDefault="00721117" w:rsidP="003B14CD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721117" w:rsidRPr="00EB41D3" w:rsidTr="003B14CD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721117" w:rsidRPr="00C02DE5" w:rsidRDefault="00721117" w:rsidP="003B14CD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Pr="00513750">
              <w:rPr>
                <w:rFonts w:ascii="Arial" w:hAnsi="Arial" w:cs="Arial"/>
                <w:bCs/>
              </w:rPr>
              <w:t>No se confirma el pedido de Denuncia</w:t>
            </w:r>
            <w:r>
              <w:rPr>
                <w:rFonts w:ascii="Arial" w:hAnsi="Arial"/>
              </w:rPr>
              <w:t>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se presenta ante al Responsable de publicaciones (RP)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qué</w:t>
            </w:r>
            <w:r w:rsidRPr="007444B7">
              <w:rPr>
                <w:rFonts w:ascii="Arial" w:hAnsi="Arial" w:cs="Arial"/>
              </w:rPr>
              <w:t xml:space="preserve"> necesita.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>Cliente le informa al RP que existe un producto que no cumple con los términos y condiciones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solicita al usuario los datos del producto a denunciar.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84691D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aporta los datos del producto en cuestión.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toma los datos del producto a denunciar y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una breve descripción del motivo de la denuncia.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le expresa al RP el motivo de la denuncia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toma el motivo y solicita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que confirme el pedido de denuncia.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confirma la denuncia.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9.A.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  <w:szCs w:val="22"/>
                <w:lang w:val="es-AR"/>
              </w:rPr>
              <w:t>no confirma la denuncia</w:t>
            </w:r>
          </w:p>
          <w:p w:rsidR="00721117" w:rsidRPr="0084691D" w:rsidRDefault="00721117" w:rsidP="003B14CD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9.A.1. Se cancela el Caso de Uso.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3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la denuncia con los datos del producto y los motivos del la denuncia para el posterior análisis.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295698" w:rsidRDefault="00721117" w:rsidP="0072111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Requerimientos no Funcionales Asociados: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0E1FD1" w:rsidRDefault="00721117" w:rsidP="003B14CD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199" w:name="_Toc29340388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199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0" w:name="_Toc29340389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200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1" w:name="_Toc29340389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201"/>
          </w:p>
        </w:tc>
        <w:tc>
          <w:tcPr>
            <w:tcW w:w="1033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2" w:name="_Toc293403892"/>
            <w:r w:rsidRPr="00EB41D3">
              <w:rPr>
                <w:bCs w:val="0"/>
                <w:sz w:val="22"/>
                <w:szCs w:val="22"/>
              </w:rPr>
              <w:t>Fecha</w:t>
            </w:r>
            <w:bookmarkEnd w:id="202"/>
          </w:p>
        </w:tc>
        <w:tc>
          <w:tcPr>
            <w:tcW w:w="5890" w:type="dxa"/>
            <w:gridSpan w:val="6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3" w:name="_Toc29340389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203"/>
          </w:p>
        </w:tc>
        <w:tc>
          <w:tcPr>
            <w:tcW w:w="2020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4" w:name="_Toc293403894"/>
            <w:r w:rsidRPr="00EB41D3">
              <w:rPr>
                <w:bCs w:val="0"/>
                <w:sz w:val="22"/>
                <w:szCs w:val="22"/>
              </w:rPr>
              <w:t>Autor</w:t>
            </w:r>
            <w:bookmarkEnd w:id="204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5" w:name="_Toc29340389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205"/>
          </w:p>
        </w:tc>
        <w:tc>
          <w:tcPr>
            <w:tcW w:w="1033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6" w:name="_Toc29340389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206"/>
          </w:p>
        </w:tc>
        <w:tc>
          <w:tcPr>
            <w:tcW w:w="5890" w:type="dxa"/>
            <w:gridSpan w:val="6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7" w:name="_Toc29340389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207"/>
          </w:p>
        </w:tc>
        <w:tc>
          <w:tcPr>
            <w:tcW w:w="2020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08" w:name="_Toc29340389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208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721117" w:rsidRPr="00EB41D3" w:rsidTr="003B14C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Pr="00EB41D3">
              <w:rPr>
                <w:sz w:val="22"/>
                <w:szCs w:val="22"/>
              </w:rPr>
            </w:r>
            <w:r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3B14CD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Usuario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21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3B14CD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Publicaciones</w:t>
            </w:r>
          </w:p>
        </w:tc>
        <w:tc>
          <w:tcPr>
            <w:tcW w:w="4994" w:type="dxa"/>
            <w:gridSpan w:val="5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Pr="00EB41D3">
              <w:rPr>
                <w:rFonts w:ascii="Arial" w:hAnsi="Arial" w:cs="Arial"/>
              </w:rPr>
            </w:r>
            <w:r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si una denuncia es válida y, de ser así, suspender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y dar de baja sus publicaciones.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721117" w:rsidRPr="00EB41D3" w:rsidRDefault="00721117" w:rsidP="003B14CD">
            <w:pPr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EB41D3" w:rsidRDefault="00721117" w:rsidP="003B14CD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721117" w:rsidRPr="00D705DA" w:rsidRDefault="00721117" w:rsidP="003B14CD">
            <w:pPr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721117" w:rsidRPr="00EB41D3" w:rsidTr="003B14CD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721117" w:rsidRPr="00EB41D3" w:rsidRDefault="00721117" w:rsidP="003B14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721117" w:rsidRDefault="00721117" w:rsidP="003B14CD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productos denunciados.</w:t>
            </w:r>
          </w:p>
          <w:p w:rsidR="00721117" w:rsidRPr="00C02DE5" w:rsidRDefault="00721117" w:rsidP="003B14CD">
            <w:pPr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577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/>
              </w:rPr>
              <w:t>Cliente.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721117" w:rsidRPr="00EB41D3" w:rsidRDefault="00721117" w:rsidP="003B14CD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Publicaciones (RP) busca todos aquellos productos que posean denuncias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 No existen productos denunciados.</w:t>
            </w:r>
          </w:p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2.A.1. Se cancela el Caso de Uso.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844B2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721117" w:rsidRPr="007444B7" w:rsidRDefault="00721117" w:rsidP="003B14CD">
            <w:pPr>
              <w:jc w:val="both"/>
              <w:rPr>
                <w:rFonts w:ascii="Arial" w:hAnsi="Arial" w:cs="Arial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7444B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4.A. El producto cumple las normas.</w:t>
            </w:r>
          </w:p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4.A.1. La denuncia es desestimada.</w:t>
            </w:r>
          </w:p>
          <w:p w:rsidR="00721117" w:rsidRPr="007444B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4.A.2. Continúa con la siguiente denuncia.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5.A. El RP no confirma la suspensión del </w:t>
            </w:r>
            <w:r>
              <w:rPr>
                <w:rFonts w:ascii="Arial" w:hAnsi="Arial"/>
              </w:rPr>
              <w:t>Cliente</w:t>
            </w:r>
            <w:r>
              <w:rPr>
                <w:rFonts w:ascii="Arial" w:hAnsi="Arial" w:cs="Arial"/>
                <w:szCs w:val="22"/>
                <w:lang w:val="es-AR"/>
              </w:rPr>
              <w:t>.</w:t>
            </w:r>
          </w:p>
          <w:p w:rsidR="00721117" w:rsidRPr="006F5B06" w:rsidRDefault="00721117" w:rsidP="003B14CD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5.A.1. Se cancela el caso de uso.</w:t>
            </w: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844B2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busca todas las publicaciones del usuario dueño de la publicación denunciada.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se llama al caso de uso </w:t>
            </w:r>
            <w:r>
              <w:rPr>
                <w:rFonts w:ascii="Arial" w:hAnsi="Arial" w:cs="Arial"/>
                <w:b/>
              </w:rPr>
              <w:t>Dar de baja publicación de un producto</w:t>
            </w:r>
            <w:r>
              <w:rPr>
                <w:rFonts w:ascii="Arial" w:hAnsi="Arial" w:cs="Arial"/>
              </w:rPr>
              <w:t xml:space="preserve"> y se realiza la baja de dicha publicación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Default="00721117" w:rsidP="00721117">
            <w:pPr>
              <w:widowControl/>
              <w:numPr>
                <w:ilvl w:val="0"/>
                <w:numId w:val="24"/>
              </w:numPr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/>
              </w:rPr>
              <w:t xml:space="preserve">Cliente </w:t>
            </w:r>
            <w:r>
              <w:rPr>
                <w:rFonts w:ascii="Arial" w:hAnsi="Arial" w:cs="Arial"/>
              </w:rPr>
              <w:t>denunciado pasa al estado de Suspendido.</w:t>
            </w:r>
          </w:p>
        </w:tc>
        <w:tc>
          <w:tcPr>
            <w:tcW w:w="4288" w:type="dxa"/>
            <w:gridSpan w:val="3"/>
          </w:tcPr>
          <w:p w:rsidR="00721117" w:rsidRDefault="00721117" w:rsidP="003B14CD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295698" w:rsidRDefault="00721117" w:rsidP="0072111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Dar de Baja publicación de un producto.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0E1FD1" w:rsidRDefault="00721117" w:rsidP="003B14CD">
            <w:pPr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09" w:name="_Toc293403899"/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  <w:bookmarkEnd w:id="209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0" w:name="_Toc293403900"/>
            <w:r w:rsidRPr="00EB41D3">
              <w:rPr>
                <w:bCs w:val="0"/>
                <w:sz w:val="22"/>
                <w:szCs w:val="22"/>
              </w:rPr>
              <w:t>Historia de Cambios</w:t>
            </w:r>
            <w:bookmarkEnd w:id="210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1" w:name="_Toc293403901"/>
            <w:r w:rsidRPr="00EB41D3">
              <w:rPr>
                <w:bCs w:val="0"/>
                <w:sz w:val="22"/>
                <w:szCs w:val="22"/>
              </w:rPr>
              <w:t>Versión</w:t>
            </w:r>
            <w:bookmarkEnd w:id="211"/>
          </w:p>
        </w:tc>
        <w:tc>
          <w:tcPr>
            <w:tcW w:w="1033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2" w:name="_Toc293403902"/>
            <w:r w:rsidRPr="00EB41D3">
              <w:rPr>
                <w:bCs w:val="0"/>
                <w:sz w:val="22"/>
                <w:szCs w:val="22"/>
              </w:rPr>
              <w:t>Fecha</w:t>
            </w:r>
            <w:bookmarkEnd w:id="212"/>
          </w:p>
        </w:tc>
        <w:tc>
          <w:tcPr>
            <w:tcW w:w="5890" w:type="dxa"/>
            <w:gridSpan w:val="6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3" w:name="_Toc293403903"/>
            <w:r w:rsidRPr="00EB41D3">
              <w:rPr>
                <w:bCs w:val="0"/>
                <w:sz w:val="22"/>
                <w:szCs w:val="22"/>
              </w:rPr>
              <w:t>Descripción del Cambio</w:t>
            </w:r>
            <w:bookmarkEnd w:id="213"/>
          </w:p>
        </w:tc>
        <w:tc>
          <w:tcPr>
            <w:tcW w:w="2020" w:type="dxa"/>
          </w:tcPr>
          <w:p w:rsidR="00721117" w:rsidRPr="00EB41D3" w:rsidRDefault="00721117" w:rsidP="003B14CD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bookmarkStart w:id="214" w:name="_Toc293403904"/>
            <w:r w:rsidRPr="00EB41D3">
              <w:rPr>
                <w:bCs w:val="0"/>
                <w:sz w:val="22"/>
                <w:szCs w:val="22"/>
              </w:rPr>
              <w:t>Autor</w:t>
            </w:r>
            <w:bookmarkEnd w:id="214"/>
          </w:p>
        </w:tc>
      </w:tr>
      <w:tr w:rsidR="00721117" w:rsidRPr="00EB41D3" w:rsidTr="003B14CD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5" w:name="_Toc293403905"/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  <w:bookmarkEnd w:id="215"/>
          </w:p>
        </w:tc>
        <w:tc>
          <w:tcPr>
            <w:tcW w:w="1033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6" w:name="_Toc293403906"/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  <w:bookmarkEnd w:id="216"/>
          </w:p>
        </w:tc>
        <w:tc>
          <w:tcPr>
            <w:tcW w:w="5890" w:type="dxa"/>
            <w:gridSpan w:val="6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7" w:name="_Toc293403907"/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  <w:bookmarkEnd w:id="217"/>
          </w:p>
        </w:tc>
        <w:tc>
          <w:tcPr>
            <w:tcW w:w="2020" w:type="dxa"/>
          </w:tcPr>
          <w:p w:rsidR="00721117" w:rsidRPr="00AC5594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bookmarkStart w:id="218" w:name="_Toc293403908"/>
            <w:r>
              <w:rPr>
                <w:b w:val="0"/>
                <w:bCs w:val="0"/>
                <w:sz w:val="22"/>
                <w:szCs w:val="22"/>
              </w:rPr>
              <w:t>Pintos, Javier</w:t>
            </w:r>
            <w:bookmarkEnd w:id="218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Suspender Usuario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Negocio                            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7F6A5D" w:rsidRDefault="007F6A5D" w:rsidP="00721117">
            <w:pPr>
              <w:textAlignment w:val="baseline"/>
              <w:rPr>
                <w:rFonts w:ascii="Arial" w:hAnsi="Arial" w:cs="Arial"/>
                <w:color w:val="000000"/>
                <w:lang w:eastAsia="es-AR"/>
              </w:rPr>
            </w:pPr>
            <w:r w:rsidRPr="007F6A5D">
              <w:rPr>
                <w:rFonts w:ascii="Arial" w:hAnsi="Arial" w:cs="Arial"/>
                <w:b/>
                <w:bCs/>
              </w:rPr>
              <w:t>Nombre del Use Case</w:t>
            </w:r>
            <w:r w:rsidRPr="007F6A5D">
              <w:rPr>
                <w:rFonts w:ascii="Arial" w:hAnsi="Arial" w:cs="Arial"/>
              </w:rPr>
              <w:t xml:space="preserve">: 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Reportar estadísticas de </w:t>
            </w:r>
            <w:r>
              <w:rPr>
                <w:rFonts w:ascii="Arial" w:hAnsi="Arial" w:cs="Arial"/>
                <w:color w:val="000000"/>
                <w:lang w:eastAsia="es-AR"/>
              </w:rPr>
              <w:t>clientes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ID</w:t>
            </w:r>
            <w:r w:rsidRPr="007F6A5D">
              <w:rPr>
                <w:rFonts w:ascii="Arial" w:hAnsi="Arial" w:cs="Arial"/>
              </w:rPr>
              <w:t xml:space="preserve">: </w:t>
            </w:r>
            <w:r w:rsidR="005A6A46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lastRenderedPageBreak/>
              <w:t>Prioridad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Alta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  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Categoría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Esencial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="002B2B93">
              <w:rPr>
                <w:rFonts w:ascii="Arial" w:hAnsi="Arial" w:cs="Arial"/>
              </w:rPr>
              <w:t xml:space="preserve"> Soporte  </w:t>
            </w:r>
            <w:r w:rsidRPr="007F6A5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702" w:type="dxa"/>
            <w:gridSpan w:val="5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Complejidad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Simple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Mediano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Complejo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Muy Complejo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Principal</w:t>
            </w:r>
            <w:r w:rsidRPr="007F6A5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reportes (RR)</w:t>
            </w:r>
          </w:p>
        </w:tc>
        <w:tc>
          <w:tcPr>
            <w:tcW w:w="4272" w:type="dxa"/>
            <w:gridSpan w:val="2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Secundario</w:t>
            </w:r>
            <w:r w:rsidRPr="007F6A5D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Tipo de Use Case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0A71BF" w:rsidRPr="007F6A5D">
              <w:rPr>
                <w:rFonts w:ascii="Arial" w:hAnsi="Arial" w:cs="Arial"/>
              </w:rPr>
            </w:r>
            <w:r w:rsidR="000A71BF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Objetivo</w:t>
            </w:r>
            <w:r w:rsidRPr="007F6A5D">
              <w:rPr>
                <w:rFonts w:ascii="Arial" w:hAnsi="Arial" w:cs="Arial"/>
              </w:rPr>
              <w:t xml:space="preserve">: Generar reportes estadísticos acerca de la cantidad de </w:t>
            </w:r>
            <w:r>
              <w:rPr>
                <w:rFonts w:ascii="Arial" w:hAnsi="Arial" w:cs="Arial"/>
              </w:rPr>
              <w:t>clientes que posee  la EA</w:t>
            </w:r>
            <w:r w:rsidRPr="007F6A5D">
              <w:rPr>
                <w:rFonts w:ascii="Arial" w:hAnsi="Arial" w:cs="Arial"/>
              </w:rPr>
              <w:t xml:space="preserve">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</w:t>
            </w:r>
            <w:r w:rsidR="002B2B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7F6A5D" w:rsidRDefault="007F6A5D" w:rsidP="00721117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7F6A5D" w:rsidRDefault="007F6A5D" w:rsidP="00721117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7F6A5D" w:rsidRDefault="007F6A5D" w:rsidP="00721117">
            <w:pPr>
              <w:rPr>
                <w:rFonts w:ascii="Arial" w:hAnsi="Arial" w:cs="Arial"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Éxito: </w:t>
            </w:r>
            <w:r w:rsidRPr="007F6A5D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7F6A5D" w:rsidRDefault="007F6A5D" w:rsidP="00721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5A6A46" w:rsidRDefault="005A6A46" w:rsidP="00721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7F6A5D" w:rsidRDefault="007F6A5D" w:rsidP="00721117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7F6A5D" w:rsidRDefault="007F6A5D" w:rsidP="00721117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El caso de uso comienza cuando RR (responsable de reportes estadísticos) decide realizar un reporte en base a la cantidad de </w:t>
            </w:r>
            <w:r>
              <w:rPr>
                <w:rFonts w:ascii="Arial" w:hAnsi="Arial" w:cs="Arial"/>
              </w:rPr>
              <w:t>clientes</w:t>
            </w:r>
            <w:r w:rsidRPr="007F6A5D">
              <w:rPr>
                <w:rFonts w:ascii="Arial" w:hAnsi="Arial" w:cs="Arial"/>
              </w:rPr>
              <w:t>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>El RR elige un intervalo de tiempo</w:t>
            </w:r>
            <w:r>
              <w:rPr>
                <w:rFonts w:ascii="Arial" w:hAnsi="Arial" w:cs="Arial"/>
              </w:rPr>
              <w:t>(fecha desde y fecha hasta)</w:t>
            </w:r>
            <w:r w:rsidRPr="007F6A5D">
              <w:rPr>
                <w:rFonts w:ascii="Arial" w:hAnsi="Arial" w:cs="Arial"/>
              </w:rPr>
              <w:t xml:space="preserve">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Default="007F6A5D" w:rsidP="007211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 No existen subscriptos en el periodo indicado.</w:t>
            </w:r>
          </w:p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Default="005A6A46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4.A El RR no decide agrupar los  datos obtenidos.</w:t>
            </w:r>
          </w:p>
          <w:p w:rsidR="005A6A46" w:rsidRPr="007F6A5D" w:rsidRDefault="005A6A46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21117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B2B93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Fuente</w:t>
            </w:r>
            <w:r w:rsidRPr="007F6A5D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7F6A5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21117">
              <w:rPr>
                <w:rFonts w:ascii="Arial" w:hAnsi="Arial" w:cs="Arial"/>
                <w:bCs/>
              </w:rPr>
              <w:t>no aplica</w:t>
            </w:r>
            <w:r w:rsidRPr="007F6A5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721117">
              <w:rPr>
                <w:rFonts w:ascii="Arial" w:hAnsi="Arial" w:cs="Arial"/>
                <w:bCs/>
              </w:rPr>
              <w:t>no</w:t>
            </w:r>
            <w:r w:rsidR="00721117">
              <w:rPr>
                <w:rFonts w:ascii="Arial" w:hAnsi="Arial" w:cs="Arial"/>
                <w:bCs/>
              </w:rPr>
              <w:t xml:space="preserve"> </w:t>
            </w:r>
            <w:r w:rsidRPr="00721117">
              <w:rPr>
                <w:rFonts w:ascii="Arial" w:hAnsi="Arial" w:cs="Arial"/>
                <w:bCs/>
              </w:rPr>
              <w:t>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21117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21117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19" w:name="_Toc293403909"/>
            <w:r w:rsidRPr="007F6A5D">
              <w:rPr>
                <w:bCs w:val="0"/>
                <w:sz w:val="24"/>
                <w:szCs w:val="24"/>
              </w:rPr>
              <w:lastRenderedPageBreak/>
              <w:t xml:space="preserve">Use Case de Generalización: </w:t>
            </w:r>
            <w:r w:rsidRPr="00721117">
              <w:rPr>
                <w:b w:val="0"/>
                <w:sz w:val="24"/>
                <w:szCs w:val="24"/>
              </w:rPr>
              <w:t>no aplica</w:t>
            </w:r>
            <w:bookmarkEnd w:id="219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0" w:name="_Toc293403910"/>
            <w:r w:rsidRPr="007F6A5D">
              <w:rPr>
                <w:bCs w:val="0"/>
                <w:sz w:val="24"/>
                <w:szCs w:val="24"/>
              </w:rPr>
              <w:t>Historia de Cambios</w:t>
            </w:r>
            <w:bookmarkEnd w:id="220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1" w:name="_Toc293403911"/>
            <w:r w:rsidRPr="007F6A5D">
              <w:rPr>
                <w:bCs w:val="0"/>
                <w:sz w:val="24"/>
                <w:szCs w:val="24"/>
              </w:rPr>
              <w:t>Versión</w:t>
            </w:r>
            <w:bookmarkEnd w:id="221"/>
          </w:p>
        </w:tc>
        <w:tc>
          <w:tcPr>
            <w:tcW w:w="1233" w:type="dxa"/>
            <w:gridSpan w:val="2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2" w:name="_Toc293403912"/>
            <w:r w:rsidRPr="007F6A5D">
              <w:rPr>
                <w:bCs w:val="0"/>
                <w:sz w:val="24"/>
                <w:szCs w:val="24"/>
              </w:rPr>
              <w:t>Fecha</w:t>
            </w:r>
            <w:bookmarkEnd w:id="222"/>
          </w:p>
        </w:tc>
        <w:tc>
          <w:tcPr>
            <w:tcW w:w="4482" w:type="dxa"/>
            <w:gridSpan w:val="5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3" w:name="_Toc293403913"/>
            <w:r w:rsidRPr="007F6A5D">
              <w:rPr>
                <w:bCs w:val="0"/>
                <w:sz w:val="24"/>
                <w:szCs w:val="24"/>
              </w:rPr>
              <w:t>Descripción del Cambio</w:t>
            </w:r>
            <w:bookmarkEnd w:id="223"/>
          </w:p>
        </w:tc>
        <w:tc>
          <w:tcPr>
            <w:tcW w:w="3029" w:type="dxa"/>
          </w:tcPr>
          <w:p w:rsidR="007F6A5D" w:rsidRPr="007F6A5D" w:rsidRDefault="007F6A5D" w:rsidP="00721117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bookmarkStart w:id="224" w:name="_Toc293403914"/>
            <w:r w:rsidRPr="007F6A5D">
              <w:rPr>
                <w:bCs w:val="0"/>
                <w:sz w:val="24"/>
                <w:szCs w:val="24"/>
              </w:rPr>
              <w:t>Autor</w:t>
            </w:r>
            <w:bookmarkEnd w:id="224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5" w:name="_Toc293403915"/>
            <w:r w:rsidRPr="00721117">
              <w:rPr>
                <w:b w:val="0"/>
                <w:bCs w:val="0"/>
                <w:sz w:val="24"/>
                <w:szCs w:val="24"/>
              </w:rPr>
              <w:t>1.1</w:t>
            </w:r>
            <w:bookmarkEnd w:id="225"/>
          </w:p>
        </w:tc>
        <w:tc>
          <w:tcPr>
            <w:tcW w:w="1233" w:type="dxa"/>
            <w:gridSpan w:val="2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6" w:name="_Toc293403916"/>
            <w:r w:rsidRPr="00721117">
              <w:rPr>
                <w:b w:val="0"/>
                <w:bCs w:val="0"/>
                <w:sz w:val="24"/>
                <w:szCs w:val="24"/>
              </w:rPr>
              <w:t>09/05/11</w:t>
            </w:r>
            <w:bookmarkEnd w:id="226"/>
          </w:p>
        </w:tc>
        <w:tc>
          <w:tcPr>
            <w:tcW w:w="4482" w:type="dxa"/>
            <w:gridSpan w:val="5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7" w:name="_Toc293403917"/>
            <w:r w:rsidRPr="00721117">
              <w:rPr>
                <w:b w:val="0"/>
                <w:bCs w:val="0"/>
                <w:sz w:val="24"/>
                <w:szCs w:val="24"/>
              </w:rPr>
              <w:t>Versión Inicial</w:t>
            </w:r>
            <w:bookmarkEnd w:id="227"/>
          </w:p>
        </w:tc>
        <w:tc>
          <w:tcPr>
            <w:tcW w:w="3029" w:type="dxa"/>
          </w:tcPr>
          <w:p w:rsidR="007F6A5D" w:rsidRPr="00721117" w:rsidRDefault="007F6A5D" w:rsidP="00721117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</w:rPr>
            </w:pPr>
            <w:bookmarkStart w:id="228" w:name="_Toc293403918"/>
            <w:r w:rsidRPr="00721117">
              <w:rPr>
                <w:b w:val="0"/>
                <w:bCs w:val="0"/>
                <w:sz w:val="24"/>
                <w:szCs w:val="24"/>
              </w:rPr>
              <w:t>Giagante, Ignacio</w:t>
            </w:r>
            <w:bookmarkEnd w:id="228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="00721117">
        <w:rPr>
          <w:rFonts w:ascii="Arial" w:hAnsi="Arial" w:cs="Arial"/>
          <w:i/>
          <w:u w:val="single"/>
          <w:lang w:val="es-ES"/>
        </w:rPr>
        <w:t xml:space="preserve"> 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229" w:name="_Toc293403919"/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="000A71BF"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0A71BF" w:rsidRPr="007F6A5D">
              <w:rPr>
                <w:sz w:val="24"/>
                <w:szCs w:val="24"/>
              </w:rPr>
            </w:r>
            <w:r w:rsidR="000A71BF" w:rsidRPr="007F6A5D">
              <w:rPr>
                <w:sz w:val="24"/>
                <w:szCs w:val="24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  Negocio                                 </w:t>
            </w:r>
            <w:bookmarkStart w:id="230" w:name="Casilla51111"/>
            <w:r w:rsidR="000A71BF"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sz w:val="22"/>
                <w:szCs w:val="22"/>
                <w:lang w:val="es-AR"/>
              </w:rPr>
            </w:r>
            <w:r w:rsidR="000A71BF">
              <w:rPr>
                <w:sz w:val="22"/>
                <w:szCs w:val="22"/>
                <w:lang w:val="es-AR"/>
              </w:rPr>
              <w:fldChar w:fldCharType="end"/>
            </w:r>
            <w:bookmarkEnd w:id="230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  <w:bookmarkEnd w:id="229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Default="00D83CF8" w:rsidP="00721117">
            <w:pPr>
              <w:snapToGrid w:val="0"/>
              <w:spacing w:before="120" w:line="276" w:lineRule="auto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Esencial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0A71BF"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0A71BF"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</w:rPr>
            </w:r>
            <w:r w:rsidR="000A71BF"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>: Responsable de resportes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0A71BF"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="000A71BF"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0A71BF"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0A71BF">
              <w:rPr>
                <w:rFonts w:cs="Arial"/>
                <w:sz w:val="22"/>
                <w:szCs w:val="22"/>
              </w:rPr>
            </w:r>
            <w:r w:rsidR="000A71BF"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CF8" w:rsidRDefault="00D83CF8" w:rsidP="00721117">
            <w:pPr>
              <w:spacing w:before="120"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Default="00D83CF8" w:rsidP="00721117">
            <w:pPr>
              <w:snapToGrid w:val="0"/>
              <w:spacing w:before="12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lastRenderedPageBreak/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Default="00D83CF8" w:rsidP="00721117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la fecha de finalizacion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extoindependiente"/>
              <w:snapToGrid w:val="0"/>
              <w:spacing w:before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cuenta la cantidad de publicaciones realizadas en cada periodo de tiempo desde la fecha de inicio del reporte hasta la fecha de finalizacion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sz w:val="22"/>
                <w:szCs w:val="22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72111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sz w:val="22"/>
                <w:szCs w:val="22"/>
                <w:lang w:val="es-AR"/>
              </w:rPr>
            </w:pPr>
            <w:bookmarkStart w:id="231" w:name="_Toc293403920"/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 w:rsidRPr="00721117">
              <w:rPr>
                <w:b w:val="0"/>
                <w:sz w:val="22"/>
                <w:szCs w:val="22"/>
                <w:lang w:val="es-AR"/>
              </w:rPr>
              <w:t>no aplica</w:t>
            </w:r>
            <w:bookmarkEnd w:id="231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2" w:name="_Toc293403921"/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  <w:bookmarkEnd w:id="23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3" w:name="_Toc293403922"/>
            <w:r>
              <w:rPr>
                <w:bCs w:val="0"/>
                <w:sz w:val="22"/>
                <w:szCs w:val="22"/>
                <w:lang w:val="es-AR"/>
              </w:rPr>
              <w:t>Versión</w:t>
            </w:r>
            <w:bookmarkEnd w:id="23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4" w:name="_Toc293403923"/>
            <w:r>
              <w:rPr>
                <w:bCs w:val="0"/>
                <w:sz w:val="22"/>
                <w:szCs w:val="22"/>
                <w:lang w:val="es-AR"/>
              </w:rPr>
              <w:t>Fecha</w:t>
            </w:r>
            <w:bookmarkEnd w:id="234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5" w:name="_Toc293403924"/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  <w:bookmarkEnd w:id="23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Cs w:val="0"/>
                <w:sz w:val="22"/>
                <w:szCs w:val="22"/>
                <w:lang w:val="es-AR"/>
              </w:rPr>
            </w:pPr>
            <w:bookmarkStart w:id="236" w:name="_Toc293403925"/>
            <w:r>
              <w:rPr>
                <w:bCs w:val="0"/>
                <w:sz w:val="22"/>
                <w:szCs w:val="22"/>
                <w:lang w:val="es-AR"/>
              </w:rPr>
              <w:t>Autor</w:t>
            </w:r>
            <w:bookmarkEnd w:id="236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721117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7" w:name="_Toc293403926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1.1</w:t>
            </w:r>
            <w:bookmarkEnd w:id="23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8" w:name="_Toc293403927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14/05/11</w:t>
            </w:r>
            <w:bookmarkEnd w:id="238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721117" w:rsidRDefault="00D83CF8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39" w:name="_Toc293403928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Versión Inicial</w:t>
            </w:r>
            <w:bookmarkEnd w:id="239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721117" w:rsidRDefault="001E72A3" w:rsidP="00721117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before="120" w:after="0" w:line="276" w:lineRule="auto"/>
              <w:rPr>
                <w:b w:val="0"/>
                <w:bCs w:val="0"/>
                <w:sz w:val="22"/>
                <w:szCs w:val="22"/>
                <w:lang w:val="es-AR"/>
              </w:rPr>
            </w:pPr>
            <w:bookmarkStart w:id="240" w:name="_Toc293403929"/>
            <w:r w:rsidRPr="00721117">
              <w:rPr>
                <w:b w:val="0"/>
                <w:bCs w:val="0"/>
                <w:sz w:val="22"/>
                <w:szCs w:val="22"/>
                <w:lang w:val="es-AR"/>
              </w:rPr>
              <w:t>Atala, Jorge Eloy Alan</w:t>
            </w:r>
            <w:bookmarkEnd w:id="240"/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 w:rsidP="00C91C4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3B14CD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3"/>
              <w:spacing w:before="0" w:after="0"/>
              <w:rPr>
                <w:b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 w:rsidRPr="00662C6E">
              <w:rPr>
                <w:sz w:val="24"/>
                <w:szCs w:val="24"/>
                <w:lang w:val="es-AR" w:eastAsia="en-US"/>
              </w:rPr>
              <w:t xml:space="preserve">:               </w:t>
            </w:r>
            <w:r w:rsidRPr="00662C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662C6E">
              <w:rPr>
                <w:sz w:val="24"/>
                <w:szCs w:val="24"/>
                <w:lang w:val="es-AR" w:eastAsia="en-US"/>
              </w:rPr>
            </w:r>
            <w:r w:rsidRPr="00662C6E">
              <w:rPr>
                <w:sz w:val="24"/>
                <w:szCs w:val="24"/>
                <w:lang w:val="es-AR" w:eastAsia="en-US"/>
              </w:rPr>
              <w:fldChar w:fldCharType="end"/>
            </w:r>
            <w:r w:rsidRPr="00662C6E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Pr="00662C6E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Pr="00662C6E">
              <w:rPr>
                <w:sz w:val="24"/>
                <w:szCs w:val="24"/>
                <w:lang w:val="es-AR" w:eastAsia="en-US"/>
              </w:rPr>
            </w:r>
            <w:r w:rsidRPr="00662C6E">
              <w:rPr>
                <w:sz w:val="24"/>
                <w:szCs w:val="24"/>
                <w:lang w:val="es-AR" w:eastAsia="en-US"/>
              </w:rPr>
              <w:fldChar w:fldCharType="end"/>
            </w:r>
            <w:r w:rsidRPr="00662C6E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62C6E"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62C6E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62C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62C6E">
              <w:rPr>
                <w:rFonts w:ascii="Arial" w:hAnsi="Arial" w:cs="Arial"/>
                <w:lang w:eastAsia="en-US"/>
              </w:rPr>
              <w:t xml:space="preserve">: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Pr="00662C6E">
              <w:rPr>
                <w:rFonts w:ascii="Arial" w:hAnsi="Arial" w:cs="Arial"/>
                <w:lang w:eastAsia="en-US"/>
              </w:rPr>
              <w:t xml:space="preserve">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62C6E">
              <w:rPr>
                <w:rFonts w:ascii="Arial" w:hAnsi="Arial" w:cs="Arial"/>
                <w:lang w:eastAsia="en-US"/>
              </w:rPr>
              <w:t xml:space="preserve">: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Simple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Mediano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Complejo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3B14CD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62C6E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62C6E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62C6E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62C6E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C6E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62C6E">
              <w:rPr>
                <w:rFonts w:ascii="Arial" w:hAnsi="Arial" w:cs="Arial"/>
                <w:lang w:eastAsia="en-US"/>
              </w:rPr>
            </w:r>
            <w:r w:rsidRPr="00662C6E">
              <w:rPr>
                <w:rFonts w:ascii="Arial" w:hAnsi="Arial" w:cs="Arial"/>
                <w:lang w:eastAsia="en-US"/>
              </w:rPr>
              <w:fldChar w:fldCharType="end"/>
            </w:r>
            <w:r w:rsidRPr="00662C6E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62C6E">
              <w:rPr>
                <w:rFonts w:ascii="Arial" w:hAnsi="Arial" w:cs="Arial"/>
                <w:lang w:eastAsia="en-US"/>
              </w:rPr>
              <w:t xml:space="preserve">: </w:t>
            </w:r>
            <w:r w:rsidRPr="00662C6E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62C6E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3B14CD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662C6E">
              <w:rPr>
                <w:rFonts w:ascii="Arial" w:hAnsi="Arial" w:cs="Arial"/>
                <w:lang w:eastAsia="en-US"/>
              </w:rPr>
              <w:t xml:space="preserve"> </w:t>
            </w:r>
          </w:p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</w:rPr>
              <w:t xml:space="preserve">Éxito: </w:t>
            </w:r>
            <w:r w:rsidRPr="00662C6E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3B14CD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62C6E" w:rsidRDefault="00721117" w:rsidP="003B14CD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rPr>
                <w:rFonts w:ascii="Arial" w:hAnsi="Arial"/>
                <w:lang w:eastAsia="en-US"/>
              </w:rPr>
            </w:pP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Curso Normal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3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r w:rsidRPr="00662C6E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  <w:r w:rsidRPr="00662C6E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t>El RR selecciona la fecha de finalizacion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  <w:p w:rsidR="00721117" w:rsidRPr="00662C6E" w:rsidRDefault="00721117" w:rsidP="003B14CD">
            <w:pPr>
              <w:pStyle w:val="Textoindependiente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62C6E">
              <w:rPr>
                <w:rFonts w:ascii="Arial" w:hAnsi="Arial" w:cs="Arial"/>
              </w:rPr>
              <w:lastRenderedPageBreak/>
              <w:t>El RR cuenta la cantidad de alquileres realizados en cada periodo de tiempo desde la fecha de inicio del reporte hasta la fecha de finalizacion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3B14CD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/>
              </w:rPr>
            </w:pPr>
            <w:r w:rsidRPr="00662C6E">
              <w:rPr>
                <w:rFonts w:ascii="Arial" w:hAnsi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3B14CD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721117">
            <w:pPr>
              <w:numPr>
                <w:ilvl w:val="0"/>
                <w:numId w:val="25"/>
              </w:numPr>
              <w:snapToGrid w:val="0"/>
              <w:jc w:val="both"/>
              <w:rPr>
                <w:rFonts w:ascii="Arial" w:hAnsi="Arial"/>
              </w:rPr>
            </w:pPr>
            <w:r w:rsidRPr="00662C6E">
              <w:rPr>
                <w:rFonts w:ascii="Arial" w:hAnsi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62C6E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62C6E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62C6E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662C6E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62C6E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1" w:name="_Toc293403930"/>
            <w:r w:rsidRPr="00662C6E">
              <w:rPr>
                <w:bCs w:val="0"/>
                <w:sz w:val="24"/>
                <w:szCs w:val="24"/>
                <w:lang w:val="es-AR" w:eastAsia="en-US"/>
              </w:rPr>
              <w:t xml:space="preserve">Use Case de Generalización: </w:t>
            </w:r>
            <w:r w:rsidRPr="00662C6E">
              <w:rPr>
                <w:b w:val="0"/>
                <w:sz w:val="24"/>
                <w:szCs w:val="24"/>
                <w:lang w:val="es-AR" w:eastAsia="en-US"/>
              </w:rPr>
              <w:t>no aplica</w:t>
            </w:r>
            <w:bookmarkEnd w:id="241"/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2" w:name="_Toc293403931"/>
            <w:r w:rsidRPr="00662C6E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  <w:bookmarkEnd w:id="242"/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3" w:name="_Toc293403932"/>
            <w:r w:rsidRPr="00662C6E">
              <w:rPr>
                <w:bCs w:val="0"/>
                <w:sz w:val="24"/>
                <w:szCs w:val="24"/>
                <w:lang w:val="es-AR" w:eastAsia="en-US"/>
              </w:rPr>
              <w:t>Versión</w:t>
            </w:r>
            <w:bookmarkEnd w:id="243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4" w:name="_Toc293403933"/>
            <w:r w:rsidRPr="00662C6E">
              <w:rPr>
                <w:bCs w:val="0"/>
                <w:sz w:val="24"/>
                <w:szCs w:val="24"/>
                <w:lang w:val="es-AR" w:eastAsia="en-US"/>
              </w:rPr>
              <w:t>Fecha</w:t>
            </w:r>
            <w:bookmarkEnd w:id="244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5" w:name="_Toc293403934"/>
            <w:r w:rsidRPr="00662C6E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  <w:bookmarkEnd w:id="245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Cs w:val="0"/>
                <w:sz w:val="24"/>
                <w:szCs w:val="24"/>
                <w:lang w:val="es-AR" w:eastAsia="en-US"/>
              </w:rPr>
            </w:pPr>
            <w:bookmarkStart w:id="246" w:name="_Toc293403935"/>
            <w:r w:rsidRPr="00662C6E">
              <w:rPr>
                <w:bCs w:val="0"/>
                <w:sz w:val="24"/>
                <w:szCs w:val="24"/>
                <w:lang w:val="es-AR" w:eastAsia="en-US"/>
              </w:rPr>
              <w:t>Autor</w:t>
            </w:r>
            <w:bookmarkEnd w:id="246"/>
          </w:p>
        </w:tc>
      </w:tr>
      <w:tr w:rsidR="00721117" w:rsidRPr="00662C6E" w:rsidTr="003B14CD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7" w:name="_Toc293403936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1.1</w:t>
            </w:r>
            <w:bookmarkEnd w:id="24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8" w:name="_Toc293403937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09/05/11</w:t>
            </w:r>
            <w:bookmarkEnd w:id="248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49" w:name="_Toc293403938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Versión Inicial</w:t>
            </w:r>
            <w:bookmarkEnd w:id="249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62C6E" w:rsidRDefault="00721117" w:rsidP="003B14CD">
            <w:pPr>
              <w:pStyle w:val="Ttulo1"/>
              <w:spacing w:before="0" w:after="0"/>
              <w:rPr>
                <w:b w:val="0"/>
                <w:bCs w:val="0"/>
                <w:sz w:val="24"/>
                <w:szCs w:val="24"/>
                <w:lang w:val="es-AR" w:eastAsia="en-US"/>
              </w:rPr>
            </w:pPr>
            <w:bookmarkStart w:id="250" w:name="_Toc293403939"/>
            <w:r w:rsidRPr="00662C6E">
              <w:rPr>
                <w:b w:val="0"/>
                <w:bCs w:val="0"/>
                <w:sz w:val="24"/>
                <w:szCs w:val="24"/>
                <w:lang w:val="es-AR" w:eastAsia="en-US"/>
              </w:rPr>
              <w:t>Cardozo, Damián</w:t>
            </w:r>
            <w:bookmarkEnd w:id="250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05" w:rsidRDefault="00533605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A065FB" w:rsidRDefault="00072F7D" w:rsidP="00A065FB">
      <w:pPr>
        <w:widowControl/>
        <w:suppressAutoHyphens w:val="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lastRenderedPageBreak/>
        <w:t>3</w:t>
      </w:r>
      <w:r w:rsid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. </w:t>
      </w:r>
      <w:r w:rsidR="00533605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Modelo de Objetos de Negocio.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 xml:space="preserve">4. </w:instrText>
      </w:r>
      <w:r w:rsidR="001852A1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Modelo de Objetos de Negocio.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533605" w:rsidRDefault="00533605" w:rsidP="00A065FB">
      <w:pPr>
        <w:widowControl/>
        <w:suppressAutoHyphens w:val="0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Diagrama de</w:t>
      </w:r>
      <w:r w:rsidR="00A065F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 xml:space="preserve"> Clases</w: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begin"/>
      </w:r>
      <w:r w:rsidR="001852A1">
        <w:instrText xml:space="preserve"> XE "</w:instrText>
      </w:r>
      <w:r w:rsidR="001852A1" w:rsidRPr="00533605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>Diagrama de</w:instrText>
      </w:r>
      <w:r w:rsidR="001852A1" w:rsidRPr="0073183B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instrText xml:space="preserve"> Clases</w:instrText>
      </w:r>
      <w:r w:rsidR="001852A1">
        <w:instrText xml:space="preserve">" </w:instrText>
      </w:r>
      <w:r w:rsidR="001852A1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lastRenderedPageBreak/>
        <w:t xml:space="preserve">4. </w:t>
      </w:r>
      <w:r w:rsidR="00A065FB" w:rsidRPr="006E36D5">
        <w:rPr>
          <w:rFonts w:ascii="Arial" w:hAnsi="Arial" w:cs="Arial"/>
          <w:b/>
          <w:sz w:val="28"/>
          <w:lang w:val="es-ES"/>
        </w:rPr>
        <w:t>Conclusión</w:t>
      </w:r>
    </w:p>
    <w:p w:rsidR="00533605" w:rsidRDefault="001852A1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Pr="006E36D5">
        <w:rPr>
          <w:sz w:val="26"/>
        </w:rPr>
        <w:instrText xml:space="preserve"> XE "</w:instrText>
      </w:r>
      <w:r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>Este trabajo nos permitió establecer las bases solidas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5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F8" w:rsidRDefault="00A96EF8" w:rsidP="00A26D14">
      <w:r>
        <w:separator/>
      </w:r>
    </w:p>
  </w:endnote>
  <w:endnote w:type="continuationSeparator" w:id="1">
    <w:p w:rsidR="00A96EF8" w:rsidRDefault="00A96EF8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072F7D" w:rsidRDefault="00072F7D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6E36D5">
          <w:rPr>
            <w:rFonts w:ascii="Arial" w:hAnsi="Arial" w:cs="Arial"/>
            <w:noProof/>
          </w:rPr>
          <w:t>2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072F7D" w:rsidRDefault="00072F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F8" w:rsidRDefault="00A96EF8" w:rsidP="00A26D14">
      <w:r>
        <w:separator/>
      </w:r>
    </w:p>
  </w:footnote>
  <w:footnote w:type="continuationSeparator" w:id="1">
    <w:p w:rsidR="00A96EF8" w:rsidRDefault="00A96EF8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9"/>
  </w:num>
  <w:num w:numId="7">
    <w:abstractNumId w:val="21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2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12F9D"/>
    <w:rsid w:val="00025F13"/>
    <w:rsid w:val="000513DF"/>
    <w:rsid w:val="00072F7D"/>
    <w:rsid w:val="000A71BF"/>
    <w:rsid w:val="000B15F8"/>
    <w:rsid w:val="000F5E93"/>
    <w:rsid w:val="001852A1"/>
    <w:rsid w:val="001E72A3"/>
    <w:rsid w:val="001F3C7F"/>
    <w:rsid w:val="002133F1"/>
    <w:rsid w:val="00217E40"/>
    <w:rsid w:val="00230099"/>
    <w:rsid w:val="00232455"/>
    <w:rsid w:val="002A766A"/>
    <w:rsid w:val="002B2B93"/>
    <w:rsid w:val="003408E3"/>
    <w:rsid w:val="003E6B26"/>
    <w:rsid w:val="004216DF"/>
    <w:rsid w:val="00451E40"/>
    <w:rsid w:val="00454C2D"/>
    <w:rsid w:val="004664A9"/>
    <w:rsid w:val="004D4F04"/>
    <w:rsid w:val="004E264B"/>
    <w:rsid w:val="00514440"/>
    <w:rsid w:val="00515D96"/>
    <w:rsid w:val="00533605"/>
    <w:rsid w:val="0053544A"/>
    <w:rsid w:val="0054772C"/>
    <w:rsid w:val="00571131"/>
    <w:rsid w:val="005A1F87"/>
    <w:rsid w:val="005A6A46"/>
    <w:rsid w:val="005C4D26"/>
    <w:rsid w:val="00655EE4"/>
    <w:rsid w:val="00677B86"/>
    <w:rsid w:val="006B7BC1"/>
    <w:rsid w:val="006D4AF2"/>
    <w:rsid w:val="006E36D5"/>
    <w:rsid w:val="00721117"/>
    <w:rsid w:val="00733CAE"/>
    <w:rsid w:val="007533C8"/>
    <w:rsid w:val="00767F5C"/>
    <w:rsid w:val="00773993"/>
    <w:rsid w:val="0078244C"/>
    <w:rsid w:val="007C1F26"/>
    <w:rsid w:val="007F6A5D"/>
    <w:rsid w:val="00821007"/>
    <w:rsid w:val="00833EEA"/>
    <w:rsid w:val="00904ED9"/>
    <w:rsid w:val="009245D1"/>
    <w:rsid w:val="009338E0"/>
    <w:rsid w:val="00934C3E"/>
    <w:rsid w:val="00980C1E"/>
    <w:rsid w:val="009B3681"/>
    <w:rsid w:val="009C4BE4"/>
    <w:rsid w:val="009D35BA"/>
    <w:rsid w:val="00A00561"/>
    <w:rsid w:val="00A03B3D"/>
    <w:rsid w:val="00A065FB"/>
    <w:rsid w:val="00A26D14"/>
    <w:rsid w:val="00A302BE"/>
    <w:rsid w:val="00A96EF8"/>
    <w:rsid w:val="00AF6B72"/>
    <w:rsid w:val="00B3324F"/>
    <w:rsid w:val="00C91C46"/>
    <w:rsid w:val="00C95A3B"/>
    <w:rsid w:val="00D47556"/>
    <w:rsid w:val="00D71137"/>
    <w:rsid w:val="00D75D2D"/>
    <w:rsid w:val="00D83CF8"/>
    <w:rsid w:val="00E24873"/>
    <w:rsid w:val="00E32CEE"/>
    <w:rsid w:val="00E57EB2"/>
    <w:rsid w:val="00EA0455"/>
    <w:rsid w:val="00EE2A22"/>
    <w:rsid w:val="00EF4353"/>
    <w:rsid w:val="00F72FAB"/>
    <w:rsid w:val="00F9204D"/>
    <w:rsid w:val="00FA6D98"/>
    <w:rsid w:val="00FB5778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ListParagraph">
    <w:name w:val="List Paragraph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3C7A0-A350-4938-8E89-0B4DA6B9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53</Pages>
  <Words>10991</Words>
  <Characters>60452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31</cp:revision>
  <dcterms:created xsi:type="dcterms:W3CDTF">2011-05-16T21:39:00Z</dcterms:created>
  <dcterms:modified xsi:type="dcterms:W3CDTF">2011-05-17T17:48:00Z</dcterms:modified>
</cp:coreProperties>
</file>