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D57AB7">
        <w:rPr>
          <w:rFonts w:asciiTheme="majorHAnsi" w:eastAsiaTheme="majorHAnsi" w:hAnsiTheme="majorHAnsi" w:hint="eastAsia"/>
          <w:szCs w:val="20"/>
        </w:rPr>
        <w:t>October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88773F">
        <w:rPr>
          <w:rFonts w:asciiTheme="majorHAnsi" w:eastAsiaTheme="majorHAnsi" w:hAnsiTheme="majorHAnsi" w:hint="eastAsia"/>
          <w:szCs w:val="20"/>
        </w:rPr>
        <w:t xml:space="preserve"> 118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88773F">
        <w:rPr>
          <w:rFonts w:asciiTheme="majorHAnsi" w:eastAsiaTheme="majorHAnsi" w:hAnsiTheme="majorHAnsi" w:hint="eastAsia"/>
          <w:szCs w:val="20"/>
        </w:rPr>
        <w:t xml:space="preserve"> 2013. 10</w:t>
      </w:r>
      <w:r w:rsidR="00B22E74">
        <w:rPr>
          <w:rFonts w:asciiTheme="majorHAnsi" w:eastAsiaTheme="majorHAnsi" w:hAnsiTheme="majorHAnsi" w:hint="eastAsia"/>
          <w:szCs w:val="20"/>
        </w:rPr>
        <w:t>.</w:t>
      </w:r>
      <w:r w:rsidR="0088773F">
        <w:rPr>
          <w:rFonts w:asciiTheme="majorHAnsi" w:eastAsiaTheme="majorHAnsi" w:hAnsiTheme="majorHAnsi" w:hint="eastAsia"/>
          <w:szCs w:val="20"/>
        </w:rPr>
        <w:t xml:space="preserve"> 15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88773F">
        <w:rPr>
          <w:rFonts w:asciiTheme="majorHAnsi" w:eastAsiaTheme="majorHAnsi" w:hAnsiTheme="majorHAnsi" w:hint="eastAsia"/>
          <w:szCs w:val="20"/>
        </w:rPr>
        <w:t>화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BF70E7" w:rsidRPr="00C6466C" w:rsidRDefault="00BF70E7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A83848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A83848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A83848">
        <w:rPr>
          <w:rFonts w:asciiTheme="majorHAnsi" w:eastAsiaTheme="majorHAnsi" w:hAnsiTheme="majorHAnsi"/>
          <w:b/>
          <w:szCs w:val="20"/>
        </w:rPr>
        <w:t>|</w:t>
      </w:r>
      <w:r w:rsidRPr="00A83848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A83848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A83848">
        <w:rPr>
          <w:rFonts w:asciiTheme="majorHAnsi" w:eastAsia="바탕" w:hAnsiTheme="majorHAnsi" w:cs="바탕" w:hint="eastAsia"/>
          <w:b/>
          <w:szCs w:val="20"/>
        </w:rPr>
        <w:t>目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A83848">
        <w:rPr>
          <w:rFonts w:asciiTheme="majorHAnsi" w:eastAsiaTheme="majorHAnsi" w:hAnsiTheme="majorHAnsi" w:cs="바탕"/>
          <w:b/>
          <w:szCs w:val="20"/>
        </w:rPr>
        <w:t>–</w:t>
      </w:r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A83848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A83848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183865" w:rsidRPr="00A83848" w:rsidRDefault="0088773F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>
        <w:rPr>
          <w:rFonts w:asciiTheme="majorHAnsi" w:eastAsiaTheme="majorHAnsi" w:hAnsiTheme="majorHAnsi" w:cs="바탕" w:hint="eastAsia"/>
          <w:b/>
          <w:color w:val="365F91" w:themeColor="accent1" w:themeShade="BF"/>
        </w:rPr>
        <w:t>사회정의와 기후변화</w:t>
      </w:r>
    </w:p>
    <w:p w:rsidR="00B825A4" w:rsidRPr="00A83848" w:rsidRDefault="00B825A4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4753F1" w:rsidRPr="00A83848" w:rsidRDefault="0088773F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88773F">
        <w:rPr>
          <w:rFonts w:asciiTheme="majorHAnsi" w:eastAsiaTheme="majorHAnsi" w:hAnsiTheme="majorHAnsi" w:cs="바탕" w:hint="eastAsia"/>
        </w:rPr>
        <w:t>“어딘가에서</w:t>
      </w:r>
      <w:r w:rsidRPr="0088773F">
        <w:rPr>
          <w:rFonts w:asciiTheme="majorHAnsi" w:eastAsiaTheme="majorHAnsi" w:hAnsiTheme="majorHAnsi" w:cs="바탕"/>
        </w:rPr>
        <w:t xml:space="preserve"> 불의가 행해지면 이것은 모든 곳에서 이루어져야 할 정의에 대한 위협이다. </w:t>
      </w:r>
      <w:proofErr w:type="gramStart"/>
      <w:r w:rsidRPr="0088773F">
        <w:rPr>
          <w:rFonts w:asciiTheme="majorHAnsi" w:eastAsiaTheme="majorHAnsi" w:hAnsiTheme="majorHAnsi" w:cs="바탕"/>
        </w:rPr>
        <w:t>...</w:t>
      </w:r>
      <w:proofErr w:type="gramEnd"/>
      <w:r w:rsidRPr="0088773F">
        <w:rPr>
          <w:rFonts w:asciiTheme="majorHAnsi" w:eastAsiaTheme="majorHAnsi" w:hAnsiTheme="majorHAnsi" w:cs="바탕"/>
        </w:rPr>
        <w:t xml:space="preserve"> 누군가에게 직접적인 영향을 미치는 것은 모두 다른 모든 사람들에게도 간접적인 영향을 미친다.” </w:t>
      </w:r>
      <w:proofErr w:type="spellStart"/>
      <w:r w:rsidRPr="0088773F">
        <w:rPr>
          <w:rFonts w:asciiTheme="majorHAnsi" w:eastAsiaTheme="majorHAnsi" w:hAnsiTheme="majorHAnsi" w:cs="바탕"/>
        </w:rPr>
        <w:t>마틴</w:t>
      </w:r>
      <w:proofErr w:type="spellEnd"/>
      <w:r w:rsidRPr="0088773F">
        <w:rPr>
          <w:rFonts w:asciiTheme="majorHAnsi" w:eastAsiaTheme="majorHAnsi" w:hAnsiTheme="majorHAnsi" w:cs="바탕"/>
        </w:rPr>
        <w:t xml:space="preserve"> 루터 킹 목사의 옥중 서간에 나오는 말이다. 그만큼 세상은 서로 긴밀하게 연결되어 있기 </w:t>
      </w:r>
      <w:proofErr w:type="gramStart"/>
      <w:r w:rsidRPr="0088773F">
        <w:rPr>
          <w:rFonts w:asciiTheme="majorHAnsi" w:eastAsiaTheme="majorHAnsi" w:hAnsiTheme="majorHAnsi" w:cs="바탕"/>
        </w:rPr>
        <w:t>때문에</w:t>
      </w:r>
      <w:r>
        <w:rPr>
          <w:rFonts w:asciiTheme="majorHAnsi" w:eastAsiaTheme="majorHAnsi" w:hAnsiTheme="majorHAnsi" w:cs="바탕" w:hint="eastAsia"/>
        </w:rPr>
        <w:t xml:space="preserve"> </w:t>
      </w:r>
      <w:r w:rsidRPr="0088773F">
        <w:rPr>
          <w:rFonts w:asciiTheme="majorHAnsi" w:eastAsiaTheme="majorHAnsi" w:hAnsiTheme="majorHAnsi" w:cs="바탕"/>
        </w:rPr>
        <w:t>.</w:t>
      </w:r>
      <w:r w:rsidR="00A83848">
        <w:rPr>
          <w:rFonts w:asciiTheme="majorHAnsi" w:eastAsiaTheme="majorHAnsi" w:hAnsiTheme="majorHAnsi" w:cs="바탕"/>
        </w:rPr>
        <w:t>……</w:t>
      </w:r>
      <w:proofErr w:type="gramEnd"/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A83848">
        <w:rPr>
          <w:rFonts w:asciiTheme="majorHAnsi" w:eastAsiaTheme="majorHAnsi" w:hAnsiTheme="majorHAnsi" w:cs="바탕" w:hint="eastAsia"/>
        </w:rPr>
        <w:t xml:space="preserve"> (</w:t>
      </w:r>
      <w:r w:rsidR="0059156B" w:rsidRPr="00A83848">
        <w:rPr>
          <w:rFonts w:asciiTheme="majorHAnsi" w:eastAsiaTheme="majorHAnsi" w:hAnsiTheme="majorHAnsi" w:cs="바탕"/>
        </w:rPr>
        <w:t>http://www.kosif.org/board/bbs/board.</w:t>
      </w:r>
      <w:r w:rsidR="00A83848">
        <w:rPr>
          <w:rFonts w:asciiTheme="majorHAnsi" w:eastAsiaTheme="majorHAnsi" w:hAnsiTheme="majorHAnsi" w:cs="바탕"/>
        </w:rPr>
        <w:t>php?bo_table=interview&amp;wr_id=2</w:t>
      </w:r>
      <w:r w:rsidR="0088773F">
        <w:rPr>
          <w:rFonts w:asciiTheme="majorHAnsi" w:eastAsiaTheme="majorHAnsi" w:hAnsiTheme="majorHAnsi" w:cs="바탕" w:hint="eastAsia"/>
        </w:rPr>
        <w:t>71</w:t>
      </w:r>
      <w:r w:rsidRPr="00A83848">
        <w:rPr>
          <w:rFonts w:asciiTheme="majorHAnsi" w:eastAsiaTheme="majorHAnsi" w:hAnsiTheme="majorHAnsi" w:cs="바탕" w:hint="eastAsia"/>
        </w:rPr>
        <w:t>)</w:t>
      </w:r>
    </w:p>
    <w:p w:rsidR="00787E6D" w:rsidRDefault="00787E6D" w:rsidP="00895772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684B46" w:rsidRPr="00A83848" w:rsidRDefault="00684B46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t>CDP 행사</w:t>
      </w:r>
    </w:p>
    <w:p w:rsidR="00BF70E7" w:rsidRDefault="00684B46" w:rsidP="00CE5F67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noProof/>
          <w:szCs w:val="20"/>
        </w:rPr>
        <w:drawing>
          <wp:inline distT="0" distB="0" distL="0" distR="0">
            <wp:extent cx="5724525" cy="1428750"/>
            <wp:effectExtent l="19050" t="0" r="9525" b="0"/>
            <wp:docPr id="6" name="그림 2" descr="C:\Documents and Settings\kor user\My Documents\Downloads\CDP 웹배너최종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kor user\My Documents\Downloads\CDP 웹배너최종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E7" w:rsidRDefault="00BF70E7" w:rsidP="00CE5F67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D57AB7" w:rsidRPr="005D428B" w:rsidRDefault="00D57AB7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481575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221615</wp:posOffset>
            </wp:positionV>
            <wp:extent cx="962025" cy="1281430"/>
            <wp:effectExtent l="19050" t="0" r="9525" b="0"/>
            <wp:wrapTight wrapText="bothSides">
              <wp:wrapPolygon edited="0">
                <wp:start x="-428" y="0"/>
                <wp:lineTo x="-428" y="21193"/>
                <wp:lineTo x="21814" y="21193"/>
                <wp:lineTo x="21814" y="0"/>
                <wp:lineTo x="-428" y="0"/>
              </wp:wrapPolygon>
            </wp:wrapTight>
            <wp:docPr id="2" name="그림 1" descr="\\공유컴퓨터\공유 문서\최애정\뉴스레터\2013\10월\보고서\linking-climate-engagement-to-financial-performanc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공유컴퓨터\공유 문서\최애정\뉴스레터\2013\10월\보고서\linking-climate-engagement-to-financial-performance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73FC"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481575" w:rsidRDefault="00481575" w:rsidP="00481575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1E14AC">
        <w:rPr>
          <w:rFonts w:asciiTheme="minorEastAsia" w:hAnsiTheme="minorEastAsia" w:cs="바탕"/>
          <w:b/>
          <w:color w:val="365F91" w:themeColor="accent1" w:themeShade="BF"/>
          <w:szCs w:val="20"/>
        </w:rPr>
        <w:t>Linking Climate Engagement to Financial Performance: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</w:t>
      </w:r>
      <w:proofErr w:type="gramStart"/>
      <w:r w:rsidRPr="001E14AC">
        <w:rPr>
          <w:rFonts w:asciiTheme="minorEastAsia" w:hAnsiTheme="minorEastAsia" w:cs="바탕"/>
          <w:b/>
          <w:color w:val="365F91" w:themeColor="accent1" w:themeShade="BF"/>
          <w:szCs w:val="20"/>
        </w:rPr>
        <w:t>An</w:t>
      </w:r>
      <w:proofErr w:type="gramEnd"/>
      <w:r w:rsidRPr="001E14AC">
        <w:rPr>
          <w:rFonts w:asciiTheme="minorEastAsia" w:hAnsiTheme="minorEastAsia" w:cs="바탕"/>
          <w:b/>
          <w:color w:val="365F91" w:themeColor="accent1" w:themeShade="BF"/>
          <w:szCs w:val="20"/>
        </w:rPr>
        <w:t xml:space="preserve"> Investor’s Perspective</w:t>
      </w:r>
    </w:p>
    <w:p w:rsidR="00050BEB" w:rsidRPr="00050BEB" w:rsidRDefault="00050BEB" w:rsidP="00FF5642">
      <w:pPr>
        <w:pStyle w:val="a8"/>
        <w:spacing w:after="0" w:line="240" w:lineRule="atLeast"/>
        <w:ind w:leftChars="0" w:left="810"/>
        <w:rPr>
          <w:rFonts w:asciiTheme="minorEastAsia" w:hAnsiTheme="minorEastAsia" w:cs="바탕"/>
          <w:color w:val="365F91" w:themeColor="accent1" w:themeShade="BF"/>
          <w:szCs w:val="20"/>
        </w:rPr>
      </w:pPr>
    </w:p>
    <w:p w:rsidR="00FF5642" w:rsidRPr="00BF43BF" w:rsidRDefault="00FF5642" w:rsidP="00FF5642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5D428B">
        <w:rPr>
          <w:rFonts w:asciiTheme="minorEastAsia" w:hAnsiTheme="minorEastAsia" w:cs="바탕" w:hint="eastAsia"/>
          <w:color w:val="365F91" w:themeColor="accent1" w:themeShade="BF"/>
          <w:szCs w:val="20"/>
        </w:rPr>
        <w:t>: 2013. 9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5D428B">
        <w:rPr>
          <w:rFonts w:asciiTheme="minorEastAsia" w:hAnsiTheme="minorEastAsia" w:cs="바탕" w:hint="eastAsia"/>
          <w:color w:val="365F91" w:themeColor="accent1" w:themeShade="BF"/>
          <w:szCs w:val="20"/>
        </w:rPr>
        <w:t>CDP</w:t>
      </w:r>
      <w:r w:rsidR="00B07A5B">
        <w:rPr>
          <w:rFonts w:asciiTheme="minorEastAsia" w:hAnsiTheme="minorEastAsia" w:cs="바탕" w:hint="eastAsia"/>
          <w:color w:val="365F91" w:themeColor="accent1" w:themeShade="BF"/>
          <w:szCs w:val="20"/>
        </w:rPr>
        <w:t>, SICM</w:t>
      </w:r>
    </w:p>
    <w:p w:rsidR="007F4898" w:rsidRDefault="007F4898" w:rsidP="007F4898">
      <w:pPr>
        <w:pStyle w:val="Default"/>
      </w:pPr>
    </w:p>
    <w:p w:rsidR="00481575" w:rsidRDefault="00481575" w:rsidP="00481575">
      <w:pPr>
        <w:widowControl/>
        <w:wordWrap/>
        <w:autoSpaceDE/>
        <w:autoSpaceDN/>
      </w:pPr>
      <w:r w:rsidRPr="000B2509">
        <w:t>http://www.kosif.org/board/bbs/board.php?bo_tab</w:t>
      </w:r>
      <w:r>
        <w:t>le=interior&amp;wr_id=4</w:t>
      </w:r>
      <w:r>
        <w:rPr>
          <w:rFonts w:hint="eastAsia"/>
        </w:rPr>
        <w:t>41</w:t>
      </w:r>
    </w:p>
    <w:p w:rsidR="007F4898" w:rsidRDefault="00B07A5B" w:rsidP="007F4898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98425</wp:posOffset>
            </wp:positionV>
            <wp:extent cx="885825" cy="1171575"/>
            <wp:effectExtent l="19050" t="0" r="9525" b="0"/>
            <wp:wrapTight wrapText="bothSides">
              <wp:wrapPolygon edited="0">
                <wp:start x="-465" y="0"/>
                <wp:lineTo x="-465" y="21424"/>
                <wp:lineTo x="21832" y="21424"/>
                <wp:lineTo x="21832" y="0"/>
                <wp:lineTo x="-465" y="0"/>
              </wp:wrapPolygon>
            </wp:wrapTight>
            <wp:docPr id="4" name="그림 3" descr="climate_justice_equity_and_justice_informing_a_new_climate_agreemen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mate_justice_equity_and_justice_informing_a_new_climate_agreement-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7A5B" w:rsidRPr="0094075C" w:rsidRDefault="00B07A5B" w:rsidP="00B07A5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C40C7B">
        <w:rPr>
          <w:rFonts w:asciiTheme="minorEastAsia" w:hAnsiTheme="minorEastAsia" w:cs="바탕"/>
          <w:b/>
          <w:color w:val="365F91" w:themeColor="accent1" w:themeShade="BF"/>
          <w:szCs w:val="20"/>
        </w:rPr>
        <w:t>Climate Justice: Equity and justice informing a</w:t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 xml:space="preserve"> </w:t>
      </w:r>
      <w:r>
        <w:rPr>
          <w:rFonts w:asciiTheme="minorEastAsia" w:hAnsiTheme="minorEastAsia" w:cs="바탕"/>
          <w:b/>
          <w:color w:val="365F91" w:themeColor="accent1" w:themeShade="BF"/>
          <w:szCs w:val="20"/>
        </w:rPr>
        <w:t>new climate agree</w:t>
      </w:r>
      <w:r w:rsidRPr="00C40C7B">
        <w:rPr>
          <w:rFonts w:asciiTheme="minorEastAsia" w:hAnsiTheme="minorEastAsia" w:cs="바탕"/>
          <w:b/>
          <w:color w:val="365F91" w:themeColor="accent1" w:themeShade="BF"/>
          <w:szCs w:val="20"/>
        </w:rPr>
        <w:t>ment</w:t>
      </w:r>
    </w:p>
    <w:p w:rsidR="00B07A5B" w:rsidRDefault="00B07A5B" w:rsidP="00B07A5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2013. 9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WRI, Mary Robison Foundation, </w:t>
      </w:r>
    </w:p>
    <w:p w:rsidR="00B07A5B" w:rsidRDefault="00B07A5B" w:rsidP="00B07A5B">
      <w:pPr>
        <w:widowControl/>
        <w:wordWrap/>
        <w:autoSpaceDE/>
        <w:autoSpaceDN/>
      </w:pPr>
      <w:r w:rsidRPr="000B2509">
        <w:t>http://www.kosif.org/board/bbs/board.php?bo_tab</w:t>
      </w:r>
      <w:r>
        <w:t>le=interior&amp;wr_id=4</w:t>
      </w:r>
      <w:r>
        <w:rPr>
          <w:rFonts w:hint="eastAsia"/>
        </w:rPr>
        <w:t>40</w:t>
      </w:r>
    </w:p>
    <w:p w:rsidR="00B07A5B" w:rsidRPr="00B07A5B" w:rsidRDefault="00B07A5B" w:rsidP="007F4898">
      <w:pPr>
        <w:widowControl/>
        <w:wordWrap/>
        <w:autoSpaceDE/>
        <w:autoSpaceDN/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473FC" w:rsidRPr="00AF2B2A" w:rsidRDefault="00355BEF" w:rsidP="00B40C1A">
      <w:pPr>
        <w:rPr>
          <w:rFonts w:ascii="굴림" w:eastAsia="굴림" w:hAnsi="굴림" w:cs="굴림"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AF2B2A" w:rsidRPr="00AF2B2A">
        <w:rPr>
          <w:rFonts w:ascii="굴림" w:eastAsia="굴림" w:hAnsi="굴림" w:cs="굴림"/>
          <w:bCs/>
          <w:color w:val="505050"/>
          <w:kern w:val="0"/>
          <w:szCs w:val="20"/>
        </w:rPr>
        <w:t>[연합뉴스] "사회책임 우수기업, 주가 수익률도 탁월"</w:t>
      </w:r>
    </w:p>
    <w:p w:rsidR="00DC3935" w:rsidRDefault="00C71DE1" w:rsidP="00DC3935">
      <w:pPr>
        <w:spacing w:after="0" w:line="240" w:lineRule="atLeast"/>
        <w:ind w:firstLineChars="200" w:firstLine="400"/>
      </w:pPr>
      <w:r>
        <w:rPr>
          <w:rFonts w:asciiTheme="majorHAnsi" w:eastAsiaTheme="majorHAnsi" w:hAnsiTheme="majorHAnsi" w:cs="바탕" w:hint="eastAsia"/>
          <w:szCs w:val="20"/>
        </w:rPr>
        <w:lastRenderedPageBreak/>
        <w:t>(</w:t>
      </w:r>
      <w:r w:rsidR="00AF2B2A" w:rsidRPr="00AF2B2A">
        <w:t>http://www.kosif.org/board/bbs/board.php?bo_table=latest&amp;wr_id=166</w:t>
      </w:r>
      <w:r w:rsidR="00AF2B2A">
        <w:rPr>
          <w:rFonts w:hint="eastAsia"/>
        </w:rPr>
        <w:t>4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AF2B2A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AF2B2A" w:rsidRPr="00AF2B2A">
        <w:rPr>
          <w:rFonts w:ascii="굴림" w:eastAsia="굴림" w:hAnsi="굴림" w:cs="굴림"/>
          <w:bCs/>
          <w:color w:val="505050"/>
          <w:kern w:val="0"/>
          <w:szCs w:val="20"/>
        </w:rPr>
        <w:t>[경향신문] [좋은 기업지배구조 알아보기]한국 대기업 소유경영 성과 냈지만 총수 일가 ‘</w:t>
      </w:r>
      <w:proofErr w:type="spellStart"/>
      <w:r w:rsidR="00AF2B2A" w:rsidRPr="00AF2B2A">
        <w:rPr>
          <w:rFonts w:ascii="굴림" w:eastAsia="굴림" w:hAnsi="굴림" w:cs="굴림"/>
          <w:bCs/>
          <w:color w:val="505050"/>
          <w:kern w:val="0"/>
          <w:szCs w:val="20"/>
        </w:rPr>
        <w:t>황제식</w:t>
      </w:r>
      <w:proofErr w:type="spellEnd"/>
      <w:r w:rsidR="00AF2B2A" w:rsidRPr="00AF2B2A">
        <w:rPr>
          <w:rFonts w:ascii="굴림" w:eastAsia="굴림" w:hAnsi="굴림" w:cs="굴림"/>
          <w:bCs/>
          <w:color w:val="505050"/>
          <w:kern w:val="0"/>
          <w:szCs w:val="20"/>
        </w:rPr>
        <w:t xml:space="preserve"> 경영’ 폐해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7117E7" w:rsidRPr="00AF2B2A">
        <w:t>http://www.kosif.org/board/bbs/board.php?bo_table=latest&amp;wr_id=166</w:t>
      </w:r>
      <w:r w:rsidR="00AF2B2A">
        <w:rPr>
          <w:rFonts w:asciiTheme="majorHAnsi" w:eastAsiaTheme="majorHAnsi" w:hAnsiTheme="majorHAnsi" w:hint="eastAsia"/>
          <w:szCs w:val="20"/>
        </w:rPr>
        <w:t>5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BA633C" w:rsidRDefault="00BA633C" w:rsidP="00D178FC">
      <w:pPr>
        <w:spacing w:after="0" w:line="240" w:lineRule="atLeast"/>
        <w:rPr>
          <w:rFonts w:asciiTheme="majorHAnsi" w:eastAsiaTheme="majorHAnsi" w:hAnsiTheme="majorHAnsi" w:cs="바탕" w:hint="eastAsia"/>
          <w:b/>
          <w:szCs w:val="20"/>
        </w:rPr>
      </w:pPr>
    </w:p>
    <w:p w:rsidR="00AF2B2A" w:rsidRPr="00AF2B2A" w:rsidRDefault="00AF2B2A" w:rsidP="00AF2B2A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Pr="00AF2B2A">
        <w:rPr>
          <w:rFonts w:ascii="굴림" w:eastAsia="굴림" w:hAnsi="굴림" w:cs="굴림"/>
          <w:bCs/>
          <w:color w:val="505050"/>
          <w:kern w:val="0"/>
          <w:szCs w:val="20"/>
        </w:rPr>
        <w:t xml:space="preserve">[한국금융신문] “기후변화, 보험산업 </w:t>
      </w:r>
      <w:proofErr w:type="spellStart"/>
      <w:r w:rsidRPr="00AF2B2A">
        <w:rPr>
          <w:rFonts w:ascii="굴림" w:eastAsia="굴림" w:hAnsi="굴림" w:cs="굴림"/>
          <w:bCs/>
          <w:color w:val="505050"/>
          <w:kern w:val="0"/>
          <w:szCs w:val="20"/>
        </w:rPr>
        <w:t>신성장</w:t>
      </w:r>
      <w:proofErr w:type="spellEnd"/>
      <w:r w:rsidRPr="00AF2B2A">
        <w:rPr>
          <w:rFonts w:ascii="굴림" w:eastAsia="굴림" w:hAnsi="굴림" w:cs="굴림"/>
          <w:bCs/>
          <w:color w:val="505050"/>
          <w:kern w:val="0"/>
          <w:szCs w:val="20"/>
        </w:rPr>
        <w:t xml:space="preserve"> 기회요인으로 잡아야”</w:t>
      </w:r>
    </w:p>
    <w:p w:rsidR="00AF2B2A" w:rsidRDefault="00AF2B2A" w:rsidP="00AF2B2A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Pr="00AF2B2A">
        <w:t>http://www.kosif.org/board/bbs/board.php?bo_table=latest&amp;wr_id=166</w:t>
      </w:r>
      <w:r>
        <w:t>6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AF2B2A" w:rsidRPr="00AF2B2A" w:rsidRDefault="00AF2B2A" w:rsidP="00AF2B2A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99193C" w:rsidRDefault="0099193C" w:rsidP="0099193C">
      <w:pPr>
        <w:widowControl/>
        <w:wordWrap/>
        <w:autoSpaceDE/>
        <w:autoSpaceDN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>행사소식</w:t>
      </w:r>
    </w:p>
    <w:p w:rsidR="0099193C" w:rsidRDefault="0099193C" w:rsidP="0099193C">
      <w:pPr>
        <w:widowControl/>
        <w:wordWrap/>
        <w:autoSpaceDE/>
        <w:autoSpaceDN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/>
          <w:noProof/>
          <w:szCs w:val="20"/>
        </w:rPr>
        <w:drawing>
          <wp:inline distT="0" distB="0" distL="0" distR="0">
            <wp:extent cx="5095875" cy="1053281"/>
            <wp:effectExtent l="19050" t="0" r="9525" b="0"/>
            <wp:docPr id="1" name="그림 2" descr="타이틀로고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타이틀로고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397" cy="10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3C" w:rsidRPr="00C6466C" w:rsidRDefault="0099193C" w:rsidP="0099193C">
      <w:pPr>
        <w:widowControl/>
        <w:wordWrap/>
        <w:autoSpaceDE/>
        <w:autoSpaceDN/>
        <w:rPr>
          <w:rFonts w:asciiTheme="majorHAnsi" w:eastAsiaTheme="majorHAnsi" w:hAnsiTheme="majorHAnsi" w:cs="바탕"/>
          <w:szCs w:val="20"/>
        </w:rPr>
      </w:pPr>
      <w:r>
        <w:rPr>
          <w:rFonts w:hint="eastAsia"/>
        </w:rPr>
        <w:t>(</w:t>
      </w:r>
      <w:hyperlink r:id="rId11" w:history="1">
        <w:r>
          <w:rPr>
            <w:rStyle w:val="a3"/>
            <w:rFonts w:hint="eastAsia"/>
          </w:rPr>
          <w:t>http://www.asiafutureforum.org/2013/</w:t>
        </w:r>
      </w:hyperlink>
      <w:r>
        <w:rPr>
          <w:rFonts w:hint="eastAsia"/>
        </w:rPr>
        <w:t>)</w:t>
      </w:r>
    </w:p>
    <w:p w:rsidR="00BF70E7" w:rsidRPr="00BF70E7" w:rsidRDefault="00BF70E7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sectPr w:rsidR="00BF70E7" w:rsidRPr="00BF70E7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B46" w:rsidRDefault="00684B46" w:rsidP="005B0B2F">
      <w:pPr>
        <w:spacing w:after="0" w:line="240" w:lineRule="auto"/>
      </w:pPr>
      <w:r>
        <w:separator/>
      </w:r>
    </w:p>
  </w:endnote>
  <w:endnote w:type="continuationSeparator" w:id="0">
    <w:p w:rsidR="00684B46" w:rsidRDefault="00684B46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terstate Bold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B46" w:rsidRDefault="00684B46" w:rsidP="005B0B2F">
      <w:pPr>
        <w:spacing w:after="0" w:line="240" w:lineRule="auto"/>
      </w:pPr>
      <w:r>
        <w:separator/>
      </w:r>
    </w:p>
  </w:footnote>
  <w:footnote w:type="continuationSeparator" w:id="0">
    <w:p w:rsidR="00684B46" w:rsidRDefault="00684B46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6C440C"/>
    <w:multiLevelType w:val="hybridMultilevel"/>
    <w:tmpl w:val="8592B668"/>
    <w:lvl w:ilvl="0" w:tplc="26283C16">
      <w:start w:val="201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>
    <w:nsid w:val="10857932"/>
    <w:multiLevelType w:val="hybridMultilevel"/>
    <w:tmpl w:val="885A5A2E"/>
    <w:lvl w:ilvl="0" w:tplc="B61AB48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17735E0"/>
    <w:multiLevelType w:val="hybridMultilevel"/>
    <w:tmpl w:val="18747C8E"/>
    <w:lvl w:ilvl="0" w:tplc="76A658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>
    <w:nsid w:val="288661BD"/>
    <w:multiLevelType w:val="hybridMultilevel"/>
    <w:tmpl w:val="E8B4E1A2"/>
    <w:lvl w:ilvl="0" w:tplc="B016D7B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E787F27"/>
    <w:multiLevelType w:val="hybridMultilevel"/>
    <w:tmpl w:val="CD6A094C"/>
    <w:lvl w:ilvl="0" w:tplc="4B84984A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0F86773"/>
    <w:multiLevelType w:val="hybridMultilevel"/>
    <w:tmpl w:val="6C1CDFA8"/>
    <w:lvl w:ilvl="0" w:tplc="3656CA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391B0100"/>
    <w:multiLevelType w:val="hybridMultilevel"/>
    <w:tmpl w:val="5E72C3AC"/>
    <w:lvl w:ilvl="0" w:tplc="BD306926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237CAC"/>
    <w:multiLevelType w:val="hybridMultilevel"/>
    <w:tmpl w:val="DD8A97C0"/>
    <w:lvl w:ilvl="0" w:tplc="DD689CB2">
      <w:start w:val="201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2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DE918ED"/>
    <w:multiLevelType w:val="hybridMultilevel"/>
    <w:tmpl w:val="2B84E64E"/>
    <w:lvl w:ilvl="0" w:tplc="00A63D12">
      <w:start w:val="2013"/>
      <w:numFmt w:val="bullet"/>
      <w:lvlText w:val="-"/>
      <w:lvlJc w:val="left"/>
      <w:pPr>
        <w:ind w:left="810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1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0D16"/>
    <w:rsid w:val="00007741"/>
    <w:rsid w:val="0001660A"/>
    <w:rsid w:val="000416C1"/>
    <w:rsid w:val="00050BEB"/>
    <w:rsid w:val="00073BD0"/>
    <w:rsid w:val="00084010"/>
    <w:rsid w:val="000B61C8"/>
    <w:rsid w:val="000C6762"/>
    <w:rsid w:val="001017A1"/>
    <w:rsid w:val="00102096"/>
    <w:rsid w:val="00107A84"/>
    <w:rsid w:val="00154F4C"/>
    <w:rsid w:val="00167038"/>
    <w:rsid w:val="00183865"/>
    <w:rsid w:val="00185B99"/>
    <w:rsid w:val="0019212B"/>
    <w:rsid w:val="001C1B5A"/>
    <w:rsid w:val="00211E63"/>
    <w:rsid w:val="00217A0E"/>
    <w:rsid w:val="00220801"/>
    <w:rsid w:val="00242DF6"/>
    <w:rsid w:val="002556A4"/>
    <w:rsid w:val="0026781B"/>
    <w:rsid w:val="00267F01"/>
    <w:rsid w:val="002867CE"/>
    <w:rsid w:val="002D4B5D"/>
    <w:rsid w:val="0031763D"/>
    <w:rsid w:val="00320BC0"/>
    <w:rsid w:val="00331768"/>
    <w:rsid w:val="00355BEF"/>
    <w:rsid w:val="00365BD0"/>
    <w:rsid w:val="0038081B"/>
    <w:rsid w:val="003A0CA3"/>
    <w:rsid w:val="003B091F"/>
    <w:rsid w:val="003B6512"/>
    <w:rsid w:val="003C2C54"/>
    <w:rsid w:val="003C564A"/>
    <w:rsid w:val="00445053"/>
    <w:rsid w:val="004458DA"/>
    <w:rsid w:val="004753F1"/>
    <w:rsid w:val="00481575"/>
    <w:rsid w:val="004835E8"/>
    <w:rsid w:val="004A70F9"/>
    <w:rsid w:val="004B6B1D"/>
    <w:rsid w:val="00503276"/>
    <w:rsid w:val="005116B7"/>
    <w:rsid w:val="0051367B"/>
    <w:rsid w:val="00515A3E"/>
    <w:rsid w:val="005266AD"/>
    <w:rsid w:val="00557C2C"/>
    <w:rsid w:val="00584291"/>
    <w:rsid w:val="0059156B"/>
    <w:rsid w:val="005B0B2F"/>
    <w:rsid w:val="005C447F"/>
    <w:rsid w:val="005C682D"/>
    <w:rsid w:val="005D428B"/>
    <w:rsid w:val="005D5D27"/>
    <w:rsid w:val="005D7B1D"/>
    <w:rsid w:val="00604A3C"/>
    <w:rsid w:val="0064732D"/>
    <w:rsid w:val="0067277B"/>
    <w:rsid w:val="00684B46"/>
    <w:rsid w:val="006B3DEB"/>
    <w:rsid w:val="006B666A"/>
    <w:rsid w:val="006D3930"/>
    <w:rsid w:val="006D4E85"/>
    <w:rsid w:val="006E30C4"/>
    <w:rsid w:val="007117E7"/>
    <w:rsid w:val="00716986"/>
    <w:rsid w:val="00740F6E"/>
    <w:rsid w:val="0074100E"/>
    <w:rsid w:val="0074624E"/>
    <w:rsid w:val="0075492B"/>
    <w:rsid w:val="00761D49"/>
    <w:rsid w:val="00787E6D"/>
    <w:rsid w:val="0079354F"/>
    <w:rsid w:val="007A7E38"/>
    <w:rsid w:val="007C449F"/>
    <w:rsid w:val="007D7039"/>
    <w:rsid w:val="007E3462"/>
    <w:rsid w:val="007F4898"/>
    <w:rsid w:val="00805EBA"/>
    <w:rsid w:val="00806DA3"/>
    <w:rsid w:val="0081255C"/>
    <w:rsid w:val="00814510"/>
    <w:rsid w:val="00831EB1"/>
    <w:rsid w:val="00840A8A"/>
    <w:rsid w:val="00841168"/>
    <w:rsid w:val="00851287"/>
    <w:rsid w:val="008763CF"/>
    <w:rsid w:val="0088773F"/>
    <w:rsid w:val="00893D03"/>
    <w:rsid w:val="00895772"/>
    <w:rsid w:val="008A6852"/>
    <w:rsid w:val="0091368E"/>
    <w:rsid w:val="00957237"/>
    <w:rsid w:val="00977348"/>
    <w:rsid w:val="009816A5"/>
    <w:rsid w:val="009876E9"/>
    <w:rsid w:val="0099193C"/>
    <w:rsid w:val="009A72FD"/>
    <w:rsid w:val="009B3CB9"/>
    <w:rsid w:val="009B7D6C"/>
    <w:rsid w:val="009D20C4"/>
    <w:rsid w:val="009F216B"/>
    <w:rsid w:val="00A0490B"/>
    <w:rsid w:val="00A532A5"/>
    <w:rsid w:val="00A83848"/>
    <w:rsid w:val="00A85CA3"/>
    <w:rsid w:val="00A9468C"/>
    <w:rsid w:val="00A96F8F"/>
    <w:rsid w:val="00AB3A50"/>
    <w:rsid w:val="00AF2B2A"/>
    <w:rsid w:val="00B07A5B"/>
    <w:rsid w:val="00B22E74"/>
    <w:rsid w:val="00B37744"/>
    <w:rsid w:val="00B40C1A"/>
    <w:rsid w:val="00B47EDD"/>
    <w:rsid w:val="00B60CB2"/>
    <w:rsid w:val="00B825A4"/>
    <w:rsid w:val="00B82B0D"/>
    <w:rsid w:val="00B94125"/>
    <w:rsid w:val="00BA633C"/>
    <w:rsid w:val="00BE04AE"/>
    <w:rsid w:val="00BF43BF"/>
    <w:rsid w:val="00BF70E7"/>
    <w:rsid w:val="00C05861"/>
    <w:rsid w:val="00C1590D"/>
    <w:rsid w:val="00C53D86"/>
    <w:rsid w:val="00C5681B"/>
    <w:rsid w:val="00C6466C"/>
    <w:rsid w:val="00C71DE1"/>
    <w:rsid w:val="00C77775"/>
    <w:rsid w:val="00C85DB9"/>
    <w:rsid w:val="00CA16BC"/>
    <w:rsid w:val="00CC6E1A"/>
    <w:rsid w:val="00CE5F67"/>
    <w:rsid w:val="00CF3D17"/>
    <w:rsid w:val="00D178FC"/>
    <w:rsid w:val="00D505BB"/>
    <w:rsid w:val="00D544CF"/>
    <w:rsid w:val="00D57AB7"/>
    <w:rsid w:val="00DC3935"/>
    <w:rsid w:val="00DC6AE5"/>
    <w:rsid w:val="00DD5B88"/>
    <w:rsid w:val="00DE44F1"/>
    <w:rsid w:val="00DF75C2"/>
    <w:rsid w:val="00E15859"/>
    <w:rsid w:val="00E23F81"/>
    <w:rsid w:val="00E4392A"/>
    <w:rsid w:val="00E46D43"/>
    <w:rsid w:val="00E831CE"/>
    <w:rsid w:val="00EA23D2"/>
    <w:rsid w:val="00EA3A49"/>
    <w:rsid w:val="00EA5970"/>
    <w:rsid w:val="00EA746B"/>
    <w:rsid w:val="00EB40F6"/>
    <w:rsid w:val="00EB618F"/>
    <w:rsid w:val="00EE62B6"/>
    <w:rsid w:val="00EF46E5"/>
    <w:rsid w:val="00F23937"/>
    <w:rsid w:val="00F27A1A"/>
    <w:rsid w:val="00F36729"/>
    <w:rsid w:val="00F37688"/>
    <w:rsid w:val="00F473FC"/>
    <w:rsid w:val="00F918F9"/>
    <w:rsid w:val="00F94F1D"/>
    <w:rsid w:val="00FB3BB3"/>
    <w:rsid w:val="00FB52C4"/>
    <w:rsid w:val="00FC1A5F"/>
    <w:rsid w:val="00FC6D55"/>
    <w:rsid w:val="00FF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  <w:style w:type="paragraph" w:customStyle="1" w:styleId="Default">
    <w:name w:val="Default"/>
    <w:rsid w:val="006B3DEB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Interstate Bold" w:eastAsia="Interstate Bold" w:cs="Interstate Bold"/>
      <w:color w:val="000000"/>
      <w:kern w:val="0"/>
      <w:sz w:val="24"/>
      <w:szCs w:val="24"/>
    </w:rPr>
  </w:style>
  <w:style w:type="paragraph" w:customStyle="1" w:styleId="Pa6">
    <w:name w:val="Pa6"/>
    <w:basedOn w:val="Default"/>
    <w:next w:val="Default"/>
    <w:uiPriority w:val="99"/>
    <w:rsid w:val="006B3DEB"/>
    <w:pPr>
      <w:spacing w:line="241" w:lineRule="atLeast"/>
    </w:pPr>
    <w:rPr>
      <w:rFonts w:cstheme="minorBidi"/>
      <w:color w:val="auto"/>
    </w:rPr>
  </w:style>
  <w:style w:type="character" w:customStyle="1" w:styleId="A50">
    <w:name w:val="A5"/>
    <w:uiPriority w:val="99"/>
    <w:rsid w:val="006B3DEB"/>
    <w:rPr>
      <w:rFonts w:cs="Interstate Bold"/>
      <w:color w:val="221E1F"/>
      <w:sz w:val="20"/>
      <w:szCs w:val="20"/>
    </w:rPr>
  </w:style>
  <w:style w:type="character" w:customStyle="1" w:styleId="apple-converted-space">
    <w:name w:val="apple-converted-space"/>
    <w:basedOn w:val="a0"/>
    <w:rsid w:val="00BF70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4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1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1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6569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siafutureforum.org/2013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101</cp:revision>
  <dcterms:created xsi:type="dcterms:W3CDTF">2012-06-20T01:31:00Z</dcterms:created>
  <dcterms:modified xsi:type="dcterms:W3CDTF">2013-10-15T06:15:00Z</dcterms:modified>
</cp:coreProperties>
</file>