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387597">
        <w:rPr>
          <w:rFonts w:asciiTheme="majorHAnsi" w:eastAsiaTheme="majorHAnsi" w:hAnsiTheme="majorHAnsi" w:hint="eastAsia"/>
          <w:szCs w:val="20"/>
        </w:rPr>
        <w:t>March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387597">
        <w:rPr>
          <w:rFonts w:asciiTheme="majorHAnsi" w:eastAsiaTheme="majorHAnsi" w:hAnsiTheme="majorHAnsi" w:hint="eastAsia"/>
          <w:szCs w:val="20"/>
        </w:rPr>
        <w:t xml:space="preserve"> 123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387597">
        <w:rPr>
          <w:rFonts w:asciiTheme="majorHAnsi" w:eastAsiaTheme="majorHAnsi" w:hAnsiTheme="majorHAnsi" w:hint="eastAsia"/>
          <w:szCs w:val="20"/>
        </w:rPr>
        <w:t xml:space="preserve"> 2014. 3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3728FC">
        <w:rPr>
          <w:rFonts w:asciiTheme="majorHAnsi" w:eastAsiaTheme="majorHAnsi" w:hAnsiTheme="majorHAnsi" w:hint="eastAsia"/>
          <w:szCs w:val="20"/>
        </w:rPr>
        <w:t xml:space="preserve"> 17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3728FC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3728FC" w:rsidRDefault="003728F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905F41" w:rsidRPr="00905F41" w:rsidRDefault="00905F41" w:rsidP="00895772">
      <w:pPr>
        <w:spacing w:after="0" w:line="240" w:lineRule="atLeast"/>
        <w:rPr>
          <w:rFonts w:asciiTheme="majorHAnsi" w:eastAsiaTheme="majorHAnsi" w:hAnsiTheme="majorHAnsi" w:hint="eastAsia"/>
          <w:b/>
          <w:szCs w:val="20"/>
        </w:rPr>
      </w:pPr>
      <w:proofErr w:type="spellStart"/>
      <w:r w:rsidRPr="00905F41">
        <w:rPr>
          <w:rFonts w:asciiTheme="majorHAnsi" w:eastAsiaTheme="majorHAnsi" w:hAnsiTheme="majorHAnsi"/>
          <w:b/>
          <w:szCs w:val="20"/>
        </w:rPr>
        <w:t>K</w:t>
      </w:r>
      <w:r w:rsidRPr="00905F41">
        <w:rPr>
          <w:rFonts w:asciiTheme="majorHAnsi" w:eastAsiaTheme="majorHAnsi" w:hAnsiTheme="majorHAnsi" w:hint="eastAsia"/>
          <w:b/>
          <w:szCs w:val="20"/>
        </w:rPr>
        <w:t>osif</w:t>
      </w:r>
      <w:proofErr w:type="spellEnd"/>
      <w:r w:rsidRPr="00905F41">
        <w:rPr>
          <w:rFonts w:asciiTheme="majorHAnsi" w:eastAsiaTheme="majorHAnsi" w:hAnsiTheme="majorHAnsi" w:hint="eastAsia"/>
          <w:b/>
          <w:szCs w:val="20"/>
        </w:rPr>
        <w:t xml:space="preserve"> 정기포럼 및 총회</w:t>
      </w:r>
    </w:p>
    <w:p w:rsidR="00905F41" w:rsidRDefault="00905F41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1433195"/>
            <wp:effectExtent l="19050" t="0" r="2540" b="0"/>
            <wp:docPr id="1" name="그림 0" descr="총회웹배너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회웹배너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 w:rsidRPr="00CC2C18">
        <w:rPr>
          <w:rFonts w:asciiTheme="majorHAnsi" w:eastAsiaTheme="majorHAnsi" w:hAnsiTheme="majorHAnsi"/>
          <w:szCs w:val="20"/>
        </w:rPr>
        <w:t>http://www.kosif.org/board/bbs/board.php?bo_table=notice&amp;wr_id=184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905F41" w:rsidRDefault="00905F41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2014 CSR Workshop</w:t>
      </w:r>
    </w:p>
    <w:p w:rsidR="00905F41" w:rsidRDefault="00905F41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31510" cy="1433195"/>
            <wp:effectExtent l="19050" t="0" r="2540" b="0"/>
            <wp:docPr id="6" name="그림 2" descr="워크숍웹배너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워크숍웹배너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 w:rsidRPr="00CC2C18">
        <w:rPr>
          <w:rFonts w:asciiTheme="majorHAnsi" w:eastAsiaTheme="majorHAnsi" w:hAnsiTheme="majorHAnsi"/>
          <w:szCs w:val="20"/>
        </w:rPr>
        <w:t>http://www.kosif.org/board/bbs/board.php?bo_table=notice&amp;wr_id=183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905F41" w:rsidRDefault="00905F41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2014 CDP Climate Change 교육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26067" cy="1431517"/>
            <wp:effectExtent l="19050" t="0" r="7983" b="0"/>
            <wp:docPr id="2" name="그림 1" descr="CDP workshop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 workshop bann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81" cy="14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 w:rsidRPr="00CC2C18">
        <w:rPr>
          <w:rFonts w:asciiTheme="majorHAnsi" w:eastAsiaTheme="majorHAnsi" w:hAnsiTheme="majorHAnsi"/>
          <w:szCs w:val="20"/>
        </w:rPr>
        <w:t>http://www.kosif.org/board/bbs/board.php?bo_table=cdp_02&amp;wr_id=31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3728FC" w:rsidRPr="00C6466C" w:rsidRDefault="003728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3728FC" w:rsidRDefault="00387597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387597">
        <w:rPr>
          <w:rFonts w:asciiTheme="majorHAnsi" w:eastAsiaTheme="majorHAnsi" w:hAnsiTheme="majorHAnsi" w:cs="바탕" w:hint="eastAsia"/>
          <w:b/>
          <w:color w:val="365F91" w:themeColor="accent1" w:themeShade="BF"/>
        </w:rPr>
        <w:t>기후변화와</w:t>
      </w:r>
      <w:r w:rsidRPr="00387597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자연의 역습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1F1FE7" w:rsidRDefault="00387597" w:rsidP="001F1FE7">
      <w:pPr>
        <w:pStyle w:val="MS"/>
      </w:pPr>
      <w:r w:rsidRPr="00387597">
        <w:rPr>
          <w:rFonts w:eastAsia="맑은 고딕" w:hint="eastAsia"/>
          <w:shd w:val="clear" w:color="auto" w:fill="FFFFFF"/>
        </w:rPr>
        <w:t>최근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어느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신문의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기사가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나의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눈길을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끌었다</w:t>
      </w:r>
      <w:r w:rsidRPr="00387597">
        <w:rPr>
          <w:rFonts w:eastAsia="맑은 고딕"/>
          <w:shd w:val="clear" w:color="auto" w:fill="FFFFFF"/>
        </w:rPr>
        <w:t>. ‘</w:t>
      </w:r>
      <w:r w:rsidRPr="00387597">
        <w:rPr>
          <w:rFonts w:eastAsia="맑은 고딕"/>
          <w:shd w:val="clear" w:color="auto" w:fill="FFFFFF"/>
        </w:rPr>
        <w:t>자연의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역습</w:t>
      </w:r>
      <w:r w:rsidRPr="00387597">
        <w:rPr>
          <w:rFonts w:eastAsia="맑은 고딕"/>
          <w:shd w:val="clear" w:color="auto" w:fill="FFFFFF"/>
        </w:rPr>
        <w:t>’</w:t>
      </w:r>
      <w:r w:rsidRPr="00387597">
        <w:rPr>
          <w:rFonts w:eastAsia="맑은 고딕"/>
          <w:shd w:val="clear" w:color="auto" w:fill="FFFFFF"/>
        </w:rPr>
        <w:t>이란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제목의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이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기사는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지구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온난화</w:t>
      </w:r>
      <w:r w:rsidRPr="00387597">
        <w:rPr>
          <w:rFonts w:eastAsia="맑은 고딕"/>
          <w:shd w:val="clear" w:color="auto" w:fill="FFFFFF"/>
        </w:rPr>
        <w:lastRenderedPageBreak/>
        <w:t>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생태계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파괴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등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환경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변화로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인해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급속히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늘고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있는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이른바</w:t>
      </w:r>
      <w:r w:rsidRPr="00387597">
        <w:rPr>
          <w:rFonts w:eastAsia="맑은 고딕"/>
          <w:shd w:val="clear" w:color="auto" w:fill="FFFFFF"/>
        </w:rPr>
        <w:t xml:space="preserve"> </w:t>
      </w:r>
      <w:proofErr w:type="spellStart"/>
      <w:r w:rsidRPr="00387597">
        <w:rPr>
          <w:rFonts w:eastAsia="맑은 고딕"/>
          <w:shd w:val="clear" w:color="auto" w:fill="FFFFFF"/>
        </w:rPr>
        <w:t>환경감염병에</w:t>
      </w:r>
      <w:proofErr w:type="spellEnd"/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관한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보도였다</w:t>
      </w:r>
      <w:r w:rsidRPr="00387597">
        <w:rPr>
          <w:rFonts w:eastAsia="맑은 고딕"/>
          <w:shd w:val="clear" w:color="auto" w:fill="FFFFFF"/>
        </w:rPr>
        <w:t xml:space="preserve">. </w:t>
      </w:r>
      <w:proofErr w:type="spellStart"/>
      <w:r w:rsidRPr="00387597">
        <w:rPr>
          <w:rFonts w:eastAsia="맑은 고딕"/>
          <w:shd w:val="clear" w:color="auto" w:fill="FFFFFF"/>
        </w:rPr>
        <w:t>쓰쓰가무시</w:t>
      </w:r>
      <w:proofErr w:type="spellEnd"/>
      <w:r w:rsidRPr="00387597">
        <w:rPr>
          <w:rFonts w:eastAsia="맑은 고딕"/>
          <w:shd w:val="clear" w:color="auto" w:fill="FFFFFF"/>
        </w:rPr>
        <w:t xml:space="preserve">, </w:t>
      </w:r>
      <w:r w:rsidRPr="00387597">
        <w:rPr>
          <w:rFonts w:eastAsia="맑은 고딕"/>
          <w:shd w:val="clear" w:color="auto" w:fill="FFFFFF"/>
        </w:rPr>
        <w:t>말라리아</w:t>
      </w:r>
      <w:r w:rsidRPr="00387597">
        <w:rPr>
          <w:rFonts w:eastAsia="맑은 고딕"/>
          <w:shd w:val="clear" w:color="auto" w:fill="FFFFFF"/>
        </w:rPr>
        <w:t xml:space="preserve">, </w:t>
      </w:r>
      <w:proofErr w:type="spellStart"/>
      <w:r w:rsidRPr="00387597">
        <w:rPr>
          <w:rFonts w:eastAsia="맑은 고딕"/>
          <w:shd w:val="clear" w:color="auto" w:fill="FFFFFF"/>
        </w:rPr>
        <w:t>뎅기열</w:t>
      </w:r>
      <w:proofErr w:type="spellEnd"/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등</w:t>
      </w:r>
      <w:r w:rsidRPr="00387597">
        <w:rPr>
          <w:rFonts w:eastAsia="맑은 고딕"/>
          <w:shd w:val="clear" w:color="auto" w:fill="FFFFFF"/>
        </w:rPr>
        <w:t xml:space="preserve"> </w:t>
      </w:r>
      <w:proofErr w:type="spellStart"/>
      <w:r w:rsidRPr="00387597">
        <w:rPr>
          <w:rFonts w:eastAsia="맑은 고딕"/>
          <w:shd w:val="clear" w:color="auto" w:fill="FFFFFF"/>
        </w:rPr>
        <w:t>환경감염병</w:t>
      </w:r>
      <w:proofErr w:type="spellEnd"/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환자가</w:t>
      </w:r>
      <w:r w:rsidRPr="00387597">
        <w:rPr>
          <w:rFonts w:eastAsia="맑은 고딕"/>
          <w:shd w:val="clear" w:color="auto" w:fill="FFFFFF"/>
        </w:rPr>
        <w:t xml:space="preserve"> 2011</w:t>
      </w:r>
      <w:r w:rsidRPr="00387597">
        <w:rPr>
          <w:rFonts w:eastAsia="맑은 고딕"/>
          <w:shd w:val="clear" w:color="auto" w:fill="FFFFFF"/>
        </w:rPr>
        <w:t>년</w:t>
      </w:r>
      <w:r w:rsidRPr="00387597">
        <w:rPr>
          <w:rFonts w:eastAsia="맑은 고딕"/>
          <w:shd w:val="clear" w:color="auto" w:fill="FFFFFF"/>
        </w:rPr>
        <w:t xml:space="preserve"> 7,013</w:t>
      </w:r>
      <w:r w:rsidRPr="00387597">
        <w:rPr>
          <w:rFonts w:eastAsia="맑은 고딕"/>
          <w:shd w:val="clear" w:color="auto" w:fill="FFFFFF"/>
        </w:rPr>
        <w:t>명에서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지난해에는</w:t>
      </w:r>
      <w:r w:rsidRPr="00387597">
        <w:rPr>
          <w:rFonts w:eastAsia="맑은 고딕"/>
          <w:shd w:val="clear" w:color="auto" w:fill="FFFFFF"/>
        </w:rPr>
        <w:t xml:space="preserve"> 12,508</w:t>
      </w:r>
      <w:r w:rsidRPr="00387597">
        <w:rPr>
          <w:rFonts w:eastAsia="맑은 고딕"/>
          <w:shd w:val="clear" w:color="auto" w:fill="FFFFFF"/>
        </w:rPr>
        <w:t>명으로</w:t>
      </w:r>
      <w:r w:rsidRPr="00387597">
        <w:rPr>
          <w:rFonts w:eastAsia="맑은 고딕"/>
          <w:shd w:val="clear" w:color="auto" w:fill="FFFFFF"/>
        </w:rPr>
        <w:t xml:space="preserve"> 78% </w:t>
      </w:r>
      <w:r w:rsidRPr="00387597">
        <w:rPr>
          <w:rFonts w:eastAsia="맑은 고딕"/>
          <w:shd w:val="clear" w:color="auto" w:fill="FFFFFF"/>
        </w:rPr>
        <w:t>증가하였고</w:t>
      </w:r>
      <w:r w:rsidRPr="00387597">
        <w:rPr>
          <w:rFonts w:eastAsia="맑은 고딕"/>
          <w:shd w:val="clear" w:color="auto" w:fill="FFFFFF"/>
        </w:rPr>
        <w:t xml:space="preserve">, </w:t>
      </w:r>
      <w:r w:rsidRPr="00387597">
        <w:rPr>
          <w:rFonts w:eastAsia="맑은 고딕"/>
          <w:shd w:val="clear" w:color="auto" w:fill="FFFFFF"/>
        </w:rPr>
        <w:t>신고하지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않은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환자까지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합치면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실제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감염자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수는</w:t>
      </w:r>
      <w:r w:rsidRPr="00387597">
        <w:rPr>
          <w:rFonts w:eastAsia="맑은 고딕"/>
          <w:shd w:val="clear" w:color="auto" w:fill="FFFFFF"/>
        </w:rPr>
        <w:t xml:space="preserve"> 3</w:t>
      </w:r>
      <w:r w:rsidRPr="00387597">
        <w:rPr>
          <w:rFonts w:eastAsia="맑은 고딕"/>
          <w:shd w:val="clear" w:color="auto" w:fill="FFFFFF"/>
        </w:rPr>
        <w:t>만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명을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넘을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것이며</w:t>
      </w:r>
      <w:r w:rsidRPr="00387597">
        <w:rPr>
          <w:rFonts w:eastAsia="맑은 고딕"/>
          <w:shd w:val="clear" w:color="auto" w:fill="FFFFFF"/>
        </w:rPr>
        <w:t xml:space="preserve">, </w:t>
      </w:r>
      <w:r w:rsidRPr="00387597">
        <w:rPr>
          <w:rFonts w:eastAsia="맑은 고딕"/>
          <w:shd w:val="clear" w:color="auto" w:fill="FFFFFF"/>
        </w:rPr>
        <w:t>사망자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수도</w:t>
      </w:r>
      <w:r w:rsidRPr="00387597">
        <w:rPr>
          <w:rFonts w:eastAsia="맑은 고딕"/>
          <w:shd w:val="clear" w:color="auto" w:fill="FFFFFF"/>
        </w:rPr>
        <w:t xml:space="preserve"> 2011</w:t>
      </w:r>
      <w:r w:rsidRPr="00387597">
        <w:rPr>
          <w:rFonts w:eastAsia="맑은 고딕"/>
          <w:shd w:val="clear" w:color="auto" w:fill="FFFFFF"/>
        </w:rPr>
        <w:t>년</w:t>
      </w:r>
      <w:r w:rsidRPr="00387597">
        <w:rPr>
          <w:rFonts w:eastAsia="맑은 고딕"/>
          <w:shd w:val="clear" w:color="auto" w:fill="FFFFFF"/>
        </w:rPr>
        <w:t xml:space="preserve"> 38</w:t>
      </w:r>
      <w:r w:rsidRPr="00387597">
        <w:rPr>
          <w:rFonts w:eastAsia="맑은 고딕"/>
          <w:shd w:val="clear" w:color="auto" w:fill="FFFFFF"/>
        </w:rPr>
        <w:t>명에서</w:t>
      </w:r>
      <w:r w:rsidRPr="00387597">
        <w:rPr>
          <w:rFonts w:eastAsia="맑은 고딕"/>
          <w:shd w:val="clear" w:color="auto" w:fill="FFFFFF"/>
        </w:rPr>
        <w:t xml:space="preserve"> 2013</w:t>
      </w:r>
      <w:r w:rsidRPr="00387597">
        <w:rPr>
          <w:rFonts w:eastAsia="맑은 고딕"/>
          <w:shd w:val="clear" w:color="auto" w:fill="FFFFFF"/>
        </w:rPr>
        <w:t>년</w:t>
      </w:r>
      <w:r w:rsidRPr="00387597">
        <w:rPr>
          <w:rFonts w:eastAsia="맑은 고딕"/>
          <w:shd w:val="clear" w:color="auto" w:fill="FFFFFF"/>
        </w:rPr>
        <w:t xml:space="preserve"> 79</w:t>
      </w:r>
      <w:r w:rsidRPr="00387597">
        <w:rPr>
          <w:rFonts w:eastAsia="맑은 고딕"/>
          <w:shd w:val="clear" w:color="auto" w:fill="FFFFFF"/>
        </w:rPr>
        <w:t>명으로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두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배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이상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늘었</w:t>
      </w:r>
      <w:r w:rsidRPr="00387597">
        <w:rPr>
          <w:rFonts w:eastAsia="맑은 고딕" w:hint="eastAsia"/>
          <w:shd w:val="clear" w:color="auto" w:fill="FFFFFF"/>
        </w:rPr>
        <w:t>다는</w:t>
      </w:r>
      <w:r w:rsidRPr="00387597">
        <w:rPr>
          <w:rFonts w:eastAsia="맑은 고딕"/>
          <w:shd w:val="clear" w:color="auto" w:fill="FFFFFF"/>
        </w:rPr>
        <w:t xml:space="preserve"> </w:t>
      </w:r>
      <w:r w:rsidRPr="00387597">
        <w:rPr>
          <w:rFonts w:eastAsia="맑은 고딕"/>
          <w:shd w:val="clear" w:color="auto" w:fill="FFFFFF"/>
        </w:rPr>
        <w:t>것이다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387597">
        <w:rPr>
          <w:rFonts w:asciiTheme="majorHAnsi" w:eastAsiaTheme="majorHAnsi" w:hAnsiTheme="majorHAnsi" w:cs="바탕" w:hint="eastAsia"/>
        </w:rPr>
        <w:t>6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3A61E3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Pr="00387597" w:rsidRDefault="0081644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242DA" w:rsidRDefault="004242DA" w:rsidP="004242DA">
      <w:pPr>
        <w:spacing w:after="0" w:line="240" w:lineRule="atLeast"/>
        <w:rPr>
          <w:rFonts w:asciiTheme="minorEastAsia" w:eastAsia="맑은 고딕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1499</wp:posOffset>
            </wp:positionV>
            <wp:extent cx="1106221" cy="1514246"/>
            <wp:effectExtent l="19050" t="0" r="0" b="0"/>
            <wp:wrapTight wrapText="bothSides">
              <wp:wrapPolygon edited="0">
                <wp:start x="-372" y="0"/>
                <wp:lineTo x="-372" y="21196"/>
                <wp:lineTo x="21574" y="21196"/>
                <wp:lineTo x="21574" y="0"/>
                <wp:lineTo x="-372" y="0"/>
              </wp:wrapPolygon>
            </wp:wrapTight>
            <wp:docPr id="9" name="그림 8" descr="WBCSD_Internal_barriers_and_solutions_to_scaling_up_inclusive_busine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CSD_Internal_barriers_and_solutions_to_scaling_up_inclusive_business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21" cy="151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="맑은 고딕" w:hAnsiTheme="minorEastAsia" w:cs="바탕" w:hint="eastAsia"/>
          <w:b/>
          <w:color w:val="365F91" w:themeColor="accent1" w:themeShade="BF"/>
          <w:szCs w:val="20"/>
        </w:rPr>
        <w:t xml:space="preserve">Scaling up inclusive business </w:t>
      </w:r>
    </w:p>
    <w:p w:rsidR="00963E57" w:rsidRDefault="004242DA" w:rsidP="004242DA">
      <w:pPr>
        <w:pStyle w:val="a8"/>
        <w:spacing w:after="0" w:line="240" w:lineRule="atLeast"/>
        <w:ind w:leftChars="0" w:left="760"/>
        <w:rPr>
          <w:rFonts w:asciiTheme="minorEastAsia" w:eastAsia="맑은 고딕" w:hAnsiTheme="minorEastAsia" w:cs="바탕" w:hint="eastAsia"/>
          <w:color w:val="365F91" w:themeColor="accent1" w:themeShade="BF"/>
          <w:szCs w:val="20"/>
        </w:rPr>
      </w:pPr>
      <w:r w:rsidRPr="004242DA">
        <w:rPr>
          <w:rFonts w:asciiTheme="minorEastAsia" w:eastAsia="맑은 고딕" w:hAnsiTheme="minorEastAsia" w:cs="바탕"/>
          <w:color w:val="365F91" w:themeColor="accent1" w:themeShade="BF"/>
          <w:szCs w:val="20"/>
        </w:rPr>
        <w:t>Solutions to overcome internal barriers</w:t>
      </w:r>
    </w:p>
    <w:p w:rsidR="004242DA" w:rsidRPr="004242DA" w:rsidRDefault="004242DA" w:rsidP="004242DA">
      <w:pPr>
        <w:pStyle w:val="a8"/>
        <w:spacing w:after="0" w:line="240" w:lineRule="atLeast"/>
        <w:ind w:leftChars="0" w:left="760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4242DA">
        <w:rPr>
          <w:rFonts w:asciiTheme="minorEastAsia" w:hAnsiTheme="minorEastAsia" w:cs="바탕" w:hint="eastAsia"/>
          <w:color w:val="365F91" w:themeColor="accent1" w:themeShade="BF"/>
          <w:szCs w:val="20"/>
        </w:rPr>
        <w:t>WBCSD</w:t>
      </w:r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27056F" w:rsidRDefault="00905F41" w:rsidP="007F4898">
      <w:pPr>
        <w:pStyle w:val="Default"/>
        <w:rPr>
          <w:sz w:val="18"/>
        </w:rPr>
      </w:pPr>
      <w:r w:rsidRPr="00905F41">
        <w:rPr>
          <w:sz w:val="18"/>
        </w:rPr>
        <w:t>http://www.kosif.org/board/bbs/board.php?bo_table=interior&amp;wr_id=449</w:t>
      </w: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27056F" w:rsidRPr="0027056F" w:rsidRDefault="0027056F" w:rsidP="007F4898">
      <w:pPr>
        <w:pStyle w:val="Default"/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r w:rsidR="00B900AB">
        <w:rPr>
          <w:rFonts w:ascii="굴림" w:eastAsia="굴림" w:hAnsi="굴림" w:cs="굴림" w:hint="eastAsia"/>
          <w:bCs/>
          <w:color w:val="505050"/>
          <w:kern w:val="0"/>
          <w:szCs w:val="20"/>
        </w:rPr>
        <w:t>한국경제매거진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]</w:t>
      </w:r>
      <w:r w:rsidR="00B900AB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지속가능기업 고르기 나선 국민연금, 책임투자조직 만들고 평가 채비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B900AB">
        <w:t>d.php</w:t>
      </w:r>
      <w:proofErr w:type="gramStart"/>
      <w:r w:rsidR="00B900AB">
        <w:t>?bo</w:t>
      </w:r>
      <w:proofErr w:type="gramEnd"/>
      <w:r w:rsidR="00B900AB">
        <w:t>_table=latest&amp;wr_id=16</w:t>
      </w:r>
      <w:r w:rsidR="00B900AB">
        <w:rPr>
          <w:rFonts w:hint="eastAsia"/>
        </w:rPr>
        <w:t>92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895772" w:rsidRDefault="00355BEF" w:rsidP="00785CF2">
      <w:pPr>
        <w:spacing w:line="240" w:lineRule="auto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785CF2" w:rsidRPr="00785CF2">
        <w:t>[</w:t>
      </w:r>
      <w:proofErr w:type="spellStart"/>
      <w:r w:rsidR="00785CF2" w:rsidRPr="00785CF2">
        <w:t>머니투데이</w:t>
      </w:r>
      <w:proofErr w:type="spellEnd"/>
      <w:r w:rsidR="00785CF2" w:rsidRPr="00785CF2">
        <w:t xml:space="preserve">] 기후변화 우려에 '그린본드' 뜬다, 친환경 프로젝트투자 그린본드 시장 호황 </w:t>
      </w:r>
      <w:r w:rsidR="00DC6AE5" w:rsidRPr="00C6466C">
        <w:rPr>
          <w:rFonts w:asciiTheme="majorHAnsi" w:eastAsiaTheme="majorHAnsi" w:hAnsiTheme="majorHAnsi" w:cs="바탕" w:hint="eastAsia"/>
          <w:szCs w:val="20"/>
        </w:rPr>
        <w:t>(</w:t>
      </w:r>
      <w:r w:rsidR="003A14D6" w:rsidRPr="003A14D6">
        <w:t>http://www.kosif.org/board/bbs/boar</w:t>
      </w:r>
      <w:r w:rsidR="00785CF2">
        <w:t>d.php</w:t>
      </w:r>
      <w:proofErr w:type="gramStart"/>
      <w:r w:rsidR="00785CF2">
        <w:t>?bo</w:t>
      </w:r>
      <w:proofErr w:type="gramEnd"/>
      <w:r w:rsidR="00785CF2">
        <w:t>_table=latest&amp;wr_id=16</w:t>
      </w:r>
      <w:r w:rsidR="00785CF2">
        <w:rPr>
          <w:rFonts w:hint="eastAsia"/>
        </w:rPr>
        <w:t>91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3A14D6" w:rsidRPr="00D17C19" w:rsidRDefault="00127D09" w:rsidP="003A14D6">
      <w:pPr>
        <w:rPr>
          <w:rFonts w:asciiTheme="majorHAnsi" w:eastAsiaTheme="majorHAnsi" w:hAnsiTheme="majorHAnsi"/>
          <w:bCs/>
          <w:color w:val="505050"/>
          <w:szCs w:val="20"/>
        </w:rPr>
      </w:pPr>
      <w:r w:rsidRPr="00D17C19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>[</w:t>
      </w:r>
      <w:proofErr w:type="spellStart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>이데일리</w:t>
      </w:r>
      <w:proofErr w:type="spellEnd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 xml:space="preserve">] </w:t>
      </w:r>
      <w:proofErr w:type="spellStart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>로버트</w:t>
      </w:r>
      <w:proofErr w:type="spellEnd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 xml:space="preserve"> </w:t>
      </w:r>
      <w:proofErr w:type="spellStart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>라이시의</w:t>
      </w:r>
      <w:proofErr w:type="spellEnd"/>
      <w:r w:rsidR="00D17C19" w:rsidRPr="00D17C19">
        <w:rPr>
          <w:rFonts w:asciiTheme="majorHAnsi" w:eastAsiaTheme="majorHAnsi" w:hAnsiTheme="majorHAnsi"/>
          <w:bCs/>
          <w:color w:val="505050"/>
          <w:szCs w:val="20"/>
        </w:rPr>
        <w:t xml:space="preserve"> 주장과 책임투자</w:t>
      </w:r>
    </w:p>
    <w:p w:rsidR="008A55F9" w:rsidRPr="00581A65" w:rsidRDefault="00127D09" w:rsidP="00581A65">
      <w:pPr>
        <w:rPr>
          <w:b/>
          <w:bCs/>
          <w:color w:val="505050"/>
          <w:sz w:val="15"/>
          <w:szCs w:val="15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D17C19">
        <w:t>d.php?bo_table=latest&amp;wr_id=16</w:t>
      </w:r>
      <w:r w:rsidR="00D17C19">
        <w:rPr>
          <w:rFonts w:hint="eastAsia"/>
        </w:rPr>
        <w:t>90</w:t>
      </w:r>
      <w:r>
        <w:rPr>
          <w:rFonts w:hint="eastAsia"/>
        </w:rPr>
        <w:t>)</w:t>
      </w:r>
    </w:p>
    <w:sectPr w:rsidR="008A55F9" w:rsidRPr="00581A65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2DA" w:rsidRDefault="004242DA" w:rsidP="005B0B2F">
      <w:pPr>
        <w:spacing w:after="0" w:line="240" w:lineRule="auto"/>
      </w:pPr>
      <w:r>
        <w:separator/>
      </w:r>
    </w:p>
  </w:endnote>
  <w:endnote w:type="continuationSeparator" w:id="0">
    <w:p w:rsidR="004242DA" w:rsidRDefault="004242DA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2DA" w:rsidRDefault="004242DA" w:rsidP="005B0B2F">
      <w:pPr>
        <w:spacing w:after="0" w:line="240" w:lineRule="auto"/>
      </w:pPr>
      <w:r>
        <w:separator/>
      </w:r>
    </w:p>
  </w:footnote>
  <w:footnote w:type="continuationSeparator" w:id="0">
    <w:p w:rsidR="004242DA" w:rsidRDefault="004242DA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5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55BEF"/>
    <w:rsid w:val="00365BD0"/>
    <w:rsid w:val="003728FC"/>
    <w:rsid w:val="00373581"/>
    <w:rsid w:val="0038081B"/>
    <w:rsid w:val="00387597"/>
    <w:rsid w:val="003A0CA3"/>
    <w:rsid w:val="003A14D6"/>
    <w:rsid w:val="003A61E3"/>
    <w:rsid w:val="003B091F"/>
    <w:rsid w:val="003B6512"/>
    <w:rsid w:val="003B6CF2"/>
    <w:rsid w:val="003C2C54"/>
    <w:rsid w:val="003C564A"/>
    <w:rsid w:val="003D24C0"/>
    <w:rsid w:val="004242DA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66AD"/>
    <w:rsid w:val="00557C2C"/>
    <w:rsid w:val="00581A65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63CF"/>
    <w:rsid w:val="00885019"/>
    <w:rsid w:val="0088773F"/>
    <w:rsid w:val="00893D03"/>
    <w:rsid w:val="00895772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825A4"/>
    <w:rsid w:val="00B82B0D"/>
    <w:rsid w:val="00B900AB"/>
    <w:rsid w:val="00B94125"/>
    <w:rsid w:val="00BA633C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2C18"/>
    <w:rsid w:val="00CC6E1A"/>
    <w:rsid w:val="00CE5F67"/>
    <w:rsid w:val="00CF3D17"/>
    <w:rsid w:val="00D178FC"/>
    <w:rsid w:val="00D17C19"/>
    <w:rsid w:val="00D505BB"/>
    <w:rsid w:val="00D544CF"/>
    <w:rsid w:val="00D57AB7"/>
    <w:rsid w:val="00D80785"/>
    <w:rsid w:val="00DC3935"/>
    <w:rsid w:val="00DC6AE5"/>
    <w:rsid w:val="00DD5B88"/>
    <w:rsid w:val="00DE44F1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A23D2"/>
    <w:rsid w:val="00EA3A49"/>
    <w:rsid w:val="00EA5970"/>
    <w:rsid w:val="00EA746B"/>
    <w:rsid w:val="00EB40F6"/>
    <w:rsid w:val="00EB618F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5421D"/>
    <w:rsid w:val="00F632BD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66F71-0C86-47F4-9CD4-885E6C02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132</cp:revision>
  <dcterms:created xsi:type="dcterms:W3CDTF">2012-06-20T01:31:00Z</dcterms:created>
  <dcterms:modified xsi:type="dcterms:W3CDTF">2014-03-17T04:19:00Z</dcterms:modified>
</cp:coreProperties>
</file>