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57AF" w14:textId="1642FADB" w:rsidR="00403494" w:rsidRDefault="00901EFD">
      <w:r>
        <w:t xml:space="preserve">Unit 1 | Assignment – </w:t>
      </w:r>
      <w:proofErr w:type="spellStart"/>
      <w:r>
        <w:t>KickStart</w:t>
      </w:r>
      <w:proofErr w:type="spellEnd"/>
      <w:r>
        <w:t xml:space="preserve"> My Chart</w:t>
      </w:r>
    </w:p>
    <w:p w14:paraId="6BA86316" w14:textId="09E3D747" w:rsidR="00901EFD" w:rsidRDefault="0093192A">
      <w:r>
        <w:t>Christopher Reutz</w:t>
      </w:r>
      <w:r w:rsidR="00662847">
        <w:t xml:space="preserve"> (1/13/19)</w:t>
      </w:r>
    </w:p>
    <w:p w14:paraId="282F5BAB" w14:textId="77777777" w:rsidR="0093192A" w:rsidRDefault="0093192A"/>
    <w:p w14:paraId="10C7E97E" w14:textId="77777777" w:rsidR="00901EFD" w:rsidRDefault="00901EFD" w:rsidP="00901EFD">
      <w:r>
        <w:t>Questions:</w:t>
      </w:r>
    </w:p>
    <w:p w14:paraId="101621E8" w14:textId="444B6E93" w:rsidR="00901EFD" w:rsidRDefault="00901EFD" w:rsidP="00901EFD">
      <w:pPr>
        <w:rPr>
          <w:i/>
        </w:rPr>
      </w:pPr>
      <w:r w:rsidRPr="00610B56">
        <w:rPr>
          <w:i/>
        </w:rPr>
        <w:t>1.  What are three conclusions we can make about Kickstarter campaigns given the provided data.</w:t>
      </w:r>
    </w:p>
    <w:p w14:paraId="1CDDDB71" w14:textId="031F96D9" w:rsidR="00880918" w:rsidRDefault="006C6B31" w:rsidP="00901EFD">
      <w:r>
        <w:t xml:space="preserve">-- </w:t>
      </w:r>
      <w:r w:rsidR="00880918">
        <w:t xml:space="preserve">The largest </w:t>
      </w:r>
      <w:r w:rsidR="00536947">
        <w:t>category</w:t>
      </w:r>
      <w:r w:rsidR="00880918">
        <w:t xml:space="preserve"> of funded Kickstarter campaigns tended to be in the ‘theater’ category and more specifically in the ‘plays’ sub-category.</w:t>
      </w:r>
      <w:r w:rsidR="00536947">
        <w:t xml:space="preserve">  Many of these campaigns were also quite successful.  A distant second place category was ‘music’ and specifically in the ‘rock’ sub-category.</w:t>
      </w:r>
    </w:p>
    <w:p w14:paraId="6DEABBC6" w14:textId="077B16BA" w:rsidR="006C6B31" w:rsidRPr="00880918" w:rsidRDefault="006C6B31" w:rsidP="00901EFD">
      <w:r>
        <w:t>-- Most of the ‘canceled’ campaigns tended to be in the ‘technology’ category and more specifically in the ‘web’ sub-category (and to a smaller degree, in ‘wearables’</w:t>
      </w:r>
      <w:r w:rsidR="006521A7">
        <w:t>).</w:t>
      </w:r>
    </w:p>
    <w:p w14:paraId="17210665" w14:textId="15B8FA1C" w:rsidR="00901EFD" w:rsidRDefault="006C6B31" w:rsidP="00901EFD">
      <w:r>
        <w:t xml:space="preserve">-- </w:t>
      </w:r>
      <w:r w:rsidR="00480948">
        <w:t xml:space="preserve">The trend of </w:t>
      </w:r>
      <w:r w:rsidR="00880918">
        <w:t>‘</w:t>
      </w:r>
      <w:r w:rsidR="00480948">
        <w:t>successful</w:t>
      </w:r>
      <w:r w:rsidR="00880918">
        <w:t>’</w:t>
      </w:r>
      <w:r w:rsidR="00480948">
        <w:t xml:space="preserve"> Kickstarter campaigns tends to decrease in later months</w:t>
      </w:r>
      <w:r w:rsidR="009F6E1B">
        <w:t xml:space="preserve"> of the year</w:t>
      </w:r>
      <w:r w:rsidR="00480948">
        <w:t>.  This was an overall trend across years 2009-2017 and more specifically in years 2012 and 2015.</w:t>
      </w:r>
    </w:p>
    <w:p w14:paraId="6D889533" w14:textId="77777777" w:rsidR="006C6B31" w:rsidRDefault="006C6B31" w:rsidP="00901EFD"/>
    <w:p w14:paraId="28A95BEA" w14:textId="45E739FA" w:rsidR="00901EFD" w:rsidRPr="00610B56" w:rsidRDefault="00901EFD" w:rsidP="00901EFD">
      <w:pPr>
        <w:rPr>
          <w:i/>
        </w:rPr>
      </w:pPr>
      <w:r w:rsidRPr="00610B56">
        <w:rPr>
          <w:i/>
        </w:rPr>
        <w:t>2</w:t>
      </w:r>
      <w:r w:rsidRPr="00610B56">
        <w:rPr>
          <w:i/>
        </w:rPr>
        <w:t>.  What are</w:t>
      </w:r>
      <w:r w:rsidRPr="00610B56">
        <w:rPr>
          <w:i/>
        </w:rPr>
        <w:t xml:space="preserve"> some of the limitations of this dataset?</w:t>
      </w:r>
    </w:p>
    <w:p w14:paraId="52A7FFDA" w14:textId="3466B95B" w:rsidR="00901EFD" w:rsidRDefault="006C6B31" w:rsidP="00901EFD">
      <w:r>
        <w:t xml:space="preserve">-- </w:t>
      </w:r>
      <w:r w:rsidR="00536947">
        <w:t xml:space="preserve">We have incomplete pledge information where </w:t>
      </w:r>
      <w:r w:rsidR="005F4B34">
        <w:t>at least 10% of the campaigns show a zero or blank number for the pledge amount.</w:t>
      </w:r>
    </w:p>
    <w:p w14:paraId="38BF2053" w14:textId="09786564" w:rsidR="005F4B34" w:rsidRDefault="006C6B31" w:rsidP="00901EFD">
      <w:r>
        <w:t xml:space="preserve">-- </w:t>
      </w:r>
      <w:r w:rsidR="005F4B34">
        <w:t>Pledges are tracked in differing currencies making it difficult to see what the true value of all pledging is compared across the various countries.</w:t>
      </w:r>
      <w:r w:rsidR="0089270A">
        <w:t xml:space="preserve">  Currency conversions change over time so having consistent conversion rates make it trickier to evaluate.</w:t>
      </w:r>
    </w:p>
    <w:p w14:paraId="0ED1A533" w14:textId="4A9FD9FF" w:rsidR="005F4B34" w:rsidRDefault="006C6B31" w:rsidP="00901EFD">
      <w:r>
        <w:t xml:space="preserve">-- </w:t>
      </w:r>
      <w:r w:rsidR="005F4B34">
        <w:t xml:space="preserve">It would be beneficial to see a field where we knew who conducted the campaign.  If several of the same parties conducted multiple campaigns, we could see what their success, failure, </w:t>
      </w:r>
      <w:r w:rsidR="006B76B0">
        <w:t xml:space="preserve">and </w:t>
      </w:r>
      <w:r w:rsidR="005F4B34">
        <w:t>cancellation rate</w:t>
      </w:r>
      <w:r w:rsidR="006B76B0">
        <w:t>s</w:t>
      </w:r>
      <w:r w:rsidR="005F4B34">
        <w:t xml:space="preserve"> w</w:t>
      </w:r>
      <w:r w:rsidR="006B76B0">
        <w:t>ere</w:t>
      </w:r>
      <w:r w:rsidR="005F4B34">
        <w:t xml:space="preserve"> with regards to the campaigns.  This could help investors target specific projects to fund or avoid funding</w:t>
      </w:r>
      <w:r w:rsidR="006B76B0">
        <w:t xml:space="preserve"> by knowing who was asking for the funding.</w:t>
      </w:r>
    </w:p>
    <w:p w14:paraId="1272AC90" w14:textId="77777777" w:rsidR="00476661" w:rsidRDefault="00476661" w:rsidP="00901EFD"/>
    <w:p w14:paraId="6BB3451A" w14:textId="4E987B52" w:rsidR="00901EFD" w:rsidRPr="00610B56" w:rsidRDefault="00901EFD" w:rsidP="00901EFD">
      <w:pPr>
        <w:rPr>
          <w:i/>
        </w:rPr>
      </w:pPr>
      <w:r w:rsidRPr="00610B56">
        <w:rPr>
          <w:i/>
        </w:rPr>
        <w:t>3</w:t>
      </w:r>
      <w:r w:rsidRPr="00610B56">
        <w:rPr>
          <w:i/>
        </w:rPr>
        <w:t xml:space="preserve">.  </w:t>
      </w:r>
      <w:r w:rsidRPr="00610B56">
        <w:rPr>
          <w:i/>
        </w:rPr>
        <w:t>What are some other possible tables/graphs that we could create?</w:t>
      </w:r>
    </w:p>
    <w:p w14:paraId="54109179" w14:textId="0772AE52" w:rsidR="00901EFD" w:rsidRDefault="00D23AC9" w:rsidP="00901EFD">
      <w:r>
        <w:t xml:space="preserve">-- </w:t>
      </w:r>
      <w:r w:rsidR="00476661">
        <w:t>We could create a graph to what the percentage and aggregate funding levels across the categories and sub-categories.  This would show us overall demand for those breakdowns.</w:t>
      </w:r>
    </w:p>
    <w:p w14:paraId="10CA7B57" w14:textId="76030143" w:rsidR="00476661" w:rsidRDefault="00D23AC9" w:rsidP="00901EFD">
      <w:r>
        <w:t xml:space="preserve">-- </w:t>
      </w:r>
      <w:r w:rsidR="00476661">
        <w:t xml:space="preserve">Across the different </w:t>
      </w:r>
      <w:r w:rsidR="00E429A9">
        <w:t xml:space="preserve">campaign </w:t>
      </w:r>
      <w:r w:rsidR="00476661">
        <w:t>states, show what the is the average funding level per backer.  It may allow us insight into knowing what the ideal level of contribution is required by people to make a project ‘successful.’</w:t>
      </w:r>
    </w:p>
    <w:p w14:paraId="77C28BE8" w14:textId="1D7445BC" w:rsidR="00476661" w:rsidRDefault="00D23AC9" w:rsidP="00901EFD">
      <w:r>
        <w:t xml:space="preserve">-- Our third chart </w:t>
      </w:r>
      <w:r w:rsidR="006D3E3F">
        <w:t xml:space="preserve">we produced </w:t>
      </w:r>
      <w:r>
        <w:t xml:space="preserve">shows seasonal </w:t>
      </w:r>
      <w:r w:rsidR="006D3E3F">
        <w:t>effects</w:t>
      </w:r>
      <w:r>
        <w:t xml:space="preserve"> for the different states</w:t>
      </w:r>
      <w:r w:rsidR="006D3E3F">
        <w:t xml:space="preserve"> in which</w:t>
      </w:r>
      <w:r>
        <w:t xml:space="preserve"> ‘successful’ projects decreased toward the end of each year.  This should be shown additionally as a</w:t>
      </w:r>
      <w:r w:rsidR="00DD08D9">
        <w:t>n</w:t>
      </w:r>
      <w:r>
        <w:t xml:space="preserve"> annual time series so we can see if t</w:t>
      </w:r>
      <w:r w:rsidR="00DD08D9">
        <w:t>here</w:t>
      </w:r>
      <w:r>
        <w:t xml:space="preserve"> are chan</w:t>
      </w:r>
      <w:r w:rsidR="00DD08D9">
        <w:t>ges</w:t>
      </w:r>
      <w:r>
        <w:t xml:space="preserve"> year-by-year as well.  The state of funding for campaigns and their success/failure rates can be affected by overall economic conditi</w:t>
      </w:r>
      <w:bookmarkStart w:id="0" w:name="_GoBack"/>
      <w:bookmarkEnd w:id="0"/>
      <w:r>
        <w:t>ons over the years.</w:t>
      </w:r>
    </w:p>
    <w:p w14:paraId="702C1B00" w14:textId="77777777" w:rsidR="00476661" w:rsidRDefault="00476661" w:rsidP="00901EFD"/>
    <w:sectPr w:rsidR="0047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36E7C"/>
    <w:multiLevelType w:val="hybridMultilevel"/>
    <w:tmpl w:val="01FE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A5DA0"/>
    <w:multiLevelType w:val="hybridMultilevel"/>
    <w:tmpl w:val="6E98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53"/>
    <w:rsid w:val="00403494"/>
    <w:rsid w:val="00476661"/>
    <w:rsid w:val="00480948"/>
    <w:rsid w:val="00536947"/>
    <w:rsid w:val="005F4B34"/>
    <w:rsid w:val="00610B56"/>
    <w:rsid w:val="006521A7"/>
    <w:rsid w:val="00662847"/>
    <w:rsid w:val="006B76B0"/>
    <w:rsid w:val="006C6B31"/>
    <w:rsid w:val="006D3E3F"/>
    <w:rsid w:val="00811F14"/>
    <w:rsid w:val="00880918"/>
    <w:rsid w:val="0089270A"/>
    <w:rsid w:val="00901EFD"/>
    <w:rsid w:val="0093192A"/>
    <w:rsid w:val="009F6E1B"/>
    <w:rsid w:val="00A03B4A"/>
    <w:rsid w:val="00D23AC9"/>
    <w:rsid w:val="00DA7153"/>
    <w:rsid w:val="00DD08D9"/>
    <w:rsid w:val="00E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56CA"/>
  <w15:chartTrackingRefBased/>
  <w15:docId w15:val="{A06FD118-8DAD-49AA-B365-7424A95A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Reutz</dc:creator>
  <cp:keywords/>
  <dc:description/>
  <cp:lastModifiedBy>Christopher Reutz</cp:lastModifiedBy>
  <cp:revision>17</cp:revision>
  <dcterms:created xsi:type="dcterms:W3CDTF">2019-01-14T04:08:00Z</dcterms:created>
  <dcterms:modified xsi:type="dcterms:W3CDTF">2019-01-14T04:58:00Z</dcterms:modified>
</cp:coreProperties>
</file>