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B2812" w14:textId="77777777" w:rsidR="008342C3" w:rsidRDefault="00CE5FAA">
      <w:pPr>
        <w:spacing w:after="0" w:line="274" w:lineRule="auto"/>
        <w:ind w:left="0" w:firstLine="0"/>
        <w:jc w:val="center"/>
        <w:rPr>
          <w:rFonts w:ascii="Cambria" w:eastAsia="Cambria" w:hAnsi="Cambria" w:cs="Cambria"/>
          <w:color w:val="17365D"/>
          <w:sz w:val="72"/>
        </w:rPr>
      </w:pPr>
      <w:r>
        <w:rPr>
          <w:rFonts w:ascii="Cambria" w:eastAsia="Cambria" w:hAnsi="Cambria" w:cs="Cambria"/>
          <w:color w:val="17365D"/>
          <w:sz w:val="72"/>
        </w:rPr>
        <w:t xml:space="preserve"> </w:t>
      </w:r>
    </w:p>
    <w:p w14:paraId="7162A3D3" w14:textId="2192BFF7" w:rsidR="005C3AE9" w:rsidRDefault="004F2E98">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08A2C743" w14:textId="77777777" w:rsidR="008342C3" w:rsidRDefault="008342C3">
      <w:pPr>
        <w:spacing w:after="380" w:line="259" w:lineRule="auto"/>
        <w:ind w:left="80" w:firstLine="0"/>
        <w:jc w:val="center"/>
        <w:rPr>
          <w:b/>
          <w:i/>
          <w:sz w:val="36"/>
        </w:rPr>
      </w:pPr>
    </w:p>
    <w:p w14:paraId="0B44B67D" w14:textId="1907E500" w:rsidR="005C3AE9" w:rsidRDefault="002B559C">
      <w:pPr>
        <w:spacing w:after="0" w:line="259" w:lineRule="auto"/>
        <w:ind w:left="2" w:firstLine="0"/>
        <w:jc w:val="center"/>
        <w:rPr>
          <w:rFonts w:ascii="Cambria" w:eastAsia="Cambria" w:hAnsi="Cambria" w:cs="Cambria"/>
          <w:color w:val="17365D"/>
          <w:sz w:val="52"/>
        </w:rPr>
      </w:pPr>
      <w:r>
        <w:rPr>
          <w:rFonts w:ascii="Cambria" w:eastAsia="Cambria" w:hAnsi="Cambria" w:cs="Cambria"/>
          <w:color w:val="17365D"/>
          <w:sz w:val="52"/>
        </w:rPr>
        <w:t>Relationship Between Crime</w:t>
      </w:r>
      <w:r w:rsidR="00FA5554">
        <w:rPr>
          <w:rFonts w:ascii="Cambria" w:eastAsia="Cambria" w:hAnsi="Cambria" w:cs="Cambria"/>
          <w:color w:val="17365D"/>
          <w:sz w:val="52"/>
        </w:rPr>
        <w:t xml:space="preserve"> rates</w:t>
      </w:r>
      <w:r>
        <w:rPr>
          <w:rFonts w:ascii="Cambria" w:eastAsia="Cambria" w:hAnsi="Cambria" w:cs="Cambria"/>
          <w:color w:val="17365D"/>
          <w:sz w:val="52"/>
        </w:rPr>
        <w:t xml:space="preserve"> and Marijuana </w:t>
      </w:r>
      <w:r w:rsidR="00FA5554">
        <w:rPr>
          <w:rFonts w:ascii="Cambria" w:eastAsia="Cambria" w:hAnsi="Cambria" w:cs="Cambria"/>
          <w:color w:val="17365D"/>
          <w:sz w:val="52"/>
        </w:rPr>
        <w:t xml:space="preserve">sales </w:t>
      </w:r>
      <w:r>
        <w:rPr>
          <w:rFonts w:ascii="Cambria" w:eastAsia="Cambria" w:hAnsi="Cambria" w:cs="Cambria"/>
          <w:color w:val="17365D"/>
          <w:sz w:val="52"/>
        </w:rPr>
        <w:t>in Denver</w:t>
      </w:r>
      <w:r w:rsidR="00FA5554">
        <w:rPr>
          <w:rFonts w:ascii="Cambria" w:eastAsia="Cambria" w:hAnsi="Cambria" w:cs="Cambria"/>
          <w:color w:val="17365D"/>
          <w:sz w:val="52"/>
        </w:rPr>
        <w:t>, CO</w:t>
      </w:r>
      <w:r w:rsidR="004F2E98">
        <w:rPr>
          <w:rFonts w:ascii="Cambria" w:eastAsia="Cambria" w:hAnsi="Cambria" w:cs="Cambria"/>
          <w:color w:val="17365D"/>
          <w:sz w:val="52"/>
        </w:rPr>
        <w:t xml:space="preserve"> </w:t>
      </w:r>
    </w:p>
    <w:p w14:paraId="5EE8FF60" w14:textId="2B99DF91" w:rsidR="00813869" w:rsidRDefault="00813869">
      <w:pPr>
        <w:spacing w:after="0" w:line="259" w:lineRule="auto"/>
        <w:ind w:left="2" w:firstLine="0"/>
        <w:jc w:val="center"/>
        <w:rPr>
          <w:rFonts w:ascii="Cambria" w:eastAsia="Cambria" w:hAnsi="Cambria" w:cs="Cambria"/>
          <w:color w:val="17365D"/>
          <w:sz w:val="52"/>
        </w:rPr>
      </w:pPr>
    </w:p>
    <w:p w14:paraId="49228169" w14:textId="2F95E011" w:rsidR="00813869" w:rsidRDefault="00813869">
      <w:pPr>
        <w:spacing w:after="0" w:line="259" w:lineRule="auto"/>
        <w:ind w:left="2" w:firstLine="0"/>
        <w:jc w:val="center"/>
        <w:rPr>
          <w:rFonts w:ascii="Cambria" w:eastAsia="Cambria" w:hAnsi="Cambria" w:cs="Cambria"/>
          <w:color w:val="17365D"/>
          <w:sz w:val="52"/>
        </w:rPr>
      </w:pPr>
      <w:r>
        <w:rPr>
          <w:rFonts w:ascii="Cambria" w:eastAsia="Cambria" w:hAnsi="Cambria" w:cs="Cambria"/>
          <w:color w:val="17365D"/>
          <w:sz w:val="52"/>
        </w:rPr>
        <w:t>Brought to you by:</w:t>
      </w:r>
    </w:p>
    <w:p w14:paraId="78B3C8AF" w14:textId="04770D2E" w:rsidR="008342C3" w:rsidRDefault="008342C3">
      <w:pPr>
        <w:spacing w:after="0" w:line="259" w:lineRule="auto"/>
        <w:ind w:left="2" w:firstLine="0"/>
        <w:jc w:val="center"/>
        <w:rPr>
          <w:rFonts w:ascii="Cambria" w:eastAsia="Cambria" w:hAnsi="Cambria" w:cs="Cambria"/>
          <w:color w:val="17365D"/>
          <w:sz w:val="52"/>
        </w:rPr>
      </w:pPr>
    </w:p>
    <w:p w14:paraId="7F43A88E" w14:textId="664140B3" w:rsidR="008342C3" w:rsidRDefault="000F69A9">
      <w:pPr>
        <w:spacing w:after="0" w:line="259" w:lineRule="auto"/>
        <w:ind w:left="2" w:firstLine="0"/>
        <w:jc w:val="center"/>
        <w:rPr>
          <w:rFonts w:ascii="Cambria" w:eastAsia="Cambria" w:hAnsi="Cambria" w:cs="Cambria"/>
          <w:color w:val="17365D"/>
          <w:sz w:val="52"/>
        </w:rPr>
      </w:pPr>
      <w:r>
        <w:rPr>
          <w:noProof/>
        </w:rPr>
        <mc:AlternateContent>
          <mc:Choice Requires="wps">
            <w:drawing>
              <wp:anchor distT="0" distB="0" distL="114300" distR="114300" simplePos="0" relativeHeight="251659264" behindDoc="0" locked="0" layoutInCell="1" allowOverlap="1" wp14:anchorId="58A439D1" wp14:editId="548BF710">
                <wp:simplePos x="0" y="0"/>
                <wp:positionH relativeFrom="margin">
                  <wp:posOffset>869950</wp:posOffset>
                </wp:positionH>
                <wp:positionV relativeFrom="paragraph">
                  <wp:posOffset>85090</wp:posOffset>
                </wp:positionV>
                <wp:extent cx="4410075" cy="1383665"/>
                <wp:effectExtent l="19050" t="361950" r="28575" b="349885"/>
                <wp:wrapNone/>
                <wp:docPr id="1" name="Text Box 1"/>
                <wp:cNvGraphicFramePr/>
                <a:graphic xmlns:a="http://schemas.openxmlformats.org/drawingml/2006/main">
                  <a:graphicData uri="http://schemas.microsoft.com/office/word/2010/wordprocessingShape">
                    <wps:wsp>
                      <wps:cNvSpPr txBox="1"/>
                      <wps:spPr>
                        <a:xfrm>
                          <a:off x="0" y="0"/>
                          <a:ext cx="4410075" cy="1383665"/>
                        </a:xfrm>
                        <a:prstGeom prst="rect">
                          <a:avLst/>
                        </a:prstGeom>
                        <a:noFill/>
                        <a:ln>
                          <a:noFill/>
                        </a:ln>
                      </wps:spPr>
                      <wps:txbx>
                        <w:txbxContent>
                          <w:p w14:paraId="5FD897EA" w14:textId="041402B3" w:rsidR="003E5EC6" w:rsidRPr="000F69A9" w:rsidRDefault="003E5EC6" w:rsidP="000F69A9">
                            <w:pPr>
                              <w:spacing w:after="0"/>
                              <w:ind w:left="2"/>
                              <w:jc w:val="center"/>
                              <w:rPr>
                                <w:rFonts w:ascii="Cambria" w:eastAsia="Cambria" w:hAnsi="Cambria" w:cs="Cambria"/>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F69A9">
                              <w:rPr>
                                <w:rFonts w:ascii="Cambria" w:eastAsia="Cambria" w:hAnsi="Cambria" w:cs="Cambria"/>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EasyData!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600000"/>
                          </a:camera>
                          <a:lightRig rig="threePt" dir="t"/>
                        </a:scene3d>
                      </wps:bodyPr>
                    </wps:wsp>
                  </a:graphicData>
                </a:graphic>
                <wp14:sizeRelH relativeFrom="margin">
                  <wp14:pctWidth>0</wp14:pctWidth>
                </wp14:sizeRelH>
                <wp14:sizeRelV relativeFrom="margin">
                  <wp14:pctHeight>0</wp14:pctHeight>
                </wp14:sizeRelV>
              </wp:anchor>
            </w:drawing>
          </mc:Choice>
          <mc:Fallback>
            <w:pict>
              <v:shapetype w14:anchorId="58A439D1" id="_x0000_t202" coordsize="21600,21600" o:spt="202" path="m,l,21600r21600,l21600,xe">
                <v:stroke joinstyle="miter"/>
                <v:path gradientshapeok="t" o:connecttype="rect"/>
              </v:shapetype>
              <v:shape id="Text Box 1" o:spid="_x0000_s1026" type="#_x0000_t202" style="position:absolute;left:0;text-align:left;margin-left:68.5pt;margin-top:6.7pt;width:347.25pt;height:10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" filled="f" stroked="f">
                <v:textbox>
                  <w:txbxContent>
                    <w:p w14:paraId="5FD897EA" w14:textId="041402B3" w:rsidR="003E5EC6" w:rsidRPr="000F69A9" w:rsidRDefault="003E5EC6" w:rsidP="000F69A9">
                      <w:pPr>
                        <w:spacing w:after="0"/>
                        <w:ind w:left="2"/>
                        <w:jc w:val="center"/>
                        <w:rPr>
                          <w:rFonts w:ascii="Cambria" w:eastAsia="Cambria" w:hAnsi="Cambria" w:cs="Cambria"/>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0F69A9">
                        <w:rPr>
                          <w:rFonts w:ascii="Cambria" w:eastAsia="Cambria" w:hAnsi="Cambria" w:cs="Cambria"/>
                          <w:b/>
                          <w:color w:val="5B9BD5" w:themeColor="accent5"/>
                          <w:sz w:val="144"/>
                          <w:szCs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EasyData!</w:t>
                      </w:r>
                    </w:p>
                  </w:txbxContent>
                </v:textbox>
                <w10:wrap anchorx="margin"/>
              </v:shape>
            </w:pict>
          </mc:Fallback>
        </mc:AlternateContent>
      </w:r>
    </w:p>
    <w:p w14:paraId="2E9ACE64" w14:textId="21E29927" w:rsidR="00813869" w:rsidRDefault="00813869">
      <w:pPr>
        <w:spacing w:after="0" w:line="259" w:lineRule="auto"/>
        <w:ind w:left="2" w:firstLine="0"/>
        <w:jc w:val="center"/>
        <w:rPr>
          <w:rFonts w:ascii="Cambria" w:eastAsia="Cambria" w:hAnsi="Cambria" w:cs="Cambria"/>
          <w:color w:val="17365D"/>
          <w:sz w:val="52"/>
        </w:rPr>
      </w:pPr>
    </w:p>
    <w:p w14:paraId="275C98E7" w14:textId="3F092D57" w:rsidR="00813869" w:rsidRDefault="00813869">
      <w:pPr>
        <w:spacing w:after="0" w:line="259" w:lineRule="auto"/>
        <w:ind w:left="2" w:firstLine="0"/>
        <w:jc w:val="center"/>
        <w:rPr>
          <w:rFonts w:ascii="Cambria" w:eastAsia="Cambria" w:hAnsi="Cambria" w:cs="Cambria"/>
          <w:color w:val="17365D"/>
          <w:sz w:val="52"/>
        </w:rPr>
      </w:pPr>
    </w:p>
    <w:p w14:paraId="44F96293" w14:textId="4A1435B8" w:rsidR="008342C3" w:rsidRDefault="008342C3">
      <w:pPr>
        <w:spacing w:after="0" w:line="259" w:lineRule="auto"/>
        <w:ind w:left="2" w:firstLine="0"/>
        <w:jc w:val="center"/>
        <w:rPr>
          <w:rFonts w:ascii="Cambria" w:eastAsia="Cambria" w:hAnsi="Cambria" w:cs="Cambria"/>
          <w:color w:val="17365D"/>
          <w:sz w:val="32"/>
          <w:szCs w:val="32"/>
        </w:rPr>
      </w:pPr>
    </w:p>
    <w:p w14:paraId="045DAA77" w14:textId="186149CF" w:rsidR="00813869" w:rsidRDefault="00813869">
      <w:pPr>
        <w:spacing w:after="0" w:line="259" w:lineRule="auto"/>
        <w:ind w:left="2" w:firstLine="0"/>
        <w:jc w:val="center"/>
        <w:rPr>
          <w:rFonts w:ascii="Cambria" w:eastAsia="Cambria" w:hAnsi="Cambria" w:cs="Cambria"/>
          <w:color w:val="17365D"/>
          <w:sz w:val="32"/>
          <w:szCs w:val="32"/>
        </w:rPr>
      </w:pPr>
    </w:p>
    <w:p w14:paraId="675954FA" w14:textId="77777777" w:rsidR="00813869" w:rsidRPr="00813869" w:rsidRDefault="00813869">
      <w:pPr>
        <w:spacing w:after="0" w:line="259" w:lineRule="auto"/>
        <w:ind w:left="2" w:firstLine="0"/>
        <w:jc w:val="center"/>
        <w:rPr>
          <w:rFonts w:ascii="Cambria" w:eastAsia="Cambria" w:hAnsi="Cambria" w:cs="Cambria"/>
          <w:color w:val="17365D"/>
          <w:sz w:val="32"/>
          <w:szCs w:val="32"/>
        </w:rPr>
      </w:pPr>
    </w:p>
    <w:p w14:paraId="30FA69C0" w14:textId="21DCFE01" w:rsidR="008342C3" w:rsidRPr="00813869" w:rsidRDefault="008342C3">
      <w:pPr>
        <w:spacing w:after="0" w:line="259" w:lineRule="auto"/>
        <w:ind w:left="2" w:firstLine="0"/>
        <w:jc w:val="center"/>
        <w:rPr>
          <w:rFonts w:ascii="Cambria" w:eastAsia="Cambria" w:hAnsi="Cambria" w:cs="Cambria"/>
          <w:color w:val="17365D"/>
          <w:sz w:val="32"/>
          <w:szCs w:val="32"/>
        </w:rPr>
      </w:pPr>
      <w:r w:rsidRPr="00813869">
        <w:rPr>
          <w:rFonts w:ascii="Cambria" w:eastAsia="Cambria" w:hAnsi="Cambria" w:cs="Cambria"/>
          <w:color w:val="17365D"/>
          <w:sz w:val="32"/>
          <w:szCs w:val="32"/>
        </w:rPr>
        <w:t>Authors:</w:t>
      </w:r>
    </w:p>
    <w:p w14:paraId="36091DE4" w14:textId="4BCBA1BE" w:rsidR="008342C3" w:rsidRPr="00813869" w:rsidRDefault="008342C3">
      <w:pPr>
        <w:spacing w:after="0" w:line="259" w:lineRule="auto"/>
        <w:ind w:left="2" w:firstLine="0"/>
        <w:jc w:val="center"/>
        <w:rPr>
          <w:rFonts w:ascii="Cambria" w:eastAsia="Cambria" w:hAnsi="Cambria" w:cs="Cambria"/>
          <w:color w:val="17365D"/>
          <w:sz w:val="32"/>
          <w:szCs w:val="32"/>
        </w:rPr>
      </w:pPr>
      <w:r w:rsidRPr="00813869">
        <w:rPr>
          <w:rFonts w:ascii="Cambria" w:eastAsia="Cambria" w:hAnsi="Cambria" w:cs="Cambria"/>
          <w:color w:val="17365D"/>
          <w:sz w:val="32"/>
          <w:szCs w:val="32"/>
        </w:rPr>
        <w:t>De-Anna Clarke</w:t>
      </w:r>
    </w:p>
    <w:p w14:paraId="4739B6AA" w14:textId="5E08CCA4" w:rsidR="008342C3" w:rsidRPr="00813869" w:rsidRDefault="008342C3">
      <w:pPr>
        <w:spacing w:after="0" w:line="259" w:lineRule="auto"/>
        <w:ind w:left="2" w:firstLine="0"/>
        <w:jc w:val="center"/>
        <w:rPr>
          <w:rFonts w:ascii="Cambria" w:eastAsia="Cambria" w:hAnsi="Cambria" w:cs="Cambria"/>
          <w:color w:val="17365D"/>
          <w:sz w:val="32"/>
          <w:szCs w:val="32"/>
        </w:rPr>
      </w:pPr>
      <w:r w:rsidRPr="00813869">
        <w:rPr>
          <w:rFonts w:ascii="Cambria" w:eastAsia="Cambria" w:hAnsi="Cambria" w:cs="Cambria"/>
          <w:color w:val="17365D"/>
          <w:sz w:val="32"/>
          <w:szCs w:val="32"/>
        </w:rPr>
        <w:t>Chantay Drake</w:t>
      </w:r>
    </w:p>
    <w:p w14:paraId="06AAA539" w14:textId="2EB9284B" w:rsidR="00F30B35" w:rsidRDefault="008342C3" w:rsidP="008342C3">
      <w:pPr>
        <w:spacing w:after="0" w:line="259" w:lineRule="auto"/>
        <w:ind w:left="2" w:firstLine="0"/>
        <w:jc w:val="center"/>
        <w:rPr>
          <w:rFonts w:ascii="Cambria" w:eastAsia="Cambria" w:hAnsi="Cambria" w:cs="Cambria"/>
          <w:color w:val="17365D"/>
          <w:sz w:val="32"/>
          <w:szCs w:val="32"/>
        </w:rPr>
      </w:pPr>
      <w:r w:rsidRPr="00813869">
        <w:rPr>
          <w:rFonts w:ascii="Cambria" w:eastAsia="Cambria" w:hAnsi="Cambria" w:cs="Cambria"/>
          <w:color w:val="17365D"/>
          <w:sz w:val="32"/>
          <w:szCs w:val="32"/>
        </w:rPr>
        <w:t>Nicolas Colón</w:t>
      </w:r>
    </w:p>
    <w:p w14:paraId="2C5D526A" w14:textId="77777777" w:rsidR="005C3AE9" w:rsidRDefault="004F2E98">
      <w:pPr>
        <w:shd w:val="clear" w:color="auto" w:fill="D9D9D9"/>
        <w:spacing w:after="142" w:line="259" w:lineRule="auto"/>
        <w:ind w:left="0" w:firstLine="0"/>
      </w:pPr>
      <w:r>
        <w:rPr>
          <w:rFonts w:ascii="Cambria" w:eastAsia="Cambria" w:hAnsi="Cambria" w:cs="Cambria"/>
          <w:b/>
          <w:color w:val="365F91"/>
          <w:sz w:val="32"/>
        </w:rPr>
        <w:lastRenderedPageBreak/>
        <w:t xml:space="preserve">TABLE OF CONTENTS </w:t>
      </w:r>
    </w:p>
    <w:p w14:paraId="0130A78B" w14:textId="77777777" w:rsidR="002B548D" w:rsidRDefault="002B548D" w:rsidP="002B548D">
      <w:pPr>
        <w:spacing w:after="80"/>
        <w:ind w:left="431" w:firstLine="0"/>
      </w:pPr>
    </w:p>
    <w:p w14:paraId="132F84B4" w14:textId="4407FAE3" w:rsidR="005C3AE9" w:rsidRDefault="004F2E98">
      <w:pPr>
        <w:numPr>
          <w:ilvl w:val="0"/>
          <w:numId w:val="1"/>
        </w:numPr>
        <w:spacing w:after="80"/>
        <w:ind w:hanging="431"/>
      </w:pPr>
      <w:r>
        <w:t xml:space="preserve">Introduction </w:t>
      </w:r>
      <w:r w:rsidR="002B548D">
        <w:t>…………………………………………………………………………………………………………………………</w:t>
      </w:r>
      <w:r>
        <w:tab/>
        <w:t>3</w:t>
      </w:r>
      <w:r>
        <w:rPr>
          <w:sz w:val="24"/>
        </w:rPr>
        <w:t xml:space="preserve"> </w:t>
      </w:r>
    </w:p>
    <w:p w14:paraId="210298DA" w14:textId="5BED0E36" w:rsidR="005C3AE9" w:rsidRDefault="004F2E98">
      <w:pPr>
        <w:numPr>
          <w:ilvl w:val="1"/>
          <w:numId w:val="1"/>
        </w:numPr>
        <w:ind w:hanging="570"/>
      </w:pPr>
      <w:r>
        <w:t xml:space="preserve">Summary </w:t>
      </w:r>
      <w:r w:rsidR="002B548D">
        <w:t>……………………………………………………………………………………………………………………</w:t>
      </w:r>
      <w:r>
        <w:tab/>
        <w:t>3</w:t>
      </w:r>
      <w:r>
        <w:rPr>
          <w:sz w:val="24"/>
        </w:rPr>
        <w:t xml:space="preserve"> </w:t>
      </w:r>
    </w:p>
    <w:p w14:paraId="7BAEA428" w14:textId="5A1A7504" w:rsidR="005C3AE9" w:rsidRDefault="004F2E98">
      <w:pPr>
        <w:numPr>
          <w:ilvl w:val="1"/>
          <w:numId w:val="1"/>
        </w:numPr>
        <w:ind w:hanging="570"/>
      </w:pPr>
      <w:r>
        <w:t xml:space="preserve">Scope </w:t>
      </w:r>
      <w:r w:rsidR="002B548D">
        <w:t>…………………………………………………………………………………………………………………………</w:t>
      </w:r>
      <w:r>
        <w:tab/>
        <w:t>3</w:t>
      </w:r>
      <w:r>
        <w:rPr>
          <w:sz w:val="24"/>
        </w:rPr>
        <w:t xml:space="preserve"> </w:t>
      </w:r>
    </w:p>
    <w:p w14:paraId="75DC7EE0" w14:textId="3296A5E7" w:rsidR="005C3AE9" w:rsidRDefault="004F2E98">
      <w:pPr>
        <w:numPr>
          <w:ilvl w:val="1"/>
          <w:numId w:val="1"/>
        </w:numPr>
        <w:ind w:hanging="570"/>
      </w:pPr>
      <w:r>
        <w:t xml:space="preserve">Technologies and resource contributions </w:t>
      </w:r>
      <w:r w:rsidR="00ED5594">
        <w:t>…………………………………………………………………..</w:t>
      </w:r>
      <w:r>
        <w:tab/>
        <w:t>3</w:t>
      </w:r>
      <w:r>
        <w:rPr>
          <w:sz w:val="24"/>
        </w:rPr>
        <w:t xml:space="preserve"> </w:t>
      </w:r>
    </w:p>
    <w:p w14:paraId="37BEB146" w14:textId="5C93E0C2" w:rsidR="005C3AE9" w:rsidRDefault="004F2E98">
      <w:pPr>
        <w:numPr>
          <w:ilvl w:val="0"/>
          <w:numId w:val="1"/>
        </w:numPr>
        <w:spacing w:after="81"/>
        <w:ind w:hanging="431"/>
      </w:pPr>
      <w:r>
        <w:t xml:space="preserve">ETL Details </w:t>
      </w:r>
      <w:r w:rsidR="00ED5594">
        <w:t>……………………………………………………………………………………………………………………………</w:t>
      </w:r>
      <w:r>
        <w:tab/>
        <w:t>4</w:t>
      </w:r>
      <w:r>
        <w:rPr>
          <w:sz w:val="24"/>
        </w:rPr>
        <w:t xml:space="preserve"> </w:t>
      </w:r>
    </w:p>
    <w:p w14:paraId="29A3A731" w14:textId="45C6924C" w:rsidR="005C3AE9" w:rsidRDefault="004F2E98">
      <w:pPr>
        <w:numPr>
          <w:ilvl w:val="1"/>
          <w:numId w:val="1"/>
        </w:numPr>
        <w:ind w:hanging="570"/>
      </w:pPr>
      <w:r>
        <w:t xml:space="preserve">Data Import/Extract Sources and Method </w:t>
      </w:r>
      <w:r w:rsidR="00ED5594">
        <w:t>………………………………………………………………….</w:t>
      </w:r>
      <w:r>
        <w:tab/>
        <w:t>4</w:t>
      </w:r>
      <w:r>
        <w:rPr>
          <w:sz w:val="24"/>
        </w:rPr>
        <w:t xml:space="preserve"> </w:t>
      </w:r>
    </w:p>
    <w:p w14:paraId="0651D7B3" w14:textId="53D87EB3" w:rsidR="005C3AE9" w:rsidRDefault="004F2E98">
      <w:pPr>
        <w:numPr>
          <w:ilvl w:val="1"/>
          <w:numId w:val="1"/>
        </w:numPr>
        <w:ind w:hanging="570"/>
      </w:pPr>
      <w:r>
        <w:t xml:space="preserve">Data Acquisition </w:t>
      </w:r>
      <w:r w:rsidR="00ED5594">
        <w:t>…………………………………………………………………………………………………………</w:t>
      </w:r>
      <w:r>
        <w:tab/>
        <w:t>4</w:t>
      </w:r>
      <w:r>
        <w:rPr>
          <w:sz w:val="24"/>
        </w:rPr>
        <w:t xml:space="preserve"> </w:t>
      </w:r>
    </w:p>
    <w:p w14:paraId="0CCC99CA" w14:textId="030E8244" w:rsidR="005C3AE9" w:rsidRDefault="004F2E98">
      <w:pPr>
        <w:numPr>
          <w:ilvl w:val="1"/>
          <w:numId w:val="1"/>
        </w:numPr>
        <w:ind w:hanging="570"/>
      </w:pPr>
      <w:r>
        <w:t xml:space="preserve">Data Transform </w:t>
      </w:r>
      <w:r w:rsidR="00ED5594">
        <w:t>………………………………………………………………………………………………………….</w:t>
      </w:r>
      <w:r>
        <w:tab/>
        <w:t>4</w:t>
      </w:r>
      <w:r>
        <w:rPr>
          <w:sz w:val="24"/>
        </w:rPr>
        <w:t xml:space="preserve"> </w:t>
      </w:r>
    </w:p>
    <w:p w14:paraId="203490DC" w14:textId="2F38241C" w:rsidR="005C3AE9" w:rsidRDefault="004F2E98">
      <w:pPr>
        <w:numPr>
          <w:ilvl w:val="1"/>
          <w:numId w:val="1"/>
        </w:numPr>
        <w:ind w:hanging="570"/>
      </w:pPr>
      <w:r>
        <w:t xml:space="preserve">Data Integrity </w:t>
      </w:r>
      <w:r w:rsidR="00ED5594">
        <w:t>…………………………………………………………………………………………………………….</w:t>
      </w:r>
      <w:r>
        <w:tab/>
      </w:r>
      <w:r w:rsidR="00ED5594">
        <w:t>5</w:t>
      </w:r>
      <w:r>
        <w:rPr>
          <w:sz w:val="24"/>
        </w:rPr>
        <w:t xml:space="preserve"> </w:t>
      </w:r>
    </w:p>
    <w:p w14:paraId="1BA5FD6C" w14:textId="4A7DA291" w:rsidR="005C3AE9" w:rsidRDefault="004F2E98">
      <w:pPr>
        <w:numPr>
          <w:ilvl w:val="1"/>
          <w:numId w:val="1"/>
        </w:numPr>
        <w:ind w:hanging="570"/>
      </w:pPr>
      <w:r>
        <w:t xml:space="preserve">Data Refresh Frequency </w:t>
      </w:r>
      <w:r w:rsidR="00ED5594">
        <w:t>…………………………………………………………………………………………….</w:t>
      </w:r>
      <w:r>
        <w:tab/>
      </w:r>
      <w:r w:rsidR="00ED5594">
        <w:t>5</w:t>
      </w:r>
    </w:p>
    <w:p w14:paraId="49F7E63C" w14:textId="405EDF5A" w:rsidR="005C3AE9" w:rsidRDefault="004F2E98">
      <w:pPr>
        <w:numPr>
          <w:ilvl w:val="1"/>
          <w:numId w:val="1"/>
        </w:numPr>
        <w:ind w:hanging="570"/>
      </w:pPr>
      <w:r>
        <w:t xml:space="preserve">Data Security </w:t>
      </w:r>
      <w:r w:rsidR="00ED5594">
        <w:t>……………………………………………………………………………………………………………..</w:t>
      </w:r>
      <w:r>
        <w:tab/>
      </w:r>
      <w:r w:rsidR="00ED5594">
        <w:t>5</w:t>
      </w:r>
      <w:r>
        <w:rPr>
          <w:sz w:val="24"/>
        </w:rPr>
        <w:t xml:space="preserve"> </w:t>
      </w:r>
    </w:p>
    <w:p w14:paraId="46486902" w14:textId="4CE9EF4B" w:rsidR="005C3AE9" w:rsidRDefault="004F2E98">
      <w:pPr>
        <w:numPr>
          <w:ilvl w:val="1"/>
          <w:numId w:val="1"/>
        </w:numPr>
        <w:spacing w:after="260"/>
        <w:ind w:hanging="570"/>
      </w:pPr>
      <w:r>
        <w:t xml:space="preserve">Data Loading and Availability </w:t>
      </w:r>
      <w:r w:rsidR="00ED5594">
        <w:t>…………………………………………………………………………………….</w:t>
      </w:r>
      <w:r>
        <w:tab/>
        <w:t>5</w:t>
      </w:r>
      <w:r>
        <w:rPr>
          <w:sz w:val="24"/>
        </w:rPr>
        <w:t xml:space="preserve"> </w:t>
      </w:r>
    </w:p>
    <w:p w14:paraId="675E9424" w14:textId="6FC8BD54" w:rsidR="00F30B35" w:rsidRPr="00F30B35" w:rsidRDefault="004F2E98" w:rsidP="00F30B35">
      <w:pPr>
        <w:numPr>
          <w:ilvl w:val="0"/>
          <w:numId w:val="1"/>
        </w:numPr>
        <w:ind w:hanging="431"/>
      </w:pPr>
      <w:r>
        <w:t xml:space="preserve">Data Quality </w:t>
      </w:r>
      <w:r w:rsidR="00ED5594">
        <w:t>………………………………………………………………………………………………………………………..</w:t>
      </w:r>
      <w:r>
        <w:tab/>
      </w:r>
      <w:r w:rsidR="00ED5594">
        <w:t>5</w:t>
      </w:r>
      <w:r>
        <w:rPr>
          <w:sz w:val="24"/>
        </w:rPr>
        <w:t xml:space="preserve"> </w:t>
      </w:r>
    </w:p>
    <w:p w14:paraId="08C49F04" w14:textId="7A151672" w:rsidR="00F30B35" w:rsidRDefault="00F30B35" w:rsidP="00F30B35">
      <w:pPr>
        <w:ind w:left="0" w:firstLine="0"/>
        <w:rPr>
          <w:sz w:val="24"/>
        </w:rPr>
      </w:pPr>
    </w:p>
    <w:p w14:paraId="160B03E2" w14:textId="3FA0C14E" w:rsidR="00F30B35" w:rsidRDefault="00F30B35" w:rsidP="00F30B35">
      <w:pPr>
        <w:ind w:left="0" w:firstLine="0"/>
      </w:pPr>
    </w:p>
    <w:p w14:paraId="15249CC3" w14:textId="389EACFF" w:rsidR="00F30B35" w:rsidRDefault="00F30B35" w:rsidP="00F30B35">
      <w:pPr>
        <w:ind w:left="0" w:firstLine="0"/>
      </w:pPr>
    </w:p>
    <w:p w14:paraId="3A5F8968" w14:textId="7E271B4B" w:rsidR="00F30B35" w:rsidRDefault="00F30B35" w:rsidP="00F30B35">
      <w:pPr>
        <w:ind w:left="0" w:firstLine="0"/>
      </w:pPr>
    </w:p>
    <w:p w14:paraId="3D4EF525" w14:textId="377E27A0" w:rsidR="00F30B35" w:rsidRDefault="00F30B35" w:rsidP="00F30B35">
      <w:pPr>
        <w:ind w:left="0" w:firstLine="0"/>
      </w:pPr>
    </w:p>
    <w:p w14:paraId="7DC3028F" w14:textId="77777777" w:rsidR="008342C3" w:rsidRDefault="008342C3" w:rsidP="00F30B35">
      <w:pPr>
        <w:ind w:left="0" w:firstLine="0"/>
      </w:pPr>
    </w:p>
    <w:p w14:paraId="6658962B" w14:textId="6F85E2C9" w:rsidR="00F30B35" w:rsidRDefault="00F30B35" w:rsidP="00F30B35">
      <w:pPr>
        <w:ind w:left="0" w:firstLine="0"/>
      </w:pPr>
    </w:p>
    <w:p w14:paraId="7E5A19D3" w14:textId="619DA791" w:rsidR="00F30B35" w:rsidRDefault="00F30B35" w:rsidP="00F30B35">
      <w:pPr>
        <w:ind w:left="0" w:firstLine="0"/>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5C3AE9" w14:paraId="1A79B961" w14:textId="77777777" w:rsidTr="008342C3">
        <w:trPr>
          <w:trHeight w:val="375"/>
        </w:trPr>
        <w:tc>
          <w:tcPr>
            <w:tcW w:w="881" w:type="dxa"/>
            <w:tcBorders>
              <w:top w:val="nil"/>
              <w:left w:val="nil"/>
              <w:bottom w:val="nil"/>
              <w:right w:val="nil"/>
            </w:tcBorders>
            <w:shd w:val="clear" w:color="auto" w:fill="D9D9D9"/>
          </w:tcPr>
          <w:p w14:paraId="5DB34DEF" w14:textId="77777777" w:rsidR="005C3AE9" w:rsidRDefault="004F2E98">
            <w:pPr>
              <w:spacing w:after="0" w:line="259" w:lineRule="auto"/>
              <w:ind w:left="3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3" w:type="dxa"/>
            <w:tcBorders>
              <w:top w:val="nil"/>
              <w:left w:val="nil"/>
              <w:bottom w:val="nil"/>
              <w:right w:val="nil"/>
            </w:tcBorders>
            <w:shd w:val="clear" w:color="auto" w:fill="D9D9D9"/>
          </w:tcPr>
          <w:p w14:paraId="42C1A8E9" w14:textId="77777777" w:rsidR="005C3AE9" w:rsidRDefault="004F2E98">
            <w:pPr>
              <w:spacing w:after="0" w:line="259" w:lineRule="auto"/>
              <w:ind w:left="0" w:firstLine="0"/>
            </w:pPr>
            <w:r>
              <w:rPr>
                <w:rFonts w:ascii="Cambria" w:eastAsia="Cambria" w:hAnsi="Cambria" w:cs="Cambria"/>
                <w:b/>
                <w:color w:val="365F91"/>
                <w:sz w:val="32"/>
              </w:rPr>
              <w:t xml:space="preserve"> INTRODUCTION </w:t>
            </w:r>
          </w:p>
        </w:tc>
      </w:tr>
    </w:tbl>
    <w:p w14:paraId="4AC983B2" w14:textId="1A7A4972" w:rsidR="005C3AE9" w:rsidRDefault="004F2E98">
      <w:pPr>
        <w:spacing w:after="206" w:line="270" w:lineRule="auto"/>
        <w:ind w:left="-5"/>
      </w:pPr>
      <w:r>
        <w:rPr>
          <w:i/>
          <w:color w:val="17365D"/>
        </w:rPr>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Pr>
          <w:i/>
          <w:color w:val="17365D"/>
          <w:sz w:val="28"/>
        </w:rPr>
        <w:t xml:space="preserve"> </w:t>
      </w:r>
    </w:p>
    <w:p w14:paraId="2FCE2C1E" w14:textId="77777777" w:rsidR="005C3AE9" w:rsidRDefault="004F2E98">
      <w:pPr>
        <w:pStyle w:val="Heading1"/>
        <w:ind w:left="-5"/>
      </w:pPr>
      <w:r>
        <w:t>1.1</w:t>
      </w:r>
      <w:r>
        <w:rPr>
          <w:rFonts w:ascii="Arial" w:eastAsia="Arial" w:hAnsi="Arial" w:cs="Arial"/>
        </w:rPr>
        <w:t xml:space="preserve"> </w:t>
      </w:r>
      <w:r>
        <w:t xml:space="preserve">Summary </w:t>
      </w:r>
    </w:p>
    <w:p w14:paraId="722D0262" w14:textId="07B7901A" w:rsidR="002B559C" w:rsidRPr="00EC2B2B" w:rsidRDefault="002B559C" w:rsidP="002B559C">
      <w:pPr>
        <w:pStyle w:val="NormalWeb"/>
        <w:spacing w:before="0" w:beforeAutospacing="0" w:after="0" w:afterAutospacing="0"/>
        <w:textAlignment w:val="baseline"/>
        <w:rPr>
          <w:rFonts w:asciiTheme="minorHAnsi" w:hAnsiTheme="minorHAnsi" w:cstheme="minorHAnsi"/>
          <w:color w:val="000000"/>
          <w:sz w:val="22"/>
          <w:szCs w:val="22"/>
        </w:rPr>
      </w:pPr>
      <w:r w:rsidRPr="00EC2B2B">
        <w:rPr>
          <w:rFonts w:asciiTheme="minorHAnsi" w:hAnsiTheme="minorHAnsi" w:cstheme="minorHAnsi"/>
          <w:color w:val="000000"/>
          <w:sz w:val="22"/>
          <w:szCs w:val="22"/>
        </w:rPr>
        <w:t>The objective of th</w:t>
      </w:r>
      <w:r w:rsidR="00EC2B2B" w:rsidRPr="00EC2B2B">
        <w:rPr>
          <w:rFonts w:asciiTheme="minorHAnsi" w:hAnsiTheme="minorHAnsi" w:cstheme="minorHAnsi"/>
          <w:color w:val="000000"/>
          <w:sz w:val="22"/>
          <w:szCs w:val="22"/>
        </w:rPr>
        <w:t>is</w:t>
      </w:r>
      <w:r w:rsidRPr="00EC2B2B">
        <w:rPr>
          <w:rFonts w:asciiTheme="minorHAnsi" w:hAnsiTheme="minorHAnsi" w:cstheme="minorHAnsi"/>
          <w:color w:val="000000"/>
          <w:sz w:val="22"/>
          <w:szCs w:val="22"/>
        </w:rPr>
        <w:t xml:space="preserve"> project is to </w:t>
      </w:r>
      <w:r w:rsidR="00CE5FAA" w:rsidRPr="00EC2B2B">
        <w:rPr>
          <w:rFonts w:asciiTheme="minorHAnsi" w:hAnsiTheme="minorHAnsi" w:cstheme="minorHAnsi"/>
          <w:color w:val="000000"/>
          <w:sz w:val="22"/>
          <w:szCs w:val="22"/>
        </w:rPr>
        <w:t>provide a dataset for our client</w:t>
      </w:r>
      <w:r w:rsidR="00EC2B2B" w:rsidRPr="00EC2B2B">
        <w:rPr>
          <w:rFonts w:asciiTheme="minorHAnsi" w:hAnsiTheme="minorHAnsi" w:cstheme="minorHAnsi"/>
          <w:color w:val="000000"/>
          <w:sz w:val="22"/>
          <w:szCs w:val="22"/>
        </w:rPr>
        <w:t xml:space="preserve"> to conduct analysis on the relationship between the legal sale</w:t>
      </w:r>
      <w:r w:rsidR="00EC2B2B">
        <w:rPr>
          <w:rFonts w:asciiTheme="minorHAnsi" w:hAnsiTheme="minorHAnsi" w:cstheme="minorHAnsi"/>
          <w:color w:val="000000"/>
          <w:sz w:val="22"/>
          <w:szCs w:val="22"/>
        </w:rPr>
        <w:t xml:space="preserve"> of marijuana for medical and/or recreational purposes and rates of marijuana related crimes</w:t>
      </w:r>
      <w:r w:rsidRPr="00EC2B2B">
        <w:rPr>
          <w:rFonts w:asciiTheme="minorHAnsi" w:hAnsiTheme="minorHAnsi" w:cstheme="minorHAnsi"/>
          <w:color w:val="000000"/>
          <w:sz w:val="22"/>
          <w:szCs w:val="22"/>
        </w:rPr>
        <w:t xml:space="preserve">. </w:t>
      </w:r>
      <w:r w:rsidR="00EC2B2B">
        <w:rPr>
          <w:rFonts w:asciiTheme="minorHAnsi" w:hAnsiTheme="minorHAnsi" w:cstheme="minorHAnsi"/>
          <w:color w:val="000000"/>
          <w:sz w:val="22"/>
          <w:szCs w:val="22"/>
        </w:rPr>
        <w:t>Our</w:t>
      </w:r>
      <w:r w:rsidRPr="00EC2B2B">
        <w:rPr>
          <w:rFonts w:asciiTheme="minorHAnsi" w:hAnsiTheme="minorHAnsi" w:cstheme="minorHAnsi"/>
          <w:color w:val="000000"/>
          <w:sz w:val="22"/>
          <w:szCs w:val="22"/>
        </w:rPr>
        <w:t xml:space="preserve"> client, </w:t>
      </w:r>
      <w:r w:rsidR="00240666">
        <w:rPr>
          <w:rFonts w:asciiTheme="minorHAnsi" w:hAnsiTheme="minorHAnsi" w:cstheme="minorHAnsi"/>
          <w:color w:val="000000"/>
          <w:sz w:val="22"/>
          <w:szCs w:val="22"/>
        </w:rPr>
        <w:t>Greenway Org</w:t>
      </w:r>
      <w:r w:rsidR="00FA5554">
        <w:rPr>
          <w:rFonts w:asciiTheme="minorHAnsi" w:hAnsiTheme="minorHAnsi" w:cstheme="minorHAnsi"/>
          <w:color w:val="000000"/>
          <w:sz w:val="22"/>
          <w:szCs w:val="22"/>
        </w:rPr>
        <w:t xml:space="preserve">, is </w:t>
      </w:r>
      <w:r w:rsidR="00EC2B2B">
        <w:rPr>
          <w:rFonts w:asciiTheme="minorHAnsi" w:hAnsiTheme="minorHAnsi" w:cstheme="minorHAnsi"/>
          <w:color w:val="000000"/>
          <w:sz w:val="22"/>
          <w:szCs w:val="22"/>
        </w:rPr>
        <w:t>a non-profit</w:t>
      </w:r>
      <w:r w:rsidR="00FA5554">
        <w:rPr>
          <w:rFonts w:asciiTheme="minorHAnsi" w:hAnsiTheme="minorHAnsi" w:cstheme="minorHAnsi"/>
          <w:color w:val="000000"/>
          <w:sz w:val="22"/>
          <w:szCs w:val="22"/>
        </w:rPr>
        <w:t xml:space="preserve"> organization created by Snoop Dogg and other celebrity donors to advocate to the expansion of legal marijuana sales in the United States</w:t>
      </w:r>
      <w:r w:rsidR="00F30B35">
        <w:rPr>
          <w:rFonts w:asciiTheme="minorHAnsi" w:hAnsiTheme="minorHAnsi" w:cstheme="minorHAnsi"/>
          <w:color w:val="000000"/>
          <w:sz w:val="22"/>
          <w:szCs w:val="22"/>
        </w:rPr>
        <w:t>. Denver, Colorado has become a well-known for its marijuana friendly culture and economy and our client requested we provide as much historical data available</w:t>
      </w:r>
      <w:r w:rsidRPr="00EC2B2B">
        <w:rPr>
          <w:rFonts w:asciiTheme="minorHAnsi" w:hAnsiTheme="minorHAnsi" w:cstheme="minorHAnsi"/>
          <w:color w:val="000000"/>
          <w:sz w:val="22"/>
          <w:szCs w:val="22"/>
        </w:rPr>
        <w:t xml:space="preserve"> </w:t>
      </w:r>
      <w:r w:rsidR="00F30B35">
        <w:rPr>
          <w:rFonts w:asciiTheme="minorHAnsi" w:hAnsiTheme="minorHAnsi" w:cstheme="minorHAnsi"/>
          <w:color w:val="000000"/>
          <w:sz w:val="22"/>
          <w:szCs w:val="22"/>
        </w:rPr>
        <w:t xml:space="preserve">on </w:t>
      </w:r>
      <w:r w:rsidRPr="00EC2B2B">
        <w:rPr>
          <w:rFonts w:asciiTheme="minorHAnsi" w:hAnsiTheme="minorHAnsi" w:cstheme="minorHAnsi"/>
          <w:color w:val="000000"/>
          <w:sz w:val="22"/>
          <w:szCs w:val="22"/>
        </w:rPr>
        <w:t xml:space="preserve">marijuana related crimes </w:t>
      </w:r>
      <w:r w:rsidR="00F30B35">
        <w:rPr>
          <w:rFonts w:asciiTheme="minorHAnsi" w:hAnsiTheme="minorHAnsi" w:cstheme="minorHAnsi"/>
          <w:color w:val="000000"/>
          <w:sz w:val="22"/>
          <w:szCs w:val="22"/>
        </w:rPr>
        <w:t xml:space="preserve">and </w:t>
      </w:r>
      <w:r w:rsidR="00F30B35" w:rsidRPr="00EC2B2B">
        <w:rPr>
          <w:rFonts w:asciiTheme="minorHAnsi" w:hAnsiTheme="minorHAnsi" w:cstheme="minorHAnsi"/>
          <w:color w:val="000000"/>
          <w:sz w:val="22"/>
          <w:szCs w:val="22"/>
        </w:rPr>
        <w:t>marijuana related</w:t>
      </w:r>
      <w:r w:rsidRPr="00EC2B2B">
        <w:rPr>
          <w:rFonts w:asciiTheme="minorHAnsi" w:hAnsiTheme="minorHAnsi" w:cstheme="minorHAnsi"/>
          <w:color w:val="000000"/>
          <w:sz w:val="22"/>
          <w:szCs w:val="22"/>
        </w:rPr>
        <w:t xml:space="preserve"> business sales </w:t>
      </w:r>
      <w:r w:rsidR="00F30B35">
        <w:rPr>
          <w:rFonts w:asciiTheme="minorHAnsi" w:hAnsiTheme="minorHAnsi" w:cstheme="minorHAnsi"/>
          <w:color w:val="000000"/>
          <w:sz w:val="22"/>
          <w:szCs w:val="22"/>
        </w:rPr>
        <w:t>for this city</w:t>
      </w:r>
      <w:r w:rsidRPr="00EC2B2B">
        <w:rPr>
          <w:rFonts w:asciiTheme="minorHAnsi" w:hAnsiTheme="minorHAnsi" w:cstheme="minorHAnsi"/>
          <w:color w:val="000000"/>
          <w:sz w:val="22"/>
          <w:szCs w:val="22"/>
        </w:rPr>
        <w:t xml:space="preserve">. The expected outcome of the ETL is to create a SQL database that will cohesively compare two data sets based on Denver crimes and its </w:t>
      </w:r>
      <w:r w:rsidR="00F30B35">
        <w:rPr>
          <w:rFonts w:asciiTheme="minorHAnsi" w:hAnsiTheme="minorHAnsi" w:cstheme="minorHAnsi"/>
          <w:color w:val="000000"/>
          <w:sz w:val="22"/>
          <w:szCs w:val="22"/>
        </w:rPr>
        <w:t>relationship to marijuana</w:t>
      </w:r>
      <w:r w:rsidRPr="00EC2B2B">
        <w:rPr>
          <w:rFonts w:asciiTheme="minorHAnsi" w:hAnsiTheme="minorHAnsi" w:cstheme="minorHAnsi"/>
          <w:color w:val="000000"/>
          <w:sz w:val="22"/>
          <w:szCs w:val="22"/>
        </w:rPr>
        <w:t xml:space="preserve"> business sales. </w:t>
      </w:r>
      <w:r w:rsidR="00240666">
        <w:rPr>
          <w:rFonts w:asciiTheme="minorHAnsi" w:hAnsiTheme="minorHAnsi" w:cstheme="minorHAnsi"/>
          <w:color w:val="000000"/>
          <w:sz w:val="22"/>
          <w:szCs w:val="22"/>
        </w:rPr>
        <w:t xml:space="preserve">Greenway intend to use the analysis from our dataset to </w:t>
      </w:r>
      <w:r w:rsidRPr="00EC2B2B">
        <w:rPr>
          <w:rFonts w:asciiTheme="minorHAnsi" w:hAnsiTheme="minorHAnsi" w:cstheme="minorHAnsi"/>
          <w:color w:val="000000"/>
          <w:sz w:val="22"/>
          <w:szCs w:val="22"/>
        </w:rPr>
        <w:t xml:space="preserve">develop a marketing </w:t>
      </w:r>
      <w:r w:rsidR="00700DFF">
        <w:rPr>
          <w:rFonts w:asciiTheme="minorHAnsi" w:hAnsiTheme="minorHAnsi" w:cstheme="minorHAnsi"/>
          <w:color w:val="000000"/>
          <w:sz w:val="22"/>
          <w:szCs w:val="22"/>
        </w:rPr>
        <w:t xml:space="preserve">campaign </w:t>
      </w:r>
      <w:r w:rsidR="00240666">
        <w:rPr>
          <w:rFonts w:asciiTheme="minorHAnsi" w:hAnsiTheme="minorHAnsi" w:cstheme="minorHAnsi"/>
          <w:color w:val="000000"/>
          <w:sz w:val="22"/>
          <w:szCs w:val="22"/>
        </w:rPr>
        <w:t xml:space="preserve">for </w:t>
      </w:r>
      <w:r w:rsidR="001608C8">
        <w:rPr>
          <w:rFonts w:asciiTheme="minorHAnsi" w:hAnsiTheme="minorHAnsi" w:cstheme="minorHAnsi"/>
          <w:color w:val="000000"/>
          <w:sz w:val="22"/>
          <w:szCs w:val="22"/>
        </w:rPr>
        <w:t>its</w:t>
      </w:r>
      <w:r w:rsidR="00240666">
        <w:rPr>
          <w:rFonts w:asciiTheme="minorHAnsi" w:hAnsiTheme="minorHAnsi" w:cstheme="minorHAnsi"/>
          <w:color w:val="000000"/>
          <w:sz w:val="22"/>
          <w:szCs w:val="22"/>
        </w:rPr>
        <w:t xml:space="preserve"> social media sites as well as a proposal</w:t>
      </w:r>
      <w:r w:rsidRPr="00EC2B2B">
        <w:rPr>
          <w:rFonts w:asciiTheme="minorHAnsi" w:hAnsiTheme="minorHAnsi" w:cstheme="minorHAnsi"/>
          <w:color w:val="000000"/>
          <w:sz w:val="22"/>
          <w:szCs w:val="22"/>
        </w:rPr>
        <w:t xml:space="preserve"> </w:t>
      </w:r>
      <w:r w:rsidR="00240666">
        <w:rPr>
          <w:rFonts w:asciiTheme="minorHAnsi" w:hAnsiTheme="minorHAnsi" w:cstheme="minorHAnsi"/>
          <w:color w:val="000000"/>
          <w:sz w:val="22"/>
          <w:szCs w:val="22"/>
        </w:rPr>
        <w:t>for its volunteers who me</w:t>
      </w:r>
      <w:r w:rsidR="0090542A">
        <w:rPr>
          <w:rFonts w:asciiTheme="minorHAnsi" w:hAnsiTheme="minorHAnsi" w:cstheme="minorHAnsi"/>
          <w:color w:val="000000"/>
          <w:sz w:val="22"/>
          <w:szCs w:val="22"/>
        </w:rPr>
        <w:t>e</w:t>
      </w:r>
      <w:r w:rsidR="00240666">
        <w:rPr>
          <w:rFonts w:asciiTheme="minorHAnsi" w:hAnsiTheme="minorHAnsi" w:cstheme="minorHAnsi"/>
          <w:color w:val="000000"/>
          <w:sz w:val="22"/>
          <w:szCs w:val="22"/>
        </w:rPr>
        <w:t>t with city council members to advocate for the</w:t>
      </w:r>
      <w:r w:rsidRPr="00EC2B2B">
        <w:rPr>
          <w:rFonts w:asciiTheme="minorHAnsi" w:hAnsiTheme="minorHAnsi" w:cstheme="minorHAnsi"/>
          <w:color w:val="000000"/>
          <w:sz w:val="22"/>
          <w:szCs w:val="22"/>
        </w:rPr>
        <w:t xml:space="preserve"> legali</w:t>
      </w:r>
      <w:r w:rsidR="00240666">
        <w:rPr>
          <w:rFonts w:asciiTheme="minorHAnsi" w:hAnsiTheme="minorHAnsi" w:cstheme="minorHAnsi"/>
          <w:color w:val="000000"/>
          <w:sz w:val="22"/>
          <w:szCs w:val="22"/>
        </w:rPr>
        <w:t>zation of</w:t>
      </w:r>
      <w:r w:rsidRPr="00EC2B2B">
        <w:rPr>
          <w:rFonts w:asciiTheme="minorHAnsi" w:hAnsiTheme="minorHAnsi" w:cstheme="minorHAnsi"/>
          <w:color w:val="000000"/>
          <w:sz w:val="22"/>
          <w:szCs w:val="22"/>
        </w:rPr>
        <w:t xml:space="preserve"> marijuana all around the country.</w:t>
      </w:r>
    </w:p>
    <w:p w14:paraId="568A5F46" w14:textId="77777777" w:rsidR="002B559C" w:rsidRPr="00EC2B2B" w:rsidRDefault="002B559C" w:rsidP="002B559C">
      <w:pPr>
        <w:pStyle w:val="NormalWeb"/>
        <w:spacing w:before="0" w:beforeAutospacing="0" w:after="0" w:afterAutospacing="0"/>
        <w:textAlignment w:val="baseline"/>
        <w:rPr>
          <w:rFonts w:asciiTheme="minorHAnsi" w:hAnsiTheme="minorHAnsi" w:cstheme="minorHAnsi"/>
          <w:color w:val="000000"/>
          <w:sz w:val="22"/>
          <w:szCs w:val="22"/>
        </w:rPr>
      </w:pPr>
    </w:p>
    <w:p w14:paraId="43C161A3" w14:textId="22C9C15B" w:rsidR="002B559C" w:rsidRDefault="002B559C" w:rsidP="002B559C">
      <w:pPr>
        <w:pStyle w:val="NormalWeb"/>
        <w:spacing w:before="0" w:beforeAutospacing="0" w:after="0" w:afterAutospacing="0"/>
        <w:textAlignment w:val="baseline"/>
        <w:rPr>
          <w:rFonts w:asciiTheme="minorHAnsi" w:hAnsiTheme="minorHAnsi" w:cstheme="minorHAnsi"/>
          <w:color w:val="000000"/>
          <w:sz w:val="22"/>
          <w:szCs w:val="22"/>
        </w:rPr>
      </w:pPr>
      <w:r w:rsidRPr="00EC2B2B">
        <w:rPr>
          <w:rFonts w:asciiTheme="minorHAnsi" w:hAnsiTheme="minorHAnsi" w:cstheme="minorHAnsi"/>
          <w:color w:val="000000"/>
          <w:sz w:val="22"/>
          <w:szCs w:val="22"/>
        </w:rPr>
        <w:t xml:space="preserve">Statement of Purpose: Our statement of purpose is to </w:t>
      </w:r>
      <w:r w:rsidR="00FA5554">
        <w:rPr>
          <w:rFonts w:asciiTheme="minorHAnsi" w:hAnsiTheme="minorHAnsi" w:cstheme="minorHAnsi"/>
          <w:color w:val="000000"/>
          <w:sz w:val="22"/>
          <w:szCs w:val="22"/>
        </w:rPr>
        <w:t xml:space="preserve">present our client with a database with which to explore the </w:t>
      </w:r>
      <w:r w:rsidRPr="00EC2B2B">
        <w:rPr>
          <w:rFonts w:asciiTheme="minorHAnsi" w:hAnsiTheme="minorHAnsi" w:cstheme="minorHAnsi"/>
          <w:color w:val="000000"/>
          <w:sz w:val="22"/>
          <w:szCs w:val="22"/>
        </w:rPr>
        <w:t xml:space="preserve">relationship between marijuana business sales and crime rates in Denver. The datasets we are using </w:t>
      </w:r>
      <w:r w:rsidR="00240666">
        <w:rPr>
          <w:rFonts w:asciiTheme="minorHAnsi" w:hAnsiTheme="minorHAnsi" w:cstheme="minorHAnsi"/>
          <w:color w:val="000000"/>
          <w:sz w:val="22"/>
          <w:szCs w:val="22"/>
        </w:rPr>
        <w:t>are</w:t>
      </w:r>
      <w:r w:rsidRPr="00EC2B2B">
        <w:rPr>
          <w:rFonts w:asciiTheme="minorHAnsi" w:hAnsiTheme="minorHAnsi" w:cstheme="minorHAnsi"/>
          <w:color w:val="000000"/>
          <w:sz w:val="22"/>
          <w:szCs w:val="22"/>
        </w:rPr>
        <w:t xml:space="preserve"> Marijuana_gross_sales.csv and crime_marijuana.csv</w:t>
      </w:r>
      <w:r w:rsidR="001608C8">
        <w:rPr>
          <w:rFonts w:asciiTheme="minorHAnsi" w:hAnsiTheme="minorHAnsi" w:cstheme="minorHAnsi"/>
          <w:color w:val="000000"/>
          <w:sz w:val="22"/>
          <w:szCs w:val="22"/>
        </w:rPr>
        <w:t>.</w:t>
      </w:r>
    </w:p>
    <w:p w14:paraId="310B7FF9" w14:textId="77777777" w:rsidR="001608C8" w:rsidRPr="00EC2B2B" w:rsidRDefault="001608C8" w:rsidP="002B559C">
      <w:pPr>
        <w:pStyle w:val="NormalWeb"/>
        <w:spacing w:before="0" w:beforeAutospacing="0" w:after="0" w:afterAutospacing="0"/>
        <w:textAlignment w:val="baseline"/>
        <w:rPr>
          <w:rFonts w:asciiTheme="minorHAnsi" w:hAnsiTheme="minorHAnsi" w:cstheme="minorHAnsi"/>
          <w:color w:val="000000"/>
          <w:sz w:val="22"/>
          <w:szCs w:val="22"/>
        </w:rPr>
      </w:pPr>
    </w:p>
    <w:p w14:paraId="12539CD7" w14:textId="6E58267C" w:rsidR="005C3AE9" w:rsidRDefault="004F2E98">
      <w:pPr>
        <w:pStyle w:val="Heading1"/>
        <w:ind w:left="-5"/>
      </w:pPr>
      <w:r>
        <w:t>1.2</w:t>
      </w:r>
      <w:r>
        <w:rPr>
          <w:rFonts w:ascii="Arial" w:eastAsia="Arial" w:hAnsi="Arial" w:cs="Arial"/>
        </w:rPr>
        <w:t xml:space="preserve"> </w:t>
      </w:r>
      <w:r>
        <w:t xml:space="preserve">Scope </w:t>
      </w:r>
    </w:p>
    <w:p w14:paraId="7B4ADD79" w14:textId="65212549" w:rsidR="00474433" w:rsidRPr="0005790E" w:rsidRDefault="004F2E98" w:rsidP="00F30B35">
      <w:pPr>
        <w:spacing w:after="0"/>
        <w:ind w:left="-5"/>
        <w:rPr>
          <w:rFonts w:asciiTheme="minorHAnsi" w:eastAsia="Times New Roman" w:hAnsiTheme="minorHAnsi" w:cstheme="minorHAnsi"/>
        </w:rPr>
      </w:pPr>
      <w:r w:rsidRPr="0005790E">
        <w:rPr>
          <w:rFonts w:asciiTheme="minorHAnsi" w:eastAsia="Times New Roman" w:hAnsiTheme="minorHAnsi" w:cstheme="minorHAnsi"/>
        </w:rPr>
        <w:t>This section explicitly outlines the disparate data sources that are to be integrated, which components of the overall data science project is in the scope for this initiative and also lists out the components of the data science project that are not in scope</w:t>
      </w:r>
      <w:r w:rsidR="00474433" w:rsidRPr="0005790E">
        <w:rPr>
          <w:rFonts w:asciiTheme="minorHAnsi" w:eastAsia="Times New Roman" w:hAnsiTheme="minorHAnsi" w:cstheme="minorHAnsi"/>
        </w:rPr>
        <w:t>.</w:t>
      </w:r>
    </w:p>
    <w:p w14:paraId="3B77B379" w14:textId="77777777" w:rsidR="009564AA" w:rsidRPr="00F30B35" w:rsidRDefault="002B559C"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sidRPr="00F30B35">
        <w:rPr>
          <w:rFonts w:asciiTheme="minorHAnsi" w:eastAsia="Times New Roman" w:hAnsiTheme="minorHAnsi" w:cstheme="minorHAnsi"/>
        </w:rPr>
        <w:t xml:space="preserve">Marijuana_gross_sales.csv and crime_marijuana.csv are the data sets </w:t>
      </w:r>
      <w:r w:rsidR="009564AA" w:rsidRPr="00F30B35">
        <w:rPr>
          <w:rFonts w:asciiTheme="minorHAnsi" w:eastAsia="Times New Roman" w:hAnsiTheme="minorHAnsi" w:cstheme="minorHAnsi"/>
        </w:rPr>
        <w:t>being used</w:t>
      </w:r>
    </w:p>
    <w:p w14:paraId="7054D239" w14:textId="6B1AEC1F" w:rsidR="002B559C" w:rsidRPr="00F30B35" w:rsidRDefault="0005790E"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Pr>
          <w:rFonts w:asciiTheme="minorHAnsi" w:eastAsia="Times New Roman" w:hAnsiTheme="minorHAnsi" w:cstheme="minorHAnsi"/>
        </w:rPr>
        <w:t>Both</w:t>
      </w:r>
      <w:r w:rsidR="002B559C" w:rsidRPr="00F30B35">
        <w:rPr>
          <w:rFonts w:asciiTheme="minorHAnsi" w:eastAsia="Times New Roman" w:hAnsiTheme="minorHAnsi" w:cstheme="minorHAnsi"/>
        </w:rPr>
        <w:t xml:space="preserve"> data</w:t>
      </w:r>
      <w:r>
        <w:rPr>
          <w:rFonts w:asciiTheme="minorHAnsi" w:eastAsia="Times New Roman" w:hAnsiTheme="minorHAnsi" w:cstheme="minorHAnsi"/>
        </w:rPr>
        <w:t>sets include a</w:t>
      </w:r>
      <w:r w:rsidR="009564AA" w:rsidRPr="00F30B35">
        <w:rPr>
          <w:rFonts w:asciiTheme="minorHAnsi" w:eastAsia="Times New Roman" w:hAnsiTheme="minorHAnsi" w:cstheme="minorHAnsi"/>
        </w:rPr>
        <w:t xml:space="preserve"> date </w:t>
      </w:r>
      <w:r w:rsidR="002B559C" w:rsidRPr="00F30B35">
        <w:rPr>
          <w:rFonts w:asciiTheme="minorHAnsi" w:eastAsia="Times New Roman" w:hAnsiTheme="minorHAnsi" w:cstheme="minorHAnsi"/>
        </w:rPr>
        <w:t xml:space="preserve">column </w:t>
      </w:r>
      <w:r>
        <w:rPr>
          <w:rFonts w:asciiTheme="minorHAnsi" w:eastAsia="Times New Roman" w:hAnsiTheme="minorHAnsi" w:cstheme="minorHAnsi"/>
        </w:rPr>
        <w:t>with identical formatting for so an aggregate view of the data can be formed easily.</w:t>
      </w:r>
    </w:p>
    <w:p w14:paraId="0111D404" w14:textId="344B9A22" w:rsidR="002B559C" w:rsidRPr="00F30B35" w:rsidRDefault="002B559C"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sidRPr="00F30B35">
        <w:rPr>
          <w:rFonts w:asciiTheme="minorHAnsi" w:eastAsia="Times New Roman" w:hAnsiTheme="minorHAnsi" w:cstheme="minorHAnsi"/>
        </w:rPr>
        <w:t>Scope: the</w:t>
      </w:r>
      <w:r w:rsidR="0005790E">
        <w:rPr>
          <w:rFonts w:asciiTheme="minorHAnsi" w:eastAsia="Times New Roman" w:hAnsiTheme="minorHAnsi" w:cstheme="minorHAnsi"/>
        </w:rPr>
        <w:t xml:space="preserve"> rate </w:t>
      </w:r>
      <w:r w:rsidRPr="00F30B35">
        <w:rPr>
          <w:rFonts w:asciiTheme="minorHAnsi" w:eastAsia="Times New Roman" w:hAnsiTheme="minorHAnsi" w:cstheme="minorHAnsi"/>
        </w:rPr>
        <w:t xml:space="preserve">of </w:t>
      </w:r>
      <w:r w:rsidR="0005790E">
        <w:rPr>
          <w:rFonts w:asciiTheme="minorHAnsi" w:eastAsia="Times New Roman" w:hAnsiTheme="minorHAnsi" w:cstheme="minorHAnsi"/>
        </w:rPr>
        <w:t xml:space="preserve">legal </w:t>
      </w:r>
      <w:r w:rsidRPr="00F30B35">
        <w:rPr>
          <w:rFonts w:asciiTheme="minorHAnsi" w:eastAsia="Times New Roman" w:hAnsiTheme="minorHAnsi" w:cstheme="minorHAnsi"/>
        </w:rPr>
        <w:t xml:space="preserve">marijuana </w:t>
      </w:r>
      <w:r w:rsidR="0005790E" w:rsidRPr="00F30B35">
        <w:rPr>
          <w:rFonts w:asciiTheme="minorHAnsi" w:eastAsia="Times New Roman" w:hAnsiTheme="minorHAnsi" w:cstheme="minorHAnsi"/>
        </w:rPr>
        <w:t xml:space="preserve">sales with </w:t>
      </w:r>
      <w:r w:rsidRPr="00F30B35">
        <w:rPr>
          <w:rFonts w:asciiTheme="minorHAnsi" w:eastAsia="Times New Roman" w:hAnsiTheme="minorHAnsi" w:cstheme="minorHAnsi"/>
        </w:rPr>
        <w:t>crime</w:t>
      </w:r>
      <w:r w:rsidR="0005790E">
        <w:rPr>
          <w:rFonts w:asciiTheme="minorHAnsi" w:eastAsia="Times New Roman" w:hAnsiTheme="minorHAnsi" w:cstheme="minorHAnsi"/>
        </w:rPr>
        <w:t xml:space="preserve"> rate</w:t>
      </w:r>
      <w:r w:rsidRPr="00F30B35">
        <w:rPr>
          <w:rFonts w:asciiTheme="minorHAnsi" w:eastAsia="Times New Roman" w:hAnsiTheme="minorHAnsi" w:cstheme="minorHAnsi"/>
        </w:rPr>
        <w:t>s in Denver.</w:t>
      </w:r>
    </w:p>
    <w:p w14:paraId="23FF41F2" w14:textId="77777777" w:rsidR="002B559C" w:rsidRPr="00F30B35" w:rsidRDefault="002B559C" w:rsidP="00EC2B2B">
      <w:pPr>
        <w:numPr>
          <w:ilvl w:val="1"/>
          <w:numId w:val="5"/>
        </w:numPr>
        <w:tabs>
          <w:tab w:val="clear" w:pos="1440"/>
        </w:tabs>
        <w:spacing w:after="0" w:line="240" w:lineRule="auto"/>
        <w:ind w:left="540"/>
        <w:textAlignment w:val="baseline"/>
        <w:rPr>
          <w:rFonts w:asciiTheme="minorHAnsi" w:eastAsia="Times New Roman" w:hAnsiTheme="minorHAnsi" w:cstheme="minorHAnsi"/>
        </w:rPr>
      </w:pPr>
      <w:r w:rsidRPr="00F30B35">
        <w:rPr>
          <w:rFonts w:asciiTheme="minorHAnsi" w:eastAsia="Times New Roman" w:hAnsiTheme="minorHAnsi" w:cstheme="minorHAnsi"/>
        </w:rPr>
        <w:t xml:space="preserve">Components that are not in scope are the neighborhoods the crimes were reported in. We are only interested in the overall scope of marijuana and its effects on crime. </w:t>
      </w:r>
    </w:p>
    <w:p w14:paraId="7FB04774" w14:textId="77777777" w:rsidR="002B559C" w:rsidRDefault="002B559C" w:rsidP="00517D3C">
      <w:pPr>
        <w:spacing w:after="0"/>
        <w:ind w:left="0" w:firstLine="0"/>
      </w:pPr>
    </w:p>
    <w:p w14:paraId="2A9D58F8" w14:textId="77777777" w:rsidR="005C3AE9" w:rsidRDefault="004F2E98">
      <w:pPr>
        <w:pStyle w:val="Heading1"/>
        <w:ind w:left="-5"/>
      </w:pPr>
      <w:r>
        <w:t>1.3</w:t>
      </w:r>
      <w:r>
        <w:rPr>
          <w:rFonts w:ascii="Arial" w:eastAsia="Arial" w:hAnsi="Arial" w:cs="Arial"/>
        </w:rPr>
        <w:t xml:space="preserve"> </w:t>
      </w:r>
      <w:r>
        <w:t xml:space="preserve">Technologies and resource contributions </w:t>
      </w:r>
    </w:p>
    <w:p w14:paraId="716AF82F" w14:textId="64CD4A5C" w:rsidR="005C3AE9" w:rsidRPr="0005790E" w:rsidRDefault="00D25434" w:rsidP="00700DFF">
      <w:pPr>
        <w:spacing w:after="0"/>
        <w:ind w:left="-5"/>
        <w:rPr>
          <w:rFonts w:asciiTheme="minorHAnsi" w:eastAsia="Times New Roman" w:hAnsiTheme="minorHAnsi" w:cstheme="minorHAnsi"/>
        </w:rPr>
      </w:pPr>
      <w:r>
        <w:rPr>
          <w:rFonts w:asciiTheme="minorHAnsi" w:eastAsia="Times New Roman" w:hAnsiTheme="minorHAnsi" w:cstheme="minorHAnsi"/>
        </w:rPr>
        <w:t>EasyData’s</w:t>
      </w:r>
      <w:r w:rsidR="001608C8">
        <w:rPr>
          <w:rFonts w:asciiTheme="minorHAnsi" w:eastAsia="Times New Roman" w:hAnsiTheme="minorHAnsi" w:cstheme="minorHAnsi"/>
        </w:rPr>
        <w:t xml:space="preserve"> dataset development team consisted of Chantay Drake, De-Anna Clarke and Nicolas Colón</w:t>
      </w:r>
    </w:p>
    <w:p w14:paraId="53DA9A67" w14:textId="3217D8E2" w:rsidR="009564AA" w:rsidRPr="0005790E" w:rsidRDefault="009564AA" w:rsidP="00700DFF">
      <w:pPr>
        <w:pStyle w:val="ListParagraph"/>
        <w:numPr>
          <w:ilvl w:val="0"/>
          <w:numId w:val="4"/>
        </w:numPr>
        <w:spacing w:after="276"/>
        <w:ind w:left="540"/>
        <w:rPr>
          <w:rFonts w:asciiTheme="minorHAnsi" w:eastAsia="Times New Roman" w:hAnsiTheme="minorHAnsi" w:cstheme="minorHAnsi"/>
        </w:rPr>
      </w:pPr>
      <w:r w:rsidRPr="0005790E">
        <w:rPr>
          <w:rFonts w:asciiTheme="minorHAnsi" w:eastAsia="Times New Roman" w:hAnsiTheme="minorHAnsi" w:cstheme="minorHAnsi"/>
        </w:rPr>
        <w:t>De-Anna Clarke</w:t>
      </w:r>
      <w:r w:rsidR="00F30B35" w:rsidRPr="0005790E">
        <w:rPr>
          <w:rFonts w:asciiTheme="minorHAnsi" w:eastAsia="Times New Roman" w:hAnsiTheme="minorHAnsi" w:cstheme="minorHAnsi"/>
        </w:rPr>
        <w:t xml:space="preserve">: </w:t>
      </w:r>
      <w:r w:rsidR="00474433" w:rsidRPr="0005790E">
        <w:rPr>
          <w:rFonts w:asciiTheme="minorHAnsi" w:eastAsia="Times New Roman" w:hAnsiTheme="minorHAnsi" w:cstheme="minorHAnsi"/>
        </w:rPr>
        <w:t>extracted data from csv files</w:t>
      </w:r>
      <w:r w:rsidR="001608C8">
        <w:rPr>
          <w:rFonts w:asciiTheme="minorHAnsi" w:eastAsia="Times New Roman" w:hAnsiTheme="minorHAnsi" w:cstheme="minorHAnsi"/>
        </w:rPr>
        <w:t xml:space="preserve"> </w:t>
      </w:r>
      <w:r w:rsidR="00474433" w:rsidRPr="0005790E">
        <w:rPr>
          <w:rFonts w:asciiTheme="minorHAnsi" w:eastAsia="Times New Roman" w:hAnsiTheme="minorHAnsi" w:cstheme="minorHAnsi"/>
        </w:rPr>
        <w:t xml:space="preserve">into </w:t>
      </w:r>
      <w:r w:rsidR="001608C8">
        <w:rPr>
          <w:rFonts w:asciiTheme="minorHAnsi" w:eastAsia="Times New Roman" w:hAnsiTheme="minorHAnsi" w:cstheme="minorHAnsi"/>
        </w:rPr>
        <w:t>Jupyter lab Notebook</w:t>
      </w:r>
      <w:r w:rsidR="00474433" w:rsidRPr="0005790E">
        <w:rPr>
          <w:rFonts w:asciiTheme="minorHAnsi" w:eastAsia="Times New Roman" w:hAnsiTheme="minorHAnsi" w:cstheme="minorHAnsi"/>
        </w:rPr>
        <w:t xml:space="preserve"> </w:t>
      </w:r>
      <w:r w:rsidR="00F30B35" w:rsidRPr="0005790E">
        <w:rPr>
          <w:rFonts w:asciiTheme="minorHAnsi" w:eastAsia="Times New Roman" w:hAnsiTheme="minorHAnsi" w:cstheme="minorHAnsi"/>
        </w:rPr>
        <w:t>then</w:t>
      </w:r>
      <w:r w:rsidR="001608C8">
        <w:rPr>
          <w:rFonts w:asciiTheme="minorHAnsi" w:eastAsia="Times New Roman" w:hAnsiTheme="minorHAnsi" w:cstheme="minorHAnsi"/>
        </w:rPr>
        <w:t>,</w:t>
      </w:r>
      <w:r w:rsidR="00F30B35" w:rsidRPr="0005790E">
        <w:rPr>
          <w:rFonts w:asciiTheme="minorHAnsi" w:eastAsia="Times New Roman" w:hAnsiTheme="minorHAnsi" w:cstheme="minorHAnsi"/>
        </w:rPr>
        <w:t xml:space="preserve"> </w:t>
      </w:r>
      <w:r w:rsidR="001608C8">
        <w:rPr>
          <w:rFonts w:asciiTheme="minorHAnsi" w:eastAsia="Times New Roman" w:hAnsiTheme="minorHAnsi" w:cstheme="minorHAnsi"/>
        </w:rPr>
        <w:t xml:space="preserve">using Python, </w:t>
      </w:r>
      <w:r w:rsidR="00700DFF" w:rsidRPr="0005790E">
        <w:rPr>
          <w:rFonts w:asciiTheme="minorHAnsi" w:eastAsia="Times New Roman" w:hAnsiTheme="minorHAnsi" w:cstheme="minorHAnsi"/>
        </w:rPr>
        <w:t>began</w:t>
      </w:r>
      <w:r w:rsidR="00474433" w:rsidRPr="0005790E">
        <w:rPr>
          <w:rFonts w:asciiTheme="minorHAnsi" w:eastAsia="Times New Roman" w:hAnsiTheme="minorHAnsi" w:cstheme="minorHAnsi"/>
        </w:rPr>
        <w:t xml:space="preserve"> data</w:t>
      </w:r>
      <w:r w:rsidR="00700DFF" w:rsidRPr="0005790E">
        <w:rPr>
          <w:rFonts w:asciiTheme="minorHAnsi" w:eastAsia="Times New Roman" w:hAnsiTheme="minorHAnsi" w:cstheme="minorHAnsi"/>
        </w:rPr>
        <w:t xml:space="preserve"> cleaning</w:t>
      </w:r>
      <w:r w:rsidR="0005790E" w:rsidRPr="0005790E">
        <w:rPr>
          <w:rFonts w:asciiTheme="minorHAnsi" w:eastAsia="Times New Roman" w:hAnsiTheme="minorHAnsi" w:cstheme="minorHAnsi"/>
        </w:rPr>
        <w:t xml:space="preserve"> by dropping any records that did not have gross sales numbers available</w:t>
      </w:r>
      <w:r w:rsidR="00474433" w:rsidRPr="0005790E">
        <w:rPr>
          <w:rFonts w:asciiTheme="minorHAnsi" w:eastAsia="Times New Roman" w:hAnsiTheme="minorHAnsi" w:cstheme="minorHAnsi"/>
        </w:rPr>
        <w:t>.</w:t>
      </w:r>
    </w:p>
    <w:p w14:paraId="57AEC653" w14:textId="0FDA603D" w:rsidR="009564AA" w:rsidRPr="0005790E" w:rsidRDefault="009564AA" w:rsidP="00700DFF">
      <w:pPr>
        <w:pStyle w:val="ListParagraph"/>
        <w:numPr>
          <w:ilvl w:val="0"/>
          <w:numId w:val="4"/>
        </w:numPr>
        <w:spacing w:after="276"/>
        <w:ind w:left="540"/>
        <w:rPr>
          <w:rFonts w:asciiTheme="minorHAnsi" w:eastAsia="Times New Roman" w:hAnsiTheme="minorHAnsi" w:cstheme="minorHAnsi"/>
        </w:rPr>
      </w:pPr>
      <w:r w:rsidRPr="0005790E">
        <w:rPr>
          <w:rFonts w:asciiTheme="minorHAnsi" w:eastAsia="Times New Roman" w:hAnsiTheme="minorHAnsi" w:cstheme="minorHAnsi"/>
        </w:rPr>
        <w:t>Nicolas Col</w:t>
      </w:r>
      <w:r w:rsidR="001608C8">
        <w:rPr>
          <w:rFonts w:asciiTheme="minorHAnsi" w:eastAsia="Times New Roman" w:hAnsiTheme="minorHAnsi" w:cstheme="minorHAnsi"/>
        </w:rPr>
        <w:t>ó</w:t>
      </w:r>
      <w:r w:rsidRPr="0005790E">
        <w:rPr>
          <w:rFonts w:asciiTheme="minorHAnsi" w:eastAsia="Times New Roman" w:hAnsiTheme="minorHAnsi" w:cstheme="minorHAnsi"/>
        </w:rPr>
        <w:t>n</w:t>
      </w:r>
      <w:r w:rsidR="00700DFF" w:rsidRPr="0005790E">
        <w:rPr>
          <w:rFonts w:asciiTheme="minorHAnsi" w:eastAsia="Times New Roman" w:hAnsiTheme="minorHAnsi" w:cstheme="minorHAnsi"/>
        </w:rPr>
        <w:t xml:space="preserve">: </w:t>
      </w:r>
      <w:r w:rsidR="001608C8">
        <w:rPr>
          <w:rFonts w:asciiTheme="minorHAnsi" w:eastAsia="Times New Roman" w:hAnsiTheme="minorHAnsi" w:cstheme="minorHAnsi"/>
        </w:rPr>
        <w:t>created a column in both datasets to hold a new</w:t>
      </w:r>
      <w:r w:rsidR="00474433" w:rsidRPr="0005790E">
        <w:rPr>
          <w:rFonts w:asciiTheme="minorHAnsi" w:eastAsia="Times New Roman" w:hAnsiTheme="minorHAnsi" w:cstheme="minorHAnsi"/>
        </w:rPr>
        <w:t xml:space="preserve"> format of the dates listed in </w:t>
      </w:r>
      <w:r w:rsidR="001608C8">
        <w:rPr>
          <w:rFonts w:asciiTheme="minorHAnsi" w:eastAsia="Times New Roman" w:hAnsiTheme="minorHAnsi" w:cstheme="minorHAnsi"/>
        </w:rPr>
        <w:t>both</w:t>
      </w:r>
      <w:r w:rsidR="00474433" w:rsidRPr="0005790E">
        <w:rPr>
          <w:rFonts w:asciiTheme="minorHAnsi" w:eastAsia="Times New Roman" w:hAnsiTheme="minorHAnsi" w:cstheme="minorHAnsi"/>
        </w:rPr>
        <w:t xml:space="preserve"> tables </w:t>
      </w:r>
      <w:r w:rsidR="0005790E" w:rsidRPr="0005790E">
        <w:rPr>
          <w:rFonts w:asciiTheme="minorHAnsi" w:eastAsia="Times New Roman" w:hAnsiTheme="minorHAnsi" w:cstheme="minorHAnsi"/>
        </w:rPr>
        <w:t xml:space="preserve">so </w:t>
      </w:r>
      <w:r w:rsidR="001608C8">
        <w:rPr>
          <w:rFonts w:asciiTheme="minorHAnsi" w:eastAsia="Times New Roman" w:hAnsiTheme="minorHAnsi" w:cstheme="minorHAnsi"/>
        </w:rPr>
        <w:t>they</w:t>
      </w:r>
      <w:r w:rsidR="0005790E" w:rsidRPr="0005790E">
        <w:rPr>
          <w:rFonts w:asciiTheme="minorHAnsi" w:eastAsia="Times New Roman" w:hAnsiTheme="minorHAnsi" w:cstheme="minorHAnsi"/>
        </w:rPr>
        <w:t xml:space="preserve"> can be joined for an aggregate view in SQL</w:t>
      </w:r>
      <w:r w:rsidR="00474433" w:rsidRPr="0005790E">
        <w:rPr>
          <w:rFonts w:asciiTheme="minorHAnsi" w:eastAsia="Times New Roman" w:hAnsiTheme="minorHAnsi" w:cstheme="minorHAnsi"/>
        </w:rPr>
        <w:t>.</w:t>
      </w:r>
    </w:p>
    <w:p w14:paraId="6927F6D2" w14:textId="322B7864" w:rsidR="009564AA" w:rsidRPr="0005790E" w:rsidRDefault="009564AA" w:rsidP="00700DFF">
      <w:pPr>
        <w:pStyle w:val="ListParagraph"/>
        <w:numPr>
          <w:ilvl w:val="0"/>
          <w:numId w:val="4"/>
        </w:numPr>
        <w:spacing w:after="276"/>
        <w:ind w:left="540"/>
        <w:rPr>
          <w:rFonts w:asciiTheme="minorHAnsi" w:eastAsia="Times New Roman" w:hAnsiTheme="minorHAnsi" w:cstheme="minorHAnsi"/>
        </w:rPr>
      </w:pPr>
      <w:r w:rsidRPr="0005790E">
        <w:rPr>
          <w:rFonts w:asciiTheme="minorHAnsi" w:eastAsia="Times New Roman" w:hAnsiTheme="minorHAnsi" w:cstheme="minorHAnsi"/>
        </w:rPr>
        <w:t xml:space="preserve">Chantay </w:t>
      </w:r>
      <w:r w:rsidR="0005790E" w:rsidRPr="0005790E">
        <w:rPr>
          <w:rFonts w:asciiTheme="minorHAnsi" w:eastAsia="Times New Roman" w:hAnsiTheme="minorHAnsi" w:cstheme="minorHAnsi"/>
        </w:rPr>
        <w:t>Drake: assisted</w:t>
      </w:r>
      <w:r w:rsidRPr="0005790E">
        <w:rPr>
          <w:rFonts w:asciiTheme="minorHAnsi" w:eastAsia="Times New Roman" w:hAnsiTheme="minorHAnsi" w:cstheme="minorHAnsi"/>
        </w:rPr>
        <w:t xml:space="preserve"> with</w:t>
      </w:r>
      <w:r w:rsidR="001608C8">
        <w:rPr>
          <w:rFonts w:asciiTheme="minorHAnsi" w:eastAsia="Times New Roman" w:hAnsiTheme="minorHAnsi" w:cstheme="minorHAnsi"/>
        </w:rPr>
        <w:t xml:space="preserve"> data</w:t>
      </w:r>
      <w:r w:rsidRPr="0005790E">
        <w:rPr>
          <w:rFonts w:asciiTheme="minorHAnsi" w:eastAsia="Times New Roman" w:hAnsiTheme="minorHAnsi" w:cstheme="minorHAnsi"/>
        </w:rPr>
        <w:t xml:space="preserve"> transformation and </w:t>
      </w:r>
      <w:r w:rsidR="001608C8">
        <w:rPr>
          <w:rFonts w:asciiTheme="minorHAnsi" w:eastAsia="Times New Roman" w:hAnsiTheme="minorHAnsi" w:cstheme="minorHAnsi"/>
        </w:rPr>
        <w:t>loaded</w:t>
      </w:r>
      <w:r w:rsidRPr="0005790E">
        <w:rPr>
          <w:rFonts w:asciiTheme="minorHAnsi" w:eastAsia="Times New Roman" w:hAnsiTheme="minorHAnsi" w:cstheme="minorHAnsi"/>
        </w:rPr>
        <w:t xml:space="preserve"> data into SQL</w:t>
      </w:r>
      <w:r w:rsidR="00474433" w:rsidRPr="0005790E">
        <w:rPr>
          <w:rFonts w:asciiTheme="minorHAnsi" w:eastAsia="Times New Roman" w:hAnsiTheme="minorHAnsi" w:cstheme="minorHAnsi"/>
        </w:rPr>
        <w:t xml:space="preserve"> from </w:t>
      </w:r>
      <w:r w:rsidR="0005790E" w:rsidRPr="0005790E">
        <w:rPr>
          <w:rFonts w:asciiTheme="minorHAnsi" w:eastAsia="Times New Roman" w:hAnsiTheme="minorHAnsi" w:cstheme="minorHAnsi"/>
        </w:rPr>
        <w:t>P</w:t>
      </w:r>
      <w:r w:rsidR="00474433" w:rsidRPr="0005790E">
        <w:rPr>
          <w:rFonts w:asciiTheme="minorHAnsi" w:eastAsia="Times New Roman" w:hAnsiTheme="minorHAnsi" w:cstheme="minorHAnsi"/>
        </w:rPr>
        <w:t xml:space="preserve">ython and made a query for </w:t>
      </w:r>
      <w:r w:rsidR="00240666">
        <w:rPr>
          <w:rFonts w:asciiTheme="minorHAnsi" w:eastAsia="Times New Roman" w:hAnsiTheme="minorHAnsi" w:cstheme="minorHAnsi"/>
        </w:rPr>
        <w:t>Greenway</w:t>
      </w:r>
      <w:r w:rsidR="0005790E" w:rsidRPr="0005790E">
        <w:rPr>
          <w:rFonts w:asciiTheme="minorHAnsi" w:eastAsia="Times New Roman" w:hAnsiTheme="minorHAnsi" w:cstheme="minorHAnsi"/>
        </w:rPr>
        <w:t xml:space="preserve">’s analysts </w:t>
      </w:r>
      <w:r w:rsidR="00474433" w:rsidRPr="0005790E">
        <w:rPr>
          <w:rFonts w:asciiTheme="minorHAnsi" w:eastAsia="Times New Roman" w:hAnsiTheme="minorHAnsi" w:cstheme="minorHAnsi"/>
        </w:rPr>
        <w:t xml:space="preserve">to </w:t>
      </w:r>
      <w:r w:rsidR="0005790E" w:rsidRPr="0005790E">
        <w:rPr>
          <w:rFonts w:asciiTheme="minorHAnsi" w:eastAsia="Times New Roman" w:hAnsiTheme="minorHAnsi" w:cstheme="minorHAnsi"/>
        </w:rPr>
        <w:t xml:space="preserve">view </w:t>
      </w:r>
      <w:r w:rsidR="00474433" w:rsidRPr="0005790E">
        <w:rPr>
          <w:rFonts w:asciiTheme="minorHAnsi" w:eastAsia="Times New Roman" w:hAnsiTheme="minorHAnsi" w:cstheme="minorHAnsi"/>
        </w:rPr>
        <w:t>the joined table</w:t>
      </w:r>
      <w:r w:rsidR="0005790E" w:rsidRPr="0005790E">
        <w:rPr>
          <w:rFonts w:asciiTheme="minorHAnsi" w:eastAsia="Times New Roman" w:hAnsiTheme="minorHAnsi" w:cstheme="minorHAnsi"/>
        </w:rPr>
        <w:t>s</w:t>
      </w:r>
      <w:r w:rsidR="00474433" w:rsidRPr="0005790E">
        <w:rPr>
          <w:rFonts w:asciiTheme="minorHAnsi" w:eastAsia="Times New Roman" w:hAnsiTheme="minorHAnsi" w:cstheme="minorHAnsi"/>
        </w:rPr>
        <w:t>.</w:t>
      </w:r>
      <w:r w:rsidRPr="0005790E">
        <w:rPr>
          <w:rFonts w:asciiTheme="minorHAnsi" w:eastAsia="Times New Roman" w:hAnsiTheme="minorHAnsi" w:cstheme="minorHAnsi"/>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5C3AE9" w14:paraId="55A21EA5" w14:textId="77777777" w:rsidTr="001608C8">
        <w:trPr>
          <w:trHeight w:val="375"/>
        </w:trPr>
        <w:tc>
          <w:tcPr>
            <w:tcW w:w="881" w:type="dxa"/>
            <w:tcBorders>
              <w:top w:val="nil"/>
              <w:left w:val="nil"/>
              <w:bottom w:val="nil"/>
              <w:right w:val="nil"/>
            </w:tcBorders>
            <w:shd w:val="clear" w:color="auto" w:fill="D9D9D9"/>
          </w:tcPr>
          <w:p w14:paraId="55FF1585" w14:textId="77777777" w:rsidR="005C3AE9" w:rsidRDefault="004F2E98">
            <w:pPr>
              <w:spacing w:after="0" w:line="259" w:lineRule="auto"/>
              <w:ind w:left="30" w:firstLine="0"/>
            </w:pPr>
            <w:r>
              <w:rPr>
                <w:rFonts w:ascii="Cambria" w:eastAsia="Cambria" w:hAnsi="Cambria" w:cs="Cambria"/>
                <w:b/>
                <w:color w:val="365F91"/>
                <w:sz w:val="32"/>
              </w:rPr>
              <w:lastRenderedPageBreak/>
              <w:t>2.</w:t>
            </w:r>
            <w:r>
              <w:rPr>
                <w:rFonts w:ascii="Arial" w:eastAsia="Arial" w:hAnsi="Arial" w:cs="Arial"/>
                <w:b/>
                <w:color w:val="365F91"/>
                <w:sz w:val="32"/>
              </w:rPr>
              <w:t xml:space="preserve"> </w:t>
            </w:r>
          </w:p>
        </w:tc>
        <w:tc>
          <w:tcPr>
            <w:tcW w:w="8543" w:type="dxa"/>
            <w:tcBorders>
              <w:top w:val="nil"/>
              <w:left w:val="nil"/>
              <w:bottom w:val="nil"/>
              <w:right w:val="nil"/>
            </w:tcBorders>
            <w:shd w:val="clear" w:color="auto" w:fill="D9D9D9"/>
          </w:tcPr>
          <w:p w14:paraId="35E963B0" w14:textId="77777777" w:rsidR="005C3AE9" w:rsidRDefault="004F2E98">
            <w:pPr>
              <w:spacing w:after="0" w:line="259" w:lineRule="auto"/>
              <w:ind w:left="0" w:firstLine="0"/>
            </w:pPr>
            <w:r>
              <w:rPr>
                <w:rFonts w:ascii="Cambria" w:eastAsia="Cambria" w:hAnsi="Cambria" w:cs="Cambria"/>
                <w:b/>
                <w:color w:val="365F91"/>
                <w:sz w:val="32"/>
              </w:rPr>
              <w:t xml:space="preserve">ETL DETAILS </w:t>
            </w:r>
          </w:p>
        </w:tc>
      </w:tr>
    </w:tbl>
    <w:p w14:paraId="477E7343" w14:textId="77777777" w:rsidR="005C3AE9" w:rsidRDefault="004F2E98">
      <w:pPr>
        <w:spacing w:after="274" w:line="270" w:lineRule="auto"/>
        <w:ind w:left="-5"/>
      </w:pPr>
      <w:r>
        <w:rPr>
          <w:i/>
          <w:color w:val="17365D"/>
        </w:rPr>
        <w:t xml:space="preserve">This section outlines a more detailed description of the processes utilized/proposed to achieve the objectives of this initiative. </w:t>
      </w:r>
    </w:p>
    <w:p w14:paraId="5918AA94" w14:textId="77777777" w:rsidR="005C3AE9" w:rsidRDefault="004F2E98">
      <w:pPr>
        <w:pStyle w:val="Heading1"/>
        <w:ind w:left="-5"/>
      </w:pPr>
      <w:r>
        <w:t>2.1</w:t>
      </w:r>
      <w:r>
        <w:rPr>
          <w:rFonts w:ascii="Arial" w:eastAsia="Arial" w:hAnsi="Arial" w:cs="Arial"/>
        </w:rPr>
        <w:t xml:space="preserve"> </w:t>
      </w:r>
      <w:r>
        <w:t xml:space="preserve">Data Import/Extract Sources and Method </w:t>
      </w:r>
    </w:p>
    <w:p w14:paraId="1E25B444" w14:textId="7C5289C3" w:rsidR="004A700A" w:rsidRDefault="00474433" w:rsidP="00D52382">
      <w:pPr>
        <w:spacing w:after="275"/>
        <w:ind w:left="-5"/>
      </w:pPr>
      <w:r>
        <w:t xml:space="preserve">Both datasets were </w:t>
      </w:r>
      <w:r w:rsidR="001700E9">
        <w:t>downloaded as csv files</w:t>
      </w:r>
      <w:r>
        <w:t xml:space="preserve"> from </w:t>
      </w:r>
      <w:hyperlink r:id="rId8" w:history="1">
        <w:r w:rsidRPr="00E746E1">
          <w:rPr>
            <w:rStyle w:val="Hyperlink"/>
          </w:rPr>
          <w:t>www.data.world</w:t>
        </w:r>
      </w:hyperlink>
      <w:r>
        <w:t>.</w:t>
      </w:r>
      <w:r w:rsidR="001700E9">
        <w:t xml:space="preserve"> </w:t>
      </w:r>
      <w:r w:rsidR="0090542A">
        <w:t>Marijuan</w:t>
      </w:r>
      <w:r w:rsidR="00D52382">
        <w:t xml:space="preserve">a Gross Sales and Marijuana Related Crime </w:t>
      </w:r>
      <w:r w:rsidR="001700E9">
        <w:t>were</w:t>
      </w:r>
      <w:r w:rsidR="00D52382">
        <w:t xml:space="preserve"> both provided by the City of Denver </w:t>
      </w:r>
      <w:hyperlink r:id="rId9" w:history="1">
        <w:r w:rsidR="00D52382" w:rsidRPr="00CB037F">
          <w:rPr>
            <w:rStyle w:val="Hyperlink"/>
          </w:rPr>
          <w:t>https://www.denvergov.org/</w:t>
        </w:r>
      </w:hyperlink>
      <w:r w:rsidR="00D52382">
        <w:t xml:space="preserve"> </w:t>
      </w:r>
      <w:r w:rsidR="001700E9">
        <w:t>as the source from Data World</w:t>
      </w:r>
      <w:r w:rsidR="00D52382">
        <w:t>.</w:t>
      </w:r>
      <w:r w:rsidR="001700E9">
        <w:t xml:space="preserve"> Since we had access to download the csv files from the Data World site, there was no need to perform further extraction protocols. No permissions were required to access the said extraction dataset nor any restrictions placed on the usage and distribution of the acquired datasets.</w:t>
      </w:r>
    </w:p>
    <w:p w14:paraId="2BB29ADE" w14:textId="77777777" w:rsidR="005C3AE9" w:rsidRDefault="004F2E98">
      <w:pPr>
        <w:pStyle w:val="Heading1"/>
        <w:ind w:left="-5"/>
      </w:pPr>
      <w:r>
        <w:t>2.2</w:t>
      </w:r>
      <w:r>
        <w:rPr>
          <w:rFonts w:ascii="Arial" w:eastAsia="Arial" w:hAnsi="Arial" w:cs="Arial"/>
        </w:rPr>
        <w:t xml:space="preserve"> </w:t>
      </w:r>
      <w:r>
        <w:t xml:space="preserve">Data Acquisition </w:t>
      </w:r>
    </w:p>
    <w:p w14:paraId="34EA7797" w14:textId="5F900330" w:rsidR="009D6D45" w:rsidRDefault="009D6D45">
      <w:pPr>
        <w:spacing w:after="271"/>
        <w:ind w:left="-5"/>
      </w:pPr>
      <w:r>
        <w:t xml:space="preserve">EasyData was able to come to confirm with the Data World and the City of Denver, that will not require any pre-requisites that will need to be cleared prior to getting the currently available data sets and </w:t>
      </w:r>
      <w:r w:rsidR="00052732">
        <w:t>any updates in the future. The sales data is being tracked monthly so we expect a c</w:t>
      </w:r>
      <w:r w:rsidR="00664304">
        <w:t>onstant rate of growth as a that data is updated. The legal sale of marijuana is a fairly new phenomenon so the dataset development team was not able to find previously established data on the rate at which crime is affected by the legalization of marijuana so we cannot present an accurate prediction on the rate of growth for Marijuana Related Crime data.</w:t>
      </w:r>
    </w:p>
    <w:p w14:paraId="53201A08" w14:textId="5851B9C2" w:rsidR="00296DAB" w:rsidRDefault="00296DAB" w:rsidP="00296DAB">
      <w:pPr>
        <w:pStyle w:val="ListParagraph"/>
        <w:numPr>
          <w:ilvl w:val="0"/>
          <w:numId w:val="7"/>
        </w:numPr>
        <w:spacing w:after="271"/>
      </w:pPr>
      <w:r>
        <w:t xml:space="preserve">Data is dynamic and needs to be updated at the end of every </w:t>
      </w:r>
      <w:r w:rsidR="008342C3">
        <w:t xml:space="preserve">4 </w:t>
      </w:r>
      <w:r>
        <w:t>year</w:t>
      </w:r>
      <w:r w:rsidR="000F69A9">
        <w:t>s</w:t>
      </w:r>
      <w:r>
        <w:t xml:space="preserve"> to be accurate, and </w:t>
      </w:r>
      <w:r w:rsidR="000F69A9">
        <w:t>build</w:t>
      </w:r>
      <w:r>
        <w:t xml:space="preserve"> </w:t>
      </w:r>
      <w:r w:rsidR="000F69A9">
        <w:t>trends by establishing historical</w:t>
      </w:r>
      <w:r>
        <w:t xml:space="preserve"> data</w:t>
      </w:r>
    </w:p>
    <w:p w14:paraId="56319FE0" w14:textId="7309C9BE" w:rsidR="00296DAB" w:rsidRDefault="00296DAB" w:rsidP="00296DAB">
      <w:pPr>
        <w:pStyle w:val="ListParagraph"/>
        <w:numPr>
          <w:ilvl w:val="0"/>
          <w:numId w:val="7"/>
        </w:numPr>
        <w:spacing w:after="271"/>
      </w:pPr>
      <w:r>
        <w:t>The company will have to reach out to our team and pay for services to update and obtain the data again. We will then, find data reports of Denver crime in relation to marijuana over the past year and marijuana gross sales for that year, drop unnecessary rows of data, and load it to the ETL database. Once the load is complete, we will add a joint view of the data for the company to have for the next year.</w:t>
      </w:r>
    </w:p>
    <w:p w14:paraId="72C88C7F" w14:textId="77777777" w:rsidR="00296DAB" w:rsidRDefault="00296DAB" w:rsidP="00296DAB">
      <w:pPr>
        <w:pStyle w:val="ListParagraph"/>
        <w:numPr>
          <w:ilvl w:val="0"/>
          <w:numId w:val="7"/>
        </w:numPr>
        <w:spacing w:after="271"/>
      </w:pPr>
      <w:r>
        <w:t>If the company attempts this process on their own, they have to transform:</w:t>
      </w:r>
    </w:p>
    <w:p w14:paraId="598D8318" w14:textId="30F28D42" w:rsidR="00296DAB" w:rsidRDefault="00296DAB" w:rsidP="00296DAB">
      <w:pPr>
        <w:pStyle w:val="ListParagraph"/>
        <w:numPr>
          <w:ilvl w:val="1"/>
          <w:numId w:val="7"/>
        </w:numPr>
        <w:spacing w:after="271"/>
      </w:pPr>
      <w:r>
        <w:t xml:space="preserve"> REPORTDATE column in crime_marijuana.csv to format (‘MONTH’- ‘YY’)</w:t>
      </w:r>
    </w:p>
    <w:p w14:paraId="6421EF3F" w14:textId="163E7DF8" w:rsidR="00296DAB" w:rsidRDefault="00296DAB" w:rsidP="00296DAB">
      <w:pPr>
        <w:pStyle w:val="ListParagraph"/>
        <w:numPr>
          <w:ilvl w:val="2"/>
          <w:numId w:val="7"/>
        </w:numPr>
        <w:spacing w:after="271"/>
      </w:pPr>
      <w:r>
        <w:t>In order to make a new column called DATE</w:t>
      </w:r>
    </w:p>
    <w:p w14:paraId="767342F8" w14:textId="4F3F8AFB" w:rsidR="00296DAB" w:rsidRDefault="00A41B17" w:rsidP="00296DAB">
      <w:pPr>
        <w:pStyle w:val="ListParagraph"/>
        <w:numPr>
          <w:ilvl w:val="1"/>
          <w:numId w:val="7"/>
        </w:numPr>
        <w:spacing w:after="271"/>
      </w:pPr>
      <w:r>
        <w:t>MONTH and YEAR columns have to be combined in marijuana_gross_sales.csv</w:t>
      </w:r>
    </w:p>
    <w:p w14:paraId="6210D64C" w14:textId="77777777" w:rsidR="005C3AE9" w:rsidRDefault="004F2E98">
      <w:pPr>
        <w:pStyle w:val="Heading1"/>
        <w:ind w:left="-5"/>
      </w:pPr>
      <w:r>
        <w:t>2.3</w:t>
      </w:r>
      <w:r>
        <w:rPr>
          <w:rFonts w:ascii="Arial" w:eastAsia="Arial" w:hAnsi="Arial" w:cs="Arial"/>
        </w:rPr>
        <w:t xml:space="preserve"> </w:t>
      </w:r>
      <w:r>
        <w:t xml:space="preserve">Data Transform </w:t>
      </w:r>
    </w:p>
    <w:p w14:paraId="3AFA1F6A" w14:textId="1E1394FB" w:rsidR="005C3AE9" w:rsidRDefault="003E5EC6">
      <w:pPr>
        <w:spacing w:after="276"/>
        <w:ind w:left="-5"/>
      </w:pPr>
      <w:r>
        <w:t>The data</w:t>
      </w:r>
      <w:r w:rsidR="004F2E98">
        <w:t xml:space="preserve"> any data transformation that needs to be performed to modify, clean, filter or create existing and new parameters.  </w:t>
      </w:r>
      <w:r w:rsidR="00217A50">
        <w:t>There was no</w:t>
      </w:r>
      <w:r w:rsidR="004F2E98">
        <w:t xml:space="preserve"> technical analysis performed, includ</w:t>
      </w:r>
      <w:r w:rsidR="00217A50">
        <w:t>ing</w:t>
      </w:r>
      <w:r w:rsidR="004F2E98">
        <w:t xml:space="preserve"> design specification </w:t>
      </w:r>
      <w:r w:rsidR="00217A50">
        <w:t>n</w:t>
      </w:r>
      <w:r w:rsidR="004F2E98">
        <w:t xml:space="preserve">or data models used (example linear interpolation etc.), </w:t>
      </w:r>
      <w:r w:rsidR="00217A50">
        <w:t>nor</w:t>
      </w:r>
      <w:r w:rsidR="004F2E98">
        <w:t xml:space="preserve"> any calculations performed for any newly derived fields. </w:t>
      </w:r>
      <w:r w:rsidR="0048107C">
        <w:t xml:space="preserve"> </w:t>
      </w:r>
    </w:p>
    <w:p w14:paraId="2893FE60" w14:textId="77777777" w:rsidR="005C3AE9" w:rsidRDefault="004F2E98">
      <w:pPr>
        <w:pStyle w:val="Heading1"/>
        <w:ind w:left="-5"/>
      </w:pPr>
      <w:r>
        <w:lastRenderedPageBreak/>
        <w:t>2.4</w:t>
      </w:r>
      <w:r>
        <w:rPr>
          <w:rFonts w:ascii="Arial" w:eastAsia="Arial" w:hAnsi="Arial" w:cs="Arial"/>
        </w:rPr>
        <w:t xml:space="preserve"> </w:t>
      </w:r>
      <w:r>
        <w:t xml:space="preserve">Data Integrity </w:t>
      </w:r>
    </w:p>
    <w:p w14:paraId="55008DC7" w14:textId="2ABBF099" w:rsidR="00996427" w:rsidRDefault="00996427">
      <w:pPr>
        <w:spacing w:after="275"/>
        <w:ind w:left="-5"/>
      </w:pPr>
      <w:r w:rsidRPr="00996427">
        <w:t xml:space="preserve">Obtaining the information directly from the City of Denver provides the most reliability for information </w:t>
      </w:r>
      <w:r w:rsidR="00817D6F">
        <w:t>sourced</w:t>
      </w:r>
      <w:r w:rsidR="001700E9">
        <w:t xml:space="preserve"> that can be expected</w:t>
      </w:r>
      <w:r>
        <w:t>. The</w:t>
      </w:r>
      <w:r w:rsidR="00817D6F">
        <w:t xml:space="preserve"> only missing data was in the sales dataset in relation to dates prior to the when the sales of marijuana was deemed legal in the state of Colorado. We did not find an</w:t>
      </w:r>
      <w:r w:rsidR="001700E9">
        <w:t>y poor formatted data, invalid codes nor odd characters.</w:t>
      </w:r>
      <w:r w:rsidR="009715C7">
        <w:t xml:space="preserve"> </w:t>
      </w:r>
    </w:p>
    <w:p w14:paraId="1C605E2D" w14:textId="77777777" w:rsidR="005C3AE9" w:rsidRDefault="004F2E98">
      <w:pPr>
        <w:pStyle w:val="Heading1"/>
        <w:ind w:left="-5"/>
      </w:pPr>
      <w:r>
        <w:t>2.5</w:t>
      </w:r>
      <w:r>
        <w:rPr>
          <w:rFonts w:ascii="Arial" w:eastAsia="Arial" w:hAnsi="Arial" w:cs="Arial"/>
        </w:rPr>
        <w:t xml:space="preserve"> </w:t>
      </w:r>
      <w:r>
        <w:t xml:space="preserve">Data Refresh Frequency </w:t>
      </w:r>
    </w:p>
    <w:p w14:paraId="6E90B7D5" w14:textId="0D71B687" w:rsidR="00D25434" w:rsidRDefault="00D25434" w:rsidP="00D25434">
      <w:pPr>
        <w:spacing w:after="271"/>
        <w:ind w:left="-5"/>
      </w:pPr>
      <w:r>
        <w:t xml:space="preserve">The City of Denver updates both csv files provide to data world every </w:t>
      </w:r>
      <w:r w:rsidR="009715C7">
        <w:t>4</w:t>
      </w:r>
      <w:r>
        <w:t xml:space="preserve"> years. As outlined in the service agreement signed between EasyData Inc. and Greenway, our team will provide ETL services for the </w:t>
      </w:r>
      <w:r w:rsidR="00996427">
        <w:t xml:space="preserve">next </w:t>
      </w:r>
      <w:r>
        <w:t>update</w:t>
      </w:r>
      <w:r w:rsidR="00996427">
        <w:t xml:space="preserve"> of</w:t>
      </w:r>
      <w:r>
        <w:t xml:space="preserve"> datasets and </w:t>
      </w:r>
      <w:r w:rsidR="00996427">
        <w:t xml:space="preserve">upload </w:t>
      </w:r>
      <w:r w:rsidR="009715C7">
        <w:t>our cleaned version of</w:t>
      </w:r>
      <w:r w:rsidR="00996427">
        <w:t xml:space="preserve"> datasets to</w:t>
      </w:r>
      <w:r>
        <w:t xml:space="preserve"> the GitHub </w:t>
      </w:r>
      <w:r w:rsidR="00996427">
        <w:t>provided as the final deliverable.</w:t>
      </w:r>
      <w:r>
        <w:t xml:space="preserve">  </w:t>
      </w:r>
    </w:p>
    <w:p w14:paraId="6659A58F" w14:textId="77777777" w:rsidR="005C3AE9" w:rsidRDefault="004F2E98">
      <w:pPr>
        <w:pStyle w:val="Heading1"/>
        <w:ind w:left="-5"/>
      </w:pPr>
      <w:r>
        <w:t>2.6</w:t>
      </w:r>
      <w:r>
        <w:rPr>
          <w:rFonts w:ascii="Arial" w:eastAsia="Arial" w:hAnsi="Arial" w:cs="Arial"/>
        </w:rPr>
        <w:t xml:space="preserve"> </w:t>
      </w:r>
      <w:r>
        <w:t xml:space="preserve">Data Security </w:t>
      </w:r>
    </w:p>
    <w:p w14:paraId="651B70D1" w14:textId="5942179C" w:rsidR="008342C3" w:rsidRDefault="008342C3">
      <w:pPr>
        <w:ind w:left="-5"/>
      </w:pPr>
      <w:r>
        <w:t xml:space="preserve">While are information gathered within there datasets did </w:t>
      </w:r>
      <w:r w:rsidR="00A16AB5">
        <w:t xml:space="preserve">not fall under any federally mandated HIPAA considerations, we did want to ensure that no individuals linked to this dataset would feel as though their activities were being unnecessarily tracked. </w:t>
      </w:r>
      <w:r w:rsidR="00D67B61">
        <w:t>T</w:t>
      </w:r>
      <w:r w:rsidR="00A16AB5">
        <w:t xml:space="preserve">he </w:t>
      </w:r>
      <w:r w:rsidR="00D67B61">
        <w:t xml:space="preserve">Marijuana Related Crime dataset, included addresses for where each incident occurred as well as dates of the first and last time an incident was reported at that address. </w:t>
      </w:r>
      <w:r w:rsidR="00E40CDB">
        <w:t>EasyData</w:t>
      </w:r>
      <w:r w:rsidR="00D67B61">
        <w:t xml:space="preserve"> chose to remove </w:t>
      </w:r>
      <w:r w:rsidR="000F69A9">
        <w:t>these columns</w:t>
      </w:r>
      <w:r w:rsidR="00D67B61">
        <w:t xml:space="preserve"> in an effort to build in additional privacy for the human beings behind these incidents. As the analysis </w:t>
      </w:r>
      <w:r w:rsidR="00E40CDB">
        <w:t>will</w:t>
      </w:r>
      <w:r w:rsidR="00D67B61">
        <w:t xml:space="preserve"> be conducted on a city-wide level, our team does not </w:t>
      </w:r>
      <w:r w:rsidR="00E40CDB">
        <w:t>believe the</w:t>
      </w:r>
      <w:r w:rsidR="000F69A9">
        <w:t xml:space="preserve"> efforts of Greenway’s</w:t>
      </w:r>
      <w:r w:rsidR="00E40CDB">
        <w:t xml:space="preserve"> research </w:t>
      </w:r>
      <w:r w:rsidR="000F69A9">
        <w:t>team will be negatively impacted by the removal.</w:t>
      </w:r>
    </w:p>
    <w:p w14:paraId="36EE85EE" w14:textId="77777777" w:rsidR="005C3AE9" w:rsidRDefault="004F2E98">
      <w:pPr>
        <w:pStyle w:val="Heading1"/>
        <w:ind w:left="-5"/>
      </w:pPr>
      <w:r>
        <w:t>2.7</w:t>
      </w:r>
      <w:r>
        <w:rPr>
          <w:rFonts w:ascii="Arial" w:eastAsia="Arial" w:hAnsi="Arial" w:cs="Arial"/>
        </w:rPr>
        <w:t xml:space="preserve"> </w:t>
      </w:r>
      <w:r>
        <w:t xml:space="preserve">Data Loading and Availability </w:t>
      </w:r>
    </w:p>
    <w:p w14:paraId="787FCA05" w14:textId="3D6ADB6D" w:rsidR="000F42D7" w:rsidRDefault="000F42D7">
      <w:pPr>
        <w:spacing w:after="8"/>
        <w:ind w:left="-5"/>
      </w:pPr>
      <w:r>
        <w:t xml:space="preserve">Greenway’s research group will have access to the data and any updates provided via </w:t>
      </w:r>
      <w:r w:rsidR="00474A1A">
        <w:t>the EasyData provided URL. The URL leads to a client named GitHub where files will be available 24/7 for the duration of the service agreement established between EasyData Inc. and Greenway Org.</w:t>
      </w:r>
    </w:p>
    <w:p w14:paraId="5010D1AF" w14:textId="3048FE2B" w:rsidR="008342C3" w:rsidRDefault="008342C3" w:rsidP="00217A50">
      <w:pPr>
        <w:spacing w:after="8"/>
        <w:ind w:left="0" w:firstLine="0"/>
      </w:pPr>
    </w:p>
    <w:p w14:paraId="7B4B780E" w14:textId="77777777" w:rsidR="008342C3" w:rsidRDefault="008342C3">
      <w:pPr>
        <w:spacing w:after="8"/>
        <w:ind w:left="-5"/>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5C3AE9" w14:paraId="3AFABC01" w14:textId="77777777">
        <w:trPr>
          <w:trHeight w:val="375"/>
        </w:trPr>
        <w:tc>
          <w:tcPr>
            <w:tcW w:w="881" w:type="dxa"/>
            <w:tcBorders>
              <w:top w:val="nil"/>
              <w:left w:val="nil"/>
              <w:bottom w:val="nil"/>
              <w:right w:val="nil"/>
            </w:tcBorders>
            <w:shd w:val="clear" w:color="auto" w:fill="D9D9D9"/>
          </w:tcPr>
          <w:p w14:paraId="22CAC807" w14:textId="77777777" w:rsidR="005C3AE9" w:rsidRDefault="004F2E98">
            <w:pPr>
              <w:spacing w:after="0" w:line="259" w:lineRule="auto"/>
              <w:ind w:left="30" w:firstLine="0"/>
            </w:pPr>
            <w:r>
              <w:rPr>
                <w:rFonts w:ascii="Cambria" w:eastAsia="Cambria" w:hAnsi="Cambria" w:cs="Cambria"/>
                <w:b/>
                <w:color w:val="365F91"/>
                <w:sz w:val="32"/>
              </w:rPr>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5868791A" w14:textId="77777777" w:rsidR="005C3AE9" w:rsidRDefault="004F2E98">
            <w:pPr>
              <w:spacing w:after="0" w:line="259" w:lineRule="auto"/>
              <w:ind w:left="0" w:firstLine="0"/>
            </w:pPr>
            <w:r>
              <w:rPr>
                <w:rFonts w:ascii="Cambria" w:eastAsia="Cambria" w:hAnsi="Cambria" w:cs="Cambria"/>
                <w:b/>
                <w:color w:val="365F91"/>
                <w:sz w:val="32"/>
              </w:rPr>
              <w:t xml:space="preserve">DATA QUALITY </w:t>
            </w:r>
          </w:p>
        </w:tc>
      </w:tr>
    </w:tbl>
    <w:p w14:paraId="400B38DF" w14:textId="77777777" w:rsidR="005C3AE9" w:rsidRDefault="004F2E98">
      <w:pPr>
        <w:ind w:left="-5"/>
      </w:pPr>
      <w: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099199EF" w14:textId="77777777" w:rsidR="005C3AE9" w:rsidRDefault="004F2E98">
      <w:pPr>
        <w:spacing w:after="221" w:line="259" w:lineRule="auto"/>
        <w:ind w:left="0" w:firstLine="0"/>
      </w:pPr>
      <w:r>
        <w:rPr>
          <w:color w:val="17365D"/>
        </w:rPr>
        <w:t xml:space="preserve"> </w:t>
      </w:r>
    </w:p>
    <w:p w14:paraId="31CB0DE9" w14:textId="77777777" w:rsidR="005C3AE9" w:rsidRDefault="004F2E98">
      <w:pPr>
        <w:spacing w:after="220" w:line="259" w:lineRule="auto"/>
        <w:ind w:left="721" w:firstLine="0"/>
      </w:pPr>
      <w:r>
        <w:rPr>
          <w:i/>
          <w:color w:val="17365D"/>
        </w:rPr>
        <w:t xml:space="preserve"> </w:t>
      </w:r>
    </w:p>
    <w:p w14:paraId="55E1844D" w14:textId="77777777" w:rsidR="005C3AE9" w:rsidRDefault="004F2E98">
      <w:pPr>
        <w:spacing w:after="0" w:line="259" w:lineRule="auto"/>
        <w:ind w:left="0" w:firstLine="0"/>
      </w:pPr>
      <w:r>
        <w:t xml:space="preserve"> </w:t>
      </w:r>
    </w:p>
    <w:sectPr w:rsidR="005C3AE9">
      <w:footerReference w:type="even" r:id="rId10"/>
      <w:footerReference w:type="default" r:id="rId11"/>
      <w:footerReference w:type="first" r:id="rId12"/>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D74F33" w14:textId="77777777" w:rsidR="008E1866" w:rsidRDefault="008E1866">
      <w:pPr>
        <w:spacing w:after="0" w:line="240" w:lineRule="auto"/>
      </w:pPr>
      <w:r>
        <w:separator/>
      </w:r>
    </w:p>
  </w:endnote>
  <w:endnote w:type="continuationSeparator" w:id="0">
    <w:p w14:paraId="17767050" w14:textId="77777777" w:rsidR="008E1866" w:rsidRDefault="008E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F7628" w14:textId="77777777" w:rsidR="003E5EC6" w:rsidRDefault="003E5EC6">
    <w:pPr>
      <w:spacing w:after="29" w:line="259" w:lineRule="auto"/>
      <w:ind w:left="0" w:firstLine="0"/>
    </w:pPr>
    <w:r>
      <w:t xml:space="preserve"> </w:t>
    </w:r>
    <w:r>
      <w:tab/>
      <w:t xml:space="preserve"> </w:t>
    </w:r>
  </w:p>
  <w:p w14:paraId="21C49481" w14:textId="77777777" w:rsidR="003E5EC6" w:rsidRDefault="003E5EC6">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0D81E6A4" w14:textId="77777777" w:rsidR="003E5EC6" w:rsidRDefault="003E5EC6">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E67CF" w14:textId="77777777" w:rsidR="003E5EC6" w:rsidRDefault="003E5EC6">
    <w:pPr>
      <w:spacing w:after="29" w:line="259" w:lineRule="auto"/>
      <w:ind w:left="0" w:firstLine="0"/>
    </w:pPr>
    <w:r>
      <w:t xml:space="preserve"> </w:t>
    </w:r>
    <w:r>
      <w:tab/>
      <w:t xml:space="preserve"> </w:t>
    </w:r>
  </w:p>
  <w:p w14:paraId="06B12879" w14:textId="77777777" w:rsidR="003E5EC6" w:rsidRDefault="003E5EC6">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556A6D3E" w14:textId="77777777" w:rsidR="003E5EC6" w:rsidRDefault="003E5EC6">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2D22F5" w14:textId="77777777" w:rsidR="003E5EC6" w:rsidRDefault="003E5EC6">
    <w:pPr>
      <w:spacing w:after="29" w:line="259" w:lineRule="auto"/>
      <w:ind w:left="0" w:firstLine="0"/>
    </w:pPr>
    <w:r>
      <w:t xml:space="preserve"> </w:t>
    </w:r>
    <w:r>
      <w:tab/>
      <w:t xml:space="preserve"> </w:t>
    </w:r>
  </w:p>
  <w:p w14:paraId="08A2E18E" w14:textId="77777777" w:rsidR="003E5EC6" w:rsidRDefault="003E5EC6">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BB3C22D" w14:textId="77777777" w:rsidR="003E5EC6" w:rsidRDefault="003E5EC6">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538CF7" w14:textId="77777777" w:rsidR="008E1866" w:rsidRDefault="008E1866">
      <w:pPr>
        <w:spacing w:after="0" w:line="240" w:lineRule="auto"/>
      </w:pPr>
      <w:r>
        <w:separator/>
      </w:r>
    </w:p>
  </w:footnote>
  <w:footnote w:type="continuationSeparator" w:id="0">
    <w:p w14:paraId="748D6408" w14:textId="77777777" w:rsidR="008E1866" w:rsidRDefault="008E1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645"/>
    <w:multiLevelType w:val="multilevel"/>
    <w:tmpl w:val="5008D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28AE"/>
    <w:multiLevelType w:val="multilevel"/>
    <w:tmpl w:val="CB10E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B6A87"/>
    <w:multiLevelType w:val="multilevel"/>
    <w:tmpl w:val="F7702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42BFE"/>
    <w:multiLevelType w:val="hybridMultilevel"/>
    <w:tmpl w:val="DE12ED4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459B7EAF"/>
    <w:multiLevelType w:val="multilevel"/>
    <w:tmpl w:val="9432D4A2"/>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654E9D"/>
    <w:multiLevelType w:val="multilevel"/>
    <w:tmpl w:val="CB10E3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B6F8E"/>
    <w:multiLevelType w:val="multilevel"/>
    <w:tmpl w:val="DB829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AE9"/>
    <w:rsid w:val="00052732"/>
    <w:rsid w:val="0005790E"/>
    <w:rsid w:val="000F42D7"/>
    <w:rsid w:val="000F69A9"/>
    <w:rsid w:val="001608C8"/>
    <w:rsid w:val="001700E9"/>
    <w:rsid w:val="001C246B"/>
    <w:rsid w:val="002162AB"/>
    <w:rsid w:val="00217A50"/>
    <w:rsid w:val="00240666"/>
    <w:rsid w:val="00296DAB"/>
    <w:rsid w:val="002B548D"/>
    <w:rsid w:val="002B559C"/>
    <w:rsid w:val="003E5EC6"/>
    <w:rsid w:val="00474433"/>
    <w:rsid w:val="00474A1A"/>
    <w:rsid w:val="0048107C"/>
    <w:rsid w:val="004A700A"/>
    <w:rsid w:val="004F2E98"/>
    <w:rsid w:val="00517D3C"/>
    <w:rsid w:val="0058120F"/>
    <w:rsid w:val="005C3AE9"/>
    <w:rsid w:val="00664304"/>
    <w:rsid w:val="00700DFF"/>
    <w:rsid w:val="00793AD5"/>
    <w:rsid w:val="00813869"/>
    <w:rsid w:val="00817D6F"/>
    <w:rsid w:val="008342C3"/>
    <w:rsid w:val="008E1866"/>
    <w:rsid w:val="0090542A"/>
    <w:rsid w:val="009564AA"/>
    <w:rsid w:val="009715C7"/>
    <w:rsid w:val="00996427"/>
    <w:rsid w:val="009D6D45"/>
    <w:rsid w:val="00A1008C"/>
    <w:rsid w:val="00A16AB5"/>
    <w:rsid w:val="00A41B17"/>
    <w:rsid w:val="00AD5B45"/>
    <w:rsid w:val="00B142E0"/>
    <w:rsid w:val="00CE5FAA"/>
    <w:rsid w:val="00D25434"/>
    <w:rsid w:val="00D52382"/>
    <w:rsid w:val="00D67B61"/>
    <w:rsid w:val="00E40CDB"/>
    <w:rsid w:val="00EC2B2B"/>
    <w:rsid w:val="00ED5594"/>
    <w:rsid w:val="00F30B35"/>
    <w:rsid w:val="00F5212C"/>
    <w:rsid w:val="00FA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0077"/>
  <w15:docId w15:val="{E69906EB-6628-43EE-93A7-D2ED289CA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2B559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9564AA"/>
    <w:pPr>
      <w:ind w:left="720"/>
      <w:contextualSpacing/>
    </w:pPr>
  </w:style>
  <w:style w:type="character" w:styleId="Hyperlink">
    <w:name w:val="Hyperlink"/>
    <w:basedOn w:val="DefaultParagraphFont"/>
    <w:uiPriority w:val="99"/>
    <w:unhideWhenUsed/>
    <w:rsid w:val="00474433"/>
    <w:rPr>
      <w:color w:val="0563C1" w:themeColor="hyperlink"/>
      <w:u w:val="single"/>
    </w:rPr>
  </w:style>
  <w:style w:type="character" w:styleId="UnresolvedMention">
    <w:name w:val="Unresolved Mention"/>
    <w:basedOn w:val="DefaultParagraphFont"/>
    <w:uiPriority w:val="99"/>
    <w:semiHidden/>
    <w:unhideWhenUsed/>
    <w:rsid w:val="00474433"/>
    <w:rPr>
      <w:color w:val="605E5C"/>
      <w:shd w:val="clear" w:color="auto" w:fill="E1DFDD"/>
    </w:rPr>
  </w:style>
  <w:style w:type="character" w:styleId="PlaceholderText">
    <w:name w:val="Placeholder Text"/>
    <w:basedOn w:val="DefaultParagraphFont"/>
    <w:uiPriority w:val="99"/>
    <w:semiHidden/>
    <w:rsid w:val="001608C8"/>
    <w:rPr>
      <w:color w:val="808080"/>
    </w:rPr>
  </w:style>
  <w:style w:type="paragraph" w:styleId="TOCHeading">
    <w:name w:val="TOC Heading"/>
    <w:basedOn w:val="Heading1"/>
    <w:next w:val="Normal"/>
    <w:uiPriority w:val="39"/>
    <w:unhideWhenUsed/>
    <w:qFormat/>
    <w:rsid w:val="002B548D"/>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B548D"/>
    <w:pPr>
      <w:spacing w:after="100"/>
      <w:ind w:left="0"/>
    </w:pPr>
  </w:style>
  <w:style w:type="paragraph" w:styleId="TOC2">
    <w:name w:val="toc 2"/>
    <w:basedOn w:val="Normal"/>
    <w:next w:val="Normal"/>
    <w:autoRedefine/>
    <w:uiPriority w:val="39"/>
    <w:unhideWhenUsed/>
    <w:rsid w:val="002B548D"/>
    <w:pPr>
      <w:spacing w:after="100" w:line="259" w:lineRule="auto"/>
      <w:ind w:left="220" w:firstLine="0"/>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2B548D"/>
    <w:pPr>
      <w:spacing w:after="100" w:line="259" w:lineRule="auto"/>
      <w:ind w:left="440" w:firstLine="0"/>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650205">
      <w:bodyDiv w:val="1"/>
      <w:marLeft w:val="0"/>
      <w:marRight w:val="0"/>
      <w:marTop w:val="0"/>
      <w:marBottom w:val="0"/>
      <w:divBdr>
        <w:top w:val="none" w:sz="0" w:space="0" w:color="auto"/>
        <w:left w:val="none" w:sz="0" w:space="0" w:color="auto"/>
        <w:bottom w:val="none" w:sz="0" w:space="0" w:color="auto"/>
        <w:right w:val="none" w:sz="0" w:space="0" w:color="auto"/>
      </w:divBdr>
    </w:div>
    <w:div w:id="963003840">
      <w:bodyDiv w:val="1"/>
      <w:marLeft w:val="0"/>
      <w:marRight w:val="0"/>
      <w:marTop w:val="0"/>
      <w:marBottom w:val="0"/>
      <w:divBdr>
        <w:top w:val="none" w:sz="0" w:space="0" w:color="auto"/>
        <w:left w:val="none" w:sz="0" w:space="0" w:color="auto"/>
        <w:bottom w:val="none" w:sz="0" w:space="0" w:color="auto"/>
        <w:right w:val="none" w:sz="0" w:space="0" w:color="auto"/>
      </w:divBdr>
    </w:div>
    <w:div w:id="14508519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worl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envergov.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B5FE9-93FC-466F-92B9-9684A493C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De-Anna Clarke</cp:lastModifiedBy>
  <cp:revision>14</cp:revision>
  <dcterms:created xsi:type="dcterms:W3CDTF">2020-05-30T17:15:00Z</dcterms:created>
  <dcterms:modified xsi:type="dcterms:W3CDTF">2020-06-16T03:42:00Z</dcterms:modified>
</cp:coreProperties>
</file>