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F9E70" w14:textId="40EEB689" w:rsidR="00FA3478" w:rsidRPr="00D03596" w:rsidRDefault="00D03596">
      <w:pPr>
        <w:rPr>
          <w:b/>
          <w:bCs/>
          <w:sz w:val="28"/>
          <w:szCs w:val="28"/>
        </w:rPr>
      </w:pPr>
      <w:r w:rsidRPr="00D03596">
        <w:rPr>
          <w:b/>
          <w:bCs/>
          <w:sz w:val="28"/>
          <w:szCs w:val="28"/>
        </w:rPr>
        <w:t>QUESTIONS</w:t>
      </w:r>
    </w:p>
    <w:p w14:paraId="0320CB4E" w14:textId="77777777" w:rsidR="009D6887" w:rsidRPr="009D6887" w:rsidRDefault="009D6887" w:rsidP="009D68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231F20"/>
          <w:sz w:val="24"/>
          <w:szCs w:val="24"/>
        </w:rPr>
      </w:pPr>
      <w:r w:rsidRPr="009D6887">
        <w:rPr>
          <w:rFonts w:ascii="Arial" w:eastAsia="Times New Roman" w:hAnsi="Arial" w:cs="Times New Roman"/>
          <w:color w:val="231F20"/>
          <w:sz w:val="24"/>
          <w:szCs w:val="24"/>
        </w:rPr>
        <w:t>Are there any interesting patterns or item relationships within Electronidex's transactions?</w:t>
      </w:r>
    </w:p>
    <w:p w14:paraId="1C242057" w14:textId="77777777" w:rsidR="009D6887" w:rsidRPr="009D6887" w:rsidRDefault="009D6887" w:rsidP="009D68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231F20"/>
          <w:sz w:val="24"/>
          <w:szCs w:val="24"/>
        </w:rPr>
      </w:pPr>
      <w:r w:rsidRPr="009D6887">
        <w:rPr>
          <w:rFonts w:ascii="Arial" w:eastAsia="Times New Roman" w:hAnsi="Arial" w:cs="Times New Roman"/>
          <w:color w:val="231F20"/>
          <w:sz w:val="24"/>
          <w:szCs w:val="24"/>
        </w:rPr>
        <w:t>Would Blackwell benefit from selling any of Electronidex's items?</w:t>
      </w:r>
    </w:p>
    <w:p w14:paraId="30F97B81" w14:textId="77777777" w:rsidR="009D6887" w:rsidRPr="009D6887" w:rsidRDefault="009D6887" w:rsidP="009D68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231F20"/>
          <w:sz w:val="24"/>
          <w:szCs w:val="24"/>
        </w:rPr>
      </w:pPr>
      <w:r w:rsidRPr="009D6887">
        <w:rPr>
          <w:rFonts w:ascii="Arial" w:eastAsia="Times New Roman" w:hAnsi="Arial" w:cs="Times New Roman"/>
          <w:color w:val="231F20"/>
          <w:sz w:val="24"/>
          <w:szCs w:val="24"/>
        </w:rPr>
        <w:t>In your opinion, should Blackwell acquire Electronidex?</w:t>
      </w:r>
    </w:p>
    <w:p w14:paraId="6E03E2CC" w14:textId="77777777" w:rsidR="009D6887" w:rsidRPr="009D6887" w:rsidRDefault="009D6887" w:rsidP="009D68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231F20"/>
          <w:sz w:val="24"/>
          <w:szCs w:val="24"/>
        </w:rPr>
      </w:pPr>
      <w:r w:rsidRPr="009D6887">
        <w:rPr>
          <w:rFonts w:ascii="Arial" w:eastAsia="Times New Roman" w:hAnsi="Arial" w:cs="Times New Roman"/>
          <w:color w:val="231F20"/>
          <w:sz w:val="24"/>
          <w:szCs w:val="24"/>
        </w:rPr>
        <w:t>If Blackwell does acquire Electronidex, do you have any recommendations for Blackwell? (Ex: cross-selling items, sale promotions, should they remove items, etc.)</w:t>
      </w:r>
    </w:p>
    <w:p w14:paraId="30F88296" w14:textId="29BA7771" w:rsidR="00D03596" w:rsidRPr="00D03596" w:rsidRDefault="00D03596" w:rsidP="00D035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CODING</w:t>
      </w:r>
    </w:p>
    <w:p w14:paraId="2173E43C" w14:textId="696D3842" w:rsidR="00AF5952" w:rsidRPr="00E82B79" w:rsidRDefault="00AF5952" w:rsidP="00AF5952">
      <w:pPr>
        <w:rPr>
          <w:b/>
          <w:bCs/>
        </w:rPr>
      </w:pPr>
      <w:r>
        <w:rPr>
          <w:b/>
          <w:bCs/>
        </w:rPr>
        <w:t>UPLOAD TRANSACTIONS</w:t>
      </w:r>
    </w:p>
    <w:p w14:paraId="1D19049E" w14:textId="77777777" w:rsidR="00AF5952" w:rsidRDefault="00AF5952" w:rsidP="00F9626A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14:paraId="4163B8D9" w14:textId="61F20790" w:rsidR="00F9626A" w:rsidRPr="00F9626A" w:rsidRDefault="00F9626A" w:rsidP="00F9626A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 w:rsidRPr="00F9626A">
        <w:rPr>
          <w:rStyle w:val="gd15mcfckub"/>
          <w:rFonts w:ascii="Lucida Console" w:hAnsi="Lucida Console"/>
          <w:color w:val="0000FF"/>
        </w:rPr>
        <w:t>Trans &lt;- read.transactions("ElectronidexTransactions2017.csv", format = "basket",sep = ",", rm.duplicates = TRUE)</w:t>
      </w:r>
    </w:p>
    <w:p w14:paraId="3A1E8F14" w14:textId="3D831E5F" w:rsidR="00F9626A" w:rsidRDefault="00F9626A"/>
    <w:p w14:paraId="543847B4" w14:textId="77777777" w:rsidR="00164E62" w:rsidRDefault="00164E62" w:rsidP="00164E6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Trans</w:t>
      </w:r>
    </w:p>
    <w:p w14:paraId="0E23970A" w14:textId="77777777" w:rsidR="00164E62" w:rsidRDefault="00164E62" w:rsidP="00164E6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transactions in sparse format with</w:t>
      </w:r>
    </w:p>
    <w:p w14:paraId="06661B86" w14:textId="77777777" w:rsidR="00164E62" w:rsidRDefault="00164E62" w:rsidP="00164E6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9835 transactions (rows) and</w:t>
      </w:r>
    </w:p>
    <w:p w14:paraId="163AA2B2" w14:textId="77777777" w:rsidR="00164E62" w:rsidRDefault="00164E62" w:rsidP="00164E6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125 items (columns)</w:t>
      </w:r>
    </w:p>
    <w:p w14:paraId="6A310138" w14:textId="0CC95A59" w:rsidR="00164E62" w:rsidRDefault="00164E62"/>
    <w:p w14:paraId="27F6CC15" w14:textId="6D101F71" w:rsidR="00480EBC" w:rsidRDefault="00480EBC" w:rsidP="00480EB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>&gt; summary(</w:t>
      </w:r>
      <w:r>
        <w:rPr>
          <w:rStyle w:val="gd15mcfcktb"/>
          <w:rFonts w:ascii="Lucida Console" w:hAnsi="Lucida Console"/>
          <w:color w:val="0000FF"/>
        </w:rPr>
        <w:t>Trans)</w:t>
      </w:r>
    </w:p>
    <w:p w14:paraId="3458AB0E" w14:textId="77777777" w:rsidR="00480EBC" w:rsidRDefault="00480EBC" w:rsidP="00480E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transactions as itemMatrix in sparse format with</w:t>
      </w:r>
    </w:p>
    <w:p w14:paraId="48A70A22" w14:textId="77777777" w:rsidR="00480EBC" w:rsidRDefault="00480EBC" w:rsidP="00480E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9835 rows (elements/itemsets/transactions) and</w:t>
      </w:r>
    </w:p>
    <w:p w14:paraId="4B3C9038" w14:textId="77777777" w:rsidR="00480EBC" w:rsidRDefault="00480EBC" w:rsidP="00480E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125 columns (items) and a density of 0.03506172 </w:t>
      </w:r>
    </w:p>
    <w:p w14:paraId="6D759453" w14:textId="77777777" w:rsidR="00480EBC" w:rsidRDefault="00480EBC" w:rsidP="00480E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2C82824" w14:textId="77777777" w:rsidR="00480EBC" w:rsidRDefault="00480EBC" w:rsidP="00480E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most frequent items:</w:t>
      </w:r>
    </w:p>
    <w:p w14:paraId="63B8CDCF" w14:textId="77777777" w:rsidR="00480EBC" w:rsidRDefault="00480EBC" w:rsidP="00480E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iMac                HP Laptop CYBERPOWER Gamer Desktop </w:t>
      </w:r>
    </w:p>
    <w:p w14:paraId="43BC6B25" w14:textId="77777777" w:rsidR="00480EBC" w:rsidRDefault="00480EBC" w:rsidP="00480E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2519                     1909                     1809 </w:t>
      </w:r>
    </w:p>
    <w:p w14:paraId="2E674854" w14:textId="77777777" w:rsidR="00480EBC" w:rsidRDefault="00480EBC" w:rsidP="00480E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Apple Earpods        Apple MacBook Air                  (Other) </w:t>
      </w:r>
    </w:p>
    <w:p w14:paraId="4B4E88D8" w14:textId="77777777" w:rsidR="00480EBC" w:rsidRDefault="00480EBC" w:rsidP="00480E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1715                     1530                    33622 </w:t>
      </w:r>
    </w:p>
    <w:p w14:paraId="1EE4A781" w14:textId="77777777" w:rsidR="00480EBC" w:rsidRDefault="00480EBC" w:rsidP="00480E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4FABBF5" w14:textId="77777777" w:rsidR="00480EBC" w:rsidRDefault="00480EBC" w:rsidP="00480E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element (</w:t>
      </w:r>
      <w:r w:rsidRPr="0006169F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</w:rPr>
        <w:t>itemset/transaction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length distribution:</w:t>
      </w:r>
    </w:p>
    <w:p w14:paraId="62097367" w14:textId="77777777" w:rsidR="00480EBC" w:rsidRDefault="00480EBC" w:rsidP="00480E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sizes</w:t>
      </w:r>
    </w:p>
    <w:p w14:paraId="1F9D289C" w14:textId="77777777" w:rsidR="00480EBC" w:rsidRDefault="00480EBC" w:rsidP="00480E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0    1    2    3    4    5    6    7    8    9   10   11   12   13   14   15 </w:t>
      </w:r>
    </w:p>
    <w:p w14:paraId="6B2BBB9D" w14:textId="77777777" w:rsidR="00480EBC" w:rsidRDefault="00480EBC" w:rsidP="00480E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2 2163 1647 1294 1021  856  646  540  439  353  247  171  119   77   72   56 </w:t>
      </w:r>
    </w:p>
    <w:p w14:paraId="07C9792A" w14:textId="77777777" w:rsidR="00480EBC" w:rsidRDefault="00480EBC" w:rsidP="00480E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16   17   18   19   20   21   22   23   25   26   27   29   30 </w:t>
      </w:r>
    </w:p>
    <w:p w14:paraId="5739EEF0" w14:textId="77777777" w:rsidR="00480EBC" w:rsidRDefault="00480EBC" w:rsidP="00480E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41   26   20   10   10   10    5    3    1    1    3    1    1 </w:t>
      </w:r>
    </w:p>
    <w:p w14:paraId="64904D3E" w14:textId="77777777" w:rsidR="00480EBC" w:rsidRDefault="00480EBC" w:rsidP="00480E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EF03E7C" w14:textId="77777777" w:rsidR="00480EBC" w:rsidRDefault="00480EBC" w:rsidP="00480E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14:paraId="3199D14C" w14:textId="77777777" w:rsidR="00480EBC" w:rsidRDefault="00480EBC" w:rsidP="00480E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0.000   2.000   3.000   4.383   6.000  30.000 </w:t>
      </w:r>
    </w:p>
    <w:p w14:paraId="74FF1790" w14:textId="77777777" w:rsidR="00480EBC" w:rsidRDefault="00480EBC" w:rsidP="00480E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937F009" w14:textId="77777777" w:rsidR="00480EBC" w:rsidRDefault="00480EBC" w:rsidP="00480E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includes </w:t>
      </w:r>
      <w:r w:rsidRPr="0090107A">
        <w:rPr>
          <w:rStyle w:val="gd15mcfceub"/>
          <w:rFonts w:ascii="Lucida Console" w:hAnsi="Lucida Console"/>
          <w:color w:val="000000"/>
          <w:highlight w:val="yellow"/>
          <w:bdr w:val="none" w:sz="0" w:space="0" w:color="auto" w:frame="1"/>
        </w:rPr>
        <w:t>extended item information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 examples:</w:t>
      </w:r>
    </w:p>
    <w:p w14:paraId="72008BDE" w14:textId="77777777" w:rsidR="00480EBC" w:rsidRDefault="00480EBC" w:rsidP="00480E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labels</w:t>
      </w:r>
    </w:p>
    <w:p w14:paraId="1A02B491" w14:textId="77777777" w:rsidR="00480EBC" w:rsidRDefault="00480EBC" w:rsidP="00480E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1TB Portable External Hard Drive</w:t>
      </w:r>
    </w:p>
    <w:p w14:paraId="74D5EE52" w14:textId="77777777" w:rsidR="00480EBC" w:rsidRDefault="00480EBC" w:rsidP="00480EB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2TB Portable External Hard Drive</w:t>
      </w:r>
    </w:p>
    <w:p w14:paraId="4E24C336" w14:textId="77777777" w:rsidR="00480EBC" w:rsidRDefault="00480EBC" w:rsidP="00480EB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                 3-Button Mouse</w:t>
      </w:r>
    </w:p>
    <w:p w14:paraId="412F9697" w14:textId="77777777" w:rsidR="00480EBC" w:rsidRDefault="00480EBC"/>
    <w:p w14:paraId="2F6AC625" w14:textId="5DC5A4AA" w:rsidR="00006345" w:rsidRPr="00E82B79" w:rsidRDefault="00006345">
      <w:pPr>
        <w:rPr>
          <w:b/>
          <w:bCs/>
        </w:rPr>
      </w:pPr>
      <w:r w:rsidRPr="00E82B79">
        <w:rPr>
          <w:b/>
          <w:bCs/>
        </w:rPr>
        <w:t>PLOTTING</w:t>
      </w:r>
      <w:r w:rsidR="00C36B9B">
        <w:rPr>
          <w:b/>
          <w:bCs/>
        </w:rPr>
        <w:t>, VISUALIZE TRANSACTIONS</w:t>
      </w:r>
    </w:p>
    <w:p w14:paraId="70809419" w14:textId="2C21BE58" w:rsidR="00006345" w:rsidRDefault="00006345">
      <w:r w:rsidRPr="00006345">
        <w:t>Consider thinking about these questions when plotting: Is there a way to only plot a certain number of transactions? Is there a way to plot using certain metrics? Which plots might provide the most insight?</w:t>
      </w:r>
    </w:p>
    <w:p w14:paraId="25900864" w14:textId="71FAA9BA" w:rsidR="00270043" w:rsidRDefault="00270043">
      <w:r>
        <w:t>Solution, use image() Function:</w:t>
      </w:r>
    </w:p>
    <w:p w14:paraId="2FCB3E30" w14:textId="77777777" w:rsidR="00C36E48" w:rsidRDefault="00C36E48" w:rsidP="00C36E4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d15mcfcktb"/>
          <w:rFonts w:ascii="Lucida Console" w:hAnsi="Lucida Console"/>
          <w:color w:val="0000FF"/>
        </w:rPr>
        <w:t>image(sample(Trans, 500))</w:t>
      </w:r>
    </w:p>
    <w:p w14:paraId="7DE6D07D" w14:textId="1AD954FB" w:rsidR="00A423E6" w:rsidRDefault="00A423E6"/>
    <w:p w14:paraId="1E9DE78B" w14:textId="14DC7E35" w:rsidR="00A423E6" w:rsidRDefault="00A423E6">
      <w:pPr>
        <w:rPr>
          <w:b/>
          <w:bCs/>
        </w:rPr>
      </w:pPr>
      <w:r w:rsidRPr="00E82B79">
        <w:rPr>
          <w:b/>
          <w:bCs/>
        </w:rPr>
        <w:t>APRIORI</w:t>
      </w:r>
    </w:p>
    <w:p w14:paraId="07673FF8" w14:textId="39178996" w:rsidR="004F7B1B" w:rsidRPr="004F7B1B" w:rsidRDefault="004F7B1B" w:rsidP="004F7B1B">
      <w:r w:rsidRPr="004F7B1B">
        <w:t>There are three parameters controlling the number of rules to be generated </w:t>
      </w:r>
      <w:r w:rsidRPr="004F7B1B">
        <w:rPr>
          <w:i/>
          <w:iCs/>
        </w:rPr>
        <w:t>viz.</w:t>
      </w:r>
      <w:r w:rsidRPr="004F7B1B">
        <w:t> </w:t>
      </w:r>
      <w:r w:rsidRPr="004F7B1B">
        <w:rPr>
          <w:b/>
          <w:bCs/>
        </w:rPr>
        <w:t>SUPPORT</w:t>
      </w:r>
      <w:r w:rsidRPr="004F7B1B">
        <w:t xml:space="preserve"> and </w:t>
      </w:r>
      <w:r w:rsidRPr="004F7B1B">
        <w:rPr>
          <w:b/>
          <w:bCs/>
        </w:rPr>
        <w:t>CONFIDENCE</w:t>
      </w:r>
      <w:r w:rsidRPr="004F7B1B">
        <w:t>. Another parameter </w:t>
      </w:r>
      <w:r w:rsidRPr="004F7B1B">
        <w:rPr>
          <w:b/>
          <w:bCs/>
        </w:rPr>
        <w:t>LIFT</w:t>
      </w:r>
      <w:r w:rsidRPr="004F7B1B">
        <w:t> is generated using Support and Confidence and is one of the major parameters to filter the generated rules.</w:t>
      </w:r>
    </w:p>
    <w:p w14:paraId="1F0DBC4E" w14:textId="77777777" w:rsidR="004F7B1B" w:rsidRPr="004F7B1B" w:rsidRDefault="004F7B1B" w:rsidP="004F7B1B">
      <w:pPr>
        <w:numPr>
          <w:ilvl w:val="0"/>
          <w:numId w:val="5"/>
        </w:numPr>
        <w:rPr>
          <w:b/>
          <w:bCs/>
        </w:rPr>
      </w:pPr>
      <w:r w:rsidRPr="004F7B1B">
        <w:rPr>
          <w:b/>
          <w:bCs/>
          <w:i/>
          <w:iCs/>
        </w:rPr>
        <w:t>Support</w:t>
      </w:r>
      <w:r w:rsidRPr="004F7B1B">
        <w:rPr>
          <w:b/>
          <w:bCs/>
        </w:rPr>
        <w:t> </w:t>
      </w:r>
      <w:r w:rsidRPr="004F7B1B">
        <w:t>is an indication of how frequently the itemset appears in the dataset. Consider only the two transactions from the above output. The support of the item </w:t>
      </w:r>
      <w:r w:rsidRPr="004F7B1B">
        <w:rPr>
          <w:i/>
          <w:iCs/>
        </w:rPr>
        <w:t>citrus fruit</w:t>
      </w:r>
      <w:r w:rsidRPr="004F7B1B">
        <w:t> is 1/2 as it appears in only 1 out of the two transactions.</w:t>
      </w:r>
    </w:p>
    <w:p w14:paraId="6CFDB113" w14:textId="77777777" w:rsidR="004F7B1B" w:rsidRPr="004F7B1B" w:rsidRDefault="004F7B1B" w:rsidP="004F7B1B">
      <w:pPr>
        <w:numPr>
          <w:ilvl w:val="0"/>
          <w:numId w:val="5"/>
        </w:numPr>
        <w:rPr>
          <w:b/>
          <w:bCs/>
        </w:rPr>
      </w:pPr>
      <w:r w:rsidRPr="004F7B1B">
        <w:rPr>
          <w:b/>
          <w:bCs/>
          <w:i/>
          <w:iCs/>
        </w:rPr>
        <w:t>Confidence</w:t>
      </w:r>
      <w:r w:rsidRPr="004F7B1B">
        <w:rPr>
          <w:b/>
          <w:bCs/>
        </w:rPr>
        <w:t> </w:t>
      </w:r>
      <w:r w:rsidRPr="004F7B1B">
        <w:t>is an indication of how often the rule has been found to be true. We will discuss more about confidence after generating the rules.</w:t>
      </w:r>
    </w:p>
    <w:p w14:paraId="69E268EE" w14:textId="77777777" w:rsidR="004F7B1B" w:rsidRPr="00E82B79" w:rsidRDefault="004F7B1B">
      <w:pPr>
        <w:rPr>
          <w:b/>
          <w:bCs/>
        </w:rPr>
      </w:pPr>
    </w:p>
    <w:p w14:paraId="674C9310" w14:textId="51F9EC54" w:rsidR="00A423E6" w:rsidRDefault="00A423E6" w:rsidP="00A4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423E6">
        <w:rPr>
          <w:rFonts w:ascii="Lucida Console" w:eastAsia="Times New Roman" w:hAnsi="Lucida Console" w:cs="Courier New"/>
          <w:color w:val="0000FF"/>
          <w:sz w:val="20"/>
          <w:szCs w:val="20"/>
        </w:rPr>
        <w:t>&gt; Rules&lt;- apriori (Trans, parameter = list(supp = 0.1, conf = 0.8))</w:t>
      </w:r>
    </w:p>
    <w:p w14:paraId="7BEC36FE" w14:textId="30069E5E" w:rsidR="00461B5F" w:rsidRDefault="00461B5F" w:rsidP="00A4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8F64BCD" w14:textId="77777777" w:rsidR="00461B5F" w:rsidRPr="00A423E6" w:rsidRDefault="00461B5F" w:rsidP="00A4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FB2C226" w14:textId="77777777" w:rsidR="00A423E6" w:rsidRPr="00A423E6" w:rsidRDefault="00A423E6" w:rsidP="00A4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Apriori</w:t>
      </w:r>
    </w:p>
    <w:p w14:paraId="07CF16E2" w14:textId="77777777" w:rsidR="00A423E6" w:rsidRPr="00A423E6" w:rsidRDefault="00A423E6" w:rsidP="00A4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EAD7EF2" w14:textId="77777777" w:rsidR="00A423E6" w:rsidRPr="00A423E6" w:rsidRDefault="00A423E6" w:rsidP="00A4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Parameter specification:</w:t>
      </w:r>
    </w:p>
    <w:p w14:paraId="50EBCF26" w14:textId="77777777" w:rsidR="00A423E6" w:rsidRPr="00A423E6" w:rsidRDefault="00A423E6" w:rsidP="00A4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confidence minval smax arem  aval originalSupport maxtime support minlen maxlen</w:t>
      </w:r>
    </w:p>
    <w:p w14:paraId="0176B85B" w14:textId="77777777" w:rsidR="00A423E6" w:rsidRPr="00A423E6" w:rsidRDefault="00A423E6" w:rsidP="00A4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0.8    0.1    1 none FALSE            TRUE       5     0.1      1     10</w:t>
      </w:r>
    </w:p>
    <w:p w14:paraId="428B1C7A" w14:textId="77777777" w:rsidR="00A423E6" w:rsidRPr="00A423E6" w:rsidRDefault="00A423E6" w:rsidP="00A4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target   ext</w:t>
      </w:r>
    </w:p>
    <w:p w14:paraId="6DD04E9C" w14:textId="77777777" w:rsidR="00A423E6" w:rsidRPr="00A423E6" w:rsidRDefault="00A423E6" w:rsidP="00A4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rules FALSE</w:t>
      </w:r>
    </w:p>
    <w:p w14:paraId="6B649741" w14:textId="77777777" w:rsidR="00A423E6" w:rsidRPr="00A423E6" w:rsidRDefault="00A423E6" w:rsidP="00A4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D0B77B3" w14:textId="77777777" w:rsidR="00A423E6" w:rsidRPr="00A423E6" w:rsidRDefault="00A423E6" w:rsidP="00A4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Algorithmic control:</w:t>
      </w:r>
    </w:p>
    <w:p w14:paraId="0BFBD4D7" w14:textId="77777777" w:rsidR="00A423E6" w:rsidRPr="00A423E6" w:rsidRDefault="00A423E6" w:rsidP="00A4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filter tree heap memopt load sort verbose</w:t>
      </w:r>
    </w:p>
    <w:p w14:paraId="5720E22B" w14:textId="77777777" w:rsidR="00A423E6" w:rsidRPr="00A423E6" w:rsidRDefault="00A423E6" w:rsidP="00A4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 TRUE TRUE  FALSE TRUE    2    TRUE</w:t>
      </w:r>
    </w:p>
    <w:p w14:paraId="23916FF4" w14:textId="77777777" w:rsidR="00A423E6" w:rsidRPr="00A423E6" w:rsidRDefault="00A423E6" w:rsidP="00A4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D809F70" w14:textId="77777777" w:rsidR="00A423E6" w:rsidRPr="00A423E6" w:rsidRDefault="00A423E6" w:rsidP="00A4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Absolute minimum support count: 983 </w:t>
      </w:r>
    </w:p>
    <w:p w14:paraId="6A713D36" w14:textId="77777777" w:rsidR="00A423E6" w:rsidRPr="00A423E6" w:rsidRDefault="00A423E6" w:rsidP="00A4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546434C" w14:textId="77777777" w:rsidR="00A423E6" w:rsidRPr="00A423E6" w:rsidRDefault="00A423E6" w:rsidP="00A4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set item appearances ...[0 item(s)] done [0.00s].</w:t>
      </w:r>
    </w:p>
    <w:p w14:paraId="439065B1" w14:textId="77777777" w:rsidR="00A423E6" w:rsidRPr="00A423E6" w:rsidRDefault="00A423E6" w:rsidP="00A4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set transactions ...[125 item(s), 9835 transaction(s)] done [0.00s].</w:t>
      </w:r>
    </w:p>
    <w:p w14:paraId="159A2227" w14:textId="77777777" w:rsidR="00A423E6" w:rsidRPr="00A423E6" w:rsidRDefault="00A423E6" w:rsidP="00A4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sorting and recoding items ... [10 item(s)] done [0.00s].</w:t>
      </w:r>
    </w:p>
    <w:p w14:paraId="551CE664" w14:textId="77777777" w:rsidR="00A423E6" w:rsidRPr="00A423E6" w:rsidRDefault="00A423E6" w:rsidP="00A4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creating transaction tree ... done [0.00s].</w:t>
      </w:r>
    </w:p>
    <w:p w14:paraId="50BF7B52" w14:textId="77777777" w:rsidR="00A423E6" w:rsidRPr="00A423E6" w:rsidRDefault="00A423E6" w:rsidP="00A4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checking subsets of size 1 2 done [0.00s].</w:t>
      </w:r>
    </w:p>
    <w:p w14:paraId="5CEACF54" w14:textId="77777777" w:rsidR="00A423E6" w:rsidRPr="00A423E6" w:rsidRDefault="00A423E6" w:rsidP="00A4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423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writing ... [</w:t>
      </w:r>
      <w:r w:rsidRPr="00A423E6">
        <w:rPr>
          <w:rFonts w:ascii="Lucida Console" w:eastAsia="Times New Roman" w:hAnsi="Lucida Console" w:cs="Courier New"/>
          <w:b/>
          <w:bCs/>
          <w:color w:val="FF0000"/>
          <w:sz w:val="24"/>
          <w:szCs w:val="24"/>
          <w:bdr w:val="none" w:sz="0" w:space="0" w:color="auto" w:frame="1"/>
        </w:rPr>
        <w:t>0 rule(s)</w:t>
      </w:r>
      <w:r w:rsidRPr="00A423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done [0.00s].</w:t>
      </w:r>
    </w:p>
    <w:p w14:paraId="3720C1DA" w14:textId="77777777" w:rsidR="00A423E6" w:rsidRPr="00A423E6" w:rsidRDefault="00A423E6" w:rsidP="00A423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423E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creating S4 object  ... done [0.00s].</w:t>
      </w:r>
    </w:p>
    <w:p w14:paraId="66D3CAFF" w14:textId="303910F7" w:rsidR="00A423E6" w:rsidRDefault="00A423E6"/>
    <w:p w14:paraId="28FE18FE" w14:textId="77777777" w:rsidR="00810F96" w:rsidRDefault="00810F96" w:rsidP="00810F9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summary(Rules)</w:t>
      </w:r>
    </w:p>
    <w:p w14:paraId="37118950" w14:textId="77777777" w:rsidR="00810F96" w:rsidRDefault="00810F96" w:rsidP="00810F9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 of 0 rules</w:t>
      </w:r>
    </w:p>
    <w:p w14:paraId="06F454D6" w14:textId="7FA8DC59" w:rsidR="00810F96" w:rsidRDefault="00810F96" w:rsidP="00810F96">
      <w:pPr>
        <w:pStyle w:val="ListParagraph"/>
        <w:numPr>
          <w:ilvl w:val="0"/>
          <w:numId w:val="3"/>
        </w:numPr>
        <w:rPr>
          <w:color w:val="FF0000"/>
        </w:rPr>
      </w:pPr>
      <w:r w:rsidRPr="00810F96">
        <w:rPr>
          <w:color w:val="FF0000"/>
        </w:rPr>
        <w:t xml:space="preserve">Receiving 0 rules means that you will need to experiment with the </w:t>
      </w:r>
      <w:r w:rsidRPr="00810F96">
        <w:rPr>
          <w:b/>
          <w:bCs/>
          <w:color w:val="FF0000"/>
        </w:rPr>
        <w:t>Support</w:t>
      </w:r>
      <w:r w:rsidRPr="00810F96">
        <w:rPr>
          <w:color w:val="FF0000"/>
        </w:rPr>
        <w:t xml:space="preserve"> and </w:t>
      </w:r>
      <w:r w:rsidRPr="00810F96">
        <w:rPr>
          <w:b/>
          <w:bCs/>
          <w:color w:val="FF0000"/>
        </w:rPr>
        <w:t>Confidence</w:t>
      </w:r>
      <w:r w:rsidRPr="00810F96">
        <w:rPr>
          <w:color w:val="FF0000"/>
        </w:rPr>
        <w:t xml:space="preserve"> values.</w:t>
      </w:r>
    </w:p>
    <w:p w14:paraId="2E633269" w14:textId="3F53932F" w:rsidR="002C60D1" w:rsidRDefault="002C60D1" w:rsidP="002C60D1"/>
    <w:p w14:paraId="0A53549C" w14:textId="56E7B5FD" w:rsidR="00D10C58" w:rsidRDefault="00270675" w:rsidP="002C60D1"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 w:rsidRPr="00270675">
        <w:rPr>
          <w:rFonts w:ascii="Lucida Console" w:eastAsia="Times New Roman" w:hAnsi="Lucida Console" w:cs="Courier New"/>
          <w:color w:val="0000FF"/>
          <w:sz w:val="20"/>
          <w:szCs w:val="20"/>
        </w:rPr>
        <w:t>Rules&lt;- apriori (Trans, parameter = list(supp = 0.01, conf = 0.1, minlen = 1))</w:t>
      </w:r>
    </w:p>
    <w:p w14:paraId="3293FC4C" w14:textId="77777777" w:rsidR="00B24E2C" w:rsidRDefault="00B24E2C" w:rsidP="00B24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Apriori</w:t>
      </w:r>
    </w:p>
    <w:p w14:paraId="7242B8BD" w14:textId="77777777" w:rsidR="00B24E2C" w:rsidRDefault="00B24E2C" w:rsidP="00B24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4B60F4B" w14:textId="77777777" w:rsidR="00B24E2C" w:rsidRDefault="00B24E2C" w:rsidP="00B24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Parameter specification:</w:t>
      </w:r>
    </w:p>
    <w:p w14:paraId="5775619F" w14:textId="77777777" w:rsidR="00B24E2C" w:rsidRDefault="00B24E2C" w:rsidP="00B24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confidence minval smax arem  aval originalSupport maxtime support minlen maxlen</w:t>
      </w:r>
    </w:p>
    <w:p w14:paraId="4D2F0580" w14:textId="77777777" w:rsidR="00B24E2C" w:rsidRDefault="00B24E2C" w:rsidP="00B24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0.1    0.1    1 none FALSE            TRUE       5    0.01      1     10</w:t>
      </w:r>
    </w:p>
    <w:p w14:paraId="1FF2D931" w14:textId="77777777" w:rsidR="00B24E2C" w:rsidRDefault="00B24E2C" w:rsidP="00B24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target   ext</w:t>
      </w:r>
    </w:p>
    <w:p w14:paraId="4282F089" w14:textId="77777777" w:rsidR="00B24E2C" w:rsidRDefault="00B24E2C" w:rsidP="00B24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rules FALSE</w:t>
      </w:r>
    </w:p>
    <w:p w14:paraId="34529967" w14:textId="77777777" w:rsidR="00B24E2C" w:rsidRDefault="00B24E2C" w:rsidP="00B24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FD3D1E4" w14:textId="77777777" w:rsidR="00B24E2C" w:rsidRDefault="00B24E2C" w:rsidP="00B24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Algorithmic control:</w:t>
      </w:r>
    </w:p>
    <w:p w14:paraId="5C2810FC" w14:textId="77777777" w:rsidR="00B24E2C" w:rsidRDefault="00B24E2C" w:rsidP="00B24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filter tree heap memopt load sort verbose</w:t>
      </w:r>
    </w:p>
    <w:p w14:paraId="082088BD" w14:textId="77777777" w:rsidR="00B24E2C" w:rsidRDefault="00B24E2C" w:rsidP="00B24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0.1 TRUE TRUE  FALSE TRUE    2    TRUE</w:t>
      </w:r>
    </w:p>
    <w:p w14:paraId="632A716E" w14:textId="77777777" w:rsidR="00B24E2C" w:rsidRDefault="00B24E2C" w:rsidP="00B24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E4E80B2" w14:textId="77777777" w:rsidR="00B24E2C" w:rsidRDefault="00B24E2C" w:rsidP="00B24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Absolute minimum support count: 98 </w:t>
      </w:r>
    </w:p>
    <w:p w14:paraId="54AC108B" w14:textId="77777777" w:rsidR="00B24E2C" w:rsidRDefault="00B24E2C" w:rsidP="00B24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8038347" w14:textId="77777777" w:rsidR="00B24E2C" w:rsidRDefault="00B24E2C" w:rsidP="00B24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 item appearances ...[0 item(s)] done [0.00s].</w:t>
      </w:r>
    </w:p>
    <w:p w14:paraId="69D03260" w14:textId="77777777" w:rsidR="00B24E2C" w:rsidRDefault="00B24E2C" w:rsidP="00B24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 transactions ...[125 item(s), 9835 transaction(s)] done [0.01s].</w:t>
      </w:r>
    </w:p>
    <w:p w14:paraId="7329892E" w14:textId="77777777" w:rsidR="00B24E2C" w:rsidRDefault="00B24E2C" w:rsidP="00B24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sorting and recoding items ... [82 item(s)] done [0.00s].</w:t>
      </w:r>
    </w:p>
    <w:p w14:paraId="1B8090AA" w14:textId="77777777" w:rsidR="00B24E2C" w:rsidRDefault="00B24E2C" w:rsidP="00B24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creating transaction tree ... done [0.00s].</w:t>
      </w:r>
    </w:p>
    <w:p w14:paraId="2E3A936A" w14:textId="77777777" w:rsidR="00B24E2C" w:rsidRDefault="00B24E2C" w:rsidP="00B24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checking subsets of size 1 2 3 4 done [0.00s].</w:t>
      </w:r>
    </w:p>
    <w:p w14:paraId="18361231" w14:textId="77777777" w:rsidR="00B24E2C" w:rsidRDefault="00B24E2C" w:rsidP="00B24E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writing ... [527 rule(s)] done [0.00s].</w:t>
      </w:r>
    </w:p>
    <w:p w14:paraId="6D649C9E" w14:textId="77777777" w:rsidR="00B24E2C" w:rsidRDefault="00B24E2C" w:rsidP="00B24E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creating S4 object  ... done [0.00s].</w:t>
      </w:r>
    </w:p>
    <w:p w14:paraId="7A8298B1" w14:textId="77777777" w:rsidR="00C945A6" w:rsidRDefault="00C945A6" w:rsidP="002C60D1"/>
    <w:p w14:paraId="75F0B5E7" w14:textId="127BD794" w:rsidR="00B24E2C" w:rsidRPr="00360B8B" w:rsidRDefault="00B24E2C" w:rsidP="00B24E2C">
      <w:pPr>
        <w:rPr>
          <w:i/>
          <w:iCs/>
          <w:color w:val="FF0000"/>
        </w:rPr>
      </w:pPr>
      <w:r w:rsidRPr="00360B8B">
        <w:rPr>
          <w:i/>
          <w:iCs/>
          <w:color w:val="FF0000"/>
        </w:rPr>
        <w:t>Minlen Parameter</w:t>
      </w:r>
      <w:r w:rsidR="00146B98" w:rsidRPr="00360B8B">
        <w:rPr>
          <w:i/>
          <w:iCs/>
          <w:color w:val="FF0000"/>
        </w:rPr>
        <w:t>:</w:t>
      </w:r>
    </w:p>
    <w:p w14:paraId="21E10116" w14:textId="1E1B1887" w:rsidR="00D10C58" w:rsidRPr="00360B8B" w:rsidRDefault="00B24E2C" w:rsidP="00C769F7">
      <w:pPr>
        <w:spacing w:after="0"/>
        <w:rPr>
          <w:color w:val="FF0000"/>
        </w:rPr>
      </w:pPr>
      <w:r w:rsidRPr="00360B8B">
        <w:rPr>
          <w:color w:val="FF0000"/>
        </w:rPr>
        <w:t>1 = 527</w:t>
      </w:r>
      <w:r w:rsidR="002F2BE0">
        <w:rPr>
          <w:color w:val="FF0000"/>
        </w:rPr>
        <w:t xml:space="preserve"> rules</w:t>
      </w:r>
      <w:r w:rsidR="00781A98">
        <w:rPr>
          <w:color w:val="FF0000"/>
        </w:rPr>
        <w:t xml:space="preserve"> =&gt; 10</w:t>
      </w:r>
    </w:p>
    <w:p w14:paraId="3518F64B" w14:textId="6010171B" w:rsidR="00B24E2C" w:rsidRPr="00360B8B" w:rsidRDefault="00B24E2C" w:rsidP="00C769F7">
      <w:pPr>
        <w:spacing w:after="0"/>
        <w:rPr>
          <w:color w:val="FF0000"/>
        </w:rPr>
      </w:pPr>
      <w:r w:rsidRPr="00360B8B">
        <w:rPr>
          <w:color w:val="FF0000"/>
        </w:rPr>
        <w:t>2 = 517</w:t>
      </w:r>
      <w:r w:rsidR="002F2BE0">
        <w:rPr>
          <w:color w:val="FF0000"/>
        </w:rPr>
        <w:t xml:space="preserve"> rules</w:t>
      </w:r>
      <w:r w:rsidR="00781A98">
        <w:rPr>
          <w:color w:val="FF0000"/>
        </w:rPr>
        <w:t xml:space="preserve"> =&gt; 385</w:t>
      </w:r>
    </w:p>
    <w:p w14:paraId="5B759643" w14:textId="3AE27E7B" w:rsidR="00B24E2C" w:rsidRPr="00360B8B" w:rsidRDefault="00B24E2C" w:rsidP="00C769F7">
      <w:pPr>
        <w:spacing w:after="0"/>
        <w:rPr>
          <w:color w:val="FF0000"/>
        </w:rPr>
      </w:pPr>
      <w:r w:rsidRPr="00360B8B">
        <w:rPr>
          <w:color w:val="FF0000"/>
        </w:rPr>
        <w:t>3 = 13</w:t>
      </w:r>
      <w:r w:rsidR="008461BF" w:rsidRPr="00360B8B">
        <w:rPr>
          <w:color w:val="FF0000"/>
        </w:rPr>
        <w:t>2</w:t>
      </w:r>
      <w:r w:rsidR="002F2BE0">
        <w:rPr>
          <w:color w:val="FF0000"/>
        </w:rPr>
        <w:t xml:space="preserve"> rules</w:t>
      </w:r>
      <w:r w:rsidR="00781A98">
        <w:rPr>
          <w:color w:val="FF0000"/>
        </w:rPr>
        <w:t xml:space="preserve"> </w:t>
      </w:r>
    </w:p>
    <w:p w14:paraId="258A5237" w14:textId="2E6E089C" w:rsidR="00B24E2C" w:rsidRPr="00360B8B" w:rsidRDefault="00B24E2C" w:rsidP="00C769F7">
      <w:pPr>
        <w:spacing w:after="0"/>
        <w:rPr>
          <w:color w:val="FF0000"/>
        </w:rPr>
      </w:pPr>
      <w:r w:rsidRPr="00360B8B">
        <w:rPr>
          <w:color w:val="FF0000"/>
        </w:rPr>
        <w:t>4 = 0</w:t>
      </w:r>
      <w:r w:rsidR="002F2BE0" w:rsidRPr="002F2BE0">
        <w:rPr>
          <w:color w:val="FF0000"/>
        </w:rPr>
        <w:t xml:space="preserve"> </w:t>
      </w:r>
      <w:r w:rsidR="002F2BE0">
        <w:rPr>
          <w:color w:val="FF0000"/>
        </w:rPr>
        <w:t>rule</w:t>
      </w:r>
      <w:r w:rsidR="00B34C6D">
        <w:rPr>
          <w:color w:val="FF0000"/>
        </w:rPr>
        <w:t>s</w:t>
      </w:r>
    </w:p>
    <w:p w14:paraId="1147E752" w14:textId="6D9C9528" w:rsidR="00C769F7" w:rsidRDefault="00C769F7" w:rsidP="00C769F7">
      <w:pPr>
        <w:spacing w:after="0"/>
      </w:pPr>
    </w:p>
    <w:p w14:paraId="2B13019D" w14:textId="1331B509" w:rsidR="000C1B27" w:rsidRDefault="000C1B27" w:rsidP="00C769F7">
      <w:pPr>
        <w:spacing w:after="0"/>
      </w:pPr>
    </w:p>
    <w:p w14:paraId="381B94A9" w14:textId="77777777" w:rsidR="000C1B27" w:rsidRDefault="000C1B27" w:rsidP="000C1B2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summary(Rules)</w:t>
      </w:r>
    </w:p>
    <w:p w14:paraId="1522F6A2" w14:textId="77777777" w:rsidR="000C1B27" w:rsidRDefault="000C1B27" w:rsidP="000C1B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set of 527 rules</w:t>
      </w:r>
    </w:p>
    <w:p w14:paraId="795C5327" w14:textId="77777777" w:rsidR="000C1B27" w:rsidRDefault="000C1B27" w:rsidP="000C1B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5EF091C" w14:textId="77777777" w:rsidR="000C1B27" w:rsidRDefault="000C1B27" w:rsidP="000C1B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rule length distribution (lhs + rhs):sizes</w:t>
      </w:r>
    </w:p>
    <w:p w14:paraId="1E3D6073" w14:textId="77777777" w:rsidR="000C1B27" w:rsidRDefault="000C1B27" w:rsidP="000C1B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1   2   3 </w:t>
      </w:r>
    </w:p>
    <w:p w14:paraId="33A9D71F" w14:textId="77777777" w:rsidR="000C1B27" w:rsidRDefault="000C1B27" w:rsidP="000C1B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10 385 132 </w:t>
      </w:r>
    </w:p>
    <w:p w14:paraId="15AE94B5" w14:textId="77777777" w:rsidR="000C1B27" w:rsidRDefault="000C1B27" w:rsidP="000C1B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658BB26D" w14:textId="77777777" w:rsidR="000C1B27" w:rsidRDefault="000C1B27" w:rsidP="000C1B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14:paraId="3B48F529" w14:textId="77777777" w:rsidR="000C1B27" w:rsidRDefault="000C1B27" w:rsidP="000C1B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1.000   2.000   2.000   2.231   2.500   3.000 </w:t>
      </w:r>
    </w:p>
    <w:p w14:paraId="78F1FF81" w14:textId="77777777" w:rsidR="000C1B27" w:rsidRDefault="000C1B27" w:rsidP="000C1B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6E4015B" w14:textId="77777777" w:rsidR="000C1B27" w:rsidRDefault="000C1B27" w:rsidP="000C1B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summary of quality measures:</w:t>
      </w:r>
    </w:p>
    <w:p w14:paraId="2414E5E3" w14:textId="77777777" w:rsidR="000C1B27" w:rsidRDefault="000C1B27" w:rsidP="000C1B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support          confidence          lift            count       </w:t>
      </w:r>
    </w:p>
    <w:p w14:paraId="50C4099C" w14:textId="77777777" w:rsidR="000C1B27" w:rsidRDefault="000C1B27" w:rsidP="000C1B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Min.   :0.01007   Min.   :0.1000   Min.   :0.6931   Min.   :  99.0  </w:t>
      </w:r>
    </w:p>
    <w:p w14:paraId="0BB17ED7" w14:textId="77777777" w:rsidR="000C1B27" w:rsidRDefault="000C1B27" w:rsidP="000C1B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1st Qu.:0.01159   1st Qu.:0.1469   1st Qu.:1.3269   1st Qu.: 114.0  </w:t>
      </w:r>
    </w:p>
    <w:p w14:paraId="335BB76D" w14:textId="77777777" w:rsidR="000C1B27" w:rsidRDefault="000C1B27" w:rsidP="000C1B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Median :0.01505   Median :0.2171   Median :1.6085   Median : 148.0  </w:t>
      </w:r>
    </w:p>
    <w:p w14:paraId="6098A8B6" w14:textId="77777777" w:rsidR="000C1B27" w:rsidRDefault="000C1B27" w:rsidP="000C1B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Mean   :0.02066   Mean   :0.2457   Mean   :1.6703   Mean   : 203.2  </w:t>
      </w:r>
    </w:p>
    <w:p w14:paraId="5B8D3F55" w14:textId="77777777" w:rsidR="000C1B27" w:rsidRDefault="000C1B27" w:rsidP="000C1B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3rd Qu.:0.02222   3rd Qu.:0.3236   3rd Qu.:1.9478   3rd Qu.: 218.5  </w:t>
      </w:r>
    </w:p>
    <w:p w14:paraId="54C38B53" w14:textId="77777777" w:rsidR="000C1B27" w:rsidRDefault="000C1B27" w:rsidP="000C1B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Max.   :0.25613   Max.   :0.6023   Max.   :3.3596   Max.   :2519.0  </w:t>
      </w:r>
    </w:p>
    <w:p w14:paraId="6CC4DB1F" w14:textId="77777777" w:rsidR="000C1B27" w:rsidRDefault="000C1B27" w:rsidP="000C1B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57172AA6" w14:textId="77777777" w:rsidR="000C1B27" w:rsidRDefault="000C1B27" w:rsidP="000C1B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mining info:</w:t>
      </w:r>
    </w:p>
    <w:p w14:paraId="2ECBFBD8" w14:textId="77777777" w:rsidR="000C1B27" w:rsidRDefault="000C1B27" w:rsidP="000C1B2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data ntransactions support confidence</w:t>
      </w:r>
    </w:p>
    <w:p w14:paraId="628969A1" w14:textId="77777777" w:rsidR="000C1B27" w:rsidRDefault="000C1B27" w:rsidP="000C1B2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Trans          9835    0.01        0.1</w:t>
      </w:r>
    </w:p>
    <w:p w14:paraId="74FADB4E" w14:textId="77777777" w:rsidR="000C1B27" w:rsidRDefault="000C1B27" w:rsidP="00C769F7">
      <w:pPr>
        <w:spacing w:after="0"/>
      </w:pPr>
    </w:p>
    <w:p w14:paraId="04702553" w14:textId="3AD250DC" w:rsidR="00D10C58" w:rsidRPr="00D10C58" w:rsidRDefault="00D10C58" w:rsidP="00D10C58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 w:rsidRPr="00D10C58">
        <w:rPr>
          <w:rStyle w:val="gd15mcfckub"/>
          <w:rFonts w:ascii="Lucida Console" w:hAnsi="Lucida Console"/>
          <w:color w:val="0000FF"/>
        </w:rPr>
        <w:t xml:space="preserve">&gt; inspect(head(sort(Rules, by = "confidence"), </w:t>
      </w:r>
      <w:r w:rsidR="008276BB">
        <w:rPr>
          <w:rStyle w:val="gd15mcfckub"/>
          <w:rFonts w:ascii="Lucida Console" w:hAnsi="Lucida Console"/>
          <w:color w:val="0000FF"/>
        </w:rPr>
        <w:t>10</w:t>
      </w:r>
      <w:r w:rsidRPr="00D10C58">
        <w:rPr>
          <w:rStyle w:val="gd15mcfckub"/>
          <w:rFonts w:ascii="Lucida Console" w:hAnsi="Lucida Console"/>
          <w:color w:val="0000FF"/>
        </w:rPr>
        <w:t>))</w:t>
      </w:r>
    </w:p>
    <w:p w14:paraId="1146D11F" w14:textId="77777777" w:rsidR="00D10C58" w:rsidRDefault="00D10C58" w:rsidP="002C60D1">
      <w:pPr>
        <w:rPr>
          <w:rFonts w:ascii="Courier New" w:hAnsi="Courier New" w:cs="Courier New"/>
          <w:spacing w:val="-5"/>
        </w:rPr>
      </w:pPr>
    </w:p>
    <w:p w14:paraId="4C0FE0E5" w14:textId="4E5E8A02" w:rsidR="008276BB" w:rsidRPr="00BD4408" w:rsidRDefault="00BD4408" w:rsidP="008276B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D4408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LHS                 </w:t>
      </w:r>
      <w:r w:rsidR="002C0778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</w:t>
      </w:r>
      <w:r w:rsidR="004E29C5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</w:t>
      </w:r>
      <w:r w:rsidRPr="00BD4408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RHS         SUPPORT    CONFIDENCE  LIFT    COUNT</w:t>
      </w:r>
    </w:p>
    <w:p w14:paraId="485318D7" w14:textId="77777777" w:rsidR="00BD4408" w:rsidRDefault="00BD4408" w:rsidP="008276B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0A69DA9A" w14:textId="36BC861C" w:rsidR="008276BB" w:rsidRDefault="008276BB" w:rsidP="001162F2">
      <w:pPr>
        <w:pStyle w:val="HTMLPreformatted"/>
        <w:shd w:val="clear" w:color="auto" w:fill="FFFFFF"/>
        <w:wordWrap w:val="0"/>
        <w:ind w:left="-90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{Acer Aspire,ViewSonic Monitor} </w:t>
      </w:r>
      <w:r w:rsidR="001162F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=&gt; {HP Laptop} 0.01077783  0.6022727 3.102856   106</w:t>
      </w:r>
    </w:p>
    <w:p w14:paraId="40556EAA" w14:textId="61C3F441" w:rsidR="008276BB" w:rsidRDefault="008276BB" w:rsidP="001162F2">
      <w:pPr>
        <w:pStyle w:val="HTMLPreformatted"/>
        <w:shd w:val="clear" w:color="auto" w:fill="FFFFFF"/>
        <w:wordWrap w:val="0"/>
        <w:ind w:left="-90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{ASUS 2 Monitor,Lenovo Desktop Computer </w:t>
      </w:r>
      <w:r w:rsidR="001162F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=&gt; {iMac}</w:t>
      </w:r>
      <w:r w:rsidR="001162F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0.01087951  0.5911602 2.308083   107</w:t>
      </w:r>
    </w:p>
    <w:p w14:paraId="4F830610" w14:textId="5A8EC3E7" w:rsidR="008276BB" w:rsidRDefault="008276BB" w:rsidP="001162F2">
      <w:pPr>
        <w:pStyle w:val="HTMLPreformatted"/>
        <w:shd w:val="clear" w:color="auto" w:fill="FFFFFF"/>
        <w:wordWrap w:val="0"/>
        <w:ind w:left="-90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{Apple Magic Keyboard, Dell Desktop}   </w:t>
      </w:r>
      <w:r w:rsidR="001162F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=&gt; {iMac}      0.01016777  0.5847953 2.283232   100</w:t>
      </w:r>
    </w:p>
    <w:p w14:paraId="592BD0C0" w14:textId="7AB2C263" w:rsidR="008276BB" w:rsidRDefault="008276BB" w:rsidP="001162F2">
      <w:pPr>
        <w:pStyle w:val="HTMLPreformatted"/>
        <w:shd w:val="clear" w:color="auto" w:fill="FFFFFF"/>
        <w:wordWrap w:val="0"/>
        <w:ind w:left="-90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{ASUS Monitor,HP Laptop}             </w:t>
      </w:r>
      <w:r w:rsidR="001162F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=&gt; {iMac}      0.01179461  0.5829146 2.275889   116</w:t>
      </w:r>
    </w:p>
    <w:p w14:paraId="325F8AB4" w14:textId="7FC015F1" w:rsidR="008276BB" w:rsidRDefault="008276BB" w:rsidP="001162F2">
      <w:pPr>
        <w:pStyle w:val="HTMLPreformatted"/>
        <w:shd w:val="clear" w:color="auto" w:fill="FFFFFF"/>
        <w:wordWrap w:val="0"/>
        <w:ind w:left="-90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{ASUS 2 Monitor,HP Laptop}           </w:t>
      </w:r>
      <w:r w:rsidR="001162F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=&gt; {iMac}      0.01108287  0.5828877 2.275784   109</w:t>
      </w:r>
    </w:p>
    <w:p w14:paraId="69A8A4F0" w14:textId="0C041301" w:rsidR="008276BB" w:rsidRDefault="008276BB" w:rsidP="001162F2">
      <w:pPr>
        <w:pStyle w:val="HTMLPreformatted"/>
        <w:shd w:val="clear" w:color="auto" w:fill="FFFFFF"/>
        <w:wordWrap w:val="0"/>
        <w:ind w:left="-90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{Dell Desktop,ViewSonic Monitor}   </w:t>
      </w:r>
      <w:r w:rsidR="001162F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=&gt; {HP Laptop} 0.01525165  0.5747126 2.960869   150</w:t>
      </w:r>
    </w:p>
    <w:p w14:paraId="113EF1CC" w14:textId="42EB7FDA" w:rsidR="008276BB" w:rsidRDefault="008276BB" w:rsidP="001162F2">
      <w:pPr>
        <w:pStyle w:val="HTMLPreformatted"/>
        <w:shd w:val="clear" w:color="auto" w:fill="FFFFFF"/>
        <w:wordWrap w:val="0"/>
        <w:ind w:left="-90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{Dell Desktop,</w:t>
      </w:r>
      <w:r w:rsidR="001162F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ViewSonic Monitor}    </w:t>
      </w:r>
      <w:r w:rsidR="001162F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=&gt; {iMac}      0.01474326  0.5555556 2.169071   145</w:t>
      </w:r>
    </w:p>
    <w:p w14:paraId="394900F5" w14:textId="4E29FC26" w:rsidR="008276BB" w:rsidRDefault="008276BB" w:rsidP="001162F2">
      <w:pPr>
        <w:pStyle w:val="HTMLPreformatted"/>
        <w:shd w:val="clear" w:color="auto" w:fill="FFFFFF"/>
        <w:wordWrap w:val="0"/>
        <w:ind w:left="-90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{Lenovo Desktop Computer,ViewSonic Monitor}=&gt; {iMac}      0.01576004  0.5555556 2.169071   155</w:t>
      </w:r>
    </w:p>
    <w:p w14:paraId="3341E9C9" w14:textId="74FDDEA9" w:rsidR="008276BB" w:rsidRDefault="008276BB" w:rsidP="001162F2">
      <w:pPr>
        <w:pStyle w:val="HTMLPreformatted"/>
        <w:shd w:val="clear" w:color="auto" w:fill="FFFFFF"/>
        <w:wordWrap w:val="0"/>
        <w:ind w:left="-90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{HP Laptop,Microsoft Office Home and Student 2016} =&gt;{iMac}0.01291307 0.5521739 2.155868 </w:t>
      </w:r>
      <w:r w:rsidR="002A68D5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127</w:t>
      </w:r>
    </w:p>
    <w:p w14:paraId="16F1EE88" w14:textId="21D079F9" w:rsidR="008276BB" w:rsidRDefault="008276BB" w:rsidP="001162F2">
      <w:pPr>
        <w:pStyle w:val="HTMLPreformatted"/>
        <w:shd w:val="clear" w:color="auto" w:fill="FFFFFF"/>
        <w:wordWrap w:val="0"/>
        <w:ind w:left="-90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{Acer Desktop,ViewSonic Monitor}     </w:t>
      </w:r>
      <w:r w:rsidR="001162F2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=&gt; {iMac}      0.01006609  0.5439560 2.123782    99</w:t>
      </w:r>
    </w:p>
    <w:p w14:paraId="4B569DE8" w14:textId="4FEF8918" w:rsidR="00D10C58" w:rsidRDefault="00D10C58" w:rsidP="001162F2">
      <w:pPr>
        <w:ind w:left="-900"/>
      </w:pPr>
    </w:p>
    <w:p w14:paraId="336B4DE3" w14:textId="74E65629" w:rsidR="001D510B" w:rsidRDefault="00A27C4E" w:rsidP="001162F2">
      <w:pPr>
        <w:ind w:left="-900"/>
      </w:pPr>
      <w:r>
        <w:t>Also by Items</w:t>
      </w:r>
    </w:p>
    <w:p w14:paraId="438455AF" w14:textId="6C98DE79" w:rsidR="00A27C4E" w:rsidRDefault="00A27C4E" w:rsidP="00A27C4E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 w:rsidR="00917EBD">
        <w:rPr>
          <w:rStyle w:val="gd15mcfckub"/>
          <w:rFonts w:ascii="Lucida Console" w:hAnsi="Lucida Console"/>
          <w:color w:val="0000FF"/>
        </w:rPr>
        <w:t>ACER</w:t>
      </w:r>
      <w:r w:rsidRPr="00A27C4E">
        <w:rPr>
          <w:rStyle w:val="gd15mcfckub"/>
          <w:rFonts w:ascii="Lucida Console" w:hAnsi="Lucida Console"/>
          <w:color w:val="0000FF"/>
        </w:rPr>
        <w:t>.</w:t>
      </w:r>
      <w:r w:rsidR="00917EBD">
        <w:rPr>
          <w:rStyle w:val="gd15mcfckub"/>
          <w:rFonts w:ascii="Lucida Console" w:hAnsi="Lucida Console"/>
          <w:color w:val="0000FF"/>
        </w:rPr>
        <w:t>R</w:t>
      </w:r>
      <w:r w:rsidRPr="00A27C4E">
        <w:rPr>
          <w:rStyle w:val="gd15mcfckub"/>
          <w:rFonts w:ascii="Lucida Console" w:hAnsi="Lucida Console"/>
          <w:color w:val="0000FF"/>
        </w:rPr>
        <w:t>ules &lt;- apriori(</w:t>
      </w:r>
      <w:r w:rsidR="00917EBD">
        <w:rPr>
          <w:rStyle w:val="gd15mcfckub"/>
          <w:rFonts w:ascii="Lucida Console" w:hAnsi="Lucida Console"/>
          <w:color w:val="0000FF"/>
        </w:rPr>
        <w:t>Trans</w:t>
      </w:r>
      <w:r w:rsidRPr="00A27C4E">
        <w:rPr>
          <w:rStyle w:val="gd15mcfckub"/>
          <w:rFonts w:ascii="Lucida Console" w:hAnsi="Lucida Console"/>
          <w:color w:val="0000FF"/>
        </w:rPr>
        <w:t>, parameter = list(supp=0.0</w:t>
      </w:r>
      <w:r w:rsidR="00917EBD">
        <w:rPr>
          <w:rStyle w:val="gd15mcfckub"/>
          <w:rFonts w:ascii="Lucida Console" w:hAnsi="Lucida Console"/>
          <w:color w:val="0000FF"/>
        </w:rPr>
        <w:t>1</w:t>
      </w:r>
      <w:r w:rsidRPr="00A27C4E">
        <w:rPr>
          <w:rStyle w:val="gd15mcfckub"/>
          <w:rFonts w:ascii="Lucida Console" w:hAnsi="Lucida Console"/>
          <w:color w:val="0000FF"/>
        </w:rPr>
        <w:t>, conf=0.</w:t>
      </w:r>
      <w:r w:rsidR="00917EBD">
        <w:rPr>
          <w:rStyle w:val="gd15mcfckub"/>
          <w:rFonts w:ascii="Lucida Console" w:hAnsi="Lucida Console"/>
          <w:color w:val="0000FF"/>
        </w:rPr>
        <w:t>1</w:t>
      </w:r>
      <w:r w:rsidRPr="00A27C4E">
        <w:rPr>
          <w:rStyle w:val="gd15mcfckub"/>
          <w:rFonts w:ascii="Lucida Console" w:hAnsi="Lucida Console"/>
          <w:color w:val="0000FF"/>
        </w:rPr>
        <w:t>),appearance = list(default="lhs",rhs="</w:t>
      </w:r>
      <w:r w:rsidR="00B97168">
        <w:rPr>
          <w:rStyle w:val="gd15mcfckub"/>
          <w:rFonts w:ascii="Lucida Console" w:hAnsi="Lucida Console"/>
          <w:color w:val="0000FF"/>
        </w:rPr>
        <w:t>ACER</w:t>
      </w:r>
      <w:r w:rsidRPr="00A27C4E">
        <w:rPr>
          <w:rStyle w:val="gd15mcfckub"/>
          <w:rFonts w:ascii="Lucida Console" w:hAnsi="Lucida Console"/>
          <w:color w:val="0000FF"/>
        </w:rPr>
        <w:t>"))</w:t>
      </w:r>
    </w:p>
    <w:p w14:paraId="3F9BB6B4" w14:textId="6EE15CFE" w:rsidR="00524EF2" w:rsidRDefault="00524EF2" w:rsidP="00A27C4E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14:paraId="56B97129" w14:textId="5A367CEF" w:rsidR="009E28E1" w:rsidRPr="00C5352F" w:rsidRDefault="00C5352F" w:rsidP="00A27C4E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</w:rPr>
      </w:pPr>
      <w:r w:rsidRPr="00C5352F">
        <w:rPr>
          <w:rStyle w:val="gd15mcfckub"/>
          <w:rFonts w:ascii="Lucida Console" w:hAnsi="Lucida Console"/>
        </w:rPr>
        <w:t xml:space="preserve">To </w:t>
      </w:r>
      <w:r>
        <w:rPr>
          <w:rStyle w:val="gd15mcfckub"/>
          <w:rFonts w:ascii="Lucida Console" w:hAnsi="Lucida Console"/>
        </w:rPr>
        <w:t xml:space="preserve">Be </w:t>
      </w:r>
      <w:r w:rsidRPr="00C5352F">
        <w:rPr>
          <w:rStyle w:val="gd15mcfckub"/>
          <w:rFonts w:ascii="Lucida Console" w:hAnsi="Lucida Console"/>
        </w:rPr>
        <w:t>Test</w:t>
      </w:r>
      <w:r>
        <w:rPr>
          <w:rStyle w:val="gd15mcfckub"/>
          <w:rFonts w:ascii="Lucida Console" w:hAnsi="Lucida Console"/>
        </w:rPr>
        <w:t>ed</w:t>
      </w:r>
    </w:p>
    <w:p w14:paraId="13DAE52D" w14:textId="4F96AB5D" w:rsidR="009E28E1" w:rsidRDefault="009E28E1" w:rsidP="00A27C4E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14:paraId="16E28814" w14:textId="7522DEF3" w:rsidR="009E28E1" w:rsidRDefault="009E28E1" w:rsidP="009E28E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>&gt; plot(Rules)</w:t>
      </w:r>
    </w:p>
    <w:p w14:paraId="6238FB94" w14:textId="77777777" w:rsidR="009E28E1" w:rsidRPr="00A27C4E" w:rsidRDefault="009E28E1" w:rsidP="00A27C4E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14:paraId="79B00291" w14:textId="569846F7" w:rsidR="001D510B" w:rsidRDefault="001D510B" w:rsidP="001D510B">
      <w:pPr>
        <w:ind w:left="-900"/>
        <w:jc w:val="center"/>
      </w:pPr>
      <w:r>
        <w:rPr>
          <w:noProof/>
        </w:rPr>
        <w:drawing>
          <wp:inline distT="0" distB="0" distL="0" distR="0" wp14:anchorId="0DAD0A55" wp14:editId="2D8D75AB">
            <wp:extent cx="5225242" cy="3089189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rul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610" cy="312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E584" w14:textId="6AA45AB4" w:rsidR="00BB5FEF" w:rsidRDefault="00BB5FEF" w:rsidP="00BB5FE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>&gt; plot(TopRules, method = "graph",  engine = "htmlwidget")</w:t>
      </w:r>
    </w:p>
    <w:p w14:paraId="5C4B26A0" w14:textId="14937BA5" w:rsidR="00AB2266" w:rsidRDefault="00AB2266" w:rsidP="001D510B">
      <w:pPr>
        <w:ind w:left="-900"/>
        <w:jc w:val="center"/>
      </w:pPr>
      <w:r>
        <w:rPr>
          <w:noProof/>
        </w:rPr>
        <w:drawing>
          <wp:inline distT="0" distB="0" distL="0" distR="0" wp14:anchorId="7E14C84F" wp14:editId="4DA231A9">
            <wp:extent cx="5246142" cy="3101546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TwoKey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687" cy="312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FB221C" w14:textId="35E7F283" w:rsidR="00C94A4F" w:rsidRDefault="00C94A4F" w:rsidP="001D510B">
      <w:pPr>
        <w:ind w:left="-900"/>
        <w:jc w:val="center"/>
        <w:rPr>
          <w:i/>
          <w:iCs/>
        </w:rPr>
      </w:pPr>
      <w:r w:rsidRPr="002F69EE">
        <w:rPr>
          <w:i/>
          <w:iCs/>
        </w:rPr>
        <w:t>Plot according to number of Items Per Rules</w:t>
      </w:r>
    </w:p>
    <w:p w14:paraId="1E4F49DC" w14:textId="62D12E39" w:rsidR="005A29A8" w:rsidRDefault="005A29A8" w:rsidP="001D510B">
      <w:pPr>
        <w:ind w:left="-900"/>
        <w:jc w:val="center"/>
        <w:rPr>
          <w:i/>
          <w:iCs/>
        </w:rPr>
      </w:pPr>
    </w:p>
    <w:p w14:paraId="0DE72E7B" w14:textId="10F3EB2D" w:rsidR="005A29A8" w:rsidRPr="005A29A8" w:rsidRDefault="00333BB1" w:rsidP="001D510B">
      <w:pPr>
        <w:ind w:left="-900"/>
        <w:jc w:val="center"/>
      </w:pPr>
      <w:r>
        <w:rPr>
          <w:noProof/>
        </w:rPr>
        <w:drawing>
          <wp:inline distT="0" distB="0" distL="0" distR="0" wp14:anchorId="7891DE88" wp14:editId="79A45CB2">
            <wp:extent cx="5849166" cy="3458058"/>
            <wp:effectExtent l="0" t="0" r="0" b="9525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temFrequency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9A8" w:rsidRPr="005A29A8" w:rsidSect="001162F2">
      <w:pgSz w:w="12240" w:h="15840"/>
      <w:pgMar w:top="1440" w:right="1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41757"/>
    <w:multiLevelType w:val="hybridMultilevel"/>
    <w:tmpl w:val="0DBEB762"/>
    <w:lvl w:ilvl="0" w:tplc="1B8A045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47840"/>
    <w:multiLevelType w:val="multilevel"/>
    <w:tmpl w:val="F39A06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F3C07"/>
    <w:multiLevelType w:val="hybridMultilevel"/>
    <w:tmpl w:val="47C82B54"/>
    <w:lvl w:ilvl="0" w:tplc="F6D61C4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D7F94"/>
    <w:multiLevelType w:val="hybridMultilevel"/>
    <w:tmpl w:val="3BD4BD22"/>
    <w:lvl w:ilvl="0" w:tplc="A5009EC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16593"/>
    <w:multiLevelType w:val="multilevel"/>
    <w:tmpl w:val="F8C0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A42ED"/>
    <w:multiLevelType w:val="hybridMultilevel"/>
    <w:tmpl w:val="A2B23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42"/>
    <w:rsid w:val="00002987"/>
    <w:rsid w:val="00006345"/>
    <w:rsid w:val="0006169F"/>
    <w:rsid w:val="000C1B27"/>
    <w:rsid w:val="001162F2"/>
    <w:rsid w:val="001372C9"/>
    <w:rsid w:val="00146B98"/>
    <w:rsid w:val="00156249"/>
    <w:rsid w:val="00164E62"/>
    <w:rsid w:val="001D510B"/>
    <w:rsid w:val="001E1D7D"/>
    <w:rsid w:val="001E5255"/>
    <w:rsid w:val="00270043"/>
    <w:rsid w:val="00270675"/>
    <w:rsid w:val="00293B88"/>
    <w:rsid w:val="002A4C4B"/>
    <w:rsid w:val="002A68D5"/>
    <w:rsid w:val="002C0778"/>
    <w:rsid w:val="002C60D1"/>
    <w:rsid w:val="002E6FFC"/>
    <w:rsid w:val="002E72EE"/>
    <w:rsid w:val="002F19E6"/>
    <w:rsid w:val="002F2BE0"/>
    <w:rsid w:val="002F69EE"/>
    <w:rsid w:val="003121F0"/>
    <w:rsid w:val="003139BF"/>
    <w:rsid w:val="00333BB1"/>
    <w:rsid w:val="00360B8B"/>
    <w:rsid w:val="00392B18"/>
    <w:rsid w:val="00434C4D"/>
    <w:rsid w:val="004414F7"/>
    <w:rsid w:val="00461B5F"/>
    <w:rsid w:val="00480EBC"/>
    <w:rsid w:val="004934FA"/>
    <w:rsid w:val="004B03C0"/>
    <w:rsid w:val="004C6BB6"/>
    <w:rsid w:val="004E29C5"/>
    <w:rsid w:val="004F7B1B"/>
    <w:rsid w:val="00524EF2"/>
    <w:rsid w:val="00581F97"/>
    <w:rsid w:val="005A09F5"/>
    <w:rsid w:val="005A29A8"/>
    <w:rsid w:val="00685240"/>
    <w:rsid w:val="006B0802"/>
    <w:rsid w:val="006F0D14"/>
    <w:rsid w:val="00700B71"/>
    <w:rsid w:val="00781A98"/>
    <w:rsid w:val="007A2BDF"/>
    <w:rsid w:val="007D2526"/>
    <w:rsid w:val="00810F96"/>
    <w:rsid w:val="008276BB"/>
    <w:rsid w:val="008461BF"/>
    <w:rsid w:val="00874D8D"/>
    <w:rsid w:val="008D2423"/>
    <w:rsid w:val="008E1A17"/>
    <w:rsid w:val="00900DB1"/>
    <w:rsid w:val="0090107A"/>
    <w:rsid w:val="00906E25"/>
    <w:rsid w:val="00917EBD"/>
    <w:rsid w:val="009A473E"/>
    <w:rsid w:val="009D6887"/>
    <w:rsid w:val="009E28E1"/>
    <w:rsid w:val="009E3042"/>
    <w:rsid w:val="00A27C4E"/>
    <w:rsid w:val="00A423E6"/>
    <w:rsid w:val="00AB2266"/>
    <w:rsid w:val="00AB32DE"/>
    <w:rsid w:val="00AC0B57"/>
    <w:rsid w:val="00AF5952"/>
    <w:rsid w:val="00B17F6D"/>
    <w:rsid w:val="00B24E2C"/>
    <w:rsid w:val="00B34C6D"/>
    <w:rsid w:val="00B97168"/>
    <w:rsid w:val="00BB5FEF"/>
    <w:rsid w:val="00BD1A5F"/>
    <w:rsid w:val="00BD4408"/>
    <w:rsid w:val="00C36B9B"/>
    <w:rsid w:val="00C36E48"/>
    <w:rsid w:val="00C519E0"/>
    <w:rsid w:val="00C5352F"/>
    <w:rsid w:val="00C54808"/>
    <w:rsid w:val="00C769F7"/>
    <w:rsid w:val="00C945A6"/>
    <w:rsid w:val="00C94A4F"/>
    <w:rsid w:val="00D03596"/>
    <w:rsid w:val="00D10C58"/>
    <w:rsid w:val="00D34AFC"/>
    <w:rsid w:val="00D350B8"/>
    <w:rsid w:val="00DC0517"/>
    <w:rsid w:val="00DC547C"/>
    <w:rsid w:val="00E426CE"/>
    <w:rsid w:val="00E82B79"/>
    <w:rsid w:val="00EA3B9A"/>
    <w:rsid w:val="00EB21EC"/>
    <w:rsid w:val="00EF5499"/>
    <w:rsid w:val="00F07A58"/>
    <w:rsid w:val="00F50B78"/>
    <w:rsid w:val="00F9626A"/>
    <w:rsid w:val="00FA3478"/>
    <w:rsid w:val="00FE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D00D"/>
  <w15:chartTrackingRefBased/>
  <w15:docId w15:val="{226AFE7C-FFB7-4736-A7F0-0C23AEB8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3E6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A423E6"/>
  </w:style>
  <w:style w:type="character" w:customStyle="1" w:styleId="gd15mcfcktb">
    <w:name w:val="gd15mcfcktb"/>
    <w:basedOn w:val="DefaultParagraphFont"/>
    <w:rsid w:val="00A423E6"/>
  </w:style>
  <w:style w:type="character" w:customStyle="1" w:styleId="gd15mcfceub">
    <w:name w:val="gd15mcfceub"/>
    <w:basedOn w:val="DefaultParagraphFont"/>
    <w:rsid w:val="00A423E6"/>
  </w:style>
  <w:style w:type="paragraph" w:styleId="ListParagraph">
    <w:name w:val="List Paragraph"/>
    <w:basedOn w:val="Normal"/>
    <w:uiPriority w:val="34"/>
    <w:qFormat/>
    <w:rsid w:val="00C36E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3B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5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chaimaa Driouech</cp:lastModifiedBy>
  <cp:revision>168</cp:revision>
  <dcterms:created xsi:type="dcterms:W3CDTF">2019-09-03T19:46:00Z</dcterms:created>
  <dcterms:modified xsi:type="dcterms:W3CDTF">2019-12-05T15:13:00Z</dcterms:modified>
</cp:coreProperties>
</file>