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88D3" w14:textId="77777777" w:rsidR="00535AB5" w:rsidRPr="00B1305C" w:rsidRDefault="00535AB5" w:rsidP="00535AB5">
      <w:pPr>
        <w:jc w:val="both"/>
        <w:rPr>
          <w:rFonts w:ascii="Arial" w:hAnsi="Arial" w:cs="Arial"/>
          <w:lang w:val="en-GB"/>
        </w:rPr>
      </w:pPr>
      <w:proofErr w:type="spellStart"/>
      <w:r w:rsidRPr="00B1305C">
        <w:rPr>
          <w:rFonts w:ascii="Arial" w:eastAsia="Calibri" w:hAnsi="Arial" w:cs="Arial"/>
          <w:lang w:val="en-GB"/>
        </w:rPr>
        <w:t>Matlab</w:t>
      </w:r>
      <w:proofErr w:type="spellEnd"/>
      <w:r w:rsidRPr="00B1305C">
        <w:rPr>
          <w:rFonts w:ascii="Arial" w:hAnsi="Arial" w:cs="Arial"/>
          <w:lang w:val="en-GB"/>
        </w:rPr>
        <w:t xml:space="preserve"> </w:t>
      </w:r>
      <w:r w:rsidRPr="00B1305C">
        <w:rPr>
          <w:rFonts w:ascii="Arial" w:eastAsia="Calibri" w:hAnsi="Arial" w:cs="Arial"/>
          <w:lang w:val="en-GB"/>
        </w:rPr>
        <w:t>data</w:t>
      </w:r>
      <w:r w:rsidRPr="00B1305C">
        <w:rPr>
          <w:rFonts w:ascii="Arial" w:hAnsi="Arial" w:cs="Arial"/>
          <w:lang w:val="en-GB"/>
        </w:rPr>
        <w:t xml:space="preserve"> </w:t>
      </w:r>
      <w:r w:rsidRPr="00B1305C">
        <w:rPr>
          <w:rFonts w:ascii="Arial" w:eastAsia="Calibri" w:hAnsi="Arial" w:cs="Arial"/>
          <w:lang w:val="en-GB"/>
        </w:rPr>
        <w:t>files</w:t>
      </w:r>
      <w:r w:rsidRPr="00B1305C">
        <w:rPr>
          <w:rFonts w:ascii="Arial" w:hAnsi="Arial" w:cs="Arial"/>
          <w:lang w:val="en-GB"/>
        </w:rPr>
        <w:t xml:space="preserve">, </w:t>
      </w:r>
      <w:r w:rsidRPr="00B1305C">
        <w:rPr>
          <w:rFonts w:ascii="Arial" w:eastAsia="Calibri" w:hAnsi="Arial" w:cs="Arial"/>
          <w:lang w:val="en-GB"/>
        </w:rPr>
        <w:t>analysis</w:t>
      </w:r>
      <w:r w:rsidRPr="00B1305C">
        <w:rPr>
          <w:rFonts w:ascii="Arial" w:hAnsi="Arial" w:cs="Arial"/>
          <w:lang w:val="en-GB"/>
        </w:rPr>
        <w:t xml:space="preserve"> </w:t>
      </w:r>
      <w:r w:rsidRPr="00B1305C">
        <w:rPr>
          <w:rFonts w:ascii="Arial" w:eastAsia="Calibri" w:hAnsi="Arial" w:cs="Arial"/>
          <w:lang w:val="en-GB"/>
        </w:rPr>
        <w:t>scripts</w:t>
      </w:r>
      <w:r w:rsidRPr="00B1305C">
        <w:rPr>
          <w:rFonts w:ascii="Arial" w:hAnsi="Arial" w:cs="Arial"/>
          <w:lang w:val="en-GB"/>
        </w:rPr>
        <w:t xml:space="preserve"> </w:t>
      </w:r>
      <w:r w:rsidRPr="00B1305C">
        <w:rPr>
          <w:rFonts w:ascii="Arial" w:eastAsia="Calibri" w:hAnsi="Arial" w:cs="Arial"/>
          <w:lang w:val="en-GB"/>
        </w:rPr>
        <w:t>and</w:t>
      </w:r>
      <w:r w:rsidRPr="00B1305C">
        <w:rPr>
          <w:rFonts w:ascii="Arial" w:hAnsi="Arial" w:cs="Arial"/>
          <w:lang w:val="en-GB"/>
        </w:rPr>
        <w:t xml:space="preserve"> </w:t>
      </w:r>
      <w:r w:rsidRPr="00B1305C">
        <w:rPr>
          <w:rFonts w:ascii="Arial" w:eastAsia="Calibri" w:hAnsi="Arial" w:cs="Arial"/>
          <w:lang w:val="en-GB"/>
        </w:rPr>
        <w:t>computational</w:t>
      </w:r>
      <w:r w:rsidRPr="00B1305C">
        <w:rPr>
          <w:rFonts w:ascii="Arial" w:hAnsi="Arial" w:cs="Arial"/>
          <w:lang w:val="en-GB"/>
        </w:rPr>
        <w:t xml:space="preserve"> </w:t>
      </w:r>
      <w:r w:rsidRPr="00B1305C">
        <w:rPr>
          <w:rFonts w:ascii="Arial" w:eastAsia="Calibri" w:hAnsi="Arial" w:cs="Arial"/>
          <w:lang w:val="en-GB"/>
        </w:rPr>
        <w:t>model</w:t>
      </w:r>
      <w:r w:rsidRPr="00B1305C">
        <w:rPr>
          <w:rFonts w:ascii="Arial" w:hAnsi="Arial" w:cs="Arial"/>
          <w:lang w:val="en-GB"/>
        </w:rPr>
        <w:t xml:space="preserve"> </w:t>
      </w:r>
      <w:r w:rsidRPr="00B1305C">
        <w:rPr>
          <w:rFonts w:ascii="Arial" w:eastAsia="Calibri" w:hAnsi="Arial" w:cs="Arial"/>
          <w:lang w:val="en-GB"/>
        </w:rPr>
        <w:t>for</w:t>
      </w:r>
      <w:r w:rsidRPr="00B1305C">
        <w:rPr>
          <w:rFonts w:ascii="Arial" w:hAnsi="Arial" w:cs="Arial"/>
          <w:lang w:val="en-GB"/>
        </w:rPr>
        <w:t>:</w:t>
      </w:r>
    </w:p>
    <w:p w14:paraId="7970CD88" w14:textId="77777777" w:rsidR="00535AB5" w:rsidRPr="00B1305C" w:rsidRDefault="00535AB5" w:rsidP="00535AB5">
      <w:pPr>
        <w:jc w:val="both"/>
        <w:rPr>
          <w:rFonts w:ascii="Arial" w:hAnsi="Arial" w:cs="Arial"/>
          <w:lang w:val="en-GB"/>
        </w:rPr>
      </w:pPr>
    </w:p>
    <w:p w14:paraId="0842097D" w14:textId="77777777" w:rsidR="00535AB5" w:rsidRPr="00495EC5" w:rsidRDefault="00535AB5" w:rsidP="00535AB5">
      <w:pPr>
        <w:spacing w:line="480" w:lineRule="auto"/>
        <w:jc w:val="center"/>
        <w:rPr>
          <w:b/>
          <w:color w:val="000000" w:themeColor="text1"/>
          <w:sz w:val="28"/>
          <w:szCs w:val="28"/>
        </w:rPr>
      </w:pPr>
      <w:r w:rsidRPr="00495EC5">
        <w:rPr>
          <w:b/>
          <w:color w:val="000000" w:themeColor="text1"/>
          <w:sz w:val="28"/>
          <w:szCs w:val="28"/>
        </w:rPr>
        <w:t>Dopamine-dependent loss aversion during effort-based decision-making</w:t>
      </w:r>
    </w:p>
    <w:p w14:paraId="6872A952" w14:textId="77777777" w:rsidR="00535AB5" w:rsidRPr="00B1305C" w:rsidRDefault="00535AB5" w:rsidP="00535AB5">
      <w:pPr>
        <w:jc w:val="center"/>
        <w:rPr>
          <w:color w:val="000000" w:themeColor="text1"/>
          <w:vertAlign w:val="superscript"/>
        </w:rPr>
      </w:pPr>
      <w:r w:rsidRPr="00B1305C">
        <w:rPr>
          <w:color w:val="000000" w:themeColor="text1"/>
        </w:rPr>
        <w:t>Xiuli Chen</w:t>
      </w:r>
      <w:r w:rsidRPr="00B1305C">
        <w:rPr>
          <w:color w:val="000000" w:themeColor="text1"/>
          <w:vertAlign w:val="superscript"/>
        </w:rPr>
        <w:t>1</w:t>
      </w:r>
      <w:r w:rsidRPr="00B1305C">
        <w:rPr>
          <w:color w:val="000000" w:themeColor="text1"/>
        </w:rPr>
        <w:t>, Sarah Voets</w:t>
      </w:r>
      <w:r w:rsidRPr="00B1305C">
        <w:rPr>
          <w:color w:val="000000" w:themeColor="text1"/>
          <w:vertAlign w:val="superscript"/>
        </w:rPr>
        <w:t>2</w:t>
      </w:r>
      <w:r w:rsidRPr="00B1305C">
        <w:rPr>
          <w:color w:val="000000" w:themeColor="text1"/>
        </w:rPr>
        <w:t>, Ned Jenkinson</w:t>
      </w:r>
      <w:r w:rsidRPr="00B1305C">
        <w:rPr>
          <w:color w:val="000000" w:themeColor="text1"/>
          <w:vertAlign w:val="superscript"/>
        </w:rPr>
        <w:t>2</w:t>
      </w:r>
      <w:r w:rsidRPr="00B1305C">
        <w:rPr>
          <w:color w:val="000000" w:themeColor="text1"/>
        </w:rPr>
        <w:t>, Joseph M. Galea</w:t>
      </w:r>
      <w:r w:rsidRPr="00B1305C">
        <w:rPr>
          <w:color w:val="000000" w:themeColor="text1"/>
          <w:vertAlign w:val="superscript"/>
        </w:rPr>
        <w:t>1</w:t>
      </w:r>
    </w:p>
    <w:p w14:paraId="11D68F60" w14:textId="77777777" w:rsidR="00535AB5" w:rsidRPr="00B1305C" w:rsidRDefault="00535AB5" w:rsidP="00535AB5">
      <w:pPr>
        <w:jc w:val="center"/>
        <w:rPr>
          <w:color w:val="000000" w:themeColor="text1"/>
        </w:rPr>
      </w:pPr>
      <w:r w:rsidRPr="00B1305C">
        <w:rPr>
          <w:color w:val="000000" w:themeColor="text1"/>
          <w:vertAlign w:val="superscript"/>
        </w:rPr>
        <w:t>1</w:t>
      </w:r>
      <w:r w:rsidRPr="00B1305C">
        <w:rPr>
          <w:color w:val="000000" w:themeColor="text1"/>
        </w:rPr>
        <w:t>School of Psychology, University of Birmingham, Birmingham, UK, B15 2TT</w:t>
      </w:r>
    </w:p>
    <w:p w14:paraId="6F470E85" w14:textId="77777777" w:rsidR="00535AB5" w:rsidRPr="00B1305C" w:rsidRDefault="00535AB5" w:rsidP="00535AB5">
      <w:pPr>
        <w:jc w:val="center"/>
      </w:pPr>
      <w:r w:rsidRPr="00B1305C">
        <w:rPr>
          <w:color w:val="000000" w:themeColor="text1"/>
          <w:vertAlign w:val="superscript"/>
        </w:rPr>
        <w:t>2</w:t>
      </w:r>
      <w:r w:rsidRPr="00B1305C">
        <w:t xml:space="preserve"> School of Sport, Exercise and Rehabilitation Sciences, University of Birmingham, Birmingham, UK, B15 2TT</w:t>
      </w:r>
    </w:p>
    <w:p w14:paraId="4E9954D6" w14:textId="77777777" w:rsidR="00535AB5" w:rsidRPr="00B1305C" w:rsidRDefault="00535AB5" w:rsidP="00535AB5"/>
    <w:p w14:paraId="0F284FDE" w14:textId="77777777" w:rsidR="00950997" w:rsidRDefault="00950997" w:rsidP="00535AB5">
      <w:pPr>
        <w:rPr>
          <w:lang w:val="en-GB"/>
        </w:rPr>
      </w:pPr>
    </w:p>
    <w:p w14:paraId="6B58817D" w14:textId="5376EC2B" w:rsidR="00535AB5" w:rsidRDefault="00950997" w:rsidP="00535AB5">
      <w:pPr>
        <w:rPr>
          <w:lang w:val="en-GB"/>
        </w:rPr>
      </w:pPr>
      <w:r>
        <w:rPr>
          <w:lang w:val="en-GB"/>
        </w:rPr>
        <w:t xml:space="preserve">Last edit </w:t>
      </w:r>
      <w:r w:rsidR="00495EC5">
        <w:rPr>
          <w:lang w:val="en-GB"/>
        </w:rPr>
        <w:t>31/July/2019</w:t>
      </w:r>
    </w:p>
    <w:p w14:paraId="365F913B" w14:textId="0BEDE461" w:rsidR="00D466AA" w:rsidRPr="00B1305C" w:rsidRDefault="00D466AA" w:rsidP="00D466AA">
      <w:pPr>
        <w:rPr>
          <w:lang w:val="en-GB"/>
        </w:rPr>
      </w:pPr>
      <w:r>
        <w:rPr>
          <w:lang w:val="en-GB"/>
        </w:rPr>
        <w:t xml:space="preserve">Last edit </w:t>
      </w:r>
      <w:r>
        <w:rPr>
          <w:lang w:val="en-GB"/>
        </w:rPr>
        <w:t>24</w:t>
      </w:r>
      <w:r>
        <w:rPr>
          <w:lang w:val="en-GB"/>
        </w:rPr>
        <w:t>/</w:t>
      </w:r>
      <w:r>
        <w:rPr>
          <w:lang w:val="en-GB"/>
        </w:rPr>
        <w:t>Sep</w:t>
      </w:r>
      <w:r>
        <w:rPr>
          <w:lang w:val="en-GB"/>
        </w:rPr>
        <w:t>/2019</w:t>
      </w:r>
    </w:p>
    <w:p w14:paraId="144F042B" w14:textId="77777777" w:rsidR="00D466AA" w:rsidRPr="00B1305C" w:rsidRDefault="00D466AA" w:rsidP="00535AB5">
      <w:pPr>
        <w:rPr>
          <w:lang w:val="en-GB"/>
        </w:rPr>
      </w:pPr>
    </w:p>
    <w:p w14:paraId="3D6C79E4" w14:textId="77777777" w:rsidR="00535AB5" w:rsidRPr="00B1305C" w:rsidRDefault="00535AB5" w:rsidP="00535AB5">
      <w:pPr>
        <w:spacing w:line="360" w:lineRule="auto"/>
        <w:jc w:val="both"/>
        <w:rPr>
          <w:rFonts w:ascii="Arial" w:hAnsi="Arial" w:cs="Arial"/>
          <w:color w:val="000000" w:themeColor="text1"/>
          <w:u w:val="single"/>
          <w:lang w:val="en-GB"/>
        </w:rPr>
      </w:pPr>
    </w:p>
    <w:p w14:paraId="058D05CF" w14:textId="77777777" w:rsidR="00535AB5" w:rsidRPr="00B1305C" w:rsidRDefault="00535AB5" w:rsidP="00535AB5">
      <w:pPr>
        <w:jc w:val="both"/>
        <w:rPr>
          <w:rFonts w:ascii="Arial" w:hAnsi="Arial" w:cs="Arial"/>
          <w:b/>
          <w:u w:val="single"/>
          <w:lang w:val="en-GB"/>
        </w:rPr>
      </w:pPr>
      <w:r w:rsidRPr="00B1305C">
        <w:rPr>
          <w:rFonts w:ascii="Arial" w:eastAsia="Calibri" w:hAnsi="Arial" w:cs="Arial"/>
          <w:b/>
          <w:u w:val="single"/>
          <w:lang w:val="en-GB"/>
        </w:rPr>
        <w:t>What</w:t>
      </w:r>
      <w:r w:rsidRPr="00B1305C">
        <w:rPr>
          <w:rFonts w:ascii="Arial" w:hAnsi="Arial" w:cs="Arial"/>
          <w:b/>
          <w:u w:val="single"/>
          <w:lang w:val="en-GB"/>
        </w:rPr>
        <w:t xml:space="preserve"> </w:t>
      </w:r>
      <w:r w:rsidRPr="00B1305C">
        <w:rPr>
          <w:rFonts w:ascii="Arial" w:eastAsia="Calibri" w:hAnsi="Arial" w:cs="Arial"/>
          <w:b/>
          <w:u w:val="single"/>
          <w:lang w:val="en-GB"/>
        </w:rPr>
        <w:t>do</w:t>
      </w:r>
      <w:r w:rsidRPr="00B1305C">
        <w:rPr>
          <w:rFonts w:ascii="Arial" w:hAnsi="Arial" w:cs="Arial"/>
          <w:b/>
          <w:u w:val="single"/>
          <w:lang w:val="en-GB"/>
        </w:rPr>
        <w:t xml:space="preserve"> </w:t>
      </w:r>
      <w:r w:rsidRPr="00B1305C">
        <w:rPr>
          <w:rFonts w:ascii="Arial" w:eastAsia="Calibri" w:hAnsi="Arial" w:cs="Arial"/>
          <w:b/>
          <w:u w:val="single"/>
          <w:lang w:val="en-GB"/>
        </w:rPr>
        <w:t>you</w:t>
      </w:r>
      <w:r w:rsidRPr="00B1305C">
        <w:rPr>
          <w:rFonts w:ascii="Arial" w:hAnsi="Arial" w:cs="Arial"/>
          <w:b/>
          <w:u w:val="single"/>
          <w:lang w:val="en-GB"/>
        </w:rPr>
        <w:t xml:space="preserve"> </w:t>
      </w:r>
      <w:r w:rsidRPr="00B1305C">
        <w:rPr>
          <w:rFonts w:ascii="Arial" w:eastAsia="Calibri" w:hAnsi="Arial" w:cs="Arial"/>
          <w:b/>
          <w:u w:val="single"/>
          <w:lang w:val="en-GB"/>
        </w:rPr>
        <w:t>want</w:t>
      </w:r>
      <w:r w:rsidRPr="00B1305C">
        <w:rPr>
          <w:rFonts w:ascii="Arial" w:hAnsi="Arial" w:cs="Arial"/>
          <w:b/>
          <w:u w:val="single"/>
          <w:lang w:val="en-GB"/>
        </w:rPr>
        <w:t xml:space="preserve"> </w:t>
      </w:r>
      <w:r w:rsidRPr="00B1305C">
        <w:rPr>
          <w:rFonts w:ascii="Arial" w:eastAsia="Calibri" w:hAnsi="Arial" w:cs="Arial"/>
          <w:b/>
          <w:u w:val="single"/>
          <w:lang w:val="en-GB"/>
        </w:rPr>
        <w:t>to</w:t>
      </w:r>
      <w:r w:rsidRPr="00B1305C">
        <w:rPr>
          <w:rFonts w:ascii="Arial" w:hAnsi="Arial" w:cs="Arial"/>
          <w:b/>
          <w:u w:val="single"/>
          <w:lang w:val="en-GB"/>
        </w:rPr>
        <w:t xml:space="preserve"> </w:t>
      </w:r>
      <w:r w:rsidRPr="00B1305C">
        <w:rPr>
          <w:rFonts w:ascii="Arial" w:eastAsia="Calibri" w:hAnsi="Arial" w:cs="Arial"/>
          <w:b/>
          <w:u w:val="single"/>
          <w:lang w:val="en-GB"/>
        </w:rPr>
        <w:t>do</w:t>
      </w:r>
      <w:r w:rsidRPr="00B1305C">
        <w:rPr>
          <w:rFonts w:ascii="Arial" w:hAnsi="Arial" w:cs="Arial"/>
          <w:b/>
          <w:u w:val="single"/>
          <w:lang w:val="en-GB"/>
        </w:rPr>
        <w:t>?</w:t>
      </w:r>
    </w:p>
    <w:p w14:paraId="0E2491D8" w14:textId="77777777" w:rsidR="00535AB5" w:rsidRPr="00B1305C" w:rsidRDefault="00535AB5" w:rsidP="00535AB5">
      <w:pPr>
        <w:jc w:val="both"/>
        <w:rPr>
          <w:rFonts w:ascii="Arial" w:hAnsi="Arial" w:cs="Arial"/>
          <w:lang w:val="en-GB"/>
        </w:rPr>
      </w:pPr>
    </w:p>
    <w:p w14:paraId="2BFBD56D" w14:textId="08E75986" w:rsidR="00535AB5" w:rsidRPr="00B1305C" w:rsidRDefault="00535AB5" w:rsidP="00535AB5">
      <w:pPr>
        <w:pStyle w:val="ListParagraph"/>
        <w:numPr>
          <w:ilvl w:val="0"/>
          <w:numId w:val="1"/>
        </w:numPr>
        <w:ind w:left="270"/>
        <w:jc w:val="both"/>
        <w:rPr>
          <w:rStyle w:val="Strong"/>
          <w:rFonts w:ascii="Arial" w:hAnsi="Arial" w:cs="Arial"/>
          <w:lang w:val="en-GB"/>
        </w:rPr>
      </w:pPr>
      <w:r w:rsidRPr="00B1305C">
        <w:rPr>
          <w:rStyle w:val="Strong"/>
          <w:rFonts w:ascii="Arial" w:eastAsia="Calibri" w:hAnsi="Arial" w:cs="Arial"/>
          <w:lang w:val="en-GB"/>
        </w:rPr>
        <w:t>I</w:t>
      </w:r>
      <w:r w:rsidRPr="00B1305C">
        <w:rPr>
          <w:rStyle w:val="Strong"/>
          <w:rFonts w:ascii="Arial" w:hAnsi="Arial" w:cs="Arial"/>
          <w:lang w:val="en-GB"/>
        </w:rPr>
        <w:t xml:space="preserve"> </w:t>
      </w:r>
      <w:r w:rsidRPr="00B1305C">
        <w:rPr>
          <w:rStyle w:val="Strong"/>
          <w:rFonts w:ascii="Arial" w:eastAsia="Calibri" w:hAnsi="Arial" w:cs="Arial"/>
          <w:lang w:val="en-GB"/>
        </w:rPr>
        <w:t>want</w:t>
      </w:r>
      <w:r w:rsidRPr="00B1305C">
        <w:rPr>
          <w:rStyle w:val="Strong"/>
          <w:rFonts w:ascii="Arial" w:hAnsi="Arial" w:cs="Arial"/>
          <w:lang w:val="en-GB"/>
        </w:rPr>
        <w:t xml:space="preserve"> </w:t>
      </w:r>
      <w:r w:rsidRPr="00B1305C">
        <w:rPr>
          <w:rStyle w:val="Strong"/>
          <w:rFonts w:ascii="Arial" w:eastAsia="Calibri" w:hAnsi="Arial" w:cs="Arial"/>
          <w:lang w:val="en-GB"/>
        </w:rPr>
        <w:t>to</w:t>
      </w:r>
      <w:r w:rsidRPr="00B1305C">
        <w:rPr>
          <w:rStyle w:val="Strong"/>
          <w:rFonts w:ascii="Arial" w:hAnsi="Arial" w:cs="Arial"/>
          <w:lang w:val="en-GB"/>
        </w:rPr>
        <w:t xml:space="preserve"> </w:t>
      </w:r>
      <w:r w:rsidRPr="00B1305C">
        <w:rPr>
          <w:rStyle w:val="Strong"/>
          <w:rFonts w:ascii="Arial" w:eastAsia="Calibri" w:hAnsi="Arial" w:cs="Arial"/>
          <w:lang w:val="en-GB"/>
        </w:rPr>
        <w:t>reproduce</w:t>
      </w:r>
      <w:r w:rsidRPr="00B1305C">
        <w:rPr>
          <w:rStyle w:val="Strong"/>
          <w:rFonts w:ascii="Arial" w:hAnsi="Arial" w:cs="Arial"/>
          <w:lang w:val="en-GB"/>
        </w:rPr>
        <w:t xml:space="preserve"> </w:t>
      </w:r>
      <w:r w:rsidRPr="00B1305C">
        <w:rPr>
          <w:rStyle w:val="Strong"/>
          <w:rFonts w:ascii="Arial" w:eastAsia="Calibri" w:hAnsi="Arial" w:cs="Arial"/>
          <w:lang w:val="en-GB"/>
        </w:rPr>
        <w:t>the</w:t>
      </w:r>
      <w:r w:rsidRPr="00B1305C">
        <w:rPr>
          <w:rStyle w:val="Strong"/>
          <w:rFonts w:ascii="Arial" w:hAnsi="Arial" w:cs="Arial"/>
          <w:lang w:val="en-GB"/>
        </w:rPr>
        <w:t xml:space="preserve"> </w:t>
      </w:r>
      <w:r w:rsidRPr="00B1305C">
        <w:rPr>
          <w:rStyle w:val="Strong"/>
          <w:rFonts w:ascii="Arial" w:eastAsia="Calibri" w:hAnsi="Arial" w:cs="Arial"/>
          <w:lang w:val="en-GB"/>
        </w:rPr>
        <w:t>analyses</w:t>
      </w:r>
      <w:r w:rsidRPr="00B1305C">
        <w:rPr>
          <w:rStyle w:val="Strong"/>
          <w:rFonts w:ascii="Arial" w:hAnsi="Arial" w:cs="Arial"/>
          <w:lang w:val="en-GB"/>
        </w:rPr>
        <w:t xml:space="preserve"> </w:t>
      </w:r>
      <w:r w:rsidRPr="00B1305C">
        <w:rPr>
          <w:rStyle w:val="Strong"/>
          <w:rFonts w:ascii="Arial" w:eastAsia="Calibri" w:hAnsi="Arial" w:cs="Arial"/>
          <w:lang w:val="en-GB"/>
        </w:rPr>
        <w:t>from</w:t>
      </w:r>
      <w:r w:rsidRPr="00B1305C">
        <w:rPr>
          <w:rStyle w:val="Strong"/>
          <w:rFonts w:ascii="Arial" w:hAnsi="Arial" w:cs="Arial"/>
          <w:lang w:val="en-GB"/>
        </w:rPr>
        <w:t xml:space="preserve"> </w:t>
      </w:r>
      <w:r w:rsidRPr="00B1305C">
        <w:rPr>
          <w:rStyle w:val="Strong"/>
          <w:rFonts w:ascii="Arial" w:eastAsia="Calibri" w:hAnsi="Arial" w:cs="Arial"/>
          <w:lang w:val="en-GB"/>
        </w:rPr>
        <w:t>the</w:t>
      </w:r>
      <w:r w:rsidRPr="00B1305C">
        <w:rPr>
          <w:rStyle w:val="Strong"/>
          <w:rFonts w:ascii="Arial" w:hAnsi="Arial" w:cs="Arial"/>
          <w:lang w:val="en-GB"/>
        </w:rPr>
        <w:t xml:space="preserve"> </w:t>
      </w:r>
      <w:r w:rsidRPr="00B1305C">
        <w:rPr>
          <w:rStyle w:val="Strong"/>
          <w:rFonts w:ascii="Arial" w:eastAsia="Calibri" w:hAnsi="Arial" w:cs="Arial"/>
          <w:lang w:val="en-GB"/>
        </w:rPr>
        <w:t>paper</w:t>
      </w:r>
      <w:r w:rsidRPr="00B1305C">
        <w:rPr>
          <w:rStyle w:val="Strong"/>
          <w:rFonts w:ascii="Arial" w:hAnsi="Arial" w:cs="Arial"/>
          <w:lang w:val="en-GB"/>
        </w:rPr>
        <w:t xml:space="preserve">. </w:t>
      </w:r>
    </w:p>
    <w:p w14:paraId="1BB96218" w14:textId="77777777" w:rsidR="00EC0324" w:rsidRPr="00B1305C" w:rsidRDefault="00EC0324" w:rsidP="00EC0324">
      <w:pPr>
        <w:jc w:val="both"/>
        <w:rPr>
          <w:rStyle w:val="Strong"/>
          <w:rFonts w:ascii="Arial" w:eastAsia="Calibri" w:hAnsi="Arial" w:cs="Arial"/>
          <w:lang w:val="en-GB"/>
        </w:rPr>
      </w:pPr>
    </w:p>
    <w:p w14:paraId="773774C9" w14:textId="4942946B" w:rsidR="00535AB5" w:rsidRPr="00B1305C" w:rsidRDefault="00EC0324" w:rsidP="00EC0324">
      <w:pPr>
        <w:jc w:val="both"/>
        <w:rPr>
          <w:rStyle w:val="Strong"/>
          <w:rFonts w:ascii="Arial" w:eastAsia="Calibri" w:hAnsi="Arial" w:cs="Arial"/>
          <w:b w:val="0"/>
          <w:bCs w:val="0"/>
          <w:lang w:val="en-GB"/>
        </w:rPr>
      </w:pPr>
      <w:r w:rsidRPr="00B1305C">
        <w:rPr>
          <w:rStyle w:val="Strong"/>
          <w:rFonts w:ascii="Arial" w:eastAsia="Calibri" w:hAnsi="Arial" w:cs="Arial"/>
          <w:b w:val="0"/>
          <w:bCs w:val="0"/>
          <w:lang w:val="en-GB"/>
        </w:rPr>
        <w:t>The analyses are organised by the order of the main figures (as indicated by the titles of the folders</w:t>
      </w:r>
      <w:r w:rsidR="00EB29E5">
        <w:rPr>
          <w:rStyle w:val="Strong"/>
          <w:rFonts w:ascii="Arial" w:eastAsia="Calibri" w:hAnsi="Arial" w:cs="Arial"/>
          <w:b w:val="0"/>
          <w:bCs w:val="0"/>
          <w:lang w:val="en-GB"/>
        </w:rPr>
        <w:t>/files</w:t>
      </w:r>
      <w:r w:rsidRPr="00B1305C">
        <w:rPr>
          <w:rStyle w:val="Strong"/>
          <w:rFonts w:ascii="Arial" w:eastAsia="Calibri" w:hAnsi="Arial" w:cs="Arial"/>
          <w:b w:val="0"/>
          <w:bCs w:val="0"/>
          <w:lang w:val="en-GB"/>
        </w:rPr>
        <w:t>)</w:t>
      </w:r>
      <w:r w:rsidR="00834C29">
        <w:rPr>
          <w:rStyle w:val="Strong"/>
          <w:rFonts w:ascii="Arial" w:hAnsi="Arial" w:cs="Arial"/>
          <w:b w:val="0"/>
          <w:bCs w:val="0"/>
          <w:lang w:val="en-GB"/>
        </w:rPr>
        <w:t>. P</w:t>
      </w:r>
      <w:r w:rsidRPr="00B1305C">
        <w:rPr>
          <w:rStyle w:val="Strong"/>
          <w:rFonts w:ascii="Arial" w:hAnsi="Arial" w:cs="Arial"/>
          <w:b w:val="0"/>
          <w:bCs w:val="0"/>
          <w:lang w:val="en-GB"/>
        </w:rPr>
        <w:t xml:space="preserve">lease </w:t>
      </w:r>
      <w:r w:rsidRPr="00B1305C">
        <w:rPr>
          <w:rStyle w:val="Strong"/>
          <w:rFonts w:ascii="Arial" w:eastAsia="Calibri" w:hAnsi="Arial" w:cs="Arial"/>
          <w:b w:val="0"/>
          <w:bCs w:val="0"/>
          <w:lang w:val="en-GB"/>
        </w:rPr>
        <w:t>c</w:t>
      </w:r>
      <w:r w:rsidR="00535AB5" w:rsidRPr="00B1305C">
        <w:rPr>
          <w:rStyle w:val="Strong"/>
          <w:rFonts w:ascii="Arial" w:eastAsia="Calibri" w:hAnsi="Arial" w:cs="Arial"/>
          <w:b w:val="0"/>
          <w:bCs w:val="0"/>
          <w:lang w:val="en-GB"/>
        </w:rPr>
        <w:t>heck folders</w:t>
      </w:r>
      <w:r w:rsidR="00947953" w:rsidRPr="00B1305C">
        <w:rPr>
          <w:rStyle w:val="Strong"/>
          <w:rFonts w:ascii="Arial" w:eastAsia="Calibri" w:hAnsi="Arial" w:cs="Arial"/>
          <w:b w:val="0"/>
          <w:bCs w:val="0"/>
          <w:lang w:val="en-GB"/>
        </w:rPr>
        <w:t>/files</w:t>
      </w:r>
      <w:r w:rsidR="00535AB5" w:rsidRPr="00B1305C">
        <w:rPr>
          <w:rStyle w:val="Strong"/>
          <w:rFonts w:ascii="Arial" w:eastAsia="Calibri" w:hAnsi="Arial" w:cs="Arial"/>
          <w:b w:val="0"/>
          <w:bCs w:val="0"/>
          <w:lang w:val="en-GB"/>
        </w:rPr>
        <w:t xml:space="preserve"> named Figure1, Figure2, … Figure</w:t>
      </w:r>
      <w:r w:rsidR="001E49AF" w:rsidRPr="00B1305C">
        <w:rPr>
          <w:rStyle w:val="Strong"/>
          <w:rFonts w:ascii="Arial" w:eastAsia="Calibri" w:hAnsi="Arial" w:cs="Arial"/>
          <w:b w:val="0"/>
          <w:bCs w:val="0"/>
          <w:lang w:val="en-GB"/>
        </w:rPr>
        <w:t>5</w:t>
      </w:r>
      <w:r w:rsidR="00535AB5" w:rsidRPr="00B1305C">
        <w:rPr>
          <w:rStyle w:val="Strong"/>
          <w:rFonts w:ascii="Arial" w:eastAsia="Calibri" w:hAnsi="Arial" w:cs="Arial"/>
          <w:b w:val="0"/>
          <w:bCs w:val="0"/>
          <w:lang w:val="en-GB"/>
        </w:rPr>
        <w:t>.</w:t>
      </w:r>
    </w:p>
    <w:p w14:paraId="25883A15" w14:textId="77777777" w:rsidR="00535AB5" w:rsidRPr="00B1305C" w:rsidRDefault="00535AB5" w:rsidP="00535AB5">
      <w:pPr>
        <w:pStyle w:val="ListParagraph"/>
        <w:ind w:left="270"/>
        <w:jc w:val="both"/>
        <w:rPr>
          <w:rStyle w:val="Strong"/>
          <w:rFonts w:ascii="Arial" w:hAnsi="Arial" w:cs="Arial"/>
          <w:lang w:val="en-GB"/>
        </w:rPr>
      </w:pPr>
    </w:p>
    <w:p w14:paraId="7629033B" w14:textId="41951653" w:rsidR="00535AB5" w:rsidRDefault="00535AB5" w:rsidP="00535AB5">
      <w:pPr>
        <w:jc w:val="both"/>
        <w:rPr>
          <w:rFonts w:ascii="Arial" w:hAnsi="Arial" w:cs="Arial"/>
          <w:bCs/>
          <w:lang w:val="en-GB"/>
        </w:rPr>
      </w:pPr>
      <w:r w:rsidRPr="00B1305C">
        <w:rPr>
          <w:rFonts w:ascii="Arial" w:hAnsi="Arial" w:cs="Arial"/>
          <w:bCs/>
          <w:lang w:val="en-GB"/>
        </w:rPr>
        <w:t xml:space="preserve">If you run these files named </w:t>
      </w:r>
      <w:r w:rsidR="00EC0324" w:rsidRPr="00B1305C">
        <w:rPr>
          <w:rStyle w:val="Strong"/>
          <w:rFonts w:ascii="Arial" w:eastAsia="Calibri" w:hAnsi="Arial" w:cs="Arial"/>
          <w:lang w:val="en-GB"/>
        </w:rPr>
        <w:t xml:space="preserve">Figure1.m, Figure 2.m, … Figure 5.m </w:t>
      </w:r>
      <w:r w:rsidRPr="00B1305C">
        <w:rPr>
          <w:rFonts w:ascii="Arial" w:hAnsi="Arial" w:cs="Arial"/>
          <w:bCs/>
          <w:lang w:val="en-GB"/>
        </w:rPr>
        <w:t>from within their current directory, it should reproduce a</w:t>
      </w:r>
      <w:r w:rsidR="00C676ED">
        <w:rPr>
          <w:rFonts w:ascii="Arial" w:hAnsi="Arial" w:cs="Arial"/>
          <w:bCs/>
          <w:lang w:val="en-GB"/>
        </w:rPr>
        <w:t xml:space="preserve">ll of the figures from the </w:t>
      </w:r>
      <w:r w:rsidRPr="00B1305C">
        <w:rPr>
          <w:rFonts w:ascii="Arial" w:hAnsi="Arial" w:cs="Arial"/>
          <w:bCs/>
          <w:lang w:val="en-GB"/>
        </w:rPr>
        <w:t xml:space="preserve">paper. For more information regarding the figures, please refer to the figure captions in the paper and the comments within the code file. </w:t>
      </w:r>
    </w:p>
    <w:p w14:paraId="0F8636D6" w14:textId="2AF26A90" w:rsidR="00924FFF" w:rsidRDefault="00924FFF" w:rsidP="00535AB5">
      <w:pPr>
        <w:jc w:val="both"/>
        <w:rPr>
          <w:rFonts w:ascii="Arial" w:hAnsi="Arial" w:cs="Arial"/>
          <w:bCs/>
          <w:lang w:val="en-GB"/>
        </w:rPr>
      </w:pPr>
    </w:p>
    <w:p w14:paraId="30EEE058" w14:textId="77777777" w:rsidR="00924FFF" w:rsidRPr="00B1305C" w:rsidRDefault="00924FFF" w:rsidP="00535AB5">
      <w:pPr>
        <w:jc w:val="both"/>
        <w:rPr>
          <w:rFonts w:ascii="Arial" w:hAnsi="Arial" w:cs="Arial"/>
          <w:bCs/>
          <w:lang w:val="en-GB"/>
        </w:rPr>
      </w:pPr>
    </w:p>
    <w:p w14:paraId="7FD48CAD" w14:textId="444C96DC" w:rsidR="00924FFF" w:rsidRPr="00D466AA" w:rsidRDefault="00924FFF" w:rsidP="00924FFF">
      <w:pPr>
        <w:pStyle w:val="ListParagraph"/>
        <w:numPr>
          <w:ilvl w:val="0"/>
          <w:numId w:val="1"/>
        </w:numPr>
        <w:ind w:left="270"/>
        <w:jc w:val="both"/>
        <w:rPr>
          <w:rStyle w:val="Strong"/>
          <w:rFonts w:ascii="Arial" w:hAnsi="Arial" w:cs="Arial"/>
          <w:lang w:val="en-GB"/>
        </w:rPr>
      </w:pPr>
      <w:r w:rsidRPr="00B1305C">
        <w:rPr>
          <w:rStyle w:val="Strong"/>
          <w:rFonts w:ascii="Arial" w:eastAsia="Calibri" w:hAnsi="Arial" w:cs="Arial"/>
          <w:lang w:val="en-GB"/>
        </w:rPr>
        <w:t>I</w:t>
      </w:r>
      <w:r w:rsidRPr="00B1305C">
        <w:rPr>
          <w:rStyle w:val="Strong"/>
          <w:rFonts w:ascii="Arial" w:hAnsi="Arial" w:cs="Arial"/>
          <w:lang w:val="en-GB"/>
        </w:rPr>
        <w:t xml:space="preserve"> </w:t>
      </w:r>
      <w:r w:rsidRPr="00B1305C">
        <w:rPr>
          <w:rStyle w:val="Strong"/>
          <w:rFonts w:ascii="Arial" w:eastAsia="Calibri" w:hAnsi="Arial" w:cs="Arial"/>
          <w:lang w:val="en-GB"/>
        </w:rPr>
        <w:t>want</w:t>
      </w:r>
      <w:r w:rsidRPr="00B1305C">
        <w:rPr>
          <w:rStyle w:val="Strong"/>
          <w:rFonts w:ascii="Arial" w:hAnsi="Arial" w:cs="Arial"/>
          <w:lang w:val="en-GB"/>
        </w:rPr>
        <w:t xml:space="preserve"> </w:t>
      </w:r>
      <w:r w:rsidRPr="00B1305C">
        <w:rPr>
          <w:rStyle w:val="Strong"/>
          <w:rFonts w:ascii="Arial" w:eastAsia="Calibri" w:hAnsi="Arial" w:cs="Arial"/>
          <w:lang w:val="en-GB"/>
        </w:rPr>
        <w:t>to</w:t>
      </w:r>
      <w:r w:rsidRPr="00B1305C">
        <w:rPr>
          <w:rStyle w:val="Strong"/>
          <w:rFonts w:ascii="Arial" w:hAnsi="Arial" w:cs="Arial"/>
          <w:lang w:val="en-GB"/>
        </w:rPr>
        <w:t xml:space="preserve"> </w:t>
      </w:r>
      <w:r w:rsidRPr="00B1305C">
        <w:rPr>
          <w:rStyle w:val="Strong"/>
          <w:rFonts w:ascii="Arial" w:eastAsia="Calibri" w:hAnsi="Arial" w:cs="Arial"/>
          <w:lang w:val="en-GB"/>
        </w:rPr>
        <w:t>play</w:t>
      </w:r>
      <w:r w:rsidRPr="00B1305C">
        <w:rPr>
          <w:rStyle w:val="Strong"/>
          <w:rFonts w:ascii="Arial" w:hAnsi="Arial" w:cs="Arial"/>
          <w:lang w:val="en-GB"/>
        </w:rPr>
        <w:t xml:space="preserve"> </w:t>
      </w:r>
      <w:r w:rsidRPr="00B1305C">
        <w:rPr>
          <w:rStyle w:val="Strong"/>
          <w:rFonts w:ascii="Arial" w:eastAsia="Calibri" w:hAnsi="Arial" w:cs="Arial"/>
          <w:lang w:val="en-GB"/>
        </w:rPr>
        <w:t>with</w:t>
      </w:r>
      <w:r w:rsidRPr="00B1305C">
        <w:rPr>
          <w:rStyle w:val="Strong"/>
          <w:rFonts w:ascii="Arial" w:hAnsi="Arial" w:cs="Arial"/>
          <w:lang w:val="en-GB"/>
        </w:rPr>
        <w:t xml:space="preserve"> </w:t>
      </w:r>
      <w:r>
        <w:rPr>
          <w:rStyle w:val="Strong"/>
          <w:rFonts w:ascii="Arial" w:eastAsia="Calibri" w:hAnsi="Arial" w:cs="Arial"/>
          <w:lang w:val="en-GB"/>
        </w:rPr>
        <w:t>modelling analysis.</w:t>
      </w:r>
    </w:p>
    <w:p w14:paraId="43230CC2" w14:textId="77777777" w:rsidR="00D466AA" w:rsidRDefault="00D466AA" w:rsidP="00D466AA">
      <w:pPr>
        <w:ind w:left="-90"/>
        <w:jc w:val="both"/>
        <w:rPr>
          <w:rStyle w:val="Strong"/>
          <w:rFonts w:ascii="Arial" w:eastAsia="Calibri" w:hAnsi="Arial" w:cs="Arial"/>
          <w:b w:val="0"/>
          <w:bCs w:val="0"/>
          <w:lang w:val="en-GB"/>
        </w:rPr>
      </w:pPr>
      <w:r w:rsidRPr="00D466AA">
        <w:rPr>
          <w:rStyle w:val="Strong"/>
          <w:rFonts w:ascii="Arial" w:eastAsia="Calibri" w:hAnsi="Arial" w:cs="Arial"/>
          <w:b w:val="0"/>
          <w:bCs w:val="0"/>
          <w:lang w:val="en-GB"/>
        </w:rPr>
        <w:t>The effort-</w:t>
      </w:r>
      <w:bookmarkStart w:id="0" w:name="_GoBack"/>
      <w:bookmarkEnd w:id="0"/>
      <w:r w:rsidRPr="00D466AA">
        <w:rPr>
          <w:rStyle w:val="Strong"/>
          <w:rFonts w:ascii="Arial" w:eastAsia="Calibri" w:hAnsi="Arial" w:cs="Arial"/>
          <w:b w:val="0"/>
          <w:bCs w:val="0"/>
          <w:lang w:val="en-GB"/>
        </w:rPr>
        <w:t>discount models can be found in folder ‘</w:t>
      </w:r>
      <w:proofErr w:type="spellStart"/>
      <w:r w:rsidRPr="00D466AA">
        <w:rPr>
          <w:rStyle w:val="Strong"/>
          <w:rFonts w:ascii="Arial" w:eastAsia="Calibri" w:hAnsi="Arial" w:cs="Arial"/>
          <w:b w:val="0"/>
          <w:bCs w:val="0"/>
          <w:lang w:val="en-GB"/>
        </w:rPr>
        <w:t>ParameterEstimation</w:t>
      </w:r>
      <w:r w:rsidRPr="00D466AA">
        <w:rPr>
          <w:rStyle w:val="Strong"/>
          <w:rFonts w:ascii="Arial" w:eastAsia="Calibri" w:hAnsi="Arial" w:cs="Arial"/>
          <w:b w:val="0"/>
          <w:bCs w:val="0"/>
          <w:lang w:val="en-GB"/>
        </w:rPr>
        <w:t>’</w:t>
      </w:r>
      <w:proofErr w:type="spellEnd"/>
    </w:p>
    <w:p w14:paraId="3D2F17ED" w14:textId="77777777" w:rsidR="00D466AA" w:rsidRDefault="00D466AA" w:rsidP="00D466AA">
      <w:pPr>
        <w:ind w:left="-90"/>
        <w:jc w:val="both"/>
        <w:rPr>
          <w:rStyle w:val="Strong"/>
          <w:rFonts w:ascii="Arial" w:eastAsia="Calibri" w:hAnsi="Arial" w:cs="Arial"/>
          <w:b w:val="0"/>
          <w:bCs w:val="0"/>
          <w:lang w:val="en-GB"/>
        </w:rPr>
      </w:pPr>
    </w:p>
    <w:p w14:paraId="0FA8AF11" w14:textId="0BA69697" w:rsidR="00D466AA" w:rsidRDefault="00D466AA" w:rsidP="00D466AA">
      <w:pPr>
        <w:ind w:left="-90"/>
        <w:jc w:val="both"/>
        <w:rPr>
          <w:rStyle w:val="Strong"/>
          <w:rFonts w:ascii="Arial" w:eastAsia="Calibri" w:hAnsi="Arial" w:cs="Arial"/>
          <w:b w:val="0"/>
          <w:bCs w:val="0"/>
        </w:rPr>
      </w:pPr>
      <w:r>
        <w:rPr>
          <w:rStyle w:val="Strong"/>
          <w:rFonts w:ascii="Arial" w:eastAsia="Calibri" w:hAnsi="Arial" w:cs="Arial"/>
          <w:b w:val="0"/>
          <w:bCs w:val="0"/>
          <w:lang w:val="en-GB"/>
        </w:rPr>
        <w:t>The main file is in ‘</w:t>
      </w:r>
      <w:proofErr w:type="spellStart"/>
      <w:r>
        <w:rPr>
          <w:rStyle w:val="Strong"/>
          <w:rFonts w:ascii="Arial" w:eastAsia="Calibri" w:hAnsi="Arial" w:cs="Arial"/>
          <w:b w:val="0"/>
          <w:bCs w:val="0"/>
          <w:lang w:val="en-GB"/>
        </w:rPr>
        <w:t>main.m</w:t>
      </w:r>
      <w:proofErr w:type="spellEnd"/>
      <w:r>
        <w:rPr>
          <w:rStyle w:val="Strong"/>
          <w:rFonts w:ascii="Arial" w:eastAsia="Calibri" w:hAnsi="Arial" w:cs="Arial"/>
          <w:b w:val="0"/>
          <w:bCs w:val="0"/>
          <w:lang w:val="en-GB"/>
        </w:rPr>
        <w:t xml:space="preserve">’, where the </w:t>
      </w:r>
      <w:proofErr w:type="spellStart"/>
      <w:r>
        <w:rPr>
          <w:rFonts w:ascii="Courier" w:eastAsiaTheme="minorEastAsia" w:hAnsi="Courier" w:cs="Courier"/>
          <w:color w:val="A020F0"/>
          <w:sz w:val="20"/>
          <w:szCs w:val="20"/>
          <w:lang w:val="en-GB" w:eastAsia="zh-CN"/>
        </w:rPr>
        <w:t>fmincon</w:t>
      </w:r>
      <w:proofErr w:type="spellEnd"/>
      <w:r>
        <w:rPr>
          <w:rStyle w:val="Strong"/>
          <w:rFonts w:ascii="Arial" w:eastAsia="Calibri" w:hAnsi="Arial" w:cs="Arial"/>
          <w:b w:val="0"/>
          <w:bCs w:val="0"/>
          <w:lang w:val="en-GB"/>
        </w:rPr>
        <w:t xml:space="preserve"> and </w:t>
      </w:r>
      <w:proofErr w:type="spellStart"/>
      <w:r>
        <w:rPr>
          <w:rFonts w:ascii="Courier" w:eastAsiaTheme="minorEastAsia" w:hAnsi="Courier" w:cs="Courier"/>
          <w:color w:val="A020F0"/>
          <w:sz w:val="20"/>
          <w:szCs w:val="20"/>
          <w:lang w:val="en-GB" w:eastAsia="zh-CN"/>
        </w:rPr>
        <w:t>Mu</w:t>
      </w:r>
      <w:r w:rsidRPr="00D466AA">
        <w:rPr>
          <w:rFonts w:ascii="Courier" w:eastAsiaTheme="minorEastAsia" w:hAnsi="Courier" w:cs="Courier"/>
          <w:color w:val="A020F0"/>
          <w:sz w:val="20"/>
          <w:szCs w:val="20"/>
          <w:lang w:val="en-GB" w:eastAsia="zh-CN"/>
        </w:rPr>
        <w:t>ltiStart</w:t>
      </w:r>
      <w:proofErr w:type="spellEnd"/>
      <w:r>
        <w:rPr>
          <w:rFonts w:ascii="Courier" w:eastAsiaTheme="minorEastAsia" w:hAnsi="Courier" w:cs="Courier"/>
          <w:color w:val="A020F0"/>
          <w:sz w:val="20"/>
          <w:szCs w:val="20"/>
          <w:lang w:val="en-GB" w:eastAsia="zh-CN"/>
        </w:rPr>
        <w:t xml:space="preserve"> </w:t>
      </w:r>
      <w:r>
        <w:rPr>
          <w:rStyle w:val="Strong"/>
          <w:rFonts w:ascii="Arial" w:eastAsia="Calibri" w:hAnsi="Arial" w:cs="Arial"/>
          <w:b w:val="0"/>
          <w:bCs w:val="0"/>
        </w:rPr>
        <w:t xml:space="preserve">functions are used to </w:t>
      </w:r>
      <w:proofErr w:type="spellStart"/>
      <w:r>
        <w:rPr>
          <w:rStyle w:val="Strong"/>
          <w:rFonts w:ascii="Arial" w:eastAsia="Calibri" w:hAnsi="Arial" w:cs="Arial"/>
          <w:b w:val="0"/>
          <w:bCs w:val="0"/>
        </w:rPr>
        <w:t>minimise</w:t>
      </w:r>
      <w:proofErr w:type="spellEnd"/>
      <w:r>
        <w:rPr>
          <w:rStyle w:val="Strong"/>
          <w:rFonts w:ascii="Arial" w:eastAsia="Calibri" w:hAnsi="Arial" w:cs="Arial"/>
          <w:b w:val="0"/>
          <w:bCs w:val="0"/>
        </w:rPr>
        <w:t xml:space="preserve"> the objective function defined in ‘</w:t>
      </w:r>
      <w:proofErr w:type="spellStart"/>
      <w:r>
        <w:rPr>
          <w:rStyle w:val="Strong"/>
          <w:rFonts w:ascii="Arial" w:eastAsia="Calibri" w:hAnsi="Arial" w:cs="Arial"/>
          <w:b w:val="0"/>
          <w:bCs w:val="0"/>
        </w:rPr>
        <w:t>ModelLog.m</w:t>
      </w:r>
      <w:proofErr w:type="spellEnd"/>
      <w:r>
        <w:rPr>
          <w:rStyle w:val="Strong"/>
          <w:rFonts w:ascii="Arial" w:eastAsia="Calibri" w:hAnsi="Arial" w:cs="Arial"/>
          <w:b w:val="0"/>
          <w:bCs w:val="0"/>
        </w:rPr>
        <w:t>’</w:t>
      </w:r>
    </w:p>
    <w:p w14:paraId="10EBD841" w14:textId="42D3EE56" w:rsidR="00D466AA" w:rsidRDefault="00D466AA" w:rsidP="00D466AA">
      <w:pPr>
        <w:ind w:left="-90"/>
        <w:jc w:val="both"/>
        <w:rPr>
          <w:rStyle w:val="Strong"/>
          <w:rFonts w:ascii="Arial" w:eastAsia="Calibri" w:hAnsi="Arial" w:cs="Arial"/>
          <w:b w:val="0"/>
          <w:bCs w:val="0"/>
        </w:rPr>
      </w:pPr>
    </w:p>
    <w:p w14:paraId="576B1FF9" w14:textId="1F6084B8" w:rsidR="00D466AA" w:rsidRPr="00D466AA" w:rsidRDefault="00D466AA" w:rsidP="00D466AA">
      <w:pPr>
        <w:ind w:left="-90"/>
        <w:jc w:val="both"/>
        <w:rPr>
          <w:rFonts w:ascii="Arial" w:eastAsia="Calibri" w:hAnsi="Arial" w:cs="Arial"/>
          <w:lang w:val="en-GB"/>
        </w:rPr>
      </w:pPr>
      <w:r>
        <w:rPr>
          <w:rFonts w:ascii="Arial" w:eastAsia="Calibri" w:hAnsi="Arial" w:cs="Arial"/>
          <w:lang w:val="en-GB"/>
        </w:rPr>
        <w:t>‘</w:t>
      </w:r>
      <w:proofErr w:type="spellStart"/>
      <w:r>
        <w:rPr>
          <w:rFonts w:ascii="Arial" w:eastAsia="Calibri" w:hAnsi="Arial" w:cs="Arial"/>
          <w:lang w:val="en-GB"/>
        </w:rPr>
        <w:t>choose_a_model.m</w:t>
      </w:r>
      <w:proofErr w:type="spellEnd"/>
      <w:r>
        <w:rPr>
          <w:rFonts w:ascii="Arial" w:eastAsia="Calibri" w:hAnsi="Arial" w:cs="Arial"/>
          <w:lang w:val="en-GB"/>
        </w:rPr>
        <w:t>’ is called by ‘</w:t>
      </w:r>
      <w:proofErr w:type="spellStart"/>
      <w:r>
        <w:rPr>
          <w:rFonts w:ascii="Arial" w:eastAsia="Calibri" w:hAnsi="Arial" w:cs="Arial"/>
          <w:lang w:val="en-GB"/>
        </w:rPr>
        <w:t>main.m</w:t>
      </w:r>
      <w:proofErr w:type="spellEnd"/>
      <w:r>
        <w:rPr>
          <w:rFonts w:ascii="Arial" w:eastAsia="Calibri" w:hAnsi="Arial" w:cs="Arial"/>
          <w:lang w:val="en-GB"/>
        </w:rPr>
        <w:t>’ to specify the model type. For example, a Linear discounting function with separate discounting parameters for the reward and punishment conditions.</w:t>
      </w:r>
    </w:p>
    <w:p w14:paraId="54935D78" w14:textId="77777777" w:rsidR="007B7C7E" w:rsidRPr="00B1305C" w:rsidRDefault="007B7C7E" w:rsidP="007B7C7E">
      <w:pPr>
        <w:jc w:val="both"/>
        <w:rPr>
          <w:rStyle w:val="Strong"/>
          <w:rFonts w:ascii="Arial" w:hAnsi="Arial" w:cs="Arial"/>
          <w:b w:val="0"/>
          <w:lang w:val="en-GB"/>
        </w:rPr>
      </w:pPr>
    </w:p>
    <w:p w14:paraId="1C058B06" w14:textId="77777777" w:rsidR="00535AB5" w:rsidRPr="00B1305C" w:rsidRDefault="00535AB5" w:rsidP="00535AB5">
      <w:pPr>
        <w:jc w:val="both"/>
        <w:rPr>
          <w:rFonts w:ascii="Arial" w:hAnsi="Arial" w:cs="Arial"/>
          <w:u w:val="single"/>
          <w:lang w:val="en-GB"/>
        </w:rPr>
      </w:pPr>
    </w:p>
    <w:p w14:paraId="1BB326E5" w14:textId="77777777" w:rsidR="00535AB5" w:rsidRPr="00B1305C" w:rsidRDefault="00535AB5" w:rsidP="00535AB5">
      <w:pPr>
        <w:pStyle w:val="ListParagraph"/>
        <w:numPr>
          <w:ilvl w:val="0"/>
          <w:numId w:val="1"/>
        </w:numPr>
        <w:ind w:left="270"/>
        <w:jc w:val="both"/>
        <w:rPr>
          <w:rStyle w:val="Strong"/>
          <w:rFonts w:ascii="Arial" w:hAnsi="Arial" w:cs="Arial"/>
          <w:lang w:val="en-GB"/>
        </w:rPr>
      </w:pPr>
      <w:r w:rsidRPr="00B1305C">
        <w:rPr>
          <w:rStyle w:val="Strong"/>
          <w:rFonts w:ascii="Arial" w:eastAsia="Calibri" w:hAnsi="Arial" w:cs="Arial"/>
          <w:lang w:val="en-GB"/>
        </w:rPr>
        <w:t>I</w:t>
      </w:r>
      <w:r w:rsidRPr="00B1305C">
        <w:rPr>
          <w:rStyle w:val="Strong"/>
          <w:rFonts w:ascii="Arial" w:hAnsi="Arial" w:cs="Arial"/>
          <w:lang w:val="en-GB"/>
        </w:rPr>
        <w:t xml:space="preserve"> </w:t>
      </w:r>
      <w:r w:rsidRPr="00B1305C">
        <w:rPr>
          <w:rStyle w:val="Strong"/>
          <w:rFonts w:ascii="Arial" w:eastAsia="Calibri" w:hAnsi="Arial" w:cs="Arial"/>
          <w:lang w:val="en-GB"/>
        </w:rPr>
        <w:t>want</w:t>
      </w:r>
      <w:r w:rsidRPr="00B1305C">
        <w:rPr>
          <w:rStyle w:val="Strong"/>
          <w:rFonts w:ascii="Arial" w:hAnsi="Arial" w:cs="Arial"/>
          <w:lang w:val="en-GB"/>
        </w:rPr>
        <w:t xml:space="preserve"> </w:t>
      </w:r>
      <w:r w:rsidRPr="00B1305C">
        <w:rPr>
          <w:rStyle w:val="Strong"/>
          <w:rFonts w:ascii="Arial" w:eastAsia="Calibri" w:hAnsi="Arial" w:cs="Arial"/>
          <w:lang w:val="en-GB"/>
        </w:rPr>
        <w:t>to</w:t>
      </w:r>
      <w:r w:rsidRPr="00B1305C">
        <w:rPr>
          <w:rStyle w:val="Strong"/>
          <w:rFonts w:ascii="Arial" w:hAnsi="Arial" w:cs="Arial"/>
          <w:lang w:val="en-GB"/>
        </w:rPr>
        <w:t xml:space="preserve"> </w:t>
      </w:r>
      <w:r w:rsidRPr="00B1305C">
        <w:rPr>
          <w:rStyle w:val="Strong"/>
          <w:rFonts w:ascii="Arial" w:eastAsia="Calibri" w:hAnsi="Arial" w:cs="Arial"/>
          <w:lang w:val="en-GB"/>
        </w:rPr>
        <w:t>play</w:t>
      </w:r>
      <w:r w:rsidRPr="00B1305C">
        <w:rPr>
          <w:rStyle w:val="Strong"/>
          <w:rFonts w:ascii="Arial" w:hAnsi="Arial" w:cs="Arial"/>
          <w:lang w:val="en-GB"/>
        </w:rPr>
        <w:t xml:space="preserve"> </w:t>
      </w:r>
      <w:r w:rsidRPr="00B1305C">
        <w:rPr>
          <w:rStyle w:val="Strong"/>
          <w:rFonts w:ascii="Arial" w:eastAsia="Calibri" w:hAnsi="Arial" w:cs="Arial"/>
          <w:lang w:val="en-GB"/>
        </w:rPr>
        <w:t>with</w:t>
      </w:r>
      <w:r w:rsidRPr="00B1305C">
        <w:rPr>
          <w:rStyle w:val="Strong"/>
          <w:rFonts w:ascii="Arial" w:hAnsi="Arial" w:cs="Arial"/>
          <w:lang w:val="en-GB"/>
        </w:rPr>
        <w:t xml:space="preserve"> </w:t>
      </w:r>
      <w:r w:rsidRPr="00B1305C">
        <w:rPr>
          <w:rStyle w:val="Strong"/>
          <w:rFonts w:ascii="Arial" w:eastAsia="Calibri" w:hAnsi="Arial" w:cs="Arial"/>
          <w:lang w:val="en-GB"/>
        </w:rPr>
        <w:t>the</w:t>
      </w:r>
      <w:r w:rsidRPr="00B1305C">
        <w:rPr>
          <w:rStyle w:val="Strong"/>
          <w:rFonts w:ascii="Arial" w:hAnsi="Arial" w:cs="Arial"/>
          <w:lang w:val="en-GB"/>
        </w:rPr>
        <w:t xml:space="preserve"> </w:t>
      </w:r>
      <w:r w:rsidRPr="00B1305C">
        <w:rPr>
          <w:rStyle w:val="Strong"/>
          <w:rFonts w:ascii="Arial" w:eastAsia="Calibri" w:hAnsi="Arial" w:cs="Arial"/>
          <w:lang w:val="en-GB"/>
        </w:rPr>
        <w:t>raw</w:t>
      </w:r>
      <w:r w:rsidRPr="00B1305C">
        <w:rPr>
          <w:rStyle w:val="Strong"/>
          <w:rFonts w:ascii="Arial" w:hAnsi="Arial" w:cs="Arial"/>
          <w:lang w:val="en-GB"/>
        </w:rPr>
        <w:t xml:space="preserve"> </w:t>
      </w:r>
      <w:r w:rsidRPr="00B1305C">
        <w:rPr>
          <w:rStyle w:val="Strong"/>
          <w:rFonts w:ascii="Arial" w:eastAsia="Calibri" w:hAnsi="Arial" w:cs="Arial"/>
          <w:lang w:val="en-GB"/>
        </w:rPr>
        <w:t>data</w:t>
      </w:r>
      <w:r w:rsidRPr="00B1305C">
        <w:rPr>
          <w:rStyle w:val="Strong"/>
          <w:rFonts w:ascii="Arial" w:hAnsi="Arial" w:cs="Arial"/>
          <w:lang w:val="en-GB"/>
        </w:rPr>
        <w:t>.</w:t>
      </w:r>
    </w:p>
    <w:p w14:paraId="42E7DE22" w14:textId="2F01E4A1" w:rsidR="00535AB5" w:rsidRPr="00B1305C" w:rsidRDefault="00535AB5" w:rsidP="00535AB5">
      <w:pPr>
        <w:jc w:val="both"/>
        <w:rPr>
          <w:rStyle w:val="Strong"/>
          <w:rFonts w:ascii="Arial" w:eastAsia="Calibri" w:hAnsi="Arial" w:cs="Arial"/>
          <w:lang w:val="en-GB"/>
        </w:rPr>
      </w:pPr>
      <w:r w:rsidRPr="00B1305C">
        <w:rPr>
          <w:rStyle w:val="Strong"/>
          <w:rFonts w:ascii="Arial" w:eastAsia="Calibri" w:hAnsi="Arial" w:cs="Arial"/>
          <w:lang w:val="en-GB"/>
        </w:rPr>
        <w:t xml:space="preserve">Check folders named ‘Data’ </w:t>
      </w:r>
    </w:p>
    <w:p w14:paraId="54418801" w14:textId="361FEEF9" w:rsidR="00535AB5" w:rsidRDefault="00CD7A54" w:rsidP="00535AB5">
      <w:pPr>
        <w:widowControl w:val="0"/>
        <w:tabs>
          <w:tab w:val="left" w:pos="220"/>
          <w:tab w:val="left" w:pos="720"/>
        </w:tabs>
        <w:autoSpaceDE w:val="0"/>
        <w:autoSpaceDN w:val="0"/>
        <w:adjustRightInd w:val="0"/>
        <w:spacing w:after="320"/>
        <w:jc w:val="both"/>
        <w:rPr>
          <w:rStyle w:val="Strong"/>
          <w:rFonts w:ascii="Arial" w:eastAsia="Calibri" w:hAnsi="Arial" w:cs="Arial"/>
          <w:b w:val="0"/>
          <w:lang w:val="en-GB"/>
        </w:rPr>
      </w:pPr>
      <w:r w:rsidRPr="00A60518">
        <w:rPr>
          <w:rStyle w:val="Strong"/>
          <w:rFonts w:ascii="Arial" w:eastAsia="Calibri" w:hAnsi="Arial" w:cs="Arial"/>
          <w:b w:val="0"/>
          <w:lang w:val="en-GB"/>
        </w:rPr>
        <w:t>For each subject</w:t>
      </w:r>
      <w:r w:rsidR="00A60518" w:rsidRPr="00A60518">
        <w:rPr>
          <w:rStyle w:val="Strong"/>
          <w:rFonts w:ascii="Arial" w:eastAsia="Calibri" w:hAnsi="Arial" w:cs="Arial"/>
          <w:b w:val="0"/>
          <w:lang w:val="en-GB"/>
        </w:rPr>
        <w:t>, there are four ‘.mat’ files.</w:t>
      </w:r>
    </w:p>
    <w:p w14:paraId="03950D1E" w14:textId="0824D99F" w:rsidR="00834C29" w:rsidRPr="00A60518" w:rsidRDefault="00834C29" w:rsidP="00535AB5">
      <w:pPr>
        <w:widowControl w:val="0"/>
        <w:tabs>
          <w:tab w:val="left" w:pos="220"/>
          <w:tab w:val="left" w:pos="720"/>
        </w:tabs>
        <w:autoSpaceDE w:val="0"/>
        <w:autoSpaceDN w:val="0"/>
        <w:adjustRightInd w:val="0"/>
        <w:spacing w:after="320"/>
        <w:jc w:val="both"/>
        <w:rPr>
          <w:rStyle w:val="Strong"/>
          <w:rFonts w:ascii="Arial" w:eastAsia="Calibri" w:hAnsi="Arial" w:cs="Arial"/>
          <w:b w:val="0"/>
          <w:lang w:val="en-GB"/>
        </w:rPr>
      </w:pPr>
      <w:r>
        <w:rPr>
          <w:rStyle w:val="Strong"/>
          <w:rFonts w:ascii="Arial" w:eastAsia="Calibri" w:hAnsi="Arial" w:cs="Arial"/>
          <w:b w:val="0"/>
          <w:lang w:val="en-GB"/>
        </w:rPr>
        <w:t>xxx=subject ID</w:t>
      </w:r>
    </w:p>
    <w:p w14:paraId="07DF469B" w14:textId="70C34449" w:rsidR="00A60518" w:rsidRDefault="00A60518" w:rsidP="00A60518">
      <w:pPr>
        <w:widowControl w:val="0"/>
        <w:tabs>
          <w:tab w:val="left" w:pos="220"/>
          <w:tab w:val="left" w:pos="720"/>
        </w:tabs>
        <w:autoSpaceDE w:val="0"/>
        <w:autoSpaceDN w:val="0"/>
        <w:adjustRightInd w:val="0"/>
        <w:spacing w:after="320"/>
        <w:jc w:val="both"/>
        <w:rPr>
          <w:bCs/>
          <w:color w:val="000000" w:themeColor="text1"/>
        </w:rPr>
      </w:pPr>
      <w:r w:rsidRPr="00A60518">
        <w:rPr>
          <w:color w:val="000000" w:themeColor="text1"/>
        </w:rPr>
        <w:t xml:space="preserve"> </w:t>
      </w:r>
      <w:r w:rsidRPr="00A60518">
        <w:rPr>
          <w:rStyle w:val="Strong"/>
          <w:rFonts w:ascii="Arial" w:eastAsia="Calibri" w:hAnsi="Arial" w:cs="Arial"/>
          <w:b w:val="0"/>
          <w:lang w:val="en-GB"/>
        </w:rPr>
        <w:t>‘Effort_S</w:t>
      </w:r>
      <w:r w:rsidRPr="00A60518">
        <w:rPr>
          <w:rStyle w:val="Strong"/>
          <w:rFonts w:ascii="Arial" w:eastAsia="Calibri" w:hAnsi="Arial" w:cs="Arial"/>
          <w:b w:val="0"/>
          <w:color w:val="FF0000"/>
          <w:lang w:val="en-GB"/>
        </w:rPr>
        <w:t>xxx</w:t>
      </w:r>
      <w:r w:rsidRPr="00A60518">
        <w:rPr>
          <w:rStyle w:val="Strong"/>
          <w:rFonts w:ascii="Arial" w:eastAsia="Calibri" w:hAnsi="Arial" w:cs="Arial"/>
          <w:b w:val="0"/>
          <w:lang w:val="en-GB"/>
        </w:rPr>
        <w:t>_block_</w:t>
      </w:r>
      <w:r w:rsidRPr="00A60518">
        <w:rPr>
          <w:rStyle w:val="Strong"/>
          <w:rFonts w:ascii="Arial" w:eastAsia="Calibri" w:hAnsi="Arial" w:cs="Arial"/>
          <w:b w:val="0"/>
          <w:color w:val="FF0000"/>
          <w:lang w:val="en-GB"/>
        </w:rPr>
        <w:t>1</w:t>
      </w:r>
      <w:r w:rsidRPr="00A60518">
        <w:rPr>
          <w:rStyle w:val="Strong"/>
          <w:rFonts w:ascii="Arial" w:eastAsia="Calibri" w:hAnsi="Arial" w:cs="Arial"/>
          <w:b w:val="0"/>
          <w:lang w:val="en-GB"/>
        </w:rPr>
        <w:t>_stage_3.mat’ and ‘Effort_S</w:t>
      </w:r>
      <w:r w:rsidRPr="00A60518">
        <w:rPr>
          <w:rStyle w:val="Strong"/>
          <w:rFonts w:ascii="Arial" w:eastAsia="Calibri" w:hAnsi="Arial" w:cs="Arial"/>
          <w:b w:val="0"/>
          <w:color w:val="FF0000"/>
          <w:lang w:val="en-GB"/>
        </w:rPr>
        <w:t>xxx</w:t>
      </w:r>
      <w:r w:rsidRPr="00A60518">
        <w:rPr>
          <w:rStyle w:val="Strong"/>
          <w:rFonts w:ascii="Arial" w:eastAsia="Calibri" w:hAnsi="Arial" w:cs="Arial"/>
          <w:b w:val="0"/>
          <w:lang w:val="en-GB"/>
        </w:rPr>
        <w:t>_block_</w:t>
      </w:r>
      <w:r w:rsidRPr="00A60518">
        <w:rPr>
          <w:rStyle w:val="Strong"/>
          <w:rFonts w:ascii="Arial" w:eastAsia="Calibri" w:hAnsi="Arial" w:cs="Arial"/>
          <w:b w:val="0"/>
          <w:color w:val="FF0000"/>
          <w:lang w:val="en-GB"/>
        </w:rPr>
        <w:t>2</w:t>
      </w:r>
      <w:r w:rsidRPr="00A60518">
        <w:rPr>
          <w:rStyle w:val="Strong"/>
          <w:rFonts w:ascii="Arial" w:eastAsia="Calibri" w:hAnsi="Arial" w:cs="Arial"/>
          <w:b w:val="0"/>
          <w:lang w:val="en-GB"/>
        </w:rPr>
        <w:t>_stage_3.mat’</w:t>
      </w:r>
      <w:r>
        <w:rPr>
          <w:rStyle w:val="Strong"/>
          <w:rFonts w:ascii="Arial" w:eastAsia="Calibri" w:hAnsi="Arial" w:cs="Arial"/>
          <w:b w:val="0"/>
          <w:lang w:val="en-GB"/>
        </w:rPr>
        <w:t xml:space="preserve">: </w:t>
      </w:r>
      <w:r w:rsidR="00780B32" w:rsidRPr="005F2B45">
        <w:rPr>
          <w:bCs/>
          <w:color w:val="000000" w:themeColor="text1"/>
        </w:rPr>
        <w:t>Th</w:t>
      </w:r>
      <w:r w:rsidR="005F2B45">
        <w:rPr>
          <w:bCs/>
          <w:color w:val="000000" w:themeColor="text1"/>
        </w:rPr>
        <w:t>ese</w:t>
      </w:r>
      <w:r w:rsidR="00780B32" w:rsidRPr="005F2B45">
        <w:rPr>
          <w:bCs/>
          <w:color w:val="000000" w:themeColor="text1"/>
        </w:rPr>
        <w:t xml:space="preserve"> are t</w:t>
      </w:r>
      <w:r w:rsidRPr="005F2B45">
        <w:rPr>
          <w:bCs/>
          <w:color w:val="000000" w:themeColor="text1"/>
        </w:rPr>
        <w:t>wo blocks of trials (reward and punishment</w:t>
      </w:r>
      <w:r w:rsidR="005F2B45">
        <w:rPr>
          <w:bCs/>
          <w:color w:val="000000" w:themeColor="text1"/>
        </w:rPr>
        <w:t xml:space="preserve"> trials</w:t>
      </w:r>
      <w:r w:rsidRPr="005F2B45">
        <w:rPr>
          <w:bCs/>
          <w:color w:val="000000" w:themeColor="text1"/>
        </w:rPr>
        <w:t xml:space="preserve">), the order of which was counter-balanced across participants. Each block consisted of 10 repetitions of each of the 6 force levels, with a total of 60 trials in each block (15 repetitions for the young age group, 90 trials in each block). </w:t>
      </w:r>
    </w:p>
    <w:p w14:paraId="0E1FA866" w14:textId="16442655" w:rsidR="00AE04C8" w:rsidRDefault="00AE04C8" w:rsidP="00A60518">
      <w:pPr>
        <w:widowControl w:val="0"/>
        <w:tabs>
          <w:tab w:val="left" w:pos="220"/>
          <w:tab w:val="left" w:pos="720"/>
        </w:tabs>
        <w:autoSpaceDE w:val="0"/>
        <w:autoSpaceDN w:val="0"/>
        <w:adjustRightInd w:val="0"/>
        <w:spacing w:after="320"/>
        <w:jc w:val="both"/>
        <w:rPr>
          <w:bCs/>
          <w:color w:val="000000" w:themeColor="text1"/>
        </w:rPr>
      </w:pPr>
      <w:r>
        <w:rPr>
          <w:bCs/>
          <w:color w:val="000000" w:themeColor="text1"/>
        </w:rPr>
        <w:lastRenderedPageBreak/>
        <w:t xml:space="preserve">Each file contains a structure </w:t>
      </w:r>
      <w:r w:rsidR="0002704F">
        <w:rPr>
          <w:bCs/>
          <w:color w:val="000000" w:themeColor="text1"/>
        </w:rPr>
        <w:t xml:space="preserve">named ‘Data’ </w:t>
      </w:r>
      <w:r>
        <w:rPr>
          <w:bCs/>
          <w:color w:val="000000" w:themeColor="text1"/>
        </w:rPr>
        <w:t>that has 45 fields. The fields that are relevant to participant behavioral data are listed below.</w:t>
      </w:r>
      <w:r w:rsidR="0002704F">
        <w:rPr>
          <w:bCs/>
          <w:color w:val="000000" w:themeColor="text1"/>
        </w:rPr>
        <w:t xml:space="preserve"> </w:t>
      </w:r>
    </w:p>
    <w:p w14:paraId="73B0BAFD" w14:textId="2A9C9ED9" w:rsidR="00AE04C8" w:rsidRDefault="00AE04C8" w:rsidP="00A60518">
      <w:pPr>
        <w:widowControl w:val="0"/>
        <w:tabs>
          <w:tab w:val="left" w:pos="220"/>
          <w:tab w:val="left" w:pos="720"/>
        </w:tabs>
        <w:autoSpaceDE w:val="0"/>
        <w:autoSpaceDN w:val="0"/>
        <w:adjustRightInd w:val="0"/>
        <w:spacing w:after="320"/>
        <w:jc w:val="both"/>
        <w:rPr>
          <w:bCs/>
          <w:color w:val="000000" w:themeColor="text1"/>
        </w:rPr>
      </w:pPr>
      <w:proofErr w:type="spellStart"/>
      <w:r w:rsidRPr="0002704F">
        <w:rPr>
          <w:b/>
          <w:color w:val="000000" w:themeColor="text1"/>
        </w:rPr>
        <w:t>Data.condiOrders</w:t>
      </w:r>
      <w:proofErr w:type="spellEnd"/>
      <w:r>
        <w:rPr>
          <w:bCs/>
          <w:color w:val="000000" w:themeColor="text1"/>
        </w:rPr>
        <w:t>: the order of these two blocks</w:t>
      </w:r>
      <w:r w:rsidR="0002704F">
        <w:rPr>
          <w:bCs/>
          <w:color w:val="000000" w:themeColor="text1"/>
        </w:rPr>
        <w:t>. For example, [1,2] means reward block first and then punishment block</w:t>
      </w:r>
      <w:r>
        <w:rPr>
          <w:bCs/>
          <w:color w:val="000000" w:themeColor="text1"/>
        </w:rPr>
        <w:t xml:space="preserve"> (1==reward, 2==punishment).</w:t>
      </w:r>
    </w:p>
    <w:p w14:paraId="2A018CF4" w14:textId="4ED27EDA" w:rsidR="00AE04C8" w:rsidRDefault="00AE04C8" w:rsidP="00A60518">
      <w:pPr>
        <w:widowControl w:val="0"/>
        <w:tabs>
          <w:tab w:val="left" w:pos="220"/>
          <w:tab w:val="left" w:pos="720"/>
        </w:tabs>
        <w:autoSpaceDE w:val="0"/>
        <w:autoSpaceDN w:val="0"/>
        <w:adjustRightInd w:val="0"/>
        <w:spacing w:after="320"/>
        <w:jc w:val="both"/>
        <w:rPr>
          <w:bCs/>
          <w:color w:val="000000" w:themeColor="text1"/>
        </w:rPr>
      </w:pPr>
      <w:proofErr w:type="spellStart"/>
      <w:r w:rsidRPr="0002704F">
        <w:rPr>
          <w:b/>
          <w:color w:val="000000" w:themeColor="text1"/>
        </w:rPr>
        <w:t>Data.</w:t>
      </w:r>
      <w:r w:rsidR="0002704F" w:rsidRPr="0002704F">
        <w:rPr>
          <w:b/>
          <w:color w:val="000000" w:themeColor="text1"/>
        </w:rPr>
        <w:t>nTrials</w:t>
      </w:r>
      <w:proofErr w:type="spellEnd"/>
      <w:r w:rsidR="0002704F">
        <w:rPr>
          <w:bCs/>
          <w:color w:val="000000" w:themeColor="text1"/>
        </w:rPr>
        <w:t>: the number of trials in each block.</w:t>
      </w:r>
    </w:p>
    <w:p w14:paraId="7C59444A" w14:textId="4146B0FA" w:rsidR="0002704F" w:rsidRDefault="0002704F" w:rsidP="00A60518">
      <w:pPr>
        <w:widowControl w:val="0"/>
        <w:tabs>
          <w:tab w:val="left" w:pos="220"/>
          <w:tab w:val="left" w:pos="720"/>
        </w:tabs>
        <w:autoSpaceDE w:val="0"/>
        <w:autoSpaceDN w:val="0"/>
        <w:adjustRightInd w:val="0"/>
        <w:spacing w:after="320"/>
        <w:jc w:val="both"/>
        <w:rPr>
          <w:bCs/>
          <w:color w:val="000000" w:themeColor="text1"/>
        </w:rPr>
      </w:pPr>
      <w:proofErr w:type="spellStart"/>
      <w:r w:rsidRPr="0002704F">
        <w:rPr>
          <w:b/>
          <w:color w:val="000000" w:themeColor="text1"/>
        </w:rPr>
        <w:t>Data.percentageForce</w:t>
      </w:r>
      <w:proofErr w:type="spellEnd"/>
      <w:r>
        <w:rPr>
          <w:bCs/>
          <w:color w:val="000000" w:themeColor="text1"/>
        </w:rPr>
        <w:t>: the six force levels used.</w:t>
      </w:r>
    </w:p>
    <w:p w14:paraId="50002DED" w14:textId="4FBF7541" w:rsidR="00EC14BD" w:rsidRDefault="00EC14BD" w:rsidP="00A60518">
      <w:pPr>
        <w:widowControl w:val="0"/>
        <w:tabs>
          <w:tab w:val="left" w:pos="220"/>
          <w:tab w:val="left" w:pos="720"/>
        </w:tabs>
        <w:autoSpaceDE w:val="0"/>
        <w:autoSpaceDN w:val="0"/>
        <w:adjustRightInd w:val="0"/>
        <w:spacing w:after="320"/>
        <w:jc w:val="both"/>
        <w:rPr>
          <w:bCs/>
          <w:color w:val="000000" w:themeColor="text1"/>
        </w:rPr>
      </w:pPr>
      <w:proofErr w:type="spellStart"/>
      <w:r w:rsidRPr="00EC14BD">
        <w:rPr>
          <w:b/>
          <w:color w:val="000000" w:themeColor="text1"/>
        </w:rPr>
        <w:t>Data.condition</w:t>
      </w:r>
      <w:proofErr w:type="spellEnd"/>
      <w:r>
        <w:rPr>
          <w:bCs/>
          <w:color w:val="000000" w:themeColor="text1"/>
        </w:rPr>
        <w:t xml:space="preserve">: This block is a ‘Gains’ </w:t>
      </w:r>
      <w:r w:rsidR="00E755C4">
        <w:rPr>
          <w:bCs/>
          <w:color w:val="000000" w:themeColor="text1"/>
        </w:rPr>
        <w:t>(</w:t>
      </w:r>
      <w:r>
        <w:rPr>
          <w:bCs/>
          <w:color w:val="000000" w:themeColor="text1"/>
        </w:rPr>
        <w:t>or ‘Losses’</w:t>
      </w:r>
      <w:r w:rsidR="00E755C4">
        <w:rPr>
          <w:bCs/>
          <w:color w:val="000000" w:themeColor="text1"/>
        </w:rPr>
        <w:t>)</w:t>
      </w:r>
      <w:r>
        <w:rPr>
          <w:bCs/>
          <w:color w:val="000000" w:themeColor="text1"/>
        </w:rPr>
        <w:t xml:space="preserve"> condition.</w:t>
      </w:r>
    </w:p>
    <w:p w14:paraId="0BAC6423" w14:textId="664BD65D" w:rsidR="0002704F" w:rsidRDefault="0002704F" w:rsidP="00A60518">
      <w:pPr>
        <w:widowControl w:val="0"/>
        <w:tabs>
          <w:tab w:val="left" w:pos="220"/>
          <w:tab w:val="left" w:pos="720"/>
        </w:tabs>
        <w:autoSpaceDE w:val="0"/>
        <w:autoSpaceDN w:val="0"/>
        <w:adjustRightInd w:val="0"/>
        <w:spacing w:after="320"/>
        <w:jc w:val="both"/>
        <w:rPr>
          <w:bCs/>
          <w:color w:val="000000" w:themeColor="text1"/>
        </w:rPr>
      </w:pPr>
      <w:proofErr w:type="spellStart"/>
      <w:r w:rsidRPr="0002704F">
        <w:rPr>
          <w:b/>
          <w:color w:val="000000" w:themeColor="text1"/>
        </w:rPr>
        <w:t>Data.forcePointCombo</w:t>
      </w:r>
      <w:proofErr w:type="spellEnd"/>
      <w:r>
        <w:rPr>
          <w:bCs/>
          <w:color w:val="000000" w:themeColor="text1"/>
        </w:rPr>
        <w:t xml:space="preserve">: N cells (N= the number of trials in this block); Each cell </w:t>
      </w:r>
      <w:r w:rsidR="003C050D">
        <w:rPr>
          <w:bCs/>
          <w:color w:val="000000" w:themeColor="text1"/>
        </w:rPr>
        <w:t xml:space="preserve">is </w:t>
      </w:r>
      <w:r>
        <w:rPr>
          <w:bCs/>
          <w:color w:val="000000" w:themeColor="text1"/>
        </w:rPr>
        <w:t xml:space="preserve">for one trial, providing the force levels (from 1 to 6), and the points offered for this force level. [0,0,6,31] means the participants were asked if they are willing to produce </w:t>
      </w:r>
      <w:proofErr w:type="spellStart"/>
      <w:r>
        <w:rPr>
          <w:bCs/>
          <w:color w:val="000000" w:themeColor="text1"/>
        </w:rPr>
        <w:t>forceLevel</w:t>
      </w:r>
      <w:proofErr w:type="spellEnd"/>
      <w:r>
        <w:rPr>
          <w:bCs/>
          <w:color w:val="000000" w:themeColor="text1"/>
        </w:rPr>
        <w:t xml:space="preserve"> 6 for 31 points. The first two zeros were not used.  </w:t>
      </w:r>
    </w:p>
    <w:p w14:paraId="0C786B1C" w14:textId="73F8D49E" w:rsidR="0002704F" w:rsidRDefault="0002704F" w:rsidP="003C050D">
      <w:pPr>
        <w:autoSpaceDE w:val="0"/>
        <w:autoSpaceDN w:val="0"/>
        <w:adjustRightInd w:val="0"/>
        <w:rPr>
          <w:bCs/>
          <w:color w:val="000000" w:themeColor="text1"/>
        </w:rPr>
      </w:pPr>
      <w:proofErr w:type="spellStart"/>
      <w:r w:rsidRPr="003C050D">
        <w:rPr>
          <w:b/>
          <w:color w:val="000000" w:themeColor="text1"/>
        </w:rPr>
        <w:t>Data.forces</w:t>
      </w:r>
      <w:proofErr w:type="spellEnd"/>
      <w:r>
        <w:rPr>
          <w:bCs/>
          <w:color w:val="000000" w:themeColor="text1"/>
        </w:rPr>
        <w:t>: N cells (N= the number of trials in this block)</w:t>
      </w:r>
      <w:r w:rsidR="003C050D">
        <w:rPr>
          <w:bCs/>
          <w:color w:val="000000" w:themeColor="text1"/>
        </w:rPr>
        <w:t xml:space="preserve"> for N trials. Each cell contains a Mx14 matrix. M is the number of data sample on each trial. 14 columns are the data recorded using this specific equipment. The example of using this data can be found in Figure2 folder </w:t>
      </w:r>
      <w:r w:rsidR="003C050D" w:rsidRPr="003C050D">
        <w:rPr>
          <w:bCs/>
          <w:color w:val="000000" w:themeColor="text1"/>
        </w:rPr>
        <w:t>Execution1</w:t>
      </w:r>
      <w:r w:rsidR="003C050D">
        <w:rPr>
          <w:bCs/>
          <w:color w:val="000000" w:themeColor="text1"/>
        </w:rPr>
        <w:t>.m (</w:t>
      </w:r>
      <w:r w:rsidR="003C050D">
        <w:rPr>
          <w:rFonts w:ascii="Courier" w:eastAsiaTheme="minorEastAsia" w:hAnsi="Courier" w:cs="Courier"/>
          <w:color w:val="228B22"/>
          <w:sz w:val="20"/>
          <w:szCs w:val="20"/>
          <w:lang w:val="en-GB" w:eastAsia="zh-CN"/>
        </w:rPr>
        <w:t>the file is to plot the force trace for each participant</w:t>
      </w:r>
      <w:r w:rsidR="003C050D">
        <w:rPr>
          <w:bCs/>
          <w:color w:val="000000" w:themeColor="text1"/>
        </w:rPr>
        <w:t>). The first 7 columns are for force handle1; the second 7 columns are for force handle2. Depending the assignment, one handle is the decision-making handle and the other one is the handle used to produce the required force on each trial.</w:t>
      </w:r>
    </w:p>
    <w:p w14:paraId="2C01B2BA" w14:textId="583250D3" w:rsidR="003C050D" w:rsidRDefault="003C050D" w:rsidP="003C050D">
      <w:pPr>
        <w:autoSpaceDE w:val="0"/>
        <w:autoSpaceDN w:val="0"/>
        <w:adjustRightInd w:val="0"/>
        <w:rPr>
          <w:bCs/>
          <w:color w:val="000000" w:themeColor="text1"/>
        </w:rPr>
      </w:pPr>
    </w:p>
    <w:p w14:paraId="1D53A4E4" w14:textId="7CE018CA" w:rsidR="003C050D" w:rsidRDefault="003C050D" w:rsidP="003C050D">
      <w:pPr>
        <w:autoSpaceDE w:val="0"/>
        <w:autoSpaceDN w:val="0"/>
        <w:adjustRightInd w:val="0"/>
        <w:rPr>
          <w:bCs/>
          <w:color w:val="000000" w:themeColor="text1"/>
        </w:rPr>
      </w:pPr>
      <w:proofErr w:type="spellStart"/>
      <w:r w:rsidRPr="003C050D">
        <w:rPr>
          <w:b/>
          <w:color w:val="000000" w:themeColor="text1"/>
        </w:rPr>
        <w:t>Data.DataTimeStamp</w:t>
      </w:r>
      <w:proofErr w:type="spellEnd"/>
      <w:r>
        <w:rPr>
          <w:bCs/>
          <w:color w:val="000000" w:themeColor="text1"/>
        </w:rPr>
        <w:t xml:space="preserve">: this one has the same structure as </w:t>
      </w:r>
      <w:proofErr w:type="spellStart"/>
      <w:r w:rsidRPr="003C050D">
        <w:rPr>
          <w:b/>
          <w:color w:val="000000" w:themeColor="text1"/>
        </w:rPr>
        <w:t>Data.forces</w:t>
      </w:r>
      <w:proofErr w:type="spellEnd"/>
      <w:r>
        <w:rPr>
          <w:b/>
          <w:color w:val="000000" w:themeColor="text1"/>
        </w:rPr>
        <w:t xml:space="preserve">. </w:t>
      </w:r>
      <w:r>
        <w:rPr>
          <w:bCs/>
          <w:color w:val="000000" w:themeColor="text1"/>
        </w:rPr>
        <w:t>It provides the time-stamps for each data sample (from the beginning of each trial).</w:t>
      </w:r>
    </w:p>
    <w:p w14:paraId="3C24012F" w14:textId="4C4E2F08" w:rsidR="003C050D" w:rsidRDefault="003C050D" w:rsidP="003C050D">
      <w:pPr>
        <w:autoSpaceDE w:val="0"/>
        <w:autoSpaceDN w:val="0"/>
        <w:adjustRightInd w:val="0"/>
        <w:rPr>
          <w:bCs/>
          <w:color w:val="000000" w:themeColor="text1"/>
        </w:rPr>
      </w:pPr>
    </w:p>
    <w:p w14:paraId="2FC48B17" w14:textId="7F27A587" w:rsidR="002340A2" w:rsidRDefault="003C050D" w:rsidP="003C050D">
      <w:pPr>
        <w:autoSpaceDE w:val="0"/>
        <w:autoSpaceDN w:val="0"/>
        <w:adjustRightInd w:val="0"/>
        <w:rPr>
          <w:bCs/>
          <w:color w:val="000000" w:themeColor="text1"/>
        </w:rPr>
      </w:pPr>
      <w:proofErr w:type="spellStart"/>
      <w:r w:rsidRPr="003C050D">
        <w:rPr>
          <w:b/>
          <w:color w:val="000000" w:themeColor="text1"/>
        </w:rPr>
        <w:t>Data.responseTime</w:t>
      </w:r>
      <w:proofErr w:type="spellEnd"/>
      <w:r>
        <w:rPr>
          <w:bCs/>
          <w:color w:val="000000" w:themeColor="text1"/>
        </w:rPr>
        <w:t xml:space="preserve">: Nx1 (N= the number of trials in this block). Response time is defined as the time between </w:t>
      </w:r>
      <w:r w:rsidR="002340A2">
        <w:rPr>
          <w:bCs/>
          <w:color w:val="000000" w:themeColor="text1"/>
        </w:rPr>
        <w:t xml:space="preserve">the </w:t>
      </w:r>
      <w:r>
        <w:rPr>
          <w:bCs/>
          <w:color w:val="000000" w:themeColor="text1"/>
        </w:rPr>
        <w:t>offer displayed</w:t>
      </w:r>
      <w:r w:rsidR="002340A2">
        <w:rPr>
          <w:bCs/>
          <w:color w:val="000000" w:themeColor="text1"/>
        </w:rPr>
        <w:t xml:space="preserve"> on the screen</w:t>
      </w:r>
      <w:r>
        <w:rPr>
          <w:bCs/>
          <w:color w:val="000000" w:themeColor="text1"/>
        </w:rPr>
        <w:t xml:space="preserve"> and</w:t>
      </w:r>
      <w:r w:rsidR="002340A2">
        <w:rPr>
          <w:bCs/>
          <w:color w:val="000000" w:themeColor="text1"/>
        </w:rPr>
        <w:t xml:space="preserve"> the</w:t>
      </w:r>
      <w:r>
        <w:rPr>
          <w:bCs/>
          <w:color w:val="000000" w:themeColor="text1"/>
        </w:rPr>
        <w:t xml:space="preserve"> </w:t>
      </w:r>
      <w:r w:rsidR="002340A2">
        <w:rPr>
          <w:bCs/>
          <w:color w:val="000000" w:themeColor="text1"/>
        </w:rPr>
        <w:t>choice made by the partic</w:t>
      </w:r>
      <w:r w:rsidR="005C640E">
        <w:rPr>
          <w:bCs/>
          <w:color w:val="000000" w:themeColor="text1"/>
        </w:rPr>
        <w:t>i</w:t>
      </w:r>
      <w:r w:rsidR="002340A2">
        <w:rPr>
          <w:bCs/>
          <w:color w:val="000000" w:themeColor="text1"/>
        </w:rPr>
        <w:t>pants.</w:t>
      </w:r>
    </w:p>
    <w:p w14:paraId="2C1B5021" w14:textId="3E14DD6E" w:rsidR="002340A2" w:rsidRDefault="002340A2" w:rsidP="003C050D">
      <w:pPr>
        <w:autoSpaceDE w:val="0"/>
        <w:autoSpaceDN w:val="0"/>
        <w:adjustRightInd w:val="0"/>
        <w:rPr>
          <w:bCs/>
          <w:color w:val="000000" w:themeColor="text1"/>
        </w:rPr>
      </w:pPr>
    </w:p>
    <w:p w14:paraId="58B9A79C" w14:textId="0BEBE33F" w:rsidR="005C640E" w:rsidRDefault="005C640E" w:rsidP="005C640E">
      <w:pPr>
        <w:autoSpaceDE w:val="0"/>
        <w:autoSpaceDN w:val="0"/>
        <w:adjustRightInd w:val="0"/>
        <w:rPr>
          <w:bCs/>
          <w:color w:val="000000" w:themeColor="text1"/>
        </w:rPr>
      </w:pPr>
      <w:proofErr w:type="spellStart"/>
      <w:r w:rsidRPr="003C050D">
        <w:rPr>
          <w:b/>
          <w:color w:val="000000" w:themeColor="text1"/>
        </w:rPr>
        <w:t>Data.re</w:t>
      </w:r>
      <w:r>
        <w:rPr>
          <w:b/>
          <w:color w:val="000000" w:themeColor="text1"/>
        </w:rPr>
        <w:t>act</w:t>
      </w:r>
      <w:r w:rsidRPr="003C050D">
        <w:rPr>
          <w:b/>
          <w:color w:val="000000" w:themeColor="text1"/>
        </w:rPr>
        <w:t>Time</w:t>
      </w:r>
      <w:proofErr w:type="spellEnd"/>
      <w:r>
        <w:rPr>
          <w:bCs/>
          <w:color w:val="000000" w:themeColor="text1"/>
        </w:rPr>
        <w:t>: Nx1 (N= the number of trials in this block). React time is defined as the time between the choice made by the participants and the force cursor left the home box (i.e., participants started producing force).</w:t>
      </w:r>
    </w:p>
    <w:p w14:paraId="7379B0A4" w14:textId="1E7A6BBB" w:rsidR="005C640E" w:rsidRDefault="005C640E" w:rsidP="005C640E">
      <w:pPr>
        <w:autoSpaceDE w:val="0"/>
        <w:autoSpaceDN w:val="0"/>
        <w:adjustRightInd w:val="0"/>
        <w:rPr>
          <w:bCs/>
          <w:color w:val="000000" w:themeColor="text1"/>
        </w:rPr>
      </w:pPr>
    </w:p>
    <w:p w14:paraId="1812037E" w14:textId="1EE85DCE" w:rsidR="005C640E" w:rsidRDefault="005C640E" w:rsidP="005C640E">
      <w:pPr>
        <w:autoSpaceDE w:val="0"/>
        <w:autoSpaceDN w:val="0"/>
        <w:adjustRightInd w:val="0"/>
        <w:rPr>
          <w:bCs/>
          <w:color w:val="000000" w:themeColor="text1"/>
        </w:rPr>
      </w:pPr>
      <w:proofErr w:type="spellStart"/>
      <w:r w:rsidRPr="005C640E">
        <w:rPr>
          <w:b/>
          <w:color w:val="000000" w:themeColor="text1"/>
        </w:rPr>
        <w:t>Data.rampupTime</w:t>
      </w:r>
      <w:proofErr w:type="spellEnd"/>
      <w:r w:rsidRPr="005C640E">
        <w:rPr>
          <w:b/>
          <w:color w:val="000000" w:themeColor="text1"/>
        </w:rPr>
        <w:t>:</w:t>
      </w:r>
      <w:r>
        <w:rPr>
          <w:bCs/>
          <w:color w:val="000000" w:themeColor="text1"/>
        </w:rPr>
        <w:t xml:space="preserve"> Nx1 (N= the number of trials in this block). Ramp-up time is defined as the time between the force cursor left the home box (i.e., participants started producing force) to the force cursor stayed at the required force level.</w:t>
      </w:r>
    </w:p>
    <w:p w14:paraId="5983AAFE" w14:textId="4C37E9D2" w:rsidR="005C640E" w:rsidRDefault="005C640E" w:rsidP="005C640E">
      <w:pPr>
        <w:autoSpaceDE w:val="0"/>
        <w:autoSpaceDN w:val="0"/>
        <w:adjustRightInd w:val="0"/>
        <w:rPr>
          <w:bCs/>
          <w:color w:val="000000" w:themeColor="text1"/>
        </w:rPr>
      </w:pPr>
    </w:p>
    <w:p w14:paraId="2E864770" w14:textId="18EFC733" w:rsidR="00AE04C8" w:rsidRDefault="00AE04C8" w:rsidP="005C640E">
      <w:pPr>
        <w:autoSpaceDE w:val="0"/>
        <w:autoSpaceDN w:val="0"/>
        <w:adjustRightInd w:val="0"/>
        <w:rPr>
          <w:bCs/>
          <w:color w:val="000000" w:themeColor="text1"/>
        </w:rPr>
      </w:pPr>
      <w:proofErr w:type="spellStart"/>
      <w:r w:rsidRPr="005C640E">
        <w:rPr>
          <w:b/>
          <w:color w:val="000000" w:themeColor="text1"/>
        </w:rPr>
        <w:t>Data.choice</w:t>
      </w:r>
      <w:proofErr w:type="spellEnd"/>
      <w:r w:rsidRPr="005C640E">
        <w:rPr>
          <w:b/>
          <w:color w:val="000000" w:themeColor="text1"/>
        </w:rPr>
        <w:t>:</w:t>
      </w:r>
      <w:r>
        <w:rPr>
          <w:bCs/>
          <w:color w:val="000000" w:themeColor="text1"/>
        </w:rPr>
        <w:t xml:space="preserve"> </w:t>
      </w:r>
      <w:r w:rsidR="005C640E">
        <w:rPr>
          <w:bCs/>
          <w:color w:val="000000" w:themeColor="text1"/>
        </w:rPr>
        <w:t>Nx1 (N= the number of trials in this block). T</w:t>
      </w:r>
      <w:r>
        <w:rPr>
          <w:bCs/>
          <w:color w:val="000000" w:themeColor="text1"/>
        </w:rPr>
        <w:t>he choice made by the participants</w:t>
      </w:r>
      <w:r w:rsidR="005C640E">
        <w:rPr>
          <w:bCs/>
          <w:color w:val="000000" w:themeColor="text1"/>
        </w:rPr>
        <w:t xml:space="preserve"> (1=Yes, 2=No).</w:t>
      </w:r>
    </w:p>
    <w:p w14:paraId="41B9AF37" w14:textId="0B83B9F5" w:rsidR="005C640E" w:rsidRDefault="005C640E" w:rsidP="005C640E">
      <w:pPr>
        <w:autoSpaceDE w:val="0"/>
        <w:autoSpaceDN w:val="0"/>
        <w:adjustRightInd w:val="0"/>
        <w:rPr>
          <w:bCs/>
          <w:color w:val="000000" w:themeColor="text1"/>
        </w:rPr>
      </w:pPr>
    </w:p>
    <w:p w14:paraId="5781B1D6" w14:textId="085C7B4E" w:rsidR="005C640E" w:rsidRDefault="005C640E" w:rsidP="005C640E">
      <w:pPr>
        <w:autoSpaceDE w:val="0"/>
        <w:autoSpaceDN w:val="0"/>
        <w:adjustRightInd w:val="0"/>
        <w:rPr>
          <w:bCs/>
          <w:color w:val="000000" w:themeColor="text1"/>
        </w:rPr>
      </w:pPr>
      <w:proofErr w:type="spellStart"/>
      <w:r w:rsidRPr="005C640E">
        <w:rPr>
          <w:b/>
          <w:color w:val="000000" w:themeColor="text1"/>
        </w:rPr>
        <w:t>Data.valid</w:t>
      </w:r>
      <w:proofErr w:type="spellEnd"/>
      <w:r w:rsidRPr="005C640E">
        <w:rPr>
          <w:b/>
          <w:color w:val="000000" w:themeColor="text1"/>
        </w:rPr>
        <w:t>:</w:t>
      </w:r>
      <w:r>
        <w:rPr>
          <w:bCs/>
          <w:color w:val="000000" w:themeColor="text1"/>
        </w:rPr>
        <w:t xml:space="preserve"> Nx1 (N= the number of trials in this block). 1=valid; 0=invalid trial. Invalid trials </w:t>
      </w:r>
      <w:proofErr w:type="gramStart"/>
      <w:r>
        <w:rPr>
          <w:bCs/>
          <w:color w:val="000000" w:themeColor="text1"/>
        </w:rPr>
        <w:t>includes</w:t>
      </w:r>
      <w:proofErr w:type="gramEnd"/>
      <w:r>
        <w:rPr>
          <w:bCs/>
          <w:color w:val="000000" w:themeColor="text1"/>
        </w:rPr>
        <w:t xml:space="preserve"> the trials where (1) participants choose to produce the force, but failed to do so; (2) no responses were made 20s after the offer displayed. </w:t>
      </w:r>
    </w:p>
    <w:p w14:paraId="4EC31BF4" w14:textId="2E143D9A" w:rsidR="005C640E" w:rsidRDefault="005C640E" w:rsidP="005C640E">
      <w:pPr>
        <w:autoSpaceDE w:val="0"/>
        <w:autoSpaceDN w:val="0"/>
        <w:adjustRightInd w:val="0"/>
        <w:rPr>
          <w:bCs/>
          <w:color w:val="000000" w:themeColor="text1"/>
        </w:rPr>
      </w:pPr>
    </w:p>
    <w:p w14:paraId="598C0E3E" w14:textId="77777777" w:rsidR="005C640E" w:rsidRPr="005C640E" w:rsidRDefault="005C640E" w:rsidP="005C640E">
      <w:pPr>
        <w:autoSpaceDE w:val="0"/>
        <w:autoSpaceDN w:val="0"/>
        <w:adjustRightInd w:val="0"/>
        <w:rPr>
          <w:bCs/>
          <w:color w:val="000000" w:themeColor="text1"/>
        </w:rPr>
      </w:pPr>
    </w:p>
    <w:p w14:paraId="69331FD5" w14:textId="77777777" w:rsidR="00780B32" w:rsidRDefault="00A60518" w:rsidP="00D3450D">
      <w:pPr>
        <w:widowControl w:val="0"/>
        <w:tabs>
          <w:tab w:val="left" w:pos="220"/>
          <w:tab w:val="left" w:pos="720"/>
        </w:tabs>
        <w:autoSpaceDE w:val="0"/>
        <w:autoSpaceDN w:val="0"/>
        <w:adjustRightInd w:val="0"/>
        <w:spacing w:after="320"/>
        <w:jc w:val="both"/>
        <w:rPr>
          <w:color w:val="000000" w:themeColor="text1"/>
        </w:rPr>
      </w:pPr>
      <w:proofErr w:type="spellStart"/>
      <w:r w:rsidRPr="00A60518">
        <w:rPr>
          <w:rStyle w:val="Strong"/>
          <w:rFonts w:ascii="Arial" w:eastAsia="Calibri" w:hAnsi="Arial" w:cs="Arial"/>
          <w:b w:val="0"/>
          <w:lang w:val="en-GB"/>
        </w:rPr>
        <w:t>Effort_S</w:t>
      </w:r>
      <w:r>
        <w:rPr>
          <w:rStyle w:val="Strong"/>
          <w:rFonts w:ascii="Arial" w:eastAsia="Calibri" w:hAnsi="Arial" w:cs="Arial"/>
          <w:b w:val="0"/>
          <w:color w:val="FF0000"/>
          <w:lang w:val="en-GB"/>
        </w:rPr>
        <w:t>xxx</w:t>
      </w:r>
      <w:r w:rsidRPr="00A60518">
        <w:rPr>
          <w:rStyle w:val="Strong"/>
          <w:rFonts w:ascii="Arial" w:eastAsia="Calibri" w:hAnsi="Arial" w:cs="Arial"/>
          <w:b w:val="0"/>
          <w:lang w:val="en-GB"/>
        </w:rPr>
        <w:t>_MVF</w:t>
      </w:r>
      <w:r>
        <w:rPr>
          <w:rStyle w:val="Strong"/>
          <w:rFonts w:ascii="Arial" w:eastAsia="Calibri" w:hAnsi="Arial" w:cs="Arial"/>
          <w:b w:val="0"/>
          <w:lang w:val="en-GB"/>
        </w:rPr>
        <w:t>.mat</w:t>
      </w:r>
      <w:proofErr w:type="spellEnd"/>
      <w:r>
        <w:rPr>
          <w:rStyle w:val="Strong"/>
          <w:rFonts w:ascii="Arial" w:eastAsia="Calibri" w:hAnsi="Arial" w:cs="Arial"/>
          <w:b w:val="0"/>
          <w:lang w:val="en-GB"/>
        </w:rPr>
        <w:t xml:space="preserve">: </w:t>
      </w:r>
      <w:r w:rsidR="00780B32" w:rsidRPr="00653855">
        <w:rPr>
          <w:color w:val="000000" w:themeColor="text1"/>
        </w:rPr>
        <w:t>Before the main effort-based decision-making task, participants were asked to produce a maximal voluntary contraction (MVC) of the</w:t>
      </w:r>
      <w:r w:rsidR="00780B32">
        <w:rPr>
          <w:color w:val="000000" w:themeColor="text1"/>
        </w:rPr>
        <w:t>ir</w:t>
      </w:r>
      <w:r w:rsidR="00780B32" w:rsidRPr="00653855">
        <w:rPr>
          <w:color w:val="000000" w:themeColor="text1"/>
        </w:rPr>
        <w:t xml:space="preserve"> first dorsal interosseous </w:t>
      </w:r>
      <w:r w:rsidR="00780B32" w:rsidRPr="00653855">
        <w:rPr>
          <w:color w:val="000000" w:themeColor="text1"/>
        </w:rPr>
        <w:lastRenderedPageBreak/>
        <w:t>(FDI) muscle (isometric contraction of the index finger against the handle) for 3 seconds. This was repeated 3 times</w:t>
      </w:r>
      <w:r w:rsidR="00780B32">
        <w:rPr>
          <w:color w:val="000000" w:themeColor="text1"/>
        </w:rPr>
        <w:t>. The data is saved in this file.</w:t>
      </w:r>
    </w:p>
    <w:p w14:paraId="6A36119A" w14:textId="3D6979C6" w:rsidR="00535AB5" w:rsidRDefault="00A60518" w:rsidP="00D3450D">
      <w:pPr>
        <w:widowControl w:val="0"/>
        <w:tabs>
          <w:tab w:val="left" w:pos="220"/>
          <w:tab w:val="left" w:pos="720"/>
        </w:tabs>
        <w:autoSpaceDE w:val="0"/>
        <w:autoSpaceDN w:val="0"/>
        <w:adjustRightInd w:val="0"/>
        <w:spacing w:after="320"/>
        <w:jc w:val="both"/>
        <w:rPr>
          <w:color w:val="000000" w:themeColor="text1"/>
        </w:rPr>
      </w:pPr>
      <w:proofErr w:type="spellStart"/>
      <w:r w:rsidRPr="00A60518">
        <w:rPr>
          <w:rStyle w:val="Strong"/>
          <w:rFonts w:ascii="Arial" w:eastAsia="Calibri" w:hAnsi="Arial" w:cs="Arial"/>
          <w:b w:val="0"/>
          <w:lang w:val="en-GB"/>
        </w:rPr>
        <w:t>Effort_S</w:t>
      </w:r>
      <w:r>
        <w:rPr>
          <w:rStyle w:val="Strong"/>
          <w:rFonts w:ascii="Arial" w:eastAsia="Calibri" w:hAnsi="Arial" w:cs="Arial"/>
          <w:b w:val="0"/>
          <w:color w:val="FF0000"/>
          <w:lang w:val="en-GB"/>
        </w:rPr>
        <w:t>xxx</w:t>
      </w:r>
      <w:r w:rsidRPr="00A60518">
        <w:rPr>
          <w:rStyle w:val="Strong"/>
          <w:rFonts w:ascii="Arial" w:eastAsia="Calibri" w:hAnsi="Arial" w:cs="Arial"/>
          <w:b w:val="0"/>
          <w:lang w:val="en-GB"/>
        </w:rPr>
        <w:t>_MVF_post</w:t>
      </w:r>
      <w:r>
        <w:rPr>
          <w:rStyle w:val="Strong"/>
          <w:rFonts w:ascii="Arial" w:eastAsia="Calibri" w:hAnsi="Arial" w:cs="Arial"/>
          <w:b w:val="0"/>
          <w:lang w:val="en-GB"/>
        </w:rPr>
        <w:t>.mat</w:t>
      </w:r>
      <w:proofErr w:type="spellEnd"/>
      <w:r>
        <w:rPr>
          <w:rStyle w:val="Strong"/>
          <w:rFonts w:ascii="Arial" w:eastAsia="Calibri" w:hAnsi="Arial" w:cs="Arial"/>
          <w:b w:val="0"/>
          <w:lang w:val="en-GB"/>
        </w:rPr>
        <w:t xml:space="preserve">: </w:t>
      </w:r>
      <w:r w:rsidRPr="00653855">
        <w:rPr>
          <w:color w:val="000000" w:themeColor="text1"/>
        </w:rPr>
        <w:t xml:space="preserve">Following the </w:t>
      </w:r>
      <w:r w:rsidR="00780B32">
        <w:rPr>
          <w:color w:val="000000" w:themeColor="text1"/>
        </w:rPr>
        <w:t xml:space="preserve">main </w:t>
      </w:r>
      <w:r w:rsidRPr="00653855">
        <w:rPr>
          <w:color w:val="000000" w:themeColor="text1"/>
        </w:rPr>
        <w:t xml:space="preserve">effort-based decision-making task, participants were asked to produce </w:t>
      </w:r>
      <w:r>
        <w:rPr>
          <w:color w:val="000000" w:themeColor="text1"/>
        </w:rPr>
        <w:t>3 consecutive 3-second</w:t>
      </w:r>
      <w:r w:rsidRPr="00653855">
        <w:rPr>
          <w:color w:val="000000" w:themeColor="text1"/>
        </w:rPr>
        <w:t xml:space="preserve"> MVC</w:t>
      </w:r>
      <w:r>
        <w:rPr>
          <w:color w:val="000000" w:themeColor="text1"/>
        </w:rPr>
        <w:t>s again. The data is saved in this fil</w:t>
      </w:r>
      <w:r w:rsidR="00B95F21">
        <w:rPr>
          <w:color w:val="000000" w:themeColor="text1"/>
        </w:rPr>
        <w:t>e</w:t>
      </w:r>
      <w:r w:rsidR="00D3450D">
        <w:rPr>
          <w:color w:val="000000" w:themeColor="text1"/>
        </w:rPr>
        <w:t>.</w:t>
      </w:r>
    </w:p>
    <w:p w14:paraId="12716AF6" w14:textId="376D822C" w:rsidR="005C640E" w:rsidRPr="00D3450D" w:rsidRDefault="005C640E" w:rsidP="00D3450D">
      <w:pPr>
        <w:widowControl w:val="0"/>
        <w:tabs>
          <w:tab w:val="left" w:pos="220"/>
          <w:tab w:val="left" w:pos="720"/>
        </w:tabs>
        <w:autoSpaceDE w:val="0"/>
        <w:autoSpaceDN w:val="0"/>
        <w:adjustRightInd w:val="0"/>
        <w:spacing w:after="320"/>
        <w:jc w:val="both"/>
        <w:rPr>
          <w:rStyle w:val="Strong"/>
          <w:rFonts w:ascii="Arial" w:eastAsia="Calibri" w:hAnsi="Arial" w:cs="Arial"/>
          <w:b w:val="0"/>
          <w:lang w:val="en-GB"/>
        </w:rPr>
      </w:pPr>
      <w:r>
        <w:rPr>
          <w:color w:val="000000" w:themeColor="text1"/>
        </w:rPr>
        <w:t xml:space="preserve">These two files have similar structure as the main data file. The data we were interested was </w:t>
      </w:r>
      <w:proofErr w:type="spellStart"/>
      <w:r>
        <w:rPr>
          <w:color w:val="000000" w:themeColor="text1"/>
        </w:rPr>
        <w:t>Data.Forces</w:t>
      </w:r>
      <w:proofErr w:type="spellEnd"/>
      <w:r>
        <w:rPr>
          <w:color w:val="000000" w:themeColor="text1"/>
        </w:rPr>
        <w:t xml:space="preserve">. </w:t>
      </w:r>
    </w:p>
    <w:p w14:paraId="79845B54" w14:textId="77777777" w:rsidR="00535AB5" w:rsidRPr="00B1305C" w:rsidRDefault="00535AB5" w:rsidP="00535AB5">
      <w:pPr>
        <w:pStyle w:val="ListParagraph"/>
        <w:ind w:left="270"/>
        <w:jc w:val="both"/>
        <w:rPr>
          <w:rStyle w:val="Strong"/>
          <w:rFonts w:ascii="Arial" w:hAnsi="Arial" w:cs="Arial"/>
          <w:lang w:val="en-GB"/>
        </w:rPr>
      </w:pPr>
    </w:p>
    <w:p w14:paraId="65B09F7F" w14:textId="77777777" w:rsidR="00535AB5" w:rsidRPr="00B1305C" w:rsidRDefault="00535AB5" w:rsidP="00535AB5">
      <w:pPr>
        <w:pStyle w:val="ListParagraph"/>
        <w:numPr>
          <w:ilvl w:val="0"/>
          <w:numId w:val="1"/>
        </w:numPr>
        <w:ind w:left="270"/>
        <w:jc w:val="both"/>
        <w:rPr>
          <w:rStyle w:val="Strong"/>
          <w:rFonts w:ascii="Arial" w:hAnsi="Arial" w:cs="Arial"/>
          <w:lang w:val="en-GB"/>
        </w:rPr>
      </w:pPr>
      <w:r w:rsidRPr="00B1305C">
        <w:rPr>
          <w:rStyle w:val="Strong"/>
          <w:rFonts w:ascii="Arial" w:eastAsia="Calibri" w:hAnsi="Arial" w:cs="Arial"/>
          <w:lang w:val="en-GB"/>
        </w:rPr>
        <w:t>I</w:t>
      </w:r>
      <w:r w:rsidRPr="00B1305C">
        <w:rPr>
          <w:rStyle w:val="Strong"/>
          <w:rFonts w:ascii="Arial" w:hAnsi="Arial" w:cs="Arial"/>
          <w:lang w:val="en-GB"/>
        </w:rPr>
        <w:t xml:space="preserve"> </w:t>
      </w:r>
      <w:r w:rsidRPr="00B1305C">
        <w:rPr>
          <w:rStyle w:val="Strong"/>
          <w:rFonts w:ascii="Arial" w:eastAsia="Calibri" w:hAnsi="Arial" w:cs="Arial"/>
          <w:lang w:val="en-GB"/>
        </w:rPr>
        <w:t>want</w:t>
      </w:r>
      <w:r w:rsidRPr="00B1305C">
        <w:rPr>
          <w:rStyle w:val="Strong"/>
          <w:rFonts w:ascii="Arial" w:hAnsi="Arial" w:cs="Arial"/>
          <w:lang w:val="en-GB"/>
        </w:rPr>
        <w:t xml:space="preserve"> </w:t>
      </w:r>
      <w:r w:rsidRPr="00B1305C">
        <w:rPr>
          <w:rStyle w:val="Strong"/>
          <w:rFonts w:ascii="Arial" w:eastAsia="Calibri" w:hAnsi="Arial" w:cs="Arial"/>
          <w:lang w:val="en-GB"/>
        </w:rPr>
        <w:t>to</w:t>
      </w:r>
      <w:r w:rsidRPr="00B1305C">
        <w:rPr>
          <w:rStyle w:val="Strong"/>
          <w:rFonts w:ascii="Arial" w:hAnsi="Arial" w:cs="Arial"/>
          <w:lang w:val="en-GB"/>
        </w:rPr>
        <w:t xml:space="preserve"> </w:t>
      </w:r>
      <w:r w:rsidRPr="00B1305C">
        <w:rPr>
          <w:rStyle w:val="Strong"/>
          <w:rFonts w:ascii="Arial" w:eastAsia="Calibri" w:hAnsi="Arial" w:cs="Arial"/>
          <w:lang w:val="en-GB"/>
        </w:rPr>
        <w:t>do</w:t>
      </w:r>
      <w:r w:rsidRPr="00B1305C">
        <w:rPr>
          <w:rStyle w:val="Strong"/>
          <w:rFonts w:ascii="Arial" w:hAnsi="Arial" w:cs="Arial"/>
          <w:lang w:val="en-GB"/>
        </w:rPr>
        <w:t xml:space="preserve"> </w:t>
      </w:r>
      <w:r w:rsidRPr="00B1305C">
        <w:rPr>
          <w:rStyle w:val="Strong"/>
          <w:rFonts w:ascii="Arial" w:eastAsia="Calibri" w:hAnsi="Arial" w:cs="Arial"/>
          <w:lang w:val="en-GB"/>
        </w:rPr>
        <w:t>something</w:t>
      </w:r>
      <w:r w:rsidRPr="00B1305C">
        <w:rPr>
          <w:rStyle w:val="Strong"/>
          <w:rFonts w:ascii="Arial" w:hAnsi="Arial" w:cs="Arial"/>
          <w:lang w:val="en-GB"/>
        </w:rPr>
        <w:t xml:space="preserve"> </w:t>
      </w:r>
      <w:r w:rsidRPr="00B1305C">
        <w:rPr>
          <w:rStyle w:val="Strong"/>
          <w:rFonts w:ascii="Arial" w:eastAsia="Calibri" w:hAnsi="Arial" w:cs="Arial"/>
          <w:lang w:val="en-GB"/>
        </w:rPr>
        <w:t>that</w:t>
      </w:r>
      <w:r w:rsidRPr="00B1305C">
        <w:rPr>
          <w:rStyle w:val="Strong"/>
          <w:rFonts w:ascii="Arial" w:hAnsi="Arial" w:cs="Arial"/>
          <w:lang w:val="en-GB"/>
        </w:rPr>
        <w:t xml:space="preserve"> </w:t>
      </w:r>
      <w:r w:rsidRPr="00B1305C">
        <w:rPr>
          <w:rStyle w:val="Strong"/>
          <w:rFonts w:ascii="Arial" w:eastAsia="Calibri" w:hAnsi="Arial" w:cs="Arial"/>
          <w:lang w:val="en-GB"/>
        </w:rPr>
        <w:t>is</w:t>
      </w:r>
      <w:r w:rsidRPr="00B1305C">
        <w:rPr>
          <w:rStyle w:val="Strong"/>
          <w:rFonts w:ascii="Arial" w:hAnsi="Arial" w:cs="Arial"/>
          <w:lang w:val="en-GB"/>
        </w:rPr>
        <w:t xml:space="preserve"> </w:t>
      </w:r>
      <w:r w:rsidRPr="00B1305C">
        <w:rPr>
          <w:rStyle w:val="Strong"/>
          <w:rFonts w:ascii="Arial" w:eastAsia="Calibri" w:hAnsi="Arial" w:cs="Arial"/>
          <w:lang w:val="en-GB"/>
        </w:rPr>
        <w:t>not</w:t>
      </w:r>
      <w:r w:rsidRPr="00B1305C">
        <w:rPr>
          <w:rStyle w:val="Strong"/>
          <w:rFonts w:ascii="Arial" w:hAnsi="Arial" w:cs="Arial"/>
          <w:lang w:val="en-GB"/>
        </w:rPr>
        <w:t xml:space="preserve"> </w:t>
      </w:r>
      <w:r w:rsidRPr="00B1305C">
        <w:rPr>
          <w:rStyle w:val="Strong"/>
          <w:rFonts w:ascii="Arial" w:eastAsia="Calibri" w:hAnsi="Arial" w:cs="Arial"/>
          <w:lang w:val="en-GB"/>
        </w:rPr>
        <w:t>listed</w:t>
      </w:r>
      <w:r w:rsidRPr="00B1305C">
        <w:rPr>
          <w:rStyle w:val="Strong"/>
          <w:rFonts w:ascii="Arial" w:hAnsi="Arial" w:cs="Arial"/>
          <w:lang w:val="en-GB"/>
        </w:rPr>
        <w:t xml:space="preserve"> </w:t>
      </w:r>
      <w:r w:rsidRPr="00B1305C">
        <w:rPr>
          <w:rStyle w:val="Strong"/>
          <w:rFonts w:ascii="Arial" w:eastAsia="Calibri" w:hAnsi="Arial" w:cs="Arial"/>
          <w:lang w:val="en-GB"/>
        </w:rPr>
        <w:t>here</w:t>
      </w:r>
      <w:r w:rsidRPr="00B1305C">
        <w:rPr>
          <w:rStyle w:val="Strong"/>
          <w:rFonts w:ascii="Arial" w:hAnsi="Arial" w:cs="Arial"/>
          <w:lang w:val="en-GB"/>
        </w:rPr>
        <w:t xml:space="preserve"> (</w:t>
      </w:r>
      <w:r w:rsidRPr="00B1305C">
        <w:rPr>
          <w:rStyle w:val="Strong"/>
          <w:rFonts w:ascii="Arial" w:eastAsia="Calibri" w:hAnsi="Arial" w:cs="Arial"/>
          <w:lang w:val="en-GB"/>
        </w:rPr>
        <w:t>or</w:t>
      </w:r>
      <w:r w:rsidRPr="00B1305C">
        <w:rPr>
          <w:rStyle w:val="Strong"/>
          <w:rFonts w:ascii="Arial" w:hAnsi="Arial" w:cs="Arial"/>
          <w:lang w:val="en-GB"/>
        </w:rPr>
        <w:t xml:space="preserve"> </w:t>
      </w:r>
      <w:r w:rsidRPr="00B1305C">
        <w:rPr>
          <w:rStyle w:val="Strong"/>
          <w:rFonts w:ascii="Arial" w:eastAsia="Calibri" w:hAnsi="Arial" w:cs="Arial"/>
          <w:lang w:val="en-GB"/>
        </w:rPr>
        <w:t>I</w:t>
      </w:r>
      <w:r w:rsidRPr="00B1305C">
        <w:rPr>
          <w:rStyle w:val="Strong"/>
          <w:rFonts w:ascii="Arial" w:hAnsi="Arial" w:cs="Arial"/>
          <w:lang w:val="en-GB"/>
        </w:rPr>
        <w:t xml:space="preserve"> </w:t>
      </w:r>
      <w:r w:rsidRPr="00B1305C">
        <w:rPr>
          <w:rStyle w:val="Strong"/>
          <w:rFonts w:ascii="Arial" w:eastAsia="Calibri" w:hAnsi="Arial" w:cs="Arial"/>
          <w:lang w:val="en-GB"/>
        </w:rPr>
        <w:t>want</w:t>
      </w:r>
      <w:r w:rsidRPr="00B1305C">
        <w:rPr>
          <w:rStyle w:val="Strong"/>
          <w:rFonts w:ascii="Arial" w:hAnsi="Arial" w:cs="Arial"/>
          <w:lang w:val="en-GB"/>
        </w:rPr>
        <w:t xml:space="preserve"> </w:t>
      </w:r>
      <w:r w:rsidRPr="00B1305C">
        <w:rPr>
          <w:rStyle w:val="Strong"/>
          <w:rFonts w:ascii="Arial" w:eastAsia="Calibri" w:hAnsi="Arial" w:cs="Arial"/>
          <w:lang w:val="en-GB"/>
        </w:rPr>
        <w:t>to</w:t>
      </w:r>
      <w:r w:rsidRPr="00B1305C">
        <w:rPr>
          <w:rStyle w:val="Strong"/>
          <w:rFonts w:ascii="Arial" w:hAnsi="Arial" w:cs="Arial"/>
          <w:lang w:val="en-GB"/>
        </w:rPr>
        <w:t xml:space="preserve"> </w:t>
      </w:r>
      <w:r w:rsidRPr="00B1305C">
        <w:rPr>
          <w:rStyle w:val="Strong"/>
          <w:rFonts w:ascii="Arial" w:eastAsia="Calibri" w:hAnsi="Arial" w:cs="Arial"/>
          <w:lang w:val="en-GB"/>
        </w:rPr>
        <w:t>report</w:t>
      </w:r>
      <w:r w:rsidRPr="00B1305C">
        <w:rPr>
          <w:rStyle w:val="Strong"/>
          <w:rFonts w:ascii="Arial" w:hAnsi="Arial" w:cs="Arial"/>
          <w:lang w:val="en-GB"/>
        </w:rPr>
        <w:t xml:space="preserve"> </w:t>
      </w:r>
      <w:r w:rsidRPr="00B1305C">
        <w:rPr>
          <w:rStyle w:val="Strong"/>
          <w:rFonts w:ascii="Arial" w:eastAsia="Calibri" w:hAnsi="Arial" w:cs="Arial"/>
          <w:lang w:val="en-GB"/>
        </w:rPr>
        <w:t>a</w:t>
      </w:r>
      <w:r w:rsidRPr="00B1305C">
        <w:rPr>
          <w:rStyle w:val="Strong"/>
          <w:rFonts w:ascii="Arial" w:hAnsi="Arial" w:cs="Arial"/>
          <w:lang w:val="en-GB"/>
        </w:rPr>
        <w:t xml:space="preserve"> </w:t>
      </w:r>
      <w:r w:rsidRPr="00B1305C">
        <w:rPr>
          <w:rStyle w:val="Strong"/>
          <w:rFonts w:ascii="Arial" w:eastAsia="Calibri" w:hAnsi="Arial" w:cs="Arial"/>
          <w:lang w:val="en-GB"/>
        </w:rPr>
        <w:t>bug</w:t>
      </w:r>
      <w:r w:rsidRPr="00B1305C">
        <w:rPr>
          <w:rStyle w:val="Strong"/>
          <w:rFonts w:ascii="Arial" w:hAnsi="Arial" w:cs="Arial"/>
          <w:lang w:val="en-GB"/>
        </w:rPr>
        <w:t>…).</w:t>
      </w:r>
    </w:p>
    <w:p w14:paraId="43E3C040" w14:textId="77777777" w:rsidR="00535AB5" w:rsidRPr="00B1305C" w:rsidRDefault="00535AB5" w:rsidP="00535AB5">
      <w:pPr>
        <w:widowControl w:val="0"/>
        <w:tabs>
          <w:tab w:val="left" w:pos="220"/>
          <w:tab w:val="left" w:pos="720"/>
        </w:tabs>
        <w:autoSpaceDE w:val="0"/>
        <w:autoSpaceDN w:val="0"/>
        <w:adjustRightInd w:val="0"/>
        <w:spacing w:after="320"/>
        <w:ind w:left="270"/>
        <w:jc w:val="both"/>
        <w:rPr>
          <w:rFonts w:ascii="Arial" w:eastAsia="MS Mincho" w:hAnsi="Arial" w:cs="Arial"/>
          <w:lang w:val="en-GB"/>
        </w:rPr>
      </w:pPr>
      <w:r w:rsidRPr="00B1305C">
        <w:rPr>
          <w:rFonts w:ascii="Arial" w:eastAsia="Calibri" w:hAnsi="Arial" w:cs="Arial"/>
          <w:lang w:val="en-GB"/>
        </w:rPr>
        <w:t>If</w:t>
      </w:r>
      <w:r w:rsidRPr="00B1305C">
        <w:rPr>
          <w:rFonts w:ascii="Arial" w:hAnsi="Arial" w:cs="Arial"/>
          <w:lang w:val="en-GB"/>
        </w:rPr>
        <w:t xml:space="preserve"> </w:t>
      </w:r>
      <w:r w:rsidRPr="00B1305C">
        <w:rPr>
          <w:rFonts w:ascii="Arial" w:eastAsia="Calibri" w:hAnsi="Arial" w:cs="Arial"/>
          <w:lang w:val="en-GB"/>
        </w:rPr>
        <w:t>you</w:t>
      </w:r>
      <w:r w:rsidRPr="00B1305C">
        <w:rPr>
          <w:rFonts w:ascii="Arial" w:hAnsi="Arial" w:cs="Arial"/>
          <w:lang w:val="en-GB"/>
        </w:rPr>
        <w:t xml:space="preserve"> </w:t>
      </w:r>
      <w:r w:rsidRPr="00B1305C">
        <w:rPr>
          <w:rFonts w:ascii="Arial" w:eastAsia="Calibri" w:hAnsi="Arial" w:cs="Arial"/>
          <w:lang w:val="en-GB"/>
        </w:rPr>
        <w:t>have</w:t>
      </w:r>
      <w:r w:rsidRPr="00B1305C">
        <w:rPr>
          <w:rFonts w:ascii="Arial" w:hAnsi="Arial" w:cs="Arial"/>
          <w:lang w:val="en-GB"/>
        </w:rPr>
        <w:t xml:space="preserve"> </w:t>
      </w:r>
      <w:r w:rsidRPr="00B1305C">
        <w:rPr>
          <w:rFonts w:ascii="Arial" w:eastAsia="Calibri" w:hAnsi="Arial" w:cs="Arial"/>
          <w:lang w:val="en-GB"/>
        </w:rPr>
        <w:t>questions</w:t>
      </w:r>
      <w:r w:rsidRPr="00B1305C">
        <w:rPr>
          <w:rFonts w:ascii="Arial" w:hAnsi="Arial" w:cs="Arial"/>
          <w:lang w:val="en-GB"/>
        </w:rPr>
        <w:t xml:space="preserve"> </w:t>
      </w:r>
      <w:r w:rsidRPr="00B1305C">
        <w:rPr>
          <w:rFonts w:ascii="Arial" w:eastAsia="Calibri" w:hAnsi="Arial" w:cs="Arial"/>
          <w:lang w:val="en-GB"/>
        </w:rPr>
        <w:t>that</w:t>
      </w:r>
      <w:r w:rsidRPr="00B1305C">
        <w:rPr>
          <w:rFonts w:ascii="Arial" w:hAnsi="Arial" w:cs="Arial"/>
          <w:lang w:val="en-GB"/>
        </w:rPr>
        <w:t xml:space="preserve"> </w:t>
      </w:r>
      <w:r w:rsidRPr="00B1305C">
        <w:rPr>
          <w:rFonts w:ascii="Arial" w:eastAsia="Calibri" w:hAnsi="Arial" w:cs="Arial"/>
          <w:lang w:val="en-GB"/>
        </w:rPr>
        <w:t>aren</w:t>
      </w:r>
      <w:r w:rsidRPr="00B1305C">
        <w:rPr>
          <w:rFonts w:ascii="Arial" w:hAnsi="Arial" w:cs="Arial"/>
          <w:lang w:val="en-GB"/>
        </w:rPr>
        <w:t>’</w:t>
      </w:r>
      <w:r w:rsidRPr="00B1305C">
        <w:rPr>
          <w:rFonts w:ascii="Arial" w:eastAsia="Calibri" w:hAnsi="Arial" w:cs="Arial"/>
          <w:lang w:val="en-GB"/>
        </w:rPr>
        <w:t>t</w:t>
      </w:r>
      <w:r w:rsidRPr="00B1305C">
        <w:rPr>
          <w:rFonts w:ascii="Arial" w:hAnsi="Arial" w:cs="Arial"/>
          <w:lang w:val="en-GB"/>
        </w:rPr>
        <w:t xml:space="preserve"> </w:t>
      </w:r>
      <w:r w:rsidRPr="00B1305C">
        <w:rPr>
          <w:rFonts w:ascii="Arial" w:eastAsia="Calibri" w:hAnsi="Arial" w:cs="Arial"/>
          <w:lang w:val="en-GB"/>
        </w:rPr>
        <w:t>addressed</w:t>
      </w:r>
      <w:r w:rsidRPr="00B1305C">
        <w:rPr>
          <w:rFonts w:ascii="Arial" w:hAnsi="Arial" w:cs="Arial"/>
          <w:lang w:val="en-GB"/>
        </w:rPr>
        <w:t xml:space="preserve"> </w:t>
      </w:r>
      <w:r w:rsidRPr="00B1305C">
        <w:rPr>
          <w:rFonts w:ascii="Arial" w:eastAsia="Calibri" w:hAnsi="Arial" w:cs="Arial"/>
          <w:lang w:val="en-GB"/>
        </w:rPr>
        <w:t>in</w:t>
      </w:r>
      <w:r w:rsidRPr="00B1305C">
        <w:rPr>
          <w:rFonts w:ascii="Arial" w:hAnsi="Arial" w:cs="Arial"/>
          <w:lang w:val="en-GB"/>
        </w:rPr>
        <w:t xml:space="preserve"> </w:t>
      </w:r>
      <w:r w:rsidRPr="00B1305C">
        <w:rPr>
          <w:rFonts w:ascii="Arial" w:eastAsia="Calibri" w:hAnsi="Arial" w:cs="Arial"/>
          <w:lang w:val="en-GB"/>
        </w:rPr>
        <w:t>this</w:t>
      </w:r>
      <w:r w:rsidRPr="00B1305C">
        <w:rPr>
          <w:rFonts w:ascii="Arial" w:hAnsi="Arial" w:cs="Arial"/>
          <w:lang w:val="en-GB"/>
        </w:rPr>
        <w:t xml:space="preserve"> </w:t>
      </w:r>
      <w:r w:rsidRPr="00B1305C">
        <w:rPr>
          <w:rFonts w:ascii="Arial" w:eastAsia="Calibri" w:hAnsi="Arial" w:cs="Arial"/>
          <w:lang w:val="en-GB"/>
        </w:rPr>
        <w:t>readme</w:t>
      </w:r>
      <w:r w:rsidRPr="00B1305C">
        <w:rPr>
          <w:rFonts w:ascii="Arial" w:hAnsi="Arial" w:cs="Arial"/>
          <w:lang w:val="en-GB"/>
        </w:rPr>
        <w:t xml:space="preserve"> </w:t>
      </w:r>
      <w:r w:rsidRPr="00B1305C">
        <w:rPr>
          <w:rFonts w:ascii="Arial" w:eastAsia="Calibri" w:hAnsi="Arial" w:cs="Arial"/>
          <w:lang w:val="en-GB"/>
        </w:rPr>
        <w:t>file</w:t>
      </w:r>
      <w:r w:rsidRPr="00B1305C">
        <w:rPr>
          <w:rFonts w:ascii="Arial" w:hAnsi="Arial" w:cs="Arial"/>
          <w:lang w:val="en-GB"/>
        </w:rPr>
        <w:t xml:space="preserve">, </w:t>
      </w:r>
      <w:r w:rsidRPr="00B1305C">
        <w:rPr>
          <w:rFonts w:ascii="Arial" w:eastAsia="Calibri" w:hAnsi="Arial" w:cs="Arial"/>
          <w:lang w:val="en-GB"/>
        </w:rPr>
        <w:t>or</w:t>
      </w:r>
      <w:r w:rsidRPr="00B1305C">
        <w:rPr>
          <w:rFonts w:ascii="Arial" w:hAnsi="Arial" w:cs="Arial"/>
          <w:lang w:val="en-GB"/>
        </w:rPr>
        <w:t xml:space="preserve"> </w:t>
      </w:r>
      <w:r w:rsidRPr="00B1305C">
        <w:rPr>
          <w:rFonts w:ascii="Arial" w:eastAsia="Calibri" w:hAnsi="Arial" w:cs="Arial"/>
          <w:lang w:val="en-GB"/>
        </w:rPr>
        <w:t>by</w:t>
      </w:r>
      <w:r w:rsidRPr="00B1305C">
        <w:rPr>
          <w:rFonts w:ascii="Arial" w:hAnsi="Arial" w:cs="Arial"/>
          <w:lang w:val="en-GB"/>
        </w:rPr>
        <w:t xml:space="preserve"> </w:t>
      </w:r>
      <w:r w:rsidRPr="00B1305C">
        <w:rPr>
          <w:rFonts w:ascii="Arial" w:eastAsia="Calibri" w:hAnsi="Arial" w:cs="Arial"/>
          <w:lang w:val="en-GB"/>
        </w:rPr>
        <w:t>looking</w:t>
      </w:r>
      <w:r w:rsidRPr="00B1305C">
        <w:rPr>
          <w:rFonts w:ascii="Arial" w:hAnsi="Arial" w:cs="Arial"/>
          <w:lang w:val="en-GB"/>
        </w:rPr>
        <w:t xml:space="preserve"> </w:t>
      </w:r>
      <w:r w:rsidRPr="00B1305C">
        <w:rPr>
          <w:rFonts w:ascii="Arial" w:eastAsia="Calibri" w:hAnsi="Arial" w:cs="Arial"/>
          <w:lang w:val="en-GB"/>
        </w:rPr>
        <w:t>directly</w:t>
      </w:r>
      <w:r w:rsidRPr="00B1305C">
        <w:rPr>
          <w:rFonts w:ascii="Arial" w:hAnsi="Arial" w:cs="Arial"/>
          <w:lang w:val="en-GB"/>
        </w:rPr>
        <w:t xml:space="preserve"> </w:t>
      </w:r>
      <w:r w:rsidRPr="00B1305C">
        <w:rPr>
          <w:rFonts w:ascii="Arial" w:eastAsia="Calibri" w:hAnsi="Arial" w:cs="Arial"/>
          <w:lang w:val="en-GB"/>
        </w:rPr>
        <w:t>at</w:t>
      </w:r>
      <w:r w:rsidRPr="00B1305C">
        <w:rPr>
          <w:rFonts w:ascii="Arial" w:hAnsi="Arial" w:cs="Arial"/>
          <w:lang w:val="en-GB"/>
        </w:rPr>
        <w:t xml:space="preserve"> </w:t>
      </w:r>
      <w:r w:rsidRPr="00B1305C">
        <w:rPr>
          <w:rFonts w:ascii="Arial" w:eastAsia="Calibri" w:hAnsi="Arial" w:cs="Arial"/>
          <w:lang w:val="en-GB"/>
        </w:rPr>
        <w:t>the</w:t>
      </w:r>
      <w:r w:rsidRPr="00B1305C">
        <w:rPr>
          <w:rFonts w:ascii="Arial" w:hAnsi="Arial" w:cs="Arial"/>
          <w:lang w:val="en-GB"/>
        </w:rPr>
        <w:t xml:space="preserve"> </w:t>
      </w:r>
      <w:r w:rsidRPr="00B1305C">
        <w:rPr>
          <w:rFonts w:ascii="Arial" w:eastAsia="Calibri" w:hAnsi="Arial" w:cs="Arial"/>
          <w:lang w:val="en-GB"/>
        </w:rPr>
        <w:t>MATLAB</w:t>
      </w:r>
      <w:r w:rsidRPr="00B1305C">
        <w:rPr>
          <w:rFonts w:ascii="Arial" w:hAnsi="Arial" w:cs="Arial"/>
          <w:lang w:val="en-GB"/>
        </w:rPr>
        <w:t xml:space="preserve"> </w:t>
      </w:r>
      <w:r w:rsidRPr="00B1305C">
        <w:rPr>
          <w:rFonts w:ascii="Arial" w:eastAsia="Calibri" w:hAnsi="Arial" w:cs="Arial"/>
          <w:lang w:val="en-GB"/>
        </w:rPr>
        <w:t>code</w:t>
      </w:r>
      <w:r w:rsidRPr="00B1305C">
        <w:rPr>
          <w:rFonts w:ascii="Arial" w:hAnsi="Arial" w:cs="Arial"/>
          <w:lang w:val="en-GB"/>
        </w:rPr>
        <w:t xml:space="preserve">, </w:t>
      </w:r>
      <w:r w:rsidRPr="00B1305C">
        <w:rPr>
          <w:rFonts w:ascii="Arial" w:eastAsia="Calibri" w:hAnsi="Arial" w:cs="Arial"/>
          <w:lang w:val="en-GB"/>
        </w:rPr>
        <w:t>feel</w:t>
      </w:r>
      <w:r w:rsidRPr="00B1305C">
        <w:rPr>
          <w:rFonts w:ascii="Arial" w:hAnsi="Arial" w:cs="Arial"/>
          <w:lang w:val="en-GB"/>
        </w:rPr>
        <w:t xml:space="preserve"> </w:t>
      </w:r>
      <w:r w:rsidRPr="00B1305C">
        <w:rPr>
          <w:rFonts w:ascii="Arial" w:eastAsia="Calibri" w:hAnsi="Arial" w:cs="Arial"/>
          <w:lang w:val="en-GB"/>
        </w:rPr>
        <w:t>free</w:t>
      </w:r>
      <w:r w:rsidRPr="00B1305C">
        <w:rPr>
          <w:rFonts w:ascii="Arial" w:hAnsi="Arial" w:cs="Arial"/>
          <w:lang w:val="en-GB"/>
        </w:rPr>
        <w:t xml:space="preserve"> </w:t>
      </w:r>
      <w:r w:rsidRPr="00B1305C">
        <w:rPr>
          <w:rFonts w:ascii="Arial" w:eastAsia="Calibri" w:hAnsi="Arial" w:cs="Arial"/>
          <w:lang w:val="en-GB"/>
        </w:rPr>
        <w:t>to</w:t>
      </w:r>
      <w:r w:rsidRPr="00B1305C">
        <w:rPr>
          <w:rFonts w:ascii="Arial" w:hAnsi="Arial" w:cs="Arial"/>
          <w:lang w:val="en-GB"/>
        </w:rPr>
        <w:t xml:space="preserve"> </w:t>
      </w:r>
      <w:r w:rsidRPr="00B1305C">
        <w:rPr>
          <w:rFonts w:ascii="Arial" w:eastAsia="Calibri" w:hAnsi="Arial" w:cs="Arial"/>
          <w:lang w:val="en-GB"/>
        </w:rPr>
        <w:t>get</w:t>
      </w:r>
      <w:r w:rsidRPr="00B1305C">
        <w:rPr>
          <w:rFonts w:ascii="Arial" w:hAnsi="Arial" w:cs="Arial"/>
          <w:lang w:val="en-GB"/>
        </w:rPr>
        <w:t xml:space="preserve"> </w:t>
      </w:r>
      <w:r w:rsidRPr="00B1305C">
        <w:rPr>
          <w:rFonts w:ascii="Arial" w:eastAsia="Calibri" w:hAnsi="Arial" w:cs="Arial"/>
          <w:lang w:val="en-GB"/>
        </w:rPr>
        <w:t>in</w:t>
      </w:r>
      <w:r w:rsidRPr="00B1305C">
        <w:rPr>
          <w:rFonts w:ascii="Arial" w:hAnsi="Arial" w:cs="Arial"/>
          <w:lang w:val="en-GB"/>
        </w:rPr>
        <w:t xml:space="preserve"> </w:t>
      </w:r>
      <w:r w:rsidRPr="00B1305C">
        <w:rPr>
          <w:rFonts w:ascii="Arial" w:eastAsia="Calibri" w:hAnsi="Arial" w:cs="Arial"/>
          <w:lang w:val="en-GB"/>
        </w:rPr>
        <w:t>touch</w:t>
      </w:r>
      <w:r w:rsidRPr="00B1305C">
        <w:rPr>
          <w:rFonts w:ascii="Arial" w:hAnsi="Arial" w:cs="Arial"/>
          <w:lang w:val="en-GB"/>
        </w:rPr>
        <w:t xml:space="preserve"> </w:t>
      </w:r>
      <w:r w:rsidRPr="00B1305C">
        <w:rPr>
          <w:rFonts w:ascii="Arial" w:eastAsia="Calibri" w:hAnsi="Arial" w:cs="Arial"/>
          <w:color w:val="0B4CB2"/>
          <w:lang w:val="en-GB"/>
        </w:rPr>
        <w:t>chenxy@bham</w:t>
      </w:r>
      <w:r w:rsidRPr="00B1305C">
        <w:rPr>
          <w:rFonts w:ascii="Arial" w:hAnsi="Arial" w:cs="Arial"/>
          <w:color w:val="0B4CB2"/>
          <w:lang w:val="en-GB"/>
        </w:rPr>
        <w:t>.</w:t>
      </w:r>
      <w:r w:rsidRPr="00B1305C">
        <w:rPr>
          <w:rFonts w:ascii="Arial" w:eastAsia="Calibri" w:hAnsi="Arial" w:cs="Arial"/>
          <w:color w:val="0B4CB2"/>
          <w:lang w:val="en-GB"/>
        </w:rPr>
        <w:t>ac</w:t>
      </w:r>
      <w:r w:rsidRPr="00B1305C">
        <w:rPr>
          <w:rFonts w:ascii="Arial" w:hAnsi="Arial" w:cs="Arial"/>
          <w:color w:val="0B4CB2"/>
          <w:lang w:val="en-GB"/>
        </w:rPr>
        <w:t>.</w:t>
      </w:r>
      <w:r w:rsidRPr="00B1305C">
        <w:rPr>
          <w:rFonts w:ascii="Arial" w:eastAsia="Calibri" w:hAnsi="Arial" w:cs="Arial"/>
          <w:color w:val="0B4CB2"/>
          <w:lang w:val="en-GB"/>
        </w:rPr>
        <w:t>uk</w:t>
      </w:r>
      <w:r w:rsidRPr="00B1305C">
        <w:rPr>
          <w:rFonts w:ascii="Arial" w:hAnsi="Arial" w:cs="Arial"/>
          <w:lang w:val="en-GB"/>
        </w:rPr>
        <w:t xml:space="preserve">. </w:t>
      </w:r>
      <w:r w:rsidRPr="00B1305C">
        <w:rPr>
          <w:rFonts w:ascii="Arial" w:eastAsia="Calibri" w:hAnsi="Arial" w:cs="Arial"/>
          <w:lang w:val="en-GB"/>
        </w:rPr>
        <w:t>I</w:t>
      </w:r>
      <w:r w:rsidRPr="00B1305C">
        <w:rPr>
          <w:rFonts w:ascii="Arial" w:hAnsi="Arial" w:cs="Arial"/>
          <w:lang w:val="en-GB"/>
        </w:rPr>
        <w:t xml:space="preserve"> </w:t>
      </w:r>
      <w:r w:rsidRPr="00B1305C">
        <w:rPr>
          <w:rFonts w:ascii="Arial" w:eastAsia="Calibri" w:hAnsi="Arial" w:cs="Arial"/>
          <w:lang w:val="en-GB"/>
        </w:rPr>
        <w:t>will</w:t>
      </w:r>
      <w:r w:rsidRPr="00B1305C">
        <w:rPr>
          <w:rFonts w:ascii="Arial" w:hAnsi="Arial" w:cs="Arial"/>
          <w:lang w:val="en-GB"/>
        </w:rPr>
        <w:t xml:space="preserve"> </w:t>
      </w:r>
      <w:r w:rsidRPr="00B1305C">
        <w:rPr>
          <w:rFonts w:ascii="Arial" w:eastAsia="Calibri" w:hAnsi="Arial" w:cs="Arial"/>
          <w:lang w:val="en-GB"/>
        </w:rPr>
        <w:t>try</w:t>
      </w:r>
      <w:r w:rsidRPr="00B1305C">
        <w:rPr>
          <w:rFonts w:ascii="Arial" w:hAnsi="Arial" w:cs="Arial"/>
          <w:lang w:val="en-GB"/>
        </w:rPr>
        <w:t xml:space="preserve"> </w:t>
      </w:r>
      <w:r w:rsidRPr="00B1305C">
        <w:rPr>
          <w:rFonts w:ascii="Arial" w:eastAsia="Calibri" w:hAnsi="Arial" w:cs="Arial"/>
          <w:lang w:val="en-GB"/>
        </w:rPr>
        <w:t>to</w:t>
      </w:r>
      <w:r w:rsidRPr="00B1305C">
        <w:rPr>
          <w:rFonts w:ascii="Arial" w:hAnsi="Arial" w:cs="Arial"/>
          <w:lang w:val="en-GB"/>
        </w:rPr>
        <w:t xml:space="preserve"> </w:t>
      </w:r>
      <w:r w:rsidRPr="00B1305C">
        <w:rPr>
          <w:rFonts w:ascii="Arial" w:eastAsia="Calibri" w:hAnsi="Arial" w:cs="Arial"/>
          <w:lang w:val="en-GB"/>
        </w:rPr>
        <w:t>help</w:t>
      </w:r>
      <w:r w:rsidRPr="00B1305C">
        <w:rPr>
          <w:rFonts w:ascii="Arial" w:hAnsi="Arial" w:cs="Arial"/>
          <w:lang w:val="en-GB"/>
        </w:rPr>
        <w:t xml:space="preserve"> </w:t>
      </w:r>
      <w:r w:rsidRPr="00B1305C">
        <w:rPr>
          <w:rFonts w:ascii="Arial" w:eastAsia="Calibri" w:hAnsi="Arial" w:cs="Arial"/>
          <w:lang w:val="en-GB"/>
        </w:rPr>
        <w:t>wherever</w:t>
      </w:r>
      <w:r w:rsidRPr="00B1305C">
        <w:rPr>
          <w:rFonts w:ascii="Arial" w:hAnsi="Arial" w:cs="Arial"/>
          <w:lang w:val="en-GB"/>
        </w:rPr>
        <w:t xml:space="preserve"> </w:t>
      </w:r>
      <w:r w:rsidRPr="00B1305C">
        <w:rPr>
          <w:rFonts w:ascii="Arial" w:eastAsia="Calibri" w:hAnsi="Arial" w:cs="Arial"/>
          <w:lang w:val="en-GB"/>
        </w:rPr>
        <w:t>possible</w:t>
      </w:r>
      <w:r w:rsidRPr="00B1305C">
        <w:rPr>
          <w:rFonts w:ascii="Arial" w:hAnsi="Arial" w:cs="Arial"/>
          <w:lang w:val="en-GB"/>
        </w:rPr>
        <w:t xml:space="preserve">, </w:t>
      </w:r>
      <w:r w:rsidRPr="00B1305C">
        <w:rPr>
          <w:rFonts w:ascii="Arial" w:eastAsia="Calibri" w:hAnsi="Arial" w:cs="Arial"/>
          <w:lang w:val="en-GB"/>
        </w:rPr>
        <w:t>although</w:t>
      </w:r>
      <w:r w:rsidRPr="00B1305C">
        <w:rPr>
          <w:rFonts w:ascii="Arial" w:hAnsi="Arial" w:cs="Arial"/>
          <w:lang w:val="en-GB"/>
        </w:rPr>
        <w:t xml:space="preserve"> </w:t>
      </w:r>
      <w:r w:rsidRPr="00B1305C">
        <w:rPr>
          <w:rFonts w:ascii="Arial" w:eastAsia="Calibri" w:hAnsi="Arial" w:cs="Arial"/>
          <w:lang w:val="en-GB"/>
        </w:rPr>
        <w:t>I</w:t>
      </w:r>
      <w:r w:rsidRPr="00B1305C">
        <w:rPr>
          <w:rFonts w:ascii="Arial" w:hAnsi="Arial" w:cs="Arial"/>
          <w:lang w:val="en-GB"/>
        </w:rPr>
        <w:t xml:space="preserve"> </w:t>
      </w:r>
      <w:r w:rsidRPr="00B1305C">
        <w:rPr>
          <w:rFonts w:ascii="Arial" w:eastAsia="Calibri" w:hAnsi="Arial" w:cs="Arial"/>
          <w:lang w:val="en-GB"/>
        </w:rPr>
        <w:t>may</w:t>
      </w:r>
      <w:r w:rsidRPr="00B1305C">
        <w:rPr>
          <w:rFonts w:ascii="Arial" w:hAnsi="Arial" w:cs="Arial"/>
          <w:lang w:val="en-GB"/>
        </w:rPr>
        <w:t xml:space="preserve"> </w:t>
      </w:r>
      <w:r w:rsidRPr="00B1305C">
        <w:rPr>
          <w:rFonts w:ascii="Arial" w:eastAsia="Calibri" w:hAnsi="Arial" w:cs="Arial"/>
          <w:lang w:val="en-GB"/>
        </w:rPr>
        <w:t>not</w:t>
      </w:r>
      <w:r w:rsidRPr="00B1305C">
        <w:rPr>
          <w:rFonts w:ascii="Arial" w:hAnsi="Arial" w:cs="Arial"/>
          <w:lang w:val="en-GB"/>
        </w:rPr>
        <w:t xml:space="preserve"> </w:t>
      </w:r>
      <w:r w:rsidRPr="00B1305C">
        <w:rPr>
          <w:rFonts w:ascii="Arial" w:eastAsia="Calibri" w:hAnsi="Arial" w:cs="Arial"/>
          <w:lang w:val="en-GB"/>
        </w:rPr>
        <w:t>be</w:t>
      </w:r>
      <w:r w:rsidRPr="00B1305C">
        <w:rPr>
          <w:rFonts w:ascii="Arial" w:hAnsi="Arial" w:cs="Arial"/>
          <w:lang w:val="en-GB"/>
        </w:rPr>
        <w:t xml:space="preserve"> </w:t>
      </w:r>
      <w:r w:rsidRPr="00B1305C">
        <w:rPr>
          <w:rFonts w:ascii="Arial" w:eastAsia="Calibri" w:hAnsi="Arial" w:cs="Arial"/>
          <w:lang w:val="en-GB"/>
        </w:rPr>
        <w:t>able</w:t>
      </w:r>
      <w:r w:rsidRPr="00B1305C">
        <w:rPr>
          <w:rFonts w:ascii="Arial" w:hAnsi="Arial" w:cs="Arial"/>
          <w:lang w:val="en-GB"/>
        </w:rPr>
        <w:t xml:space="preserve"> </w:t>
      </w:r>
      <w:r w:rsidRPr="00B1305C">
        <w:rPr>
          <w:rFonts w:ascii="Arial" w:eastAsia="Calibri" w:hAnsi="Arial" w:cs="Arial"/>
          <w:lang w:val="en-GB"/>
        </w:rPr>
        <w:t>to</w:t>
      </w:r>
      <w:r w:rsidRPr="00B1305C">
        <w:rPr>
          <w:rFonts w:ascii="Arial" w:hAnsi="Arial" w:cs="Arial"/>
          <w:lang w:val="en-GB"/>
        </w:rPr>
        <w:t xml:space="preserve"> </w:t>
      </w:r>
      <w:r w:rsidRPr="00B1305C">
        <w:rPr>
          <w:rFonts w:ascii="Arial" w:eastAsia="Calibri" w:hAnsi="Arial" w:cs="Arial"/>
          <w:lang w:val="en-GB"/>
        </w:rPr>
        <w:t>respond</w:t>
      </w:r>
      <w:r w:rsidRPr="00B1305C">
        <w:rPr>
          <w:rFonts w:ascii="Arial" w:hAnsi="Arial" w:cs="Arial"/>
          <w:lang w:val="en-GB"/>
        </w:rPr>
        <w:t xml:space="preserve"> </w:t>
      </w:r>
      <w:r w:rsidRPr="00B1305C">
        <w:rPr>
          <w:rFonts w:ascii="Arial" w:eastAsia="Calibri" w:hAnsi="Arial" w:cs="Arial"/>
          <w:lang w:val="en-GB"/>
        </w:rPr>
        <w:t>to</w:t>
      </w:r>
      <w:r w:rsidRPr="00B1305C">
        <w:rPr>
          <w:rFonts w:ascii="Arial" w:hAnsi="Arial" w:cs="Arial"/>
          <w:lang w:val="en-GB"/>
        </w:rPr>
        <w:t xml:space="preserve"> </w:t>
      </w:r>
      <w:r w:rsidRPr="00B1305C">
        <w:rPr>
          <w:rFonts w:ascii="Arial" w:eastAsia="Calibri" w:hAnsi="Arial" w:cs="Arial"/>
          <w:lang w:val="en-GB"/>
        </w:rPr>
        <w:t>every</w:t>
      </w:r>
      <w:r w:rsidRPr="00B1305C">
        <w:rPr>
          <w:rFonts w:ascii="Arial" w:hAnsi="Arial" w:cs="Arial"/>
          <w:lang w:val="en-GB"/>
        </w:rPr>
        <w:t xml:space="preserve"> </w:t>
      </w:r>
      <w:r w:rsidRPr="00B1305C">
        <w:rPr>
          <w:rFonts w:ascii="Arial" w:eastAsia="Calibri" w:hAnsi="Arial" w:cs="Arial"/>
          <w:lang w:val="en-GB"/>
        </w:rPr>
        <w:t>request</w:t>
      </w:r>
      <w:r w:rsidRPr="00B1305C">
        <w:rPr>
          <w:rFonts w:ascii="Arial" w:hAnsi="Arial" w:cs="Arial"/>
          <w:lang w:val="en-GB"/>
        </w:rPr>
        <w:t xml:space="preserve">. </w:t>
      </w:r>
      <w:r w:rsidRPr="00B1305C">
        <w:rPr>
          <w:rFonts w:ascii="MS Mincho" w:eastAsia="MS Mincho" w:hAnsi="MS Mincho" w:cs="MS Mincho"/>
          <w:lang w:val="en-GB"/>
        </w:rPr>
        <w:t> </w:t>
      </w:r>
    </w:p>
    <w:p w14:paraId="13532D6C" w14:textId="77777777" w:rsidR="00535AB5" w:rsidRPr="00B1305C" w:rsidRDefault="00535AB5" w:rsidP="00535AB5">
      <w:pPr>
        <w:widowControl w:val="0"/>
        <w:tabs>
          <w:tab w:val="left" w:pos="220"/>
          <w:tab w:val="left" w:pos="720"/>
        </w:tabs>
        <w:autoSpaceDE w:val="0"/>
        <w:autoSpaceDN w:val="0"/>
        <w:adjustRightInd w:val="0"/>
        <w:spacing w:after="320"/>
        <w:ind w:left="270"/>
        <w:jc w:val="both"/>
        <w:rPr>
          <w:rFonts w:ascii="Arial" w:eastAsia="MS Mincho" w:hAnsi="Arial" w:cs="Arial"/>
          <w:lang w:val="en-GB"/>
        </w:rPr>
      </w:pPr>
    </w:p>
    <w:p w14:paraId="7902375C" w14:textId="77777777" w:rsidR="00535AB5" w:rsidRPr="00B1305C" w:rsidRDefault="00535AB5" w:rsidP="00535AB5">
      <w:pPr>
        <w:widowControl w:val="0"/>
        <w:tabs>
          <w:tab w:val="left" w:pos="220"/>
          <w:tab w:val="left" w:pos="720"/>
        </w:tabs>
        <w:autoSpaceDE w:val="0"/>
        <w:autoSpaceDN w:val="0"/>
        <w:adjustRightInd w:val="0"/>
        <w:spacing w:after="320"/>
        <w:ind w:left="270"/>
        <w:jc w:val="both"/>
        <w:rPr>
          <w:rFonts w:ascii="Arial" w:eastAsia="MS Mincho" w:hAnsi="Arial" w:cs="Arial"/>
          <w:lang w:val="en-GB"/>
        </w:rPr>
      </w:pPr>
    </w:p>
    <w:p w14:paraId="6512CE4A" w14:textId="77777777" w:rsidR="00535AB5" w:rsidRPr="00B1305C" w:rsidRDefault="00535AB5" w:rsidP="00535AB5">
      <w:pPr>
        <w:widowControl w:val="0"/>
        <w:tabs>
          <w:tab w:val="left" w:pos="220"/>
          <w:tab w:val="left" w:pos="720"/>
        </w:tabs>
        <w:autoSpaceDE w:val="0"/>
        <w:autoSpaceDN w:val="0"/>
        <w:adjustRightInd w:val="0"/>
        <w:spacing w:after="320"/>
        <w:ind w:left="270"/>
        <w:jc w:val="both"/>
        <w:rPr>
          <w:rFonts w:ascii="Arial" w:eastAsia="MS Mincho" w:hAnsi="Arial" w:cs="Arial"/>
          <w:lang w:val="en-GB"/>
        </w:rPr>
      </w:pPr>
    </w:p>
    <w:p w14:paraId="1D80CF1E" w14:textId="77777777" w:rsidR="00535AB5" w:rsidRPr="00B1305C" w:rsidRDefault="00535AB5" w:rsidP="00535AB5">
      <w:pPr>
        <w:widowControl w:val="0"/>
        <w:tabs>
          <w:tab w:val="left" w:pos="220"/>
          <w:tab w:val="left" w:pos="720"/>
        </w:tabs>
        <w:autoSpaceDE w:val="0"/>
        <w:autoSpaceDN w:val="0"/>
        <w:adjustRightInd w:val="0"/>
        <w:spacing w:after="320"/>
        <w:ind w:left="270"/>
        <w:jc w:val="both"/>
        <w:rPr>
          <w:rFonts w:ascii="Arial" w:hAnsi="Arial" w:cs="Arial"/>
          <w:lang w:val="en-GB"/>
        </w:rPr>
      </w:pPr>
    </w:p>
    <w:p w14:paraId="71966A64" w14:textId="77777777" w:rsidR="00535AB5" w:rsidRPr="00B1305C" w:rsidRDefault="00535AB5" w:rsidP="00535AB5">
      <w:pPr>
        <w:jc w:val="both"/>
        <w:rPr>
          <w:rFonts w:ascii="Arial" w:hAnsi="Arial" w:cs="Arial"/>
          <w:lang w:val="en-GB"/>
        </w:rPr>
      </w:pPr>
    </w:p>
    <w:p w14:paraId="327C7CE2" w14:textId="77777777" w:rsidR="00535AB5" w:rsidRPr="00B1305C" w:rsidRDefault="00535AB5" w:rsidP="00535AB5">
      <w:pPr>
        <w:pStyle w:val="ListParagraph"/>
        <w:jc w:val="both"/>
        <w:rPr>
          <w:rFonts w:ascii="Arial" w:hAnsi="Arial" w:cs="Arial"/>
          <w:lang w:val="en-GB"/>
        </w:rPr>
      </w:pPr>
    </w:p>
    <w:p w14:paraId="6CCFBBFF" w14:textId="77777777" w:rsidR="00535AB5" w:rsidRPr="00B1305C" w:rsidRDefault="00535AB5" w:rsidP="00535AB5">
      <w:pPr>
        <w:jc w:val="both"/>
        <w:rPr>
          <w:rFonts w:ascii="Arial" w:hAnsi="Arial" w:cs="Arial"/>
          <w:lang w:val="en-GB"/>
        </w:rPr>
      </w:pPr>
    </w:p>
    <w:p w14:paraId="786C13EE" w14:textId="77777777" w:rsidR="00535AB5" w:rsidRPr="00B1305C" w:rsidRDefault="00535AB5" w:rsidP="00535AB5">
      <w:pPr>
        <w:jc w:val="both"/>
        <w:rPr>
          <w:rFonts w:ascii="Arial" w:hAnsi="Arial" w:cs="Arial"/>
          <w:lang w:val="en-GB"/>
        </w:rPr>
      </w:pPr>
    </w:p>
    <w:p w14:paraId="2212E516" w14:textId="77777777" w:rsidR="00BB703B" w:rsidRPr="00B1305C" w:rsidRDefault="00C14507" w:rsidP="00535AB5"/>
    <w:sectPr w:rsidR="00BB703B" w:rsidRPr="00B1305C" w:rsidSect="00180721">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560D6" w14:textId="77777777" w:rsidR="00C14507" w:rsidRDefault="00C14507">
      <w:r>
        <w:separator/>
      </w:r>
    </w:p>
  </w:endnote>
  <w:endnote w:type="continuationSeparator" w:id="0">
    <w:p w14:paraId="5D44AAB1" w14:textId="77777777" w:rsidR="00C14507" w:rsidRDefault="00C1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79AF" w14:textId="77777777" w:rsidR="004D6182" w:rsidRDefault="009D580C" w:rsidP="00A76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5A21E4" w14:textId="77777777" w:rsidR="004D6182" w:rsidRDefault="00C14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60CEE" w14:textId="77777777" w:rsidR="004D6182" w:rsidRDefault="009D580C" w:rsidP="00A76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B45">
      <w:rPr>
        <w:rStyle w:val="PageNumber"/>
        <w:noProof/>
      </w:rPr>
      <w:t>1</w:t>
    </w:r>
    <w:r>
      <w:rPr>
        <w:rStyle w:val="PageNumber"/>
      </w:rPr>
      <w:fldChar w:fldCharType="end"/>
    </w:r>
  </w:p>
  <w:p w14:paraId="003ABA9E" w14:textId="77777777" w:rsidR="004D6182" w:rsidRDefault="00C14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D892" w14:textId="77777777" w:rsidR="00C14507" w:rsidRDefault="00C14507">
      <w:r>
        <w:separator/>
      </w:r>
    </w:p>
  </w:footnote>
  <w:footnote w:type="continuationSeparator" w:id="0">
    <w:p w14:paraId="24ECB58A" w14:textId="77777777" w:rsidR="00C14507" w:rsidRDefault="00C14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86073"/>
    <w:multiLevelType w:val="hybridMultilevel"/>
    <w:tmpl w:val="256AC5D2"/>
    <w:lvl w:ilvl="0" w:tplc="A89CFEA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B5"/>
    <w:rsid w:val="0002704F"/>
    <w:rsid w:val="00127596"/>
    <w:rsid w:val="001751B9"/>
    <w:rsid w:val="001A2BCC"/>
    <w:rsid w:val="001E49AF"/>
    <w:rsid w:val="002265EF"/>
    <w:rsid w:val="002340A2"/>
    <w:rsid w:val="0032086E"/>
    <w:rsid w:val="003C050D"/>
    <w:rsid w:val="003C5EEA"/>
    <w:rsid w:val="003D724C"/>
    <w:rsid w:val="0046768A"/>
    <w:rsid w:val="00483EE2"/>
    <w:rsid w:val="00495EC5"/>
    <w:rsid w:val="004E2646"/>
    <w:rsid w:val="00535AB5"/>
    <w:rsid w:val="00560146"/>
    <w:rsid w:val="005C640E"/>
    <w:rsid w:val="005D2F71"/>
    <w:rsid w:val="005F2B45"/>
    <w:rsid w:val="00636D19"/>
    <w:rsid w:val="006427CD"/>
    <w:rsid w:val="00654060"/>
    <w:rsid w:val="006C10C5"/>
    <w:rsid w:val="00780B32"/>
    <w:rsid w:val="007B7C7E"/>
    <w:rsid w:val="00834C29"/>
    <w:rsid w:val="008B068A"/>
    <w:rsid w:val="00924FFF"/>
    <w:rsid w:val="00947953"/>
    <w:rsid w:val="00950997"/>
    <w:rsid w:val="00986A07"/>
    <w:rsid w:val="009D580C"/>
    <w:rsid w:val="00A424B9"/>
    <w:rsid w:val="00A60518"/>
    <w:rsid w:val="00A94283"/>
    <w:rsid w:val="00AE04C8"/>
    <w:rsid w:val="00B1305C"/>
    <w:rsid w:val="00B95F21"/>
    <w:rsid w:val="00C053BE"/>
    <w:rsid w:val="00C14507"/>
    <w:rsid w:val="00C676ED"/>
    <w:rsid w:val="00CD7A54"/>
    <w:rsid w:val="00D01EA1"/>
    <w:rsid w:val="00D3450D"/>
    <w:rsid w:val="00D466AA"/>
    <w:rsid w:val="00D8184E"/>
    <w:rsid w:val="00DC31B0"/>
    <w:rsid w:val="00E755C4"/>
    <w:rsid w:val="00EB29E5"/>
    <w:rsid w:val="00EC0324"/>
    <w:rsid w:val="00EC14BD"/>
    <w:rsid w:val="00F0228F"/>
    <w:rsid w:val="00F43C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4190D"/>
  <w15:chartTrackingRefBased/>
  <w15:docId w15:val="{4137B2A8-0F98-9146-8707-2485907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535AB5"/>
    <w:rPr>
      <w:rFonts w:ascii="Times New Roman" w:eastAsiaTheme="minorHAnsi" w:hAnsi="Times New Roman"/>
      <w:lang w:val="en-US" w:eastAsia="en-US"/>
    </w:rPr>
  </w:style>
  <w:style w:type="paragraph" w:styleId="Heading1">
    <w:name w:val="heading 1"/>
    <w:basedOn w:val="Normal"/>
    <w:next w:val="Normal"/>
    <w:link w:val="Heading1Char"/>
    <w:autoRedefine/>
    <w:uiPriority w:val="9"/>
    <w:qFormat/>
    <w:rsid w:val="00535AB5"/>
    <w:pPr>
      <w:keepNext/>
      <w:keepLines/>
      <w:spacing w:before="240" w:line="360" w:lineRule="auto"/>
      <w:outlineLvl w:val="0"/>
    </w:pPr>
    <w:rPr>
      <w:rFonts w:eastAsiaTheme="majorEastAsia" w:cstheme="majorBidi"/>
      <w:b/>
      <w:color w:val="000000" w:themeColor="text1"/>
      <w:sz w:val="28"/>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B5"/>
    <w:rPr>
      <w:rFonts w:ascii="Times New Roman" w:eastAsiaTheme="majorEastAsia" w:hAnsi="Times New Roman" w:cstheme="majorBidi"/>
      <w:b/>
      <w:color w:val="000000" w:themeColor="text1"/>
      <w:sz w:val="28"/>
      <w:szCs w:val="32"/>
      <w:lang w:eastAsia="en-US"/>
    </w:rPr>
  </w:style>
  <w:style w:type="paragraph" w:styleId="Title">
    <w:name w:val="Title"/>
    <w:basedOn w:val="Normal"/>
    <w:next w:val="Normal"/>
    <w:link w:val="TitleChar"/>
    <w:autoRedefine/>
    <w:uiPriority w:val="10"/>
    <w:qFormat/>
    <w:rsid w:val="00535AB5"/>
    <w:pPr>
      <w:spacing w:line="360" w:lineRule="auto"/>
      <w:contextualSpacing/>
    </w:pPr>
    <w:rPr>
      <w:rFonts w:ascii="Arial" w:eastAsiaTheme="majorEastAsia" w:hAnsi="Arial" w:cs="Arial"/>
      <w:b/>
      <w:spacing w:val="-10"/>
      <w:kern w:val="28"/>
      <w:sz w:val="28"/>
      <w:szCs w:val="28"/>
    </w:rPr>
  </w:style>
  <w:style w:type="character" w:customStyle="1" w:styleId="TitleChar">
    <w:name w:val="Title Char"/>
    <w:basedOn w:val="DefaultParagraphFont"/>
    <w:link w:val="Title"/>
    <w:uiPriority w:val="10"/>
    <w:rsid w:val="00535AB5"/>
    <w:rPr>
      <w:rFonts w:ascii="Arial" w:eastAsiaTheme="majorEastAsia" w:hAnsi="Arial" w:cs="Arial"/>
      <w:b/>
      <w:spacing w:val="-10"/>
      <w:kern w:val="28"/>
      <w:sz w:val="28"/>
      <w:szCs w:val="28"/>
      <w:lang w:val="en-US" w:eastAsia="en-US"/>
    </w:rPr>
  </w:style>
  <w:style w:type="paragraph" w:styleId="ListParagraph">
    <w:name w:val="List Paragraph"/>
    <w:basedOn w:val="Normal"/>
    <w:uiPriority w:val="34"/>
    <w:qFormat/>
    <w:rsid w:val="00535AB5"/>
    <w:pPr>
      <w:ind w:left="720"/>
      <w:contextualSpacing/>
    </w:pPr>
  </w:style>
  <w:style w:type="character" w:styleId="Strong">
    <w:name w:val="Strong"/>
    <w:basedOn w:val="DefaultParagraphFont"/>
    <w:uiPriority w:val="22"/>
    <w:qFormat/>
    <w:rsid w:val="00535AB5"/>
    <w:rPr>
      <w:b/>
      <w:bCs/>
    </w:rPr>
  </w:style>
  <w:style w:type="table" w:styleId="TableGrid">
    <w:name w:val="Table Grid"/>
    <w:basedOn w:val="TableNormal"/>
    <w:uiPriority w:val="39"/>
    <w:rsid w:val="00535AB5"/>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5AB5"/>
    <w:pPr>
      <w:tabs>
        <w:tab w:val="center" w:pos="4513"/>
        <w:tab w:val="right" w:pos="9026"/>
      </w:tabs>
    </w:pPr>
  </w:style>
  <w:style w:type="character" w:customStyle="1" w:styleId="FooterChar">
    <w:name w:val="Footer Char"/>
    <w:basedOn w:val="DefaultParagraphFont"/>
    <w:link w:val="Footer"/>
    <w:uiPriority w:val="99"/>
    <w:rsid w:val="00535AB5"/>
    <w:rPr>
      <w:rFonts w:ascii="Times New Roman" w:eastAsiaTheme="minorHAnsi" w:hAnsi="Times New Roman"/>
      <w:lang w:val="en-US" w:eastAsia="en-US"/>
    </w:rPr>
  </w:style>
  <w:style w:type="character" w:styleId="PageNumber">
    <w:name w:val="page number"/>
    <w:basedOn w:val="DefaultParagraphFont"/>
    <w:uiPriority w:val="99"/>
    <w:semiHidden/>
    <w:unhideWhenUsed/>
    <w:rsid w:val="00535AB5"/>
  </w:style>
  <w:style w:type="paragraph" w:styleId="BalloonText">
    <w:name w:val="Balloon Text"/>
    <w:basedOn w:val="Normal"/>
    <w:link w:val="BalloonTextChar"/>
    <w:uiPriority w:val="99"/>
    <w:semiHidden/>
    <w:unhideWhenUsed/>
    <w:rsid w:val="00924FFF"/>
    <w:rPr>
      <w:rFonts w:cs="Times New Roman"/>
      <w:sz w:val="18"/>
      <w:szCs w:val="18"/>
    </w:rPr>
  </w:style>
  <w:style w:type="character" w:customStyle="1" w:styleId="BalloonTextChar">
    <w:name w:val="Balloon Text Char"/>
    <w:basedOn w:val="DefaultParagraphFont"/>
    <w:link w:val="BalloonText"/>
    <w:uiPriority w:val="99"/>
    <w:semiHidden/>
    <w:rsid w:val="00924FFF"/>
    <w:rPr>
      <w:rFonts w:ascii="Times New Roman" w:eastAsiaTheme="minorHAnsi"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Xiuli Chen (School of Psychology)</dc:creator>
  <cp:keywords/>
  <dc:description/>
  <cp:lastModifiedBy>Xiuli Chen (School of Psychology)</cp:lastModifiedBy>
  <cp:revision>46</cp:revision>
  <dcterms:created xsi:type="dcterms:W3CDTF">2019-06-10T11:53:00Z</dcterms:created>
  <dcterms:modified xsi:type="dcterms:W3CDTF">2019-09-24T10:19:00Z</dcterms:modified>
</cp:coreProperties>
</file>