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BC6E3" w14:textId="3E781EF4" w:rsidR="00EF3654" w:rsidRPr="00434321" w:rsidRDefault="00A95E60" w:rsidP="00A95E60">
      <w:pPr>
        <w:spacing w:after="0" w:line="30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sz w:val="40"/>
          <w:szCs w:val="40"/>
        </w:rPr>
        <w:drawing>
          <wp:inline distT="0" distB="0" distL="0" distR="0" wp14:anchorId="21483BA7" wp14:editId="48694B93">
            <wp:extent cx="2081050" cy="662152"/>
            <wp:effectExtent l="0" t="0" r="1905" b="0"/>
            <wp:docPr id="1551015180" name="Immagine 1" descr="Immagine che contiene testo, Carattere, logo, simbol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15180" name="Immagine 1" descr="Immagine che contiene testo, Carattere, logo, simbolo&#10;&#10;Il contenuto generato dall'IA potrebbe non essere corret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138" cy="68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1E787" w14:textId="77777777" w:rsidR="00A95E60" w:rsidRDefault="00A95E60" w:rsidP="00A46E4A">
      <w:pPr>
        <w:spacing w:after="0" w:line="300" w:lineRule="auto"/>
        <w:jc w:val="center"/>
        <w:rPr>
          <w:rFonts w:ascii="Calibri" w:hAnsi="Calibri" w:cs="Calibri"/>
        </w:rPr>
      </w:pPr>
    </w:p>
    <w:p w14:paraId="0FA8ACEB" w14:textId="77777777" w:rsidR="00A95E60" w:rsidRDefault="00A95E60" w:rsidP="00A46E4A">
      <w:pPr>
        <w:spacing w:after="0" w:line="300" w:lineRule="auto"/>
        <w:jc w:val="center"/>
        <w:rPr>
          <w:rFonts w:ascii="Calibri" w:hAnsi="Calibri" w:cs="Calibri"/>
        </w:rPr>
      </w:pPr>
    </w:p>
    <w:p w14:paraId="7B4B6228" w14:textId="5478AB0C" w:rsidR="00A95E60" w:rsidRDefault="00A95E60" w:rsidP="00A46E4A">
      <w:pPr>
        <w:spacing w:after="0" w:line="300" w:lineRule="auto"/>
        <w:jc w:val="center"/>
        <w:rPr>
          <w:rFonts w:ascii="Calibri" w:hAnsi="Calibri" w:cs="Calibri"/>
        </w:rPr>
      </w:pPr>
    </w:p>
    <w:p w14:paraId="1CE50639" w14:textId="77777777" w:rsidR="00A95E60" w:rsidRDefault="00A95E60" w:rsidP="00A46E4A">
      <w:pPr>
        <w:spacing w:after="0" w:line="300" w:lineRule="auto"/>
        <w:jc w:val="center"/>
        <w:rPr>
          <w:rFonts w:ascii="Calibri" w:hAnsi="Calibri" w:cs="Calibri"/>
        </w:rPr>
      </w:pPr>
    </w:p>
    <w:p w14:paraId="5450EDED" w14:textId="77777777" w:rsidR="00A95E60" w:rsidRDefault="00A95E60" w:rsidP="00A46E4A">
      <w:pPr>
        <w:spacing w:after="0" w:line="300" w:lineRule="auto"/>
        <w:jc w:val="center"/>
        <w:rPr>
          <w:rFonts w:ascii="Calibri" w:hAnsi="Calibri" w:cs="Calibri"/>
        </w:rPr>
      </w:pPr>
    </w:p>
    <w:p w14:paraId="4228BC96" w14:textId="4F7D30DB" w:rsidR="00A95E60" w:rsidRDefault="00A95E60" w:rsidP="00A95E60">
      <w:pPr>
        <w:spacing w:after="0" w:line="300" w:lineRule="auto"/>
        <w:jc w:val="center"/>
        <w:rPr>
          <w:rFonts w:ascii="Calibri" w:hAnsi="Calibri" w:cs="Calibri"/>
        </w:rPr>
      </w:pPr>
      <w:r w:rsidRPr="00434321">
        <w:rPr>
          <w:rFonts w:ascii="Calibri" w:hAnsi="Calibri" w:cs="Calibri"/>
          <w:noProof/>
        </w:rPr>
        <w:drawing>
          <wp:inline distT="0" distB="0" distL="0" distR="0" wp14:anchorId="5B0D0C9C" wp14:editId="1EA994DD">
            <wp:extent cx="1823836" cy="1823836"/>
            <wp:effectExtent l="0" t="0" r="5080" b="5080"/>
            <wp:docPr id="1393127350" name="Immagine 1" descr="Immagine che contiene Carattere, Elementi grafici, logo, cerchi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127350" name="Immagine 1" descr="Immagine che contiene Carattere, Elementi grafici, logo, cerchio&#10;&#10;Il contenuto generato dall'IA potrebbe non essere corretto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8090" cy="185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DF6BC" w14:textId="4D4238F3" w:rsidR="00A95E60" w:rsidRPr="00A95E60" w:rsidRDefault="00A95E60" w:rsidP="00A95E60">
      <w:pPr>
        <w:spacing w:after="0" w:line="300" w:lineRule="auto"/>
        <w:rPr>
          <w:rFonts w:ascii="Calibri" w:hAnsi="Calibri" w:cs="Calibri"/>
        </w:rPr>
      </w:pPr>
    </w:p>
    <w:p w14:paraId="2AE52650" w14:textId="6BC4B790" w:rsidR="00A95E60" w:rsidRPr="0076149B" w:rsidRDefault="00A95E60" w:rsidP="00A95E60">
      <w:pPr>
        <w:spacing w:after="0" w:line="300" w:lineRule="auto"/>
        <w:jc w:val="center"/>
        <w:rPr>
          <w:rFonts w:ascii="Calibri" w:hAnsi="Calibri" w:cs="Calibri"/>
          <w:color w:val="003F7D"/>
          <w:sz w:val="52"/>
          <w:szCs w:val="52"/>
        </w:rPr>
      </w:pPr>
      <w:r w:rsidRPr="0076149B">
        <w:rPr>
          <w:rFonts w:ascii="Calibri" w:hAnsi="Calibri" w:cs="Calibri"/>
          <w:color w:val="003F7D"/>
          <w:sz w:val="52"/>
          <w:szCs w:val="52"/>
        </w:rPr>
        <w:t>Tirocinio curriculare in Controllo di Gestione</w:t>
      </w:r>
      <w:r w:rsidRPr="0076149B">
        <w:rPr>
          <w:rFonts w:ascii="Calibri" w:hAnsi="Calibri" w:cs="Calibri"/>
          <w:color w:val="003F7D"/>
          <w:sz w:val="52"/>
          <w:szCs w:val="52"/>
        </w:rPr>
        <w:t>:</w:t>
      </w:r>
    </w:p>
    <w:p w14:paraId="43569D21" w14:textId="2F76FACE" w:rsidR="003968B9" w:rsidRPr="00A95E60" w:rsidRDefault="00A95E60" w:rsidP="003968B9">
      <w:pPr>
        <w:spacing w:after="0" w:line="300" w:lineRule="auto"/>
        <w:jc w:val="center"/>
        <w:rPr>
          <w:rFonts w:ascii="Calibri" w:hAnsi="Calibri" w:cs="Calibri"/>
          <w:color w:val="003F7D"/>
          <w:sz w:val="60"/>
          <w:szCs w:val="60"/>
        </w:rPr>
      </w:pPr>
      <w:r>
        <w:rPr>
          <w:rFonts w:ascii="Calibri" w:hAnsi="Calibri" w:cs="Calibri"/>
          <w:color w:val="003F7D"/>
          <w:sz w:val="60"/>
          <w:szCs w:val="60"/>
        </w:rPr>
        <w:t>Il m</w:t>
      </w:r>
      <w:r w:rsidR="00EC17D1" w:rsidRPr="00A95E60">
        <w:rPr>
          <w:rFonts w:ascii="Calibri" w:hAnsi="Calibri" w:cs="Calibri"/>
          <w:color w:val="003F7D"/>
          <w:sz w:val="60"/>
          <w:szCs w:val="60"/>
        </w:rPr>
        <w:t>etodo di B</w:t>
      </w:r>
      <w:r w:rsidR="00316A08" w:rsidRPr="00A95E60">
        <w:rPr>
          <w:rFonts w:ascii="Calibri" w:hAnsi="Calibri" w:cs="Calibri"/>
          <w:color w:val="003F7D"/>
          <w:sz w:val="60"/>
          <w:szCs w:val="60"/>
        </w:rPr>
        <w:t>udgeting</w:t>
      </w:r>
      <w:r w:rsidR="00DA226B" w:rsidRPr="00A95E60">
        <w:rPr>
          <w:rFonts w:ascii="Calibri" w:hAnsi="Calibri" w:cs="Calibri"/>
          <w:color w:val="003F7D"/>
          <w:sz w:val="60"/>
          <w:szCs w:val="60"/>
        </w:rPr>
        <w:t xml:space="preserve"> in </w:t>
      </w:r>
    </w:p>
    <w:p w14:paraId="72D2F462" w14:textId="3111264F" w:rsidR="00316A08" w:rsidRPr="00A95E60" w:rsidRDefault="00DA226B" w:rsidP="00A46E4A">
      <w:pPr>
        <w:spacing w:after="0" w:line="300" w:lineRule="auto"/>
        <w:jc w:val="center"/>
        <w:rPr>
          <w:rFonts w:ascii="Calibri" w:hAnsi="Calibri" w:cs="Calibri"/>
          <w:color w:val="003F7D"/>
          <w:sz w:val="60"/>
          <w:szCs w:val="60"/>
        </w:rPr>
      </w:pPr>
      <w:r w:rsidRPr="00A95E60">
        <w:rPr>
          <w:rFonts w:ascii="Calibri" w:hAnsi="Calibri" w:cs="Calibri"/>
          <w:color w:val="003F7D"/>
          <w:sz w:val="60"/>
          <w:szCs w:val="60"/>
        </w:rPr>
        <w:t>CDSHotels</w:t>
      </w:r>
    </w:p>
    <w:p w14:paraId="7D84A703" w14:textId="7F4545CD" w:rsidR="00EC17D1" w:rsidRDefault="00EC17D1" w:rsidP="00A95E60">
      <w:pPr>
        <w:spacing w:after="0" w:line="300" w:lineRule="auto"/>
        <w:jc w:val="center"/>
        <w:rPr>
          <w:rFonts w:ascii="Calibri" w:hAnsi="Calibri" w:cs="Calibri"/>
        </w:rPr>
      </w:pPr>
    </w:p>
    <w:p w14:paraId="2F737A93" w14:textId="77777777" w:rsidR="00A95E60" w:rsidRDefault="00A95E60" w:rsidP="00A95E60">
      <w:pPr>
        <w:spacing w:after="0" w:line="300" w:lineRule="auto"/>
        <w:jc w:val="center"/>
        <w:rPr>
          <w:rFonts w:ascii="Calibri" w:hAnsi="Calibri" w:cs="Calibri"/>
        </w:rPr>
      </w:pPr>
    </w:p>
    <w:p w14:paraId="2852B7D5" w14:textId="77777777" w:rsidR="00A95E60" w:rsidRDefault="00A95E60" w:rsidP="00A95E60">
      <w:pPr>
        <w:spacing w:after="0" w:line="300" w:lineRule="auto"/>
        <w:jc w:val="center"/>
        <w:rPr>
          <w:rFonts w:ascii="Calibri" w:hAnsi="Calibri" w:cs="Calibri"/>
        </w:rPr>
      </w:pPr>
    </w:p>
    <w:p w14:paraId="60FA0927" w14:textId="77777777" w:rsidR="00A95E60" w:rsidRDefault="00A95E60" w:rsidP="00A95E60">
      <w:pPr>
        <w:spacing w:after="0" w:line="300" w:lineRule="auto"/>
        <w:jc w:val="center"/>
        <w:rPr>
          <w:rFonts w:ascii="Calibri" w:hAnsi="Calibri" w:cs="Calibri"/>
        </w:rPr>
      </w:pPr>
    </w:p>
    <w:p w14:paraId="59D5C161" w14:textId="1686E50D" w:rsidR="00A95E60" w:rsidRDefault="00A95E60" w:rsidP="00A95E60">
      <w:pPr>
        <w:spacing w:after="0" w:line="300" w:lineRule="auto"/>
        <w:jc w:val="center"/>
        <w:rPr>
          <w:rFonts w:ascii="Calibri" w:hAnsi="Calibri" w:cs="Calibri"/>
          <w:sz w:val="40"/>
          <w:szCs w:val="40"/>
        </w:rPr>
      </w:pPr>
    </w:p>
    <w:p w14:paraId="5E0BB9A8" w14:textId="77777777" w:rsidR="00A95E60" w:rsidRDefault="00A95E60" w:rsidP="00A95E60">
      <w:pPr>
        <w:spacing w:after="0" w:line="300" w:lineRule="auto"/>
        <w:jc w:val="center"/>
        <w:rPr>
          <w:rFonts w:ascii="Calibri" w:hAnsi="Calibri" w:cs="Calibri"/>
          <w:sz w:val="40"/>
          <w:szCs w:val="40"/>
        </w:rPr>
      </w:pPr>
    </w:p>
    <w:p w14:paraId="610D2960" w14:textId="77777777" w:rsidR="00A95E60" w:rsidRDefault="00A95E60" w:rsidP="00BE368B">
      <w:pPr>
        <w:spacing w:after="0" w:line="300" w:lineRule="auto"/>
        <w:rPr>
          <w:rFonts w:ascii="Calibri" w:hAnsi="Calibri" w:cs="Calibri"/>
          <w:color w:val="003F7D"/>
        </w:rPr>
      </w:pPr>
    </w:p>
    <w:p w14:paraId="37B3B0BE" w14:textId="77777777" w:rsidR="00BE368B" w:rsidRDefault="00A95E60" w:rsidP="00BE368B">
      <w:pPr>
        <w:spacing w:after="0" w:line="300" w:lineRule="auto"/>
        <w:rPr>
          <w:rFonts w:ascii="Calibri" w:hAnsi="Calibri" w:cs="Calibri"/>
          <w:color w:val="003F7D"/>
          <w:sz w:val="32"/>
          <w:szCs w:val="32"/>
        </w:rPr>
      </w:pPr>
      <w:r w:rsidRPr="00BE368B">
        <w:rPr>
          <w:rFonts w:ascii="Calibri" w:hAnsi="Calibri" w:cs="Calibri"/>
          <w:b/>
          <w:bCs/>
          <w:color w:val="003F7D"/>
          <w:sz w:val="32"/>
          <w:szCs w:val="32"/>
        </w:rPr>
        <w:t>Tirocinante</w:t>
      </w:r>
      <w:r w:rsidRPr="00A95E60">
        <w:rPr>
          <w:rFonts w:ascii="Calibri" w:hAnsi="Calibri" w:cs="Calibri"/>
          <w:color w:val="003F7D"/>
          <w:sz w:val="32"/>
          <w:szCs w:val="32"/>
        </w:rPr>
        <w:t xml:space="preserve">: </w:t>
      </w:r>
    </w:p>
    <w:p w14:paraId="046AAA64" w14:textId="692125CA" w:rsidR="00EC17D1" w:rsidRDefault="00A95E60" w:rsidP="00BE368B">
      <w:pPr>
        <w:spacing w:after="0" w:line="300" w:lineRule="auto"/>
        <w:ind w:firstLine="708"/>
        <w:rPr>
          <w:rFonts w:ascii="Calibri" w:hAnsi="Calibri" w:cs="Calibri"/>
          <w:color w:val="003F7D"/>
          <w:sz w:val="32"/>
          <w:szCs w:val="32"/>
        </w:rPr>
      </w:pPr>
      <w:r w:rsidRPr="00A95E60">
        <w:rPr>
          <w:rFonts w:ascii="Calibri" w:hAnsi="Calibri" w:cs="Calibri"/>
          <w:color w:val="003F7D"/>
          <w:sz w:val="32"/>
          <w:szCs w:val="32"/>
        </w:rPr>
        <w:t>Massafra Adriana</w:t>
      </w:r>
    </w:p>
    <w:p w14:paraId="4E31632D" w14:textId="77777777" w:rsidR="00BE368B" w:rsidRDefault="00BE368B" w:rsidP="00BE368B">
      <w:pPr>
        <w:spacing w:after="0" w:line="300" w:lineRule="auto"/>
        <w:rPr>
          <w:rFonts w:ascii="Calibri" w:hAnsi="Calibri" w:cs="Calibri"/>
          <w:color w:val="003F7D"/>
          <w:sz w:val="32"/>
          <w:szCs w:val="32"/>
        </w:rPr>
      </w:pPr>
      <w:r w:rsidRPr="00BE368B">
        <w:rPr>
          <w:rFonts w:ascii="Calibri" w:hAnsi="Calibri" w:cs="Calibri"/>
          <w:b/>
          <w:bCs/>
          <w:color w:val="003F7D"/>
          <w:sz w:val="32"/>
          <w:szCs w:val="32"/>
        </w:rPr>
        <w:t>Tutor aziendale</w:t>
      </w:r>
      <w:r>
        <w:rPr>
          <w:rFonts w:ascii="Calibri" w:hAnsi="Calibri" w:cs="Calibri"/>
          <w:color w:val="003F7D"/>
          <w:sz w:val="32"/>
          <w:szCs w:val="32"/>
        </w:rPr>
        <w:t xml:space="preserve">: </w:t>
      </w:r>
    </w:p>
    <w:p w14:paraId="782B40C0" w14:textId="03903441" w:rsidR="00BE368B" w:rsidRPr="00A95E60" w:rsidRDefault="00BE368B" w:rsidP="00BE368B">
      <w:pPr>
        <w:spacing w:after="0" w:line="300" w:lineRule="auto"/>
        <w:ind w:firstLine="708"/>
        <w:rPr>
          <w:rFonts w:ascii="Calibri" w:hAnsi="Calibri" w:cs="Calibri"/>
          <w:color w:val="003F7D"/>
          <w:sz w:val="32"/>
          <w:szCs w:val="32"/>
        </w:rPr>
      </w:pPr>
      <w:r>
        <w:rPr>
          <w:rFonts w:ascii="Calibri" w:hAnsi="Calibri" w:cs="Calibri"/>
          <w:color w:val="003F7D"/>
          <w:sz w:val="32"/>
          <w:szCs w:val="32"/>
        </w:rPr>
        <w:t>Totisco Daniele</w:t>
      </w:r>
    </w:p>
    <w:p w14:paraId="7D3A74B3" w14:textId="77777777" w:rsidR="00EC17D1" w:rsidRPr="00434321" w:rsidRDefault="00EC17D1" w:rsidP="00A46E4A">
      <w:pPr>
        <w:spacing w:after="0" w:line="300" w:lineRule="auto"/>
        <w:jc w:val="center"/>
        <w:rPr>
          <w:rFonts w:ascii="Calibri" w:hAnsi="Calibri" w:cs="Calibri"/>
        </w:rPr>
      </w:pPr>
    </w:p>
    <w:p w14:paraId="3B79970D" w14:textId="77777777" w:rsidR="00DA226B" w:rsidRPr="00434321" w:rsidRDefault="00DA226B" w:rsidP="00A46E4A">
      <w:pPr>
        <w:spacing w:after="0" w:line="300" w:lineRule="auto"/>
        <w:jc w:val="center"/>
        <w:rPr>
          <w:rFonts w:ascii="Calibri" w:hAnsi="Calibri" w:cs="Calibri"/>
        </w:rPr>
      </w:pPr>
    </w:p>
    <w:p w14:paraId="404D218A" w14:textId="77777777" w:rsidR="00DA226B" w:rsidRPr="00434321" w:rsidRDefault="00DA226B" w:rsidP="00A46E4A">
      <w:pPr>
        <w:spacing w:after="0" w:line="300" w:lineRule="auto"/>
        <w:jc w:val="center"/>
        <w:rPr>
          <w:rFonts w:ascii="Calibri" w:hAnsi="Calibri" w:cs="Calibri"/>
        </w:rPr>
      </w:pPr>
    </w:p>
    <w:p w14:paraId="7BD4E775" w14:textId="77777777" w:rsidR="00DA226B" w:rsidRPr="00434321" w:rsidRDefault="00DA226B" w:rsidP="00A46E4A">
      <w:pPr>
        <w:spacing w:after="0" w:line="300" w:lineRule="auto"/>
        <w:jc w:val="center"/>
        <w:rPr>
          <w:rFonts w:ascii="Calibri" w:hAnsi="Calibri" w:cs="Calibri"/>
        </w:rPr>
      </w:pPr>
    </w:p>
    <w:p w14:paraId="668579E8" w14:textId="77777777" w:rsidR="00EC17D1" w:rsidRPr="00434321" w:rsidRDefault="00EC17D1" w:rsidP="00A46E4A">
      <w:pPr>
        <w:spacing w:after="0" w:line="300" w:lineRule="auto"/>
        <w:jc w:val="center"/>
        <w:rPr>
          <w:rFonts w:ascii="Calibri" w:hAnsi="Calibri" w:cs="Calibri"/>
        </w:rPr>
      </w:pPr>
    </w:p>
    <w:p w14:paraId="5E31EF94" w14:textId="77777777" w:rsidR="00EC17D1" w:rsidRPr="00434321" w:rsidRDefault="00EC17D1" w:rsidP="00A46E4A">
      <w:pPr>
        <w:spacing w:after="0" w:line="300" w:lineRule="auto"/>
        <w:jc w:val="center"/>
        <w:rPr>
          <w:rFonts w:ascii="Calibri" w:hAnsi="Calibri" w:cs="Calibri"/>
        </w:rPr>
      </w:pPr>
    </w:p>
    <w:p w14:paraId="4DEE19B6" w14:textId="77777777" w:rsidR="00EC17D1" w:rsidRPr="00434321" w:rsidRDefault="00EC17D1" w:rsidP="00A46E4A">
      <w:pPr>
        <w:spacing w:after="0" w:line="300" w:lineRule="auto"/>
        <w:jc w:val="center"/>
        <w:rPr>
          <w:rFonts w:ascii="Calibri" w:hAnsi="Calibri" w:cs="Calibri"/>
        </w:rPr>
      </w:pPr>
    </w:p>
    <w:p w14:paraId="0F51EF52" w14:textId="77777777" w:rsidR="00EC17D1" w:rsidRPr="00434321" w:rsidRDefault="00EC17D1" w:rsidP="00A46E4A">
      <w:pPr>
        <w:spacing w:after="0" w:line="300" w:lineRule="auto"/>
        <w:jc w:val="center"/>
        <w:rPr>
          <w:rFonts w:ascii="Calibri" w:hAnsi="Calibri" w:cs="Calibri"/>
        </w:rPr>
      </w:pPr>
    </w:p>
    <w:p w14:paraId="01F8CA6B" w14:textId="77777777" w:rsidR="00EC17D1" w:rsidRPr="00434321" w:rsidRDefault="00EC17D1" w:rsidP="00A46E4A">
      <w:pPr>
        <w:spacing w:after="0" w:line="300" w:lineRule="auto"/>
        <w:jc w:val="center"/>
        <w:rPr>
          <w:rFonts w:ascii="Calibri" w:hAnsi="Calibri" w:cs="Calibri"/>
        </w:rPr>
      </w:pPr>
    </w:p>
    <w:p w14:paraId="591FB11C" w14:textId="5556E76B" w:rsidR="00EC17D1" w:rsidRPr="00434321" w:rsidRDefault="00EC17D1" w:rsidP="00A46E4A">
      <w:pPr>
        <w:spacing w:after="0" w:line="300" w:lineRule="auto"/>
        <w:jc w:val="center"/>
        <w:rPr>
          <w:rFonts w:ascii="Calibri" w:hAnsi="Calibri" w:cs="Calibri"/>
        </w:rPr>
      </w:pPr>
      <w:r w:rsidRPr="00434321">
        <w:rPr>
          <w:rFonts w:ascii="Calibri" w:hAnsi="Calibri" w:cs="Calibri"/>
          <w:noProof/>
        </w:rPr>
        <w:drawing>
          <wp:anchor distT="0" distB="0" distL="114300" distR="114300" simplePos="0" relativeHeight="251658240" behindDoc="0" locked="0" layoutInCell="1" allowOverlap="1" wp14:anchorId="4233B892" wp14:editId="37406384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120130" cy="4590415"/>
            <wp:effectExtent l="0" t="0" r="1270" b="0"/>
            <wp:wrapSquare wrapText="bothSides"/>
            <wp:docPr id="1182938136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938136" name="Immagin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90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BD433" w14:textId="77777777" w:rsidR="00EC17D1" w:rsidRPr="00434321" w:rsidRDefault="00EC17D1" w:rsidP="00A46E4A">
      <w:pPr>
        <w:spacing w:after="0" w:line="300" w:lineRule="auto"/>
        <w:rPr>
          <w:rFonts w:ascii="Calibri" w:hAnsi="Calibri" w:cs="Calibri"/>
        </w:rPr>
      </w:pPr>
      <w:r w:rsidRPr="00434321">
        <w:rPr>
          <w:rFonts w:ascii="Calibri" w:hAnsi="Calibri" w:cs="Calibri"/>
        </w:rPr>
        <w:br w:type="page"/>
      </w:r>
    </w:p>
    <w:p w14:paraId="1F937F30" w14:textId="77777777" w:rsidR="00DD630A" w:rsidRPr="00434321" w:rsidRDefault="00DD630A" w:rsidP="00522B68">
      <w:pPr>
        <w:pStyle w:val="Paragrafoelenco"/>
        <w:numPr>
          <w:ilvl w:val="0"/>
          <w:numId w:val="1"/>
        </w:numPr>
        <w:spacing w:after="0" w:line="360" w:lineRule="auto"/>
        <w:rPr>
          <w:rFonts w:ascii="Calibri" w:hAnsi="Calibri" w:cs="Calibri"/>
          <w:b/>
          <w:bCs/>
        </w:rPr>
      </w:pPr>
      <w:r w:rsidRPr="00434321">
        <w:rPr>
          <w:rFonts w:ascii="Calibri" w:hAnsi="Calibri" w:cs="Calibri"/>
          <w:b/>
          <w:bCs/>
        </w:rPr>
        <w:lastRenderedPageBreak/>
        <w:t>Premesse e obiettivi</w:t>
      </w:r>
    </w:p>
    <w:p w14:paraId="78831B9E" w14:textId="5603E473" w:rsidR="00DD630A" w:rsidRPr="00434321" w:rsidRDefault="00DD630A" w:rsidP="00522B68">
      <w:pPr>
        <w:spacing w:after="0" w:line="360" w:lineRule="auto"/>
        <w:ind w:firstLine="360"/>
        <w:rPr>
          <w:rFonts w:ascii="Calibri" w:hAnsi="Calibri" w:cs="Calibri"/>
        </w:rPr>
      </w:pPr>
      <w:r w:rsidRPr="00434321">
        <w:rPr>
          <w:rFonts w:ascii="Calibri" w:hAnsi="Calibri" w:cs="Calibri"/>
        </w:rPr>
        <w:t xml:space="preserve">Il presente documento ha lo scopo di descrivere il metodo di budgeting adottato da CDSHotels, fornendo </w:t>
      </w:r>
      <w:r w:rsidRPr="00EF3654">
        <w:rPr>
          <w:rFonts w:ascii="Calibri" w:hAnsi="Calibri" w:cs="Calibri"/>
          <w:b/>
          <w:bCs/>
        </w:rPr>
        <w:t>linee guida operative</w:t>
      </w:r>
      <w:r w:rsidRPr="00434321">
        <w:rPr>
          <w:rFonts w:ascii="Calibri" w:hAnsi="Calibri" w:cs="Calibri"/>
        </w:rPr>
        <w:t xml:space="preserve"> per la sua applicazione. </w:t>
      </w:r>
    </w:p>
    <w:p w14:paraId="58C76BAA" w14:textId="77777777" w:rsidR="00DD630A" w:rsidRPr="00434321" w:rsidRDefault="00DD630A" w:rsidP="00522B68">
      <w:pPr>
        <w:spacing w:after="0" w:line="360" w:lineRule="auto"/>
        <w:rPr>
          <w:rFonts w:ascii="Calibri" w:hAnsi="Calibri" w:cs="Calibri"/>
        </w:rPr>
      </w:pPr>
      <w:r w:rsidRPr="00434321">
        <w:rPr>
          <w:rFonts w:ascii="Calibri" w:hAnsi="Calibri" w:cs="Calibri"/>
        </w:rPr>
        <w:t>Il budgeting rappresenta un’attività strategica fondamentale per l’azienda, in quanto consente di realizzare una pianificazione economico-finanziaria della stessa, con impatto diretto sulla gestione delle risorse e sulle decisioni operative.</w:t>
      </w:r>
    </w:p>
    <w:p w14:paraId="0B01E7EF" w14:textId="77777777" w:rsidR="00E83871" w:rsidRPr="00E83871" w:rsidRDefault="00E83871" w:rsidP="00522B68">
      <w:pPr>
        <w:spacing w:after="0" w:line="360" w:lineRule="auto"/>
        <w:rPr>
          <w:rFonts w:ascii="Calibri" w:hAnsi="Calibri" w:cs="Calibri"/>
        </w:rPr>
      </w:pPr>
      <w:r w:rsidRPr="00E83871">
        <w:rPr>
          <w:rFonts w:ascii="Calibri" w:hAnsi="Calibri" w:cs="Calibri"/>
        </w:rPr>
        <w:t>L’obiettivo è quello di calcolare il MOL, prevedendo:</w:t>
      </w:r>
    </w:p>
    <w:p w14:paraId="632B65A2" w14:textId="547FED51" w:rsidR="00E83871" w:rsidRPr="00E83871" w:rsidRDefault="00E83871" w:rsidP="00522B68">
      <w:pPr>
        <w:numPr>
          <w:ilvl w:val="0"/>
          <w:numId w:val="29"/>
        </w:numPr>
        <w:spacing w:before="120" w:after="0" w:line="360" w:lineRule="auto"/>
        <w:rPr>
          <w:rFonts w:ascii="Calibri" w:hAnsi="Calibri" w:cs="Calibri"/>
        </w:rPr>
      </w:pPr>
      <w:r w:rsidRPr="00E83871">
        <w:rPr>
          <w:rFonts w:ascii="Calibri" w:hAnsi="Calibri" w:cs="Calibri"/>
          <w:lang w:val="en-US"/>
        </w:rPr>
        <w:t xml:space="preserve">Budget delle </w:t>
      </w:r>
      <w:r w:rsidR="00062501">
        <w:rPr>
          <w:rFonts w:ascii="Calibri" w:hAnsi="Calibri" w:cs="Calibri"/>
          <w:lang w:val="en-US"/>
        </w:rPr>
        <w:t>V</w:t>
      </w:r>
      <w:r w:rsidR="00062501" w:rsidRPr="00E83871">
        <w:rPr>
          <w:rFonts w:ascii="Calibri" w:hAnsi="Calibri" w:cs="Calibri"/>
          <w:lang w:val="en-US"/>
        </w:rPr>
        <w:t>endite</w:t>
      </w:r>
      <w:r w:rsidR="00062501">
        <w:rPr>
          <w:rFonts w:ascii="Calibri" w:hAnsi="Calibri" w:cs="Calibri"/>
          <w:lang w:val="en-US"/>
        </w:rPr>
        <w:t>.</w:t>
      </w:r>
    </w:p>
    <w:p w14:paraId="12E6DF55" w14:textId="5EE3273E" w:rsidR="00E83871" w:rsidRPr="00E83871" w:rsidRDefault="00E83871" w:rsidP="00522B68">
      <w:pPr>
        <w:numPr>
          <w:ilvl w:val="0"/>
          <w:numId w:val="29"/>
        </w:numPr>
        <w:spacing w:after="0" w:line="360" w:lineRule="auto"/>
        <w:rPr>
          <w:rFonts w:ascii="Calibri" w:hAnsi="Calibri" w:cs="Calibri"/>
        </w:rPr>
      </w:pPr>
      <w:r w:rsidRPr="00E83871">
        <w:rPr>
          <w:rFonts w:ascii="Calibri" w:hAnsi="Calibri" w:cs="Calibri"/>
          <w:lang w:val="en-US"/>
        </w:rPr>
        <w:t xml:space="preserve">Budget del </w:t>
      </w:r>
      <w:r w:rsidR="00062501" w:rsidRPr="00E83871">
        <w:rPr>
          <w:rFonts w:ascii="Calibri" w:hAnsi="Calibri" w:cs="Calibri"/>
          <w:lang w:val="en-US"/>
        </w:rPr>
        <w:t>Personale</w:t>
      </w:r>
      <w:r w:rsidR="00062501">
        <w:rPr>
          <w:rFonts w:ascii="Calibri" w:hAnsi="Calibri" w:cs="Calibri"/>
          <w:lang w:val="en-US"/>
        </w:rPr>
        <w:t>.</w:t>
      </w:r>
    </w:p>
    <w:p w14:paraId="0A1FC4AB" w14:textId="70656FB3" w:rsidR="00E83871" w:rsidRDefault="00E83871" w:rsidP="00522B68">
      <w:pPr>
        <w:numPr>
          <w:ilvl w:val="0"/>
          <w:numId w:val="29"/>
        </w:numPr>
        <w:spacing w:after="0" w:line="360" w:lineRule="auto"/>
        <w:rPr>
          <w:rFonts w:ascii="Calibri" w:hAnsi="Calibri" w:cs="Calibri"/>
        </w:rPr>
      </w:pPr>
      <w:r w:rsidRPr="00E83871">
        <w:rPr>
          <w:rFonts w:ascii="Calibri" w:hAnsi="Calibri" w:cs="Calibri"/>
          <w:lang w:val="en-US"/>
        </w:rPr>
        <w:t>Budget F&amp;</w:t>
      </w:r>
      <w:r w:rsidR="00062501" w:rsidRPr="00E83871">
        <w:rPr>
          <w:rFonts w:ascii="Calibri" w:hAnsi="Calibri" w:cs="Calibri"/>
          <w:lang w:val="en-US"/>
        </w:rPr>
        <w:t>B</w:t>
      </w:r>
      <w:r w:rsidR="00062501">
        <w:rPr>
          <w:rFonts w:ascii="Calibri" w:hAnsi="Calibri" w:cs="Calibri"/>
          <w:lang w:val="en-US"/>
        </w:rPr>
        <w:t>.</w:t>
      </w:r>
    </w:p>
    <w:p w14:paraId="4C069EBE" w14:textId="40D2ED76" w:rsidR="00E83871" w:rsidRPr="00522B68" w:rsidRDefault="00E83871" w:rsidP="00522B68">
      <w:pPr>
        <w:numPr>
          <w:ilvl w:val="0"/>
          <w:numId w:val="29"/>
        </w:numPr>
        <w:spacing w:after="240" w:line="360" w:lineRule="auto"/>
        <w:rPr>
          <w:rFonts w:ascii="Calibri" w:hAnsi="Calibri" w:cs="Calibri"/>
        </w:rPr>
      </w:pPr>
      <w:r w:rsidRPr="00E83871">
        <w:rPr>
          <w:rFonts w:ascii="Calibri" w:hAnsi="Calibri" w:cs="Calibri"/>
          <w:lang w:val="en-US"/>
        </w:rPr>
        <w:t>Budget dei Servizi</w:t>
      </w:r>
      <w:r w:rsidR="00062501">
        <w:rPr>
          <w:rFonts w:ascii="Calibri" w:hAnsi="Calibri" w:cs="Calibri"/>
          <w:lang w:val="en-US"/>
        </w:rPr>
        <w:t>.</w:t>
      </w:r>
    </w:p>
    <w:p w14:paraId="293BA5ED" w14:textId="26506758" w:rsidR="00316A08" w:rsidRPr="00434321" w:rsidRDefault="00DA226B" w:rsidP="00522B68">
      <w:pPr>
        <w:pStyle w:val="Paragrafoelenco"/>
        <w:numPr>
          <w:ilvl w:val="0"/>
          <w:numId w:val="1"/>
        </w:numPr>
        <w:spacing w:after="0" w:line="360" w:lineRule="auto"/>
        <w:rPr>
          <w:rFonts w:ascii="Calibri" w:hAnsi="Calibri" w:cs="Calibri"/>
          <w:b/>
          <w:bCs/>
        </w:rPr>
      </w:pPr>
      <w:r w:rsidRPr="00434321">
        <w:rPr>
          <w:rFonts w:ascii="Calibri" w:hAnsi="Calibri" w:cs="Calibri"/>
          <w:b/>
          <w:bCs/>
        </w:rPr>
        <w:t>Struttura organizzativa</w:t>
      </w:r>
    </w:p>
    <w:p w14:paraId="094688AB" w14:textId="1661905E" w:rsidR="001568CA" w:rsidRPr="00434321" w:rsidRDefault="00E83871" w:rsidP="00522B68">
      <w:pPr>
        <w:spacing w:line="360" w:lineRule="auto"/>
        <w:ind w:firstLine="360"/>
        <w:rPr>
          <w:rFonts w:ascii="Calibri" w:hAnsi="Calibri" w:cs="Calibri"/>
        </w:rPr>
      </w:pPr>
      <w:r w:rsidRPr="00E83871">
        <w:rPr>
          <w:rFonts w:ascii="Calibri" w:hAnsi="Calibri" w:cs="Calibri"/>
        </w:rPr>
        <w:t>CDSHotels, realtà consolidata nel settore turistico italiano, ha una struttura organizzativa mirata a garantire efficienza e coordinamento tra le diverse aree operative. L’azienda si compone di reparti strategici che supportano le attività delle strutture ricettive, suddivise in Villaggi e Hotel.</w:t>
      </w:r>
      <w:r>
        <w:rPr>
          <w:rFonts w:ascii="Calibri" w:hAnsi="Calibri" w:cs="Calibri"/>
        </w:rPr>
        <w:br/>
      </w:r>
      <w:r w:rsidRPr="00E83871">
        <w:rPr>
          <w:rFonts w:ascii="Calibri" w:hAnsi="Calibri" w:cs="Calibri"/>
        </w:rPr>
        <w:t xml:space="preserve">I reparti vengono distinti tra reparti di linea e di staff; inoltre, ci si avvale del supporto di consulenti esterni per ambiti normativi, energetici e fiscali. </w:t>
      </w:r>
    </w:p>
    <w:p w14:paraId="7CD9DADA" w14:textId="5F5576B8" w:rsidR="001568CA" w:rsidRPr="00434321" w:rsidRDefault="001568CA" w:rsidP="00522B68">
      <w:pPr>
        <w:pStyle w:val="Paragrafoelenco"/>
        <w:numPr>
          <w:ilvl w:val="0"/>
          <w:numId w:val="1"/>
        </w:numPr>
        <w:spacing w:after="120" w:line="360" w:lineRule="auto"/>
        <w:rPr>
          <w:rFonts w:ascii="Calibri" w:hAnsi="Calibri" w:cs="Calibri"/>
          <w:b/>
          <w:bCs/>
        </w:rPr>
      </w:pPr>
      <w:r w:rsidRPr="00434321">
        <w:rPr>
          <w:rFonts w:ascii="Calibri" w:hAnsi="Calibri" w:cs="Calibri"/>
          <w:b/>
          <w:bCs/>
        </w:rPr>
        <w:t>Il Processo di Budgeting</w:t>
      </w:r>
    </w:p>
    <w:p w14:paraId="272D3EAD" w14:textId="396F28BD" w:rsidR="00D7735D" w:rsidRPr="00434321" w:rsidRDefault="00522B68" w:rsidP="00522B68">
      <w:pPr>
        <w:pStyle w:val="Paragrafoelenco"/>
        <w:numPr>
          <w:ilvl w:val="1"/>
          <w:numId w:val="1"/>
        </w:numPr>
        <w:spacing w:after="120" w:line="360" w:lineRule="auto"/>
        <w:rPr>
          <w:rFonts w:ascii="Calibri" w:hAnsi="Calibri" w:cs="Calibri"/>
          <w:i/>
          <w:iCs/>
        </w:rPr>
      </w:pPr>
      <w:r>
        <w:rPr>
          <w:rFonts w:ascii="Calibri" w:hAnsi="Calibri" w:cs="Calibri"/>
          <w:i/>
          <w:iCs/>
        </w:rPr>
        <w:t>BUDGET DA DEFINIRE</w:t>
      </w:r>
    </w:p>
    <w:p w14:paraId="5F77E6FD" w14:textId="311FFA53" w:rsidR="006C4EF1" w:rsidRPr="00434321" w:rsidRDefault="006C4EF1" w:rsidP="00522B68">
      <w:pPr>
        <w:spacing w:after="120" w:line="360" w:lineRule="auto"/>
        <w:ind w:firstLine="360"/>
        <w:rPr>
          <w:rFonts w:ascii="Calibri" w:hAnsi="Calibri" w:cs="Calibri"/>
        </w:rPr>
      </w:pPr>
      <w:r w:rsidRPr="00434321">
        <w:rPr>
          <w:rFonts w:ascii="Calibri" w:hAnsi="Calibri" w:cs="Calibri"/>
        </w:rPr>
        <w:t xml:space="preserve">Il punto di partenza per la costruzione del </w:t>
      </w:r>
      <w:r w:rsidR="00DD630A" w:rsidRPr="00434321">
        <w:rPr>
          <w:rFonts w:ascii="Calibri" w:hAnsi="Calibri" w:cs="Calibri"/>
        </w:rPr>
        <w:t>B</w:t>
      </w:r>
      <w:r w:rsidRPr="00434321">
        <w:rPr>
          <w:rFonts w:ascii="Calibri" w:hAnsi="Calibri" w:cs="Calibri"/>
        </w:rPr>
        <w:t xml:space="preserve">udget è la definizione del </w:t>
      </w:r>
      <w:r w:rsidR="00E5614C" w:rsidRPr="00704E0B">
        <w:rPr>
          <w:rFonts w:ascii="Calibri" w:hAnsi="Calibri" w:cs="Calibri"/>
          <w:b/>
          <w:bCs/>
        </w:rPr>
        <w:t>B</w:t>
      </w:r>
      <w:r w:rsidRPr="00704E0B">
        <w:rPr>
          <w:rFonts w:ascii="Calibri" w:hAnsi="Calibri" w:cs="Calibri"/>
          <w:b/>
          <w:bCs/>
        </w:rPr>
        <w:t xml:space="preserve">udget delle </w:t>
      </w:r>
      <w:r w:rsidR="00E5614C" w:rsidRPr="00704E0B">
        <w:rPr>
          <w:rFonts w:ascii="Calibri" w:hAnsi="Calibri" w:cs="Calibri"/>
          <w:b/>
          <w:bCs/>
        </w:rPr>
        <w:t>V</w:t>
      </w:r>
      <w:r w:rsidRPr="00704E0B">
        <w:rPr>
          <w:rFonts w:ascii="Calibri" w:hAnsi="Calibri" w:cs="Calibri"/>
          <w:b/>
          <w:bCs/>
        </w:rPr>
        <w:t>endite</w:t>
      </w:r>
      <w:r w:rsidRPr="00434321">
        <w:rPr>
          <w:rFonts w:ascii="Calibri" w:hAnsi="Calibri" w:cs="Calibri"/>
        </w:rPr>
        <w:t xml:space="preserve">, poiché da esso derivano </w:t>
      </w:r>
      <w:r w:rsidR="005B2611" w:rsidRPr="00434321">
        <w:rPr>
          <w:rFonts w:ascii="Calibri" w:hAnsi="Calibri" w:cs="Calibri"/>
        </w:rPr>
        <w:t xml:space="preserve">a cascata </w:t>
      </w:r>
      <w:r w:rsidRPr="00434321">
        <w:rPr>
          <w:rFonts w:ascii="Calibri" w:hAnsi="Calibri" w:cs="Calibri"/>
        </w:rPr>
        <w:t xml:space="preserve">tutti </w:t>
      </w:r>
      <w:r w:rsidR="00DD630A" w:rsidRPr="00434321">
        <w:rPr>
          <w:rFonts w:ascii="Calibri" w:hAnsi="Calibri" w:cs="Calibri"/>
        </w:rPr>
        <w:t>gli altri</w:t>
      </w:r>
      <w:r w:rsidR="005B2611" w:rsidRPr="00434321">
        <w:rPr>
          <w:rFonts w:ascii="Calibri" w:hAnsi="Calibri" w:cs="Calibri"/>
        </w:rPr>
        <w:t xml:space="preserve"> Budget</w:t>
      </w:r>
      <w:r w:rsidRPr="00434321">
        <w:rPr>
          <w:rFonts w:ascii="Calibri" w:hAnsi="Calibri" w:cs="Calibri"/>
        </w:rPr>
        <w:t xml:space="preserve">. </w:t>
      </w:r>
    </w:p>
    <w:p w14:paraId="27E506C2" w14:textId="7D14DEE6" w:rsidR="00F057B7" w:rsidRPr="00434321" w:rsidRDefault="00401263" w:rsidP="00522B68">
      <w:pPr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In particolare,</w:t>
      </w:r>
      <w:r w:rsidR="00F0002D">
        <w:rPr>
          <w:rFonts w:ascii="Calibri" w:hAnsi="Calibri" w:cs="Calibri"/>
        </w:rPr>
        <w:t xml:space="preserve"> questa fase iniziale</w:t>
      </w:r>
      <w:r w:rsidR="00DD630A" w:rsidRPr="00434321">
        <w:rPr>
          <w:rFonts w:ascii="Calibri" w:hAnsi="Calibri" w:cs="Calibri"/>
        </w:rPr>
        <w:t xml:space="preserve"> prevede la stima del </w:t>
      </w:r>
      <w:r w:rsidR="00E5614C" w:rsidRPr="00434321">
        <w:rPr>
          <w:rFonts w:ascii="Calibri" w:hAnsi="Calibri" w:cs="Calibri"/>
        </w:rPr>
        <w:t xml:space="preserve">totale della </w:t>
      </w:r>
      <w:r w:rsidR="00DD630A" w:rsidRPr="00434321">
        <w:rPr>
          <w:rFonts w:ascii="Calibri" w:hAnsi="Calibri" w:cs="Calibri"/>
        </w:rPr>
        <w:t xml:space="preserve">produzione </w:t>
      </w:r>
      <w:r w:rsidR="00F057B7" w:rsidRPr="00434321">
        <w:rPr>
          <w:rFonts w:ascii="Calibri" w:hAnsi="Calibri" w:cs="Calibri"/>
        </w:rPr>
        <w:t>con redazione di:</w:t>
      </w:r>
    </w:p>
    <w:p w14:paraId="33840168" w14:textId="423D0575" w:rsidR="00F057B7" w:rsidRPr="00434321" w:rsidRDefault="00F057B7" w:rsidP="00522B68">
      <w:pPr>
        <w:numPr>
          <w:ilvl w:val="0"/>
          <w:numId w:val="20"/>
        </w:numPr>
        <w:spacing w:before="120" w:after="0" w:line="360" w:lineRule="auto"/>
        <w:rPr>
          <w:rFonts w:ascii="Calibri" w:hAnsi="Calibri" w:cs="Calibri"/>
        </w:rPr>
      </w:pPr>
      <w:r w:rsidRPr="00434321">
        <w:rPr>
          <w:rFonts w:ascii="Calibri" w:hAnsi="Calibri" w:cs="Calibri"/>
          <w:b/>
          <w:bCs/>
        </w:rPr>
        <w:t>Budget delle vendite</w:t>
      </w:r>
      <w:r w:rsidR="002258AE" w:rsidRPr="00434321">
        <w:rPr>
          <w:rFonts w:ascii="Calibri" w:hAnsi="Calibri" w:cs="Calibri"/>
        </w:rPr>
        <w:t>;</w:t>
      </w:r>
    </w:p>
    <w:p w14:paraId="68F29861" w14:textId="3F74FDB9" w:rsidR="00943F0D" w:rsidRPr="00434321" w:rsidRDefault="00F057B7" w:rsidP="00522B68">
      <w:pPr>
        <w:numPr>
          <w:ilvl w:val="0"/>
          <w:numId w:val="20"/>
        </w:numPr>
        <w:spacing w:after="120" w:line="360" w:lineRule="auto"/>
        <w:rPr>
          <w:rFonts w:ascii="Calibri" w:hAnsi="Calibri" w:cs="Calibri"/>
        </w:rPr>
      </w:pPr>
      <w:r w:rsidRPr="00434321">
        <w:rPr>
          <w:rFonts w:ascii="Calibri" w:hAnsi="Calibri" w:cs="Calibri"/>
          <w:b/>
          <w:bCs/>
        </w:rPr>
        <w:t>Budget delle presenze</w:t>
      </w:r>
      <w:r w:rsidR="002258AE" w:rsidRPr="00434321">
        <w:rPr>
          <w:rFonts w:ascii="Calibri" w:hAnsi="Calibri" w:cs="Calibri"/>
        </w:rPr>
        <w:t>.</w:t>
      </w:r>
    </w:p>
    <w:p w14:paraId="6BA3C2F3" w14:textId="3958687E" w:rsidR="00E5614C" w:rsidRPr="00434321" w:rsidRDefault="00F057B7" w:rsidP="00522B68">
      <w:pPr>
        <w:spacing w:after="0" w:line="360" w:lineRule="auto"/>
        <w:rPr>
          <w:rFonts w:ascii="Calibri" w:hAnsi="Calibri" w:cs="Calibri"/>
        </w:rPr>
      </w:pPr>
      <w:r w:rsidRPr="00434321">
        <w:rPr>
          <w:rFonts w:ascii="Calibri" w:hAnsi="Calibri" w:cs="Calibri"/>
        </w:rPr>
        <w:t>E la stima</w:t>
      </w:r>
      <w:r w:rsidR="00DD630A" w:rsidRPr="00434321">
        <w:rPr>
          <w:rFonts w:ascii="Calibri" w:hAnsi="Calibri" w:cs="Calibri"/>
        </w:rPr>
        <w:t xml:space="preserve"> dei costi </w:t>
      </w:r>
      <w:r w:rsidR="00323D6C">
        <w:rPr>
          <w:rFonts w:ascii="Calibri" w:hAnsi="Calibri" w:cs="Calibri"/>
        </w:rPr>
        <w:t>divisi in</w:t>
      </w:r>
      <w:r w:rsidR="00E5614C" w:rsidRPr="00434321">
        <w:rPr>
          <w:rFonts w:ascii="Calibri" w:hAnsi="Calibri" w:cs="Calibri"/>
        </w:rPr>
        <w:t>:</w:t>
      </w:r>
    </w:p>
    <w:p w14:paraId="6BBD6172" w14:textId="6E332125" w:rsidR="00E5614C" w:rsidRPr="00434321" w:rsidRDefault="00323D6C" w:rsidP="00522B68">
      <w:pPr>
        <w:pStyle w:val="Paragrafoelenco"/>
        <w:numPr>
          <w:ilvl w:val="0"/>
          <w:numId w:val="8"/>
        </w:numPr>
        <w:spacing w:before="120" w:after="120" w:line="360" w:lineRule="auto"/>
        <w:ind w:left="1069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Costo del </w:t>
      </w:r>
      <w:r w:rsidR="00E5614C" w:rsidRPr="00434321">
        <w:rPr>
          <w:rFonts w:ascii="Calibri" w:hAnsi="Calibri" w:cs="Calibri"/>
          <w:b/>
          <w:bCs/>
        </w:rPr>
        <w:t>Personale</w:t>
      </w:r>
      <w:r w:rsidR="00F057B7" w:rsidRPr="00434321">
        <w:rPr>
          <w:rFonts w:ascii="Calibri" w:hAnsi="Calibri" w:cs="Calibri"/>
        </w:rPr>
        <w:t xml:space="preserve"> con redazione del </w:t>
      </w:r>
      <w:r w:rsidR="00F057B7" w:rsidRPr="00434321">
        <w:rPr>
          <w:rFonts w:ascii="Calibri" w:hAnsi="Calibri" w:cs="Calibri"/>
          <w:b/>
          <w:bCs/>
        </w:rPr>
        <w:t>Budget del Personale</w:t>
      </w:r>
      <w:r w:rsidR="00E5614C" w:rsidRPr="00434321">
        <w:rPr>
          <w:rFonts w:ascii="Calibri" w:hAnsi="Calibri" w:cs="Calibri"/>
        </w:rPr>
        <w:t>;</w:t>
      </w:r>
    </w:p>
    <w:p w14:paraId="23C7BA26" w14:textId="5DC354B3" w:rsidR="00E5614C" w:rsidRPr="00434321" w:rsidRDefault="00323D6C" w:rsidP="00522B68">
      <w:pPr>
        <w:pStyle w:val="Paragrafoelenco"/>
        <w:numPr>
          <w:ilvl w:val="0"/>
          <w:numId w:val="8"/>
        </w:numPr>
        <w:spacing w:before="120" w:after="120" w:line="360" w:lineRule="auto"/>
        <w:ind w:left="1069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Costo </w:t>
      </w:r>
      <w:r w:rsidR="00E5614C" w:rsidRPr="00434321">
        <w:rPr>
          <w:rFonts w:ascii="Calibri" w:hAnsi="Calibri" w:cs="Calibri"/>
          <w:b/>
          <w:bCs/>
        </w:rPr>
        <w:t>F&amp;B</w:t>
      </w:r>
      <w:r w:rsidR="00F057B7" w:rsidRPr="00434321">
        <w:rPr>
          <w:rFonts w:ascii="Calibri" w:hAnsi="Calibri" w:cs="Calibri"/>
        </w:rPr>
        <w:t xml:space="preserve"> con redazione del </w:t>
      </w:r>
      <w:r w:rsidR="00F057B7" w:rsidRPr="00434321">
        <w:rPr>
          <w:rFonts w:ascii="Calibri" w:hAnsi="Calibri" w:cs="Calibri"/>
          <w:b/>
          <w:bCs/>
        </w:rPr>
        <w:t>Budget F&amp;B</w:t>
      </w:r>
      <w:r w:rsidR="00E5614C" w:rsidRPr="00434321">
        <w:rPr>
          <w:rFonts w:ascii="Calibri" w:hAnsi="Calibri" w:cs="Calibri"/>
        </w:rPr>
        <w:t>;</w:t>
      </w:r>
    </w:p>
    <w:p w14:paraId="0D52D386" w14:textId="78594D89" w:rsidR="00E5614C" w:rsidRPr="00434321" w:rsidRDefault="00323D6C" w:rsidP="00522B68">
      <w:pPr>
        <w:pStyle w:val="Paragrafoelenco"/>
        <w:numPr>
          <w:ilvl w:val="0"/>
          <w:numId w:val="8"/>
        </w:numPr>
        <w:spacing w:before="120" w:after="120" w:line="360" w:lineRule="auto"/>
        <w:ind w:left="1069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Costi dei </w:t>
      </w:r>
      <w:r w:rsidR="00E5614C" w:rsidRPr="00434321">
        <w:rPr>
          <w:rFonts w:ascii="Calibri" w:hAnsi="Calibri" w:cs="Calibri"/>
          <w:b/>
          <w:bCs/>
        </w:rPr>
        <w:t>Servizi</w:t>
      </w:r>
      <w:r w:rsidR="00F057B7" w:rsidRPr="00434321">
        <w:rPr>
          <w:rFonts w:ascii="Calibri" w:hAnsi="Calibri" w:cs="Calibri"/>
        </w:rPr>
        <w:t xml:space="preserve"> con redazione del </w:t>
      </w:r>
      <w:r w:rsidR="00F057B7" w:rsidRPr="00434321">
        <w:rPr>
          <w:rFonts w:ascii="Calibri" w:hAnsi="Calibri" w:cs="Calibri"/>
          <w:b/>
          <w:bCs/>
        </w:rPr>
        <w:t>Budget dei Servizi</w:t>
      </w:r>
      <w:r w:rsidR="00E5614C" w:rsidRPr="00434321">
        <w:rPr>
          <w:rFonts w:ascii="Calibri" w:hAnsi="Calibri" w:cs="Calibri"/>
        </w:rPr>
        <w:t>.</w:t>
      </w:r>
    </w:p>
    <w:p w14:paraId="705EEB44" w14:textId="1CFDB40F" w:rsidR="002258AE" w:rsidRPr="00434321" w:rsidRDefault="00943F0D" w:rsidP="00522B68">
      <w:pPr>
        <w:spacing w:after="120" w:line="360" w:lineRule="auto"/>
        <w:rPr>
          <w:rFonts w:ascii="Calibri" w:hAnsi="Calibri" w:cs="Calibri"/>
        </w:rPr>
      </w:pPr>
      <w:r w:rsidRPr="00434321">
        <w:rPr>
          <w:rFonts w:ascii="Calibri" w:hAnsi="Calibri" w:cs="Calibri"/>
        </w:rPr>
        <w:t xml:space="preserve">Dalla stima di questi budget si </w:t>
      </w:r>
      <w:r w:rsidR="00323D6C">
        <w:rPr>
          <w:rFonts w:ascii="Calibri" w:hAnsi="Calibri" w:cs="Calibri"/>
        </w:rPr>
        <w:t>stimerà</w:t>
      </w:r>
      <w:r w:rsidRPr="00434321">
        <w:rPr>
          <w:rFonts w:ascii="Calibri" w:hAnsi="Calibri" w:cs="Calibri"/>
        </w:rPr>
        <w:t xml:space="preserve"> il </w:t>
      </w:r>
      <w:r w:rsidRPr="00434321">
        <w:rPr>
          <w:rFonts w:ascii="Calibri" w:hAnsi="Calibri" w:cs="Calibri"/>
          <w:b/>
          <w:bCs/>
        </w:rPr>
        <w:t>MOL previsionale</w:t>
      </w:r>
      <w:r w:rsidRPr="00434321">
        <w:rPr>
          <w:rFonts w:ascii="Calibri" w:hAnsi="Calibri" w:cs="Calibri"/>
        </w:rPr>
        <w:t>.</w:t>
      </w:r>
    </w:p>
    <w:p w14:paraId="6ED491DC" w14:textId="327294E9" w:rsidR="00C44FE7" w:rsidRPr="00C44FE7" w:rsidRDefault="00C44FE7" w:rsidP="00522B68">
      <w:pPr>
        <w:pStyle w:val="Paragrafoelenco"/>
        <w:numPr>
          <w:ilvl w:val="1"/>
          <w:numId w:val="1"/>
        </w:numPr>
        <w:spacing w:after="120" w:line="360" w:lineRule="auto"/>
        <w:rPr>
          <w:rFonts w:ascii="Calibri" w:hAnsi="Calibri" w:cs="Calibri"/>
          <w:i/>
          <w:iCs/>
        </w:rPr>
      </w:pPr>
      <w:r w:rsidRPr="00C44FE7">
        <w:rPr>
          <w:rFonts w:ascii="Calibri" w:hAnsi="Calibri" w:cs="Calibri"/>
          <w:i/>
          <w:iCs/>
        </w:rPr>
        <w:lastRenderedPageBreak/>
        <w:t>RACCOLTA DATI</w:t>
      </w:r>
      <w:r>
        <w:rPr>
          <w:rFonts w:ascii="Calibri" w:hAnsi="Calibri" w:cs="Calibri"/>
          <w:i/>
          <w:iCs/>
        </w:rPr>
        <w:t xml:space="preserve"> E MODELLI DI PREVISIONE</w:t>
      </w:r>
    </w:p>
    <w:p w14:paraId="7F3641AC" w14:textId="767AD8F6" w:rsidR="00062501" w:rsidRDefault="002258AE" w:rsidP="00522B68">
      <w:pPr>
        <w:spacing w:after="120" w:line="360" w:lineRule="auto"/>
        <w:ind w:left="360" w:firstLine="348"/>
        <w:rPr>
          <w:rFonts w:ascii="Calibri" w:hAnsi="Calibri" w:cs="Calibri"/>
        </w:rPr>
      </w:pPr>
      <w:r w:rsidRPr="00C44FE7">
        <w:rPr>
          <w:rFonts w:ascii="Calibri" w:hAnsi="Calibri" w:cs="Calibri"/>
        </w:rPr>
        <w:t>La raccolta dei dati storici</w:t>
      </w:r>
      <w:r w:rsidR="00761029" w:rsidRPr="00C44FE7">
        <w:rPr>
          <w:rFonts w:ascii="Calibri" w:hAnsi="Calibri" w:cs="Calibri"/>
        </w:rPr>
        <w:t xml:space="preserve"> necessari all’analisi</w:t>
      </w:r>
      <w:r w:rsidRPr="00C44FE7">
        <w:rPr>
          <w:rFonts w:ascii="Calibri" w:hAnsi="Calibri" w:cs="Calibri"/>
        </w:rPr>
        <w:t xml:space="preserve"> è ottenuta</w:t>
      </w:r>
      <w:r w:rsidR="00587B13" w:rsidRPr="00C44FE7">
        <w:rPr>
          <w:rFonts w:ascii="Calibri" w:hAnsi="Calibri" w:cs="Calibri"/>
        </w:rPr>
        <w:t xml:space="preserve"> dai software gestionali che utilizza CDSHotels quali </w:t>
      </w:r>
      <w:r w:rsidR="00587B13" w:rsidRPr="00C44FE7">
        <w:rPr>
          <w:rFonts w:ascii="Calibri" w:hAnsi="Calibri" w:cs="Calibri"/>
          <w:b/>
          <w:bCs/>
        </w:rPr>
        <w:t>TS Hospitality</w:t>
      </w:r>
      <w:r w:rsidR="00587B13" w:rsidRPr="00C44FE7">
        <w:rPr>
          <w:rFonts w:ascii="Calibri" w:hAnsi="Calibri" w:cs="Calibri"/>
        </w:rPr>
        <w:t xml:space="preserve"> (PMS) e </w:t>
      </w:r>
      <w:r w:rsidR="00587B13" w:rsidRPr="00C44FE7">
        <w:rPr>
          <w:rFonts w:ascii="Calibri" w:hAnsi="Calibri" w:cs="Calibri"/>
          <w:b/>
          <w:bCs/>
        </w:rPr>
        <w:t>TS Gamma</w:t>
      </w:r>
      <w:r w:rsidR="00587B13" w:rsidRPr="00C44FE7">
        <w:rPr>
          <w:rFonts w:ascii="Calibri" w:hAnsi="Calibri" w:cs="Calibri"/>
        </w:rPr>
        <w:t xml:space="preserve"> (ERP)</w:t>
      </w:r>
      <w:r w:rsidR="00F0002D" w:rsidRPr="00C44FE7">
        <w:rPr>
          <w:rFonts w:ascii="Calibri" w:hAnsi="Calibri" w:cs="Calibri"/>
        </w:rPr>
        <w:t>, m</w:t>
      </w:r>
      <w:r w:rsidRPr="00C44FE7">
        <w:rPr>
          <w:rFonts w:ascii="Calibri" w:hAnsi="Calibri" w:cs="Calibri"/>
        </w:rPr>
        <w:t>entre</w:t>
      </w:r>
      <w:r w:rsidR="00587B13" w:rsidRPr="00C44FE7">
        <w:rPr>
          <w:rFonts w:ascii="Calibri" w:hAnsi="Calibri" w:cs="Calibri"/>
        </w:rPr>
        <w:t xml:space="preserve">, </w:t>
      </w:r>
      <w:r w:rsidR="00434321" w:rsidRPr="00C44FE7">
        <w:rPr>
          <w:rFonts w:ascii="Calibri" w:hAnsi="Calibri" w:cs="Calibri"/>
        </w:rPr>
        <w:t>le previsioni</w:t>
      </w:r>
      <w:r w:rsidR="00F0002D" w:rsidRPr="00C44FE7">
        <w:rPr>
          <w:rFonts w:ascii="Calibri" w:hAnsi="Calibri" w:cs="Calibri"/>
        </w:rPr>
        <w:t>,</w:t>
      </w:r>
      <w:r w:rsidRPr="00C44FE7">
        <w:rPr>
          <w:rFonts w:ascii="Calibri" w:hAnsi="Calibri" w:cs="Calibri"/>
        </w:rPr>
        <w:t xml:space="preserve"> vengono elaborate attraverso l’utilizzo di </w:t>
      </w:r>
      <w:r w:rsidRPr="00C44FE7">
        <w:rPr>
          <w:rFonts w:ascii="Calibri" w:hAnsi="Calibri" w:cs="Calibri"/>
          <w:b/>
          <w:bCs/>
        </w:rPr>
        <w:t xml:space="preserve">modelli di tendenza </w:t>
      </w:r>
      <w:r w:rsidR="00761029" w:rsidRPr="00C44FE7">
        <w:rPr>
          <w:rFonts w:ascii="Calibri" w:hAnsi="Calibri" w:cs="Calibri"/>
          <w:b/>
          <w:bCs/>
        </w:rPr>
        <w:t>lineare</w:t>
      </w:r>
      <w:r w:rsidR="00761029" w:rsidRPr="00C44FE7">
        <w:rPr>
          <w:rFonts w:ascii="Calibri" w:hAnsi="Calibri" w:cs="Calibri"/>
        </w:rPr>
        <w:t xml:space="preserve"> </w:t>
      </w:r>
      <w:r w:rsidRPr="00C44FE7">
        <w:rPr>
          <w:rFonts w:ascii="Calibri" w:hAnsi="Calibri" w:cs="Calibri"/>
        </w:rPr>
        <w:t>o</w:t>
      </w:r>
      <w:r w:rsidR="00761029" w:rsidRPr="00C44FE7">
        <w:rPr>
          <w:rFonts w:ascii="Calibri" w:hAnsi="Calibri" w:cs="Calibri"/>
        </w:rPr>
        <w:t xml:space="preserve"> </w:t>
      </w:r>
      <w:r w:rsidR="00761029" w:rsidRPr="00C44FE7">
        <w:rPr>
          <w:rFonts w:ascii="Calibri" w:hAnsi="Calibri" w:cs="Calibri"/>
          <w:b/>
          <w:bCs/>
        </w:rPr>
        <w:t>polinomiale</w:t>
      </w:r>
      <w:r w:rsidR="00761029" w:rsidRPr="00C44FE7">
        <w:rPr>
          <w:rFonts w:ascii="Calibri" w:hAnsi="Calibri" w:cs="Calibri"/>
        </w:rPr>
        <w:t xml:space="preserve">, </w:t>
      </w:r>
      <w:r w:rsidRPr="00C44FE7">
        <w:rPr>
          <w:rFonts w:ascii="Calibri" w:hAnsi="Calibri" w:cs="Calibri"/>
        </w:rPr>
        <w:t>scegliendo</w:t>
      </w:r>
      <w:r w:rsidR="00761029" w:rsidRPr="00C44FE7">
        <w:rPr>
          <w:rFonts w:ascii="Calibri" w:hAnsi="Calibri" w:cs="Calibri"/>
        </w:rPr>
        <w:t xml:space="preserve"> quello</w:t>
      </w:r>
      <w:r w:rsidR="00B56151" w:rsidRPr="00C44FE7">
        <w:rPr>
          <w:rFonts w:ascii="Calibri" w:hAnsi="Calibri" w:cs="Calibri"/>
        </w:rPr>
        <w:t xml:space="preserve"> che restituisce il dato</w:t>
      </w:r>
      <w:r w:rsidR="00761029" w:rsidRPr="00C44FE7">
        <w:rPr>
          <w:rFonts w:ascii="Calibri" w:hAnsi="Calibri" w:cs="Calibri"/>
        </w:rPr>
        <w:t xml:space="preserve"> più coerente</w:t>
      </w:r>
      <w:r w:rsidR="00B56151" w:rsidRPr="00C44FE7">
        <w:rPr>
          <w:rFonts w:ascii="Calibri" w:hAnsi="Calibri" w:cs="Calibri"/>
        </w:rPr>
        <w:t>, accurato</w:t>
      </w:r>
      <w:r w:rsidR="00761029" w:rsidRPr="00C44FE7">
        <w:rPr>
          <w:rFonts w:ascii="Calibri" w:hAnsi="Calibri" w:cs="Calibri"/>
        </w:rPr>
        <w:t xml:space="preserve"> </w:t>
      </w:r>
      <w:r w:rsidR="00B56151" w:rsidRPr="00C44FE7">
        <w:rPr>
          <w:rFonts w:ascii="Calibri" w:hAnsi="Calibri" w:cs="Calibri"/>
        </w:rPr>
        <w:t xml:space="preserve">e capace di generalizzare la tendenza </w:t>
      </w:r>
      <w:r w:rsidR="00761029" w:rsidRPr="00C44FE7">
        <w:rPr>
          <w:rFonts w:ascii="Calibri" w:hAnsi="Calibri" w:cs="Calibri"/>
        </w:rPr>
        <w:t>a seconda</w:t>
      </w:r>
      <w:r w:rsidR="00587B13" w:rsidRPr="00C44FE7">
        <w:rPr>
          <w:rFonts w:ascii="Calibri" w:hAnsi="Calibri" w:cs="Calibri"/>
        </w:rPr>
        <w:t xml:space="preserve"> sia</w:t>
      </w:r>
      <w:r w:rsidR="00761029" w:rsidRPr="00C44FE7">
        <w:rPr>
          <w:rFonts w:ascii="Calibri" w:hAnsi="Calibri" w:cs="Calibri"/>
        </w:rPr>
        <w:t xml:space="preserve"> dei dati a disposizione </w:t>
      </w:r>
      <w:r w:rsidR="00587B13" w:rsidRPr="00C44FE7">
        <w:rPr>
          <w:rFonts w:ascii="Calibri" w:hAnsi="Calibri" w:cs="Calibri"/>
        </w:rPr>
        <w:t>ch</w:t>
      </w:r>
      <w:r w:rsidR="00761029" w:rsidRPr="00C44FE7">
        <w:rPr>
          <w:rFonts w:ascii="Calibri" w:hAnsi="Calibri" w:cs="Calibri"/>
        </w:rPr>
        <w:t>e delle variazioni nel temp</w:t>
      </w:r>
      <w:r w:rsidR="00B56151" w:rsidRPr="00C44FE7">
        <w:rPr>
          <w:rFonts w:ascii="Calibri" w:hAnsi="Calibri" w:cs="Calibri"/>
        </w:rPr>
        <w:t>o</w:t>
      </w:r>
      <w:r w:rsidR="00587B13" w:rsidRPr="00C44FE7">
        <w:rPr>
          <w:rFonts w:ascii="Calibri" w:hAnsi="Calibri" w:cs="Calibri"/>
        </w:rPr>
        <w:t xml:space="preserve">. </w:t>
      </w:r>
      <w:r w:rsidRPr="00C44FE7">
        <w:rPr>
          <w:rFonts w:ascii="Calibri" w:hAnsi="Calibri" w:cs="Calibri"/>
        </w:rPr>
        <w:t>La</w:t>
      </w:r>
      <w:r w:rsidR="00587B13" w:rsidRPr="00C44FE7">
        <w:rPr>
          <w:rFonts w:ascii="Calibri" w:hAnsi="Calibri" w:cs="Calibri"/>
        </w:rPr>
        <w:t xml:space="preserve"> scelta </w:t>
      </w:r>
      <w:r w:rsidRPr="00C44FE7">
        <w:rPr>
          <w:rFonts w:ascii="Calibri" w:hAnsi="Calibri" w:cs="Calibri"/>
        </w:rPr>
        <w:t>è guidata</w:t>
      </w:r>
      <w:r w:rsidR="00587B13" w:rsidRPr="00C44FE7">
        <w:rPr>
          <w:rFonts w:ascii="Calibri" w:hAnsi="Calibri" w:cs="Calibri"/>
        </w:rPr>
        <w:t xml:space="preserve"> </w:t>
      </w:r>
      <w:r w:rsidRPr="00C44FE7">
        <w:rPr>
          <w:rFonts w:ascii="Calibri" w:hAnsi="Calibri" w:cs="Calibri"/>
        </w:rPr>
        <w:t>da</w:t>
      </w:r>
      <w:r w:rsidR="00587B13" w:rsidRPr="00C44FE7">
        <w:rPr>
          <w:rFonts w:ascii="Calibri" w:hAnsi="Calibri" w:cs="Calibri"/>
        </w:rPr>
        <w:t xml:space="preserve">l </w:t>
      </w:r>
      <w:r w:rsidR="00587B13" w:rsidRPr="00C44FE7">
        <w:rPr>
          <w:rFonts w:ascii="Calibri" w:hAnsi="Calibri" w:cs="Calibri"/>
          <w:b/>
          <w:bCs/>
        </w:rPr>
        <w:t>coefficiente di determinazione</w:t>
      </w:r>
      <w:r w:rsidR="00587B13" w:rsidRPr="00C44FE7">
        <w:rPr>
          <w:rFonts w:ascii="Calibri" w:hAnsi="Calibri" w:cs="Calibri"/>
        </w:rPr>
        <w:t xml:space="preserve"> </w:t>
      </w:r>
      <w:r w:rsidR="00587B13" w:rsidRPr="00C44FE7">
        <w:rPr>
          <w:rFonts w:ascii="Calibri" w:hAnsi="Calibri" w:cs="Calibri"/>
          <w:b/>
          <w:bCs/>
        </w:rPr>
        <w:t>R</w:t>
      </w:r>
      <w:r w:rsidR="00587B13" w:rsidRPr="00C44FE7">
        <w:rPr>
          <w:rFonts w:ascii="Calibri" w:hAnsi="Calibri" w:cs="Calibri"/>
          <w:b/>
          <w:bCs/>
          <w:vertAlign w:val="superscript"/>
        </w:rPr>
        <w:t>2</w:t>
      </w:r>
      <w:r w:rsidR="00587B13" w:rsidRPr="00C44FE7">
        <w:rPr>
          <w:rFonts w:ascii="Calibri" w:hAnsi="Calibri" w:cs="Calibri"/>
        </w:rPr>
        <w:t xml:space="preserve"> che indica, </w:t>
      </w:r>
      <w:r w:rsidRPr="00C44FE7">
        <w:rPr>
          <w:rFonts w:ascii="Calibri" w:hAnsi="Calibri" w:cs="Calibri"/>
        </w:rPr>
        <w:t>attraverso</w:t>
      </w:r>
      <w:r w:rsidR="00587B13" w:rsidRPr="00C44FE7">
        <w:rPr>
          <w:rFonts w:ascii="Calibri" w:hAnsi="Calibri" w:cs="Calibri"/>
        </w:rPr>
        <w:t xml:space="preserve"> un valore compreso tra 0 e 1, quanto è idoneo il modello a rappresentare la tendenza. </w:t>
      </w:r>
      <w:r w:rsidRPr="00C44FE7">
        <w:rPr>
          <w:rFonts w:ascii="Calibri" w:hAnsi="Calibri" w:cs="Calibri"/>
        </w:rPr>
        <w:t xml:space="preserve">Dal modello </w:t>
      </w:r>
      <w:r w:rsidR="00F0002D" w:rsidRPr="00C44FE7">
        <w:rPr>
          <w:rFonts w:ascii="Calibri" w:hAnsi="Calibri" w:cs="Calibri"/>
        </w:rPr>
        <w:t xml:space="preserve">scelto </w:t>
      </w:r>
      <w:r w:rsidRPr="00C44FE7">
        <w:rPr>
          <w:rFonts w:ascii="Calibri" w:hAnsi="Calibri" w:cs="Calibri"/>
        </w:rPr>
        <w:t>deriva un’equazione</w:t>
      </w:r>
      <w:r w:rsidR="00587B13" w:rsidRPr="00C44FE7">
        <w:rPr>
          <w:rFonts w:ascii="Calibri" w:hAnsi="Calibri" w:cs="Calibri"/>
        </w:rPr>
        <w:t xml:space="preserve"> il cui risultato </w:t>
      </w:r>
      <w:r w:rsidR="00F0002D" w:rsidRPr="00C44FE7">
        <w:rPr>
          <w:rFonts w:ascii="Calibri" w:hAnsi="Calibri" w:cs="Calibri"/>
        </w:rPr>
        <w:t>rappresenta</w:t>
      </w:r>
      <w:r w:rsidR="00587B13" w:rsidRPr="00C44FE7">
        <w:rPr>
          <w:rFonts w:ascii="Calibri" w:hAnsi="Calibri" w:cs="Calibri"/>
        </w:rPr>
        <w:t xml:space="preserve"> la </w:t>
      </w:r>
      <w:r w:rsidR="00587B13" w:rsidRPr="00C44FE7">
        <w:rPr>
          <w:rFonts w:ascii="Calibri" w:hAnsi="Calibri" w:cs="Calibri"/>
          <w:b/>
          <w:bCs/>
        </w:rPr>
        <w:t>previsione</w:t>
      </w:r>
      <w:r w:rsidR="00587B13" w:rsidRPr="00C44FE7">
        <w:rPr>
          <w:rFonts w:ascii="Calibri" w:hAnsi="Calibri" w:cs="Calibri"/>
        </w:rPr>
        <w:t xml:space="preserve"> per il 2025.</w:t>
      </w:r>
    </w:p>
    <w:p w14:paraId="40FCCA9A" w14:textId="592A372A" w:rsidR="00062501" w:rsidRPr="00C44FE7" w:rsidRDefault="00062501" w:rsidP="00522B68">
      <w:pPr>
        <w:spacing w:after="120" w:line="360" w:lineRule="auto"/>
        <w:ind w:left="360"/>
        <w:rPr>
          <w:rFonts w:ascii="Calibri" w:hAnsi="Calibri" w:cs="Calibri"/>
        </w:rPr>
      </w:pPr>
      <w:r w:rsidRPr="00062501">
        <w:rPr>
          <w:rFonts w:ascii="Calibri" w:hAnsi="Calibri" w:cs="Calibri"/>
          <w:b/>
          <w:bCs/>
          <w:u w:val="single"/>
        </w:rPr>
        <w:t>Premessa</w:t>
      </w:r>
      <w:r>
        <w:rPr>
          <w:rFonts w:ascii="Calibri" w:hAnsi="Calibri" w:cs="Calibri"/>
        </w:rPr>
        <w:t xml:space="preserve">: La successiva descrizione dei modelli utilizzati fa riferimento alla struttura di </w:t>
      </w:r>
      <w:r w:rsidRPr="00EF3654">
        <w:rPr>
          <w:rFonts w:ascii="Calibri" w:hAnsi="Calibri" w:cs="Calibri"/>
          <w:b/>
          <w:bCs/>
        </w:rPr>
        <w:t>Porto Giardino</w:t>
      </w:r>
      <w:r>
        <w:rPr>
          <w:rFonts w:ascii="Calibri" w:hAnsi="Calibri" w:cs="Calibri"/>
        </w:rPr>
        <w:t>, di conseguenza, non è detto che per un’altra struttura i modelli da utilizzati, tra lineare e polinomiale, possano essere ugualmente utilizzati; questo perché, l’utilizzo del modello, dipende da una serie di elementi quali</w:t>
      </w:r>
      <w:r w:rsidR="00EF3654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la quantità di dati a disposizione, la loro tipologia, gli scostamenti che presentano, ecc. </w:t>
      </w:r>
    </w:p>
    <w:p w14:paraId="045C0CC0" w14:textId="02A8F4AD" w:rsidR="002258AE" w:rsidRPr="00434321" w:rsidRDefault="002258AE" w:rsidP="00522B68">
      <w:pPr>
        <w:pStyle w:val="Paragrafoelenco"/>
        <w:numPr>
          <w:ilvl w:val="1"/>
          <w:numId w:val="1"/>
        </w:numPr>
        <w:spacing w:after="120" w:line="360" w:lineRule="auto"/>
        <w:rPr>
          <w:rFonts w:ascii="Calibri" w:hAnsi="Calibri" w:cs="Calibri"/>
          <w:i/>
          <w:iCs/>
        </w:rPr>
      </w:pPr>
      <w:r w:rsidRPr="00434321">
        <w:rPr>
          <w:rFonts w:ascii="Calibri" w:hAnsi="Calibri" w:cs="Calibri"/>
          <w:i/>
          <w:iCs/>
        </w:rPr>
        <w:t>BUDGET DELLE VENDITE E DELLE PRESENZE</w:t>
      </w:r>
    </w:p>
    <w:p w14:paraId="40D1EB74" w14:textId="167B1190" w:rsidR="002258AE" w:rsidRPr="00434321" w:rsidRDefault="002258AE" w:rsidP="00522B68">
      <w:pPr>
        <w:spacing w:after="120" w:line="360" w:lineRule="auto"/>
        <w:ind w:firstLine="360"/>
        <w:rPr>
          <w:rFonts w:ascii="Calibri" w:hAnsi="Calibri" w:cs="Calibri"/>
        </w:rPr>
      </w:pPr>
      <w:r w:rsidRPr="00434321">
        <w:rPr>
          <w:rFonts w:ascii="Calibri" w:hAnsi="Calibri" w:cs="Calibri"/>
        </w:rPr>
        <w:t xml:space="preserve">Il </w:t>
      </w:r>
      <w:r w:rsidRPr="00434321">
        <w:rPr>
          <w:rFonts w:ascii="Calibri" w:hAnsi="Calibri" w:cs="Calibri"/>
          <w:b/>
          <w:bCs/>
        </w:rPr>
        <w:t>budget delle vendite</w:t>
      </w:r>
      <w:r w:rsidR="00CE3003" w:rsidRPr="00434321">
        <w:rPr>
          <w:rFonts w:ascii="Calibri" w:hAnsi="Calibri" w:cs="Calibri"/>
        </w:rPr>
        <w:t xml:space="preserve"> </w:t>
      </w:r>
      <w:r w:rsidR="00761029" w:rsidRPr="00434321">
        <w:rPr>
          <w:rFonts w:ascii="Calibri" w:hAnsi="Calibri" w:cs="Calibri"/>
        </w:rPr>
        <w:t xml:space="preserve">viene </w:t>
      </w:r>
      <w:r w:rsidRPr="00434321">
        <w:rPr>
          <w:rFonts w:ascii="Calibri" w:hAnsi="Calibri" w:cs="Calibri"/>
        </w:rPr>
        <w:t>stimato</w:t>
      </w:r>
      <w:r w:rsidR="00761029" w:rsidRPr="00434321">
        <w:rPr>
          <w:rFonts w:ascii="Calibri" w:hAnsi="Calibri" w:cs="Calibri"/>
        </w:rPr>
        <w:t xml:space="preserve"> attraverso </w:t>
      </w:r>
      <w:r w:rsidR="00CE3003" w:rsidRPr="00434321">
        <w:rPr>
          <w:rFonts w:ascii="Calibri" w:hAnsi="Calibri" w:cs="Calibri"/>
        </w:rPr>
        <w:t>l’analisi del</w:t>
      </w:r>
      <w:r w:rsidR="005207A8" w:rsidRPr="00434321">
        <w:rPr>
          <w:rFonts w:ascii="Calibri" w:hAnsi="Calibri" w:cs="Calibri"/>
        </w:rPr>
        <w:t xml:space="preserve"> </w:t>
      </w:r>
      <w:r w:rsidR="005207A8" w:rsidRPr="00434321">
        <w:rPr>
          <w:rFonts w:ascii="Calibri" w:hAnsi="Calibri" w:cs="Calibri"/>
          <w:b/>
          <w:bCs/>
        </w:rPr>
        <w:t xml:space="preserve">fatturato </w:t>
      </w:r>
      <w:r w:rsidR="00CE3003" w:rsidRPr="00434321">
        <w:rPr>
          <w:rFonts w:ascii="Calibri" w:hAnsi="Calibri" w:cs="Calibri"/>
          <w:b/>
          <w:bCs/>
        </w:rPr>
        <w:t>medio giornaliero</w:t>
      </w:r>
      <w:r w:rsidR="00587B13" w:rsidRPr="00434321">
        <w:rPr>
          <w:rFonts w:ascii="Calibri" w:hAnsi="Calibri" w:cs="Calibri"/>
        </w:rPr>
        <w:t xml:space="preserve"> </w:t>
      </w:r>
      <w:r w:rsidR="008B09C7" w:rsidRPr="00434321">
        <w:rPr>
          <w:rFonts w:ascii="Calibri" w:hAnsi="Calibri" w:cs="Calibri"/>
        </w:rPr>
        <w:t xml:space="preserve">considerando solo i </w:t>
      </w:r>
      <w:r w:rsidR="008B09C7" w:rsidRPr="00434321">
        <w:rPr>
          <w:rFonts w:ascii="Calibri" w:hAnsi="Calibri" w:cs="Calibri"/>
          <w:b/>
          <w:bCs/>
        </w:rPr>
        <w:t>giorni effettivi di apertura</w:t>
      </w:r>
      <w:r w:rsidR="008B09C7" w:rsidRPr="00434321">
        <w:rPr>
          <w:rFonts w:ascii="Calibri" w:hAnsi="Calibri" w:cs="Calibri"/>
        </w:rPr>
        <w:t xml:space="preserve"> della struttura.</w:t>
      </w:r>
      <w:r w:rsidR="00401263">
        <w:rPr>
          <w:rFonts w:ascii="Calibri" w:hAnsi="Calibri" w:cs="Calibri"/>
        </w:rPr>
        <w:t xml:space="preserve"> Il </w:t>
      </w:r>
      <w:r w:rsidR="00401263" w:rsidRPr="00401263">
        <w:rPr>
          <w:rFonts w:ascii="Calibri" w:hAnsi="Calibri" w:cs="Calibri"/>
          <w:i/>
          <w:iCs/>
        </w:rPr>
        <w:t>driver</w:t>
      </w:r>
      <w:r w:rsidR="00401263">
        <w:rPr>
          <w:rFonts w:ascii="Calibri" w:hAnsi="Calibri" w:cs="Calibri"/>
        </w:rPr>
        <w:t xml:space="preserve"> utilizzato è quindi il </w:t>
      </w:r>
      <w:r w:rsidR="00401263" w:rsidRPr="00401263">
        <w:rPr>
          <w:rFonts w:ascii="Calibri" w:hAnsi="Calibri" w:cs="Calibri"/>
          <w:i/>
          <w:iCs/>
        </w:rPr>
        <w:t>Revenue medio giornaliero</w:t>
      </w:r>
      <w:r w:rsidR="00401263">
        <w:rPr>
          <w:rFonts w:ascii="Calibri" w:hAnsi="Calibri" w:cs="Calibri"/>
        </w:rPr>
        <w:t>.</w:t>
      </w:r>
      <w:r w:rsidR="00B56151" w:rsidRPr="00434321">
        <w:rPr>
          <w:rFonts w:ascii="Calibri" w:hAnsi="Calibri" w:cs="Calibri"/>
        </w:rPr>
        <w:t xml:space="preserve"> </w:t>
      </w:r>
      <w:r w:rsidRPr="00434321">
        <w:rPr>
          <w:rFonts w:ascii="Calibri" w:hAnsi="Calibri" w:cs="Calibri"/>
        </w:rPr>
        <w:t>Per la previsione viene costruito un </w:t>
      </w:r>
      <w:r w:rsidRPr="00434321">
        <w:rPr>
          <w:rFonts w:ascii="Calibri" w:hAnsi="Calibri" w:cs="Calibri"/>
          <w:b/>
          <w:bCs/>
        </w:rPr>
        <w:t>grafico a dispersione</w:t>
      </w:r>
      <w:r w:rsidRPr="00434321">
        <w:rPr>
          <w:rFonts w:ascii="Calibri" w:hAnsi="Calibri" w:cs="Calibri"/>
        </w:rPr>
        <w:t>, in cui:</w:t>
      </w:r>
    </w:p>
    <w:p w14:paraId="5042A2EC" w14:textId="35B76B8D" w:rsidR="002258AE" w:rsidRPr="002258AE" w:rsidRDefault="002258AE" w:rsidP="00522B68">
      <w:pPr>
        <w:numPr>
          <w:ilvl w:val="0"/>
          <w:numId w:val="23"/>
        </w:numPr>
        <w:tabs>
          <w:tab w:val="num" w:pos="720"/>
        </w:tabs>
        <w:spacing w:after="0" w:line="360" w:lineRule="auto"/>
        <w:rPr>
          <w:rFonts w:ascii="Calibri" w:hAnsi="Calibri" w:cs="Calibri"/>
        </w:rPr>
      </w:pPr>
      <w:r w:rsidRPr="002258AE">
        <w:rPr>
          <w:rFonts w:ascii="Calibri" w:hAnsi="Calibri" w:cs="Calibri"/>
        </w:rPr>
        <w:t xml:space="preserve">Sull’asse delle ascisse è riportato il </w:t>
      </w:r>
      <w:r w:rsidRPr="002258AE">
        <w:rPr>
          <w:rFonts w:ascii="Calibri" w:hAnsi="Calibri" w:cs="Calibri"/>
          <w:b/>
          <w:bCs/>
        </w:rPr>
        <w:t>tempo</w:t>
      </w:r>
      <w:r w:rsidRPr="002258AE">
        <w:rPr>
          <w:rFonts w:ascii="Calibri" w:hAnsi="Calibri" w:cs="Calibri"/>
        </w:rPr>
        <w:t xml:space="preserve"> </w:t>
      </w:r>
      <w:r w:rsidR="00434321" w:rsidRPr="00434321">
        <w:rPr>
          <w:rFonts w:ascii="Calibri" w:hAnsi="Calibri" w:cs="Calibri"/>
        </w:rPr>
        <w:t>(</w:t>
      </w:r>
      <w:r w:rsidRPr="002258AE">
        <w:rPr>
          <w:rFonts w:ascii="Calibri" w:hAnsi="Calibri" w:cs="Calibri"/>
        </w:rPr>
        <w:t>dal 2021 al 2024).</w:t>
      </w:r>
    </w:p>
    <w:p w14:paraId="27711326" w14:textId="2E8C0297" w:rsidR="002258AE" w:rsidRPr="002258AE" w:rsidRDefault="002258AE" w:rsidP="00522B68">
      <w:pPr>
        <w:numPr>
          <w:ilvl w:val="0"/>
          <w:numId w:val="23"/>
        </w:numPr>
        <w:tabs>
          <w:tab w:val="num" w:pos="720"/>
        </w:tabs>
        <w:spacing w:after="120" w:line="360" w:lineRule="auto"/>
        <w:rPr>
          <w:rFonts w:ascii="Calibri" w:hAnsi="Calibri" w:cs="Calibri"/>
        </w:rPr>
      </w:pPr>
      <w:r w:rsidRPr="002258AE">
        <w:rPr>
          <w:rFonts w:ascii="Calibri" w:hAnsi="Calibri" w:cs="Calibri"/>
        </w:rPr>
        <w:t xml:space="preserve">Sull’asse delle ordinate è rappresentato il </w:t>
      </w:r>
      <w:r w:rsidRPr="002258AE">
        <w:rPr>
          <w:rFonts w:ascii="Calibri" w:hAnsi="Calibri" w:cs="Calibri"/>
          <w:b/>
          <w:bCs/>
        </w:rPr>
        <w:t>fatturato medio giornaliero</w:t>
      </w:r>
      <w:r w:rsidR="00434321" w:rsidRPr="00434321">
        <w:rPr>
          <w:rFonts w:ascii="Calibri" w:hAnsi="Calibri" w:cs="Calibri"/>
        </w:rPr>
        <w:t xml:space="preserve"> dei relativi anni</w:t>
      </w:r>
      <w:r w:rsidRPr="002258AE">
        <w:rPr>
          <w:rFonts w:ascii="Calibri" w:hAnsi="Calibri" w:cs="Calibri"/>
        </w:rPr>
        <w:t>.</w:t>
      </w:r>
    </w:p>
    <w:p w14:paraId="7A9C611A" w14:textId="1530B24A" w:rsidR="009A53DA" w:rsidRPr="00434321" w:rsidRDefault="002258AE" w:rsidP="00522B68">
      <w:pPr>
        <w:spacing w:after="120" w:line="360" w:lineRule="auto"/>
        <w:rPr>
          <w:rFonts w:ascii="Calibri" w:hAnsi="Calibri" w:cs="Calibri"/>
        </w:rPr>
      </w:pPr>
      <w:r w:rsidRPr="002258AE">
        <w:rPr>
          <w:rFonts w:ascii="Calibri" w:hAnsi="Calibri" w:cs="Calibri"/>
        </w:rPr>
        <w:t>Viene tracciata una </w:t>
      </w:r>
      <w:r w:rsidRPr="002258AE">
        <w:rPr>
          <w:rFonts w:ascii="Calibri" w:hAnsi="Calibri" w:cs="Calibri"/>
          <w:b/>
          <w:bCs/>
        </w:rPr>
        <w:t>linea di tendenza polinomiale</w:t>
      </w:r>
      <w:r w:rsidRPr="002258AE">
        <w:rPr>
          <w:rFonts w:ascii="Calibri" w:hAnsi="Calibri" w:cs="Calibri"/>
        </w:rPr>
        <w:t> </w:t>
      </w:r>
      <w:r w:rsidR="00434321">
        <w:rPr>
          <w:rFonts w:ascii="Calibri" w:hAnsi="Calibri" w:cs="Calibri"/>
        </w:rPr>
        <w:t>e, risolvendo l’equazione y ottenuta dalla tendenza,</w:t>
      </w:r>
      <w:r w:rsidRPr="002258AE">
        <w:rPr>
          <w:rFonts w:ascii="Calibri" w:hAnsi="Calibri" w:cs="Calibri"/>
        </w:rPr>
        <w:t xml:space="preserve"> </w:t>
      </w:r>
      <w:r w:rsidR="00434321">
        <w:rPr>
          <w:rFonts w:ascii="Calibri" w:hAnsi="Calibri" w:cs="Calibri"/>
        </w:rPr>
        <w:t>si</w:t>
      </w:r>
      <w:r w:rsidRPr="002258AE">
        <w:rPr>
          <w:rFonts w:ascii="Calibri" w:hAnsi="Calibri" w:cs="Calibri"/>
        </w:rPr>
        <w:t xml:space="preserve"> </w:t>
      </w:r>
      <w:r w:rsidR="00434321">
        <w:rPr>
          <w:rFonts w:ascii="Calibri" w:hAnsi="Calibri" w:cs="Calibri"/>
        </w:rPr>
        <w:t>ottiene</w:t>
      </w:r>
      <w:r w:rsidRPr="002258AE">
        <w:rPr>
          <w:rFonts w:ascii="Calibri" w:hAnsi="Calibri" w:cs="Calibri"/>
        </w:rPr>
        <w:t xml:space="preserve"> la previsione del 2025.</w:t>
      </w:r>
    </w:p>
    <w:p w14:paraId="1BDFDFBC" w14:textId="527497D9" w:rsidR="00434321" w:rsidRDefault="00434321" w:rsidP="00522B68">
      <w:pPr>
        <w:spacing w:after="0" w:line="360" w:lineRule="auto"/>
        <w:rPr>
          <w:rFonts w:ascii="Calibri" w:hAnsi="Calibri" w:cs="Calibri"/>
        </w:rPr>
      </w:pPr>
      <w:r w:rsidRPr="00434321">
        <w:rPr>
          <w:rFonts w:ascii="Calibri" w:hAnsi="Calibri" w:cs="Calibri"/>
        </w:rPr>
        <w:t xml:space="preserve">Il </w:t>
      </w:r>
      <w:r w:rsidRPr="00434321">
        <w:rPr>
          <w:rFonts w:ascii="Calibri" w:hAnsi="Calibri" w:cs="Calibri"/>
          <w:b/>
          <w:bCs/>
        </w:rPr>
        <w:t>budget delle presenze</w:t>
      </w:r>
      <w:r w:rsidRPr="00434321">
        <w:rPr>
          <w:rFonts w:ascii="Calibri" w:hAnsi="Calibri" w:cs="Calibri"/>
        </w:rPr>
        <w:t xml:space="preserve"> </w:t>
      </w:r>
      <w:r w:rsidR="008D2270" w:rsidRPr="00434321">
        <w:rPr>
          <w:rFonts w:ascii="Calibri" w:hAnsi="Calibri" w:cs="Calibri"/>
        </w:rPr>
        <w:t xml:space="preserve">utilizza </w:t>
      </w:r>
      <w:r w:rsidR="00D7735D" w:rsidRPr="00434321">
        <w:rPr>
          <w:rFonts w:ascii="Calibri" w:hAnsi="Calibri" w:cs="Calibri"/>
        </w:rPr>
        <w:t>la stessa logica</w:t>
      </w:r>
      <w:r w:rsidR="008D2270" w:rsidRPr="00434321">
        <w:rPr>
          <w:rFonts w:ascii="Calibri" w:hAnsi="Calibri" w:cs="Calibri"/>
        </w:rPr>
        <w:t xml:space="preserve">. </w:t>
      </w:r>
      <w:r w:rsidR="00D7735D" w:rsidRPr="00434321">
        <w:rPr>
          <w:rFonts w:ascii="Calibri" w:hAnsi="Calibri" w:cs="Calibri"/>
        </w:rPr>
        <w:t>Si a</w:t>
      </w:r>
      <w:r w:rsidR="00CE3003" w:rsidRPr="00434321">
        <w:rPr>
          <w:rFonts w:ascii="Calibri" w:hAnsi="Calibri" w:cs="Calibri"/>
        </w:rPr>
        <w:t>nalizza</w:t>
      </w:r>
      <w:r w:rsidR="00D7735D" w:rsidRPr="00434321">
        <w:rPr>
          <w:rFonts w:ascii="Calibri" w:hAnsi="Calibri" w:cs="Calibri"/>
        </w:rPr>
        <w:t>no</w:t>
      </w:r>
      <w:r w:rsidR="00CE3003" w:rsidRPr="00434321">
        <w:rPr>
          <w:rFonts w:ascii="Calibri" w:hAnsi="Calibri" w:cs="Calibri"/>
        </w:rPr>
        <w:t xml:space="preserve"> le presenze storiche</w:t>
      </w:r>
      <w:r w:rsidR="00D7735D" w:rsidRPr="00434321">
        <w:rPr>
          <w:rFonts w:ascii="Calibri" w:hAnsi="Calibri" w:cs="Calibri"/>
        </w:rPr>
        <w:t xml:space="preserve"> </w:t>
      </w:r>
      <w:r w:rsidR="00CE3003" w:rsidRPr="00434321">
        <w:rPr>
          <w:rFonts w:ascii="Calibri" w:hAnsi="Calibri" w:cs="Calibri"/>
        </w:rPr>
        <w:t xml:space="preserve">e </w:t>
      </w:r>
      <w:r w:rsidR="00D7735D" w:rsidRPr="00434321">
        <w:rPr>
          <w:rFonts w:ascii="Calibri" w:hAnsi="Calibri" w:cs="Calibri"/>
        </w:rPr>
        <w:t xml:space="preserve">si </w:t>
      </w:r>
      <w:r w:rsidR="00CE3003" w:rsidRPr="00434321">
        <w:rPr>
          <w:rFonts w:ascii="Calibri" w:hAnsi="Calibri" w:cs="Calibri"/>
        </w:rPr>
        <w:t>calcola</w:t>
      </w:r>
      <w:r w:rsidR="00D7735D" w:rsidRPr="00434321">
        <w:rPr>
          <w:rFonts w:ascii="Calibri" w:hAnsi="Calibri" w:cs="Calibri"/>
        </w:rPr>
        <w:t>no</w:t>
      </w:r>
      <w:r w:rsidR="00CE3003" w:rsidRPr="00434321">
        <w:rPr>
          <w:rFonts w:ascii="Calibri" w:hAnsi="Calibri" w:cs="Calibri"/>
        </w:rPr>
        <w:t xml:space="preserve"> le </w:t>
      </w:r>
      <w:r w:rsidR="00CE3003" w:rsidRPr="00434321">
        <w:rPr>
          <w:rFonts w:ascii="Calibri" w:hAnsi="Calibri" w:cs="Calibri"/>
          <w:b/>
          <w:bCs/>
        </w:rPr>
        <w:t>presenze medie giornaliere</w:t>
      </w:r>
      <w:r w:rsidR="00CE3003" w:rsidRPr="00434321">
        <w:rPr>
          <w:rFonts w:ascii="Calibri" w:hAnsi="Calibri" w:cs="Calibri"/>
        </w:rPr>
        <w:t xml:space="preserve"> sempre considerando i </w:t>
      </w:r>
      <w:r w:rsidR="00CE3003" w:rsidRPr="00434321">
        <w:rPr>
          <w:rFonts w:ascii="Calibri" w:hAnsi="Calibri" w:cs="Calibri"/>
          <w:b/>
          <w:bCs/>
        </w:rPr>
        <w:t>giorni di apertura</w:t>
      </w:r>
      <w:r>
        <w:rPr>
          <w:rFonts w:ascii="Calibri" w:hAnsi="Calibri" w:cs="Calibri"/>
        </w:rPr>
        <w:t xml:space="preserve">. </w:t>
      </w:r>
      <w:r w:rsidR="00401263">
        <w:rPr>
          <w:rFonts w:ascii="Calibri" w:hAnsi="Calibri" w:cs="Calibri"/>
        </w:rPr>
        <w:t xml:space="preserve">Qui, il </w:t>
      </w:r>
      <w:r w:rsidR="00401263" w:rsidRPr="00401263">
        <w:rPr>
          <w:rFonts w:ascii="Calibri" w:hAnsi="Calibri" w:cs="Calibri"/>
          <w:i/>
          <w:iCs/>
        </w:rPr>
        <w:t>driver</w:t>
      </w:r>
      <w:r w:rsidR="00401263">
        <w:rPr>
          <w:rFonts w:ascii="Calibri" w:hAnsi="Calibri" w:cs="Calibri"/>
        </w:rPr>
        <w:t xml:space="preserve"> utilizzato sono le </w:t>
      </w:r>
      <w:r w:rsidR="00401263" w:rsidRPr="00401263">
        <w:rPr>
          <w:rFonts w:ascii="Calibri" w:hAnsi="Calibri" w:cs="Calibri"/>
          <w:i/>
          <w:iCs/>
        </w:rPr>
        <w:t>presenze</w:t>
      </w:r>
      <w:r w:rsidR="00401263">
        <w:rPr>
          <w:rFonts w:ascii="Calibri" w:hAnsi="Calibri" w:cs="Calibri"/>
        </w:rPr>
        <w:t>.</w:t>
      </w:r>
    </w:p>
    <w:p w14:paraId="1B8045C0" w14:textId="77777777" w:rsidR="00434321" w:rsidRDefault="00D7735D" w:rsidP="00522B68">
      <w:pPr>
        <w:spacing w:after="120" w:line="360" w:lineRule="auto"/>
        <w:rPr>
          <w:rFonts w:ascii="Calibri" w:hAnsi="Calibri" w:cs="Calibri"/>
        </w:rPr>
      </w:pPr>
      <w:r w:rsidRPr="00434321">
        <w:rPr>
          <w:rFonts w:ascii="Calibri" w:hAnsi="Calibri" w:cs="Calibri"/>
        </w:rPr>
        <w:t xml:space="preserve">Si </w:t>
      </w:r>
      <w:r w:rsidR="00434321">
        <w:rPr>
          <w:rFonts w:ascii="Calibri" w:hAnsi="Calibri" w:cs="Calibri"/>
        </w:rPr>
        <w:t>costruisce</w:t>
      </w:r>
      <w:r w:rsidRPr="00434321">
        <w:rPr>
          <w:rFonts w:ascii="Calibri" w:hAnsi="Calibri" w:cs="Calibri"/>
        </w:rPr>
        <w:t xml:space="preserve"> un </w:t>
      </w:r>
      <w:r w:rsidRPr="00434321">
        <w:rPr>
          <w:rFonts w:ascii="Calibri" w:hAnsi="Calibri" w:cs="Calibri"/>
          <w:b/>
          <w:bCs/>
        </w:rPr>
        <w:t>grafico a dispersione</w:t>
      </w:r>
      <w:r w:rsidRPr="00434321">
        <w:rPr>
          <w:rFonts w:ascii="Calibri" w:hAnsi="Calibri" w:cs="Calibri"/>
        </w:rPr>
        <w:t xml:space="preserve"> dove</w:t>
      </w:r>
      <w:r w:rsidR="00434321">
        <w:rPr>
          <w:rFonts w:ascii="Calibri" w:hAnsi="Calibri" w:cs="Calibri"/>
        </w:rPr>
        <w:t>:</w:t>
      </w:r>
      <w:r w:rsidRPr="00434321">
        <w:rPr>
          <w:rFonts w:ascii="Calibri" w:hAnsi="Calibri" w:cs="Calibri"/>
        </w:rPr>
        <w:t xml:space="preserve"> </w:t>
      </w:r>
    </w:p>
    <w:p w14:paraId="772DD6BD" w14:textId="77777777" w:rsidR="00434321" w:rsidRDefault="00434321" w:rsidP="00522B68">
      <w:pPr>
        <w:pStyle w:val="Paragrafoelenco"/>
        <w:numPr>
          <w:ilvl w:val="0"/>
          <w:numId w:val="20"/>
        </w:numPr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="00D7735D" w:rsidRPr="00434321">
        <w:rPr>
          <w:rFonts w:ascii="Calibri" w:hAnsi="Calibri" w:cs="Calibri"/>
        </w:rPr>
        <w:t xml:space="preserve">ull’asse delle ascisse </w:t>
      </w:r>
      <w:r w:rsidRPr="002258AE">
        <w:rPr>
          <w:rFonts w:ascii="Calibri" w:hAnsi="Calibri" w:cs="Calibri"/>
        </w:rPr>
        <w:t xml:space="preserve">è riportato il </w:t>
      </w:r>
      <w:r w:rsidRPr="002258AE">
        <w:rPr>
          <w:rFonts w:ascii="Calibri" w:hAnsi="Calibri" w:cs="Calibri"/>
          <w:b/>
          <w:bCs/>
        </w:rPr>
        <w:t>tempo</w:t>
      </w:r>
      <w:r w:rsidRPr="002258AE">
        <w:rPr>
          <w:rFonts w:ascii="Calibri" w:hAnsi="Calibri" w:cs="Calibri"/>
        </w:rPr>
        <w:t xml:space="preserve"> </w:t>
      </w:r>
      <w:r w:rsidRPr="00434321">
        <w:rPr>
          <w:rFonts w:ascii="Calibri" w:hAnsi="Calibri" w:cs="Calibri"/>
        </w:rPr>
        <w:t>(</w:t>
      </w:r>
      <w:r w:rsidRPr="002258AE">
        <w:rPr>
          <w:rFonts w:ascii="Calibri" w:hAnsi="Calibri" w:cs="Calibri"/>
        </w:rPr>
        <w:t>dal 2021 al 2024).</w:t>
      </w:r>
      <w:r>
        <w:rPr>
          <w:rFonts w:ascii="Calibri" w:hAnsi="Calibri" w:cs="Calibri"/>
        </w:rPr>
        <w:t xml:space="preserve"> </w:t>
      </w:r>
    </w:p>
    <w:p w14:paraId="09E1896A" w14:textId="1BA77DEC" w:rsidR="00434321" w:rsidRDefault="00434321" w:rsidP="00522B68">
      <w:pPr>
        <w:pStyle w:val="Paragrafoelenco"/>
        <w:numPr>
          <w:ilvl w:val="0"/>
          <w:numId w:val="20"/>
        </w:numPr>
        <w:spacing w:after="12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="00D7735D" w:rsidRPr="00434321">
        <w:rPr>
          <w:rFonts w:ascii="Calibri" w:hAnsi="Calibri" w:cs="Calibri"/>
        </w:rPr>
        <w:t xml:space="preserve">ull’asse delle ordinate le </w:t>
      </w:r>
      <w:r w:rsidR="00D7735D" w:rsidRPr="00434321">
        <w:rPr>
          <w:rFonts w:ascii="Calibri" w:hAnsi="Calibri" w:cs="Calibri"/>
          <w:b/>
          <w:bCs/>
        </w:rPr>
        <w:t>presenze medie giornaliere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dei relativi anni. </w:t>
      </w:r>
    </w:p>
    <w:p w14:paraId="4334A2D5" w14:textId="1892A96F" w:rsidR="00434321" w:rsidRDefault="00434321" w:rsidP="00522B68">
      <w:pPr>
        <w:spacing w:after="120" w:line="360" w:lineRule="auto"/>
        <w:rPr>
          <w:rFonts w:ascii="Calibri" w:hAnsi="Calibri" w:cs="Calibri"/>
        </w:rPr>
      </w:pPr>
      <w:r w:rsidRPr="00434321">
        <w:rPr>
          <w:rFonts w:ascii="Calibri" w:hAnsi="Calibri" w:cs="Calibri"/>
        </w:rPr>
        <w:t>Viene tracciata una </w:t>
      </w:r>
      <w:r w:rsidRPr="00434321">
        <w:rPr>
          <w:rFonts w:ascii="Calibri" w:hAnsi="Calibri" w:cs="Calibri"/>
          <w:b/>
          <w:bCs/>
        </w:rPr>
        <w:t xml:space="preserve">linea di tendenza </w:t>
      </w:r>
      <w:r>
        <w:rPr>
          <w:rFonts w:ascii="Calibri" w:hAnsi="Calibri" w:cs="Calibri"/>
          <w:b/>
          <w:bCs/>
        </w:rPr>
        <w:t>lineare</w:t>
      </w:r>
      <w:r>
        <w:rPr>
          <w:rFonts w:ascii="Calibri" w:hAnsi="Calibri" w:cs="Calibri"/>
        </w:rPr>
        <w:t>, più idonea a</w:t>
      </w:r>
      <w:r w:rsidRPr="00434321">
        <w:rPr>
          <w:rFonts w:ascii="Calibri" w:hAnsi="Calibri" w:cs="Calibri"/>
        </w:rPr>
        <w:t xml:space="preserve"> rappresentare </w:t>
      </w:r>
      <w:r>
        <w:rPr>
          <w:rFonts w:ascii="Calibri" w:hAnsi="Calibri" w:cs="Calibri"/>
        </w:rPr>
        <w:t xml:space="preserve">le </w:t>
      </w:r>
      <w:r w:rsidRPr="00434321">
        <w:rPr>
          <w:rFonts w:ascii="Calibri" w:hAnsi="Calibri" w:cs="Calibri"/>
        </w:rPr>
        <w:t>variazioni costanti</w:t>
      </w:r>
      <w:r>
        <w:rPr>
          <w:rFonts w:ascii="Calibri" w:hAnsi="Calibri" w:cs="Calibri"/>
        </w:rPr>
        <w:t xml:space="preserve"> dei dati, e, risolvendo l’equazione y ottenuta dalla tendenza,</w:t>
      </w:r>
      <w:r w:rsidRPr="002258AE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si</w:t>
      </w:r>
      <w:r w:rsidRPr="002258AE">
        <w:rPr>
          <w:rFonts w:ascii="Calibri" w:hAnsi="Calibri" w:cs="Calibri"/>
        </w:rPr>
        <w:t xml:space="preserve"> ott</w:t>
      </w:r>
      <w:r>
        <w:rPr>
          <w:rFonts w:ascii="Calibri" w:hAnsi="Calibri" w:cs="Calibri"/>
        </w:rPr>
        <w:t>iene</w:t>
      </w:r>
      <w:r w:rsidRPr="002258AE">
        <w:rPr>
          <w:rFonts w:ascii="Calibri" w:hAnsi="Calibri" w:cs="Calibri"/>
        </w:rPr>
        <w:t xml:space="preserve"> la previsione del 2025.</w:t>
      </w:r>
    </w:p>
    <w:p w14:paraId="1596FA6C" w14:textId="72BA3C1A" w:rsidR="00704E0B" w:rsidRDefault="00704E0B" w:rsidP="00522B68">
      <w:pPr>
        <w:spacing w:after="12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Una volta determinate le presenze medie giornaliere, per </w:t>
      </w:r>
      <w:r w:rsidR="00AE19B6">
        <w:rPr>
          <w:rFonts w:ascii="Calibri" w:hAnsi="Calibri" w:cs="Calibri"/>
        </w:rPr>
        <w:t>prevedere</w:t>
      </w:r>
      <w:r>
        <w:rPr>
          <w:rFonts w:ascii="Calibri" w:hAnsi="Calibri" w:cs="Calibri"/>
        </w:rPr>
        <w:t xml:space="preserve"> le </w:t>
      </w:r>
      <w:r w:rsidRPr="00AE19B6">
        <w:rPr>
          <w:rFonts w:ascii="Calibri" w:hAnsi="Calibri" w:cs="Calibri"/>
          <w:b/>
          <w:bCs/>
        </w:rPr>
        <w:t>presenze</w:t>
      </w:r>
      <w:r>
        <w:rPr>
          <w:rFonts w:ascii="Calibri" w:hAnsi="Calibri" w:cs="Calibri"/>
        </w:rPr>
        <w:t xml:space="preserve"> si moltiplica per il tasso di crescita del fatturato </w:t>
      </w:r>
      <w:r w:rsidR="00AE19B6">
        <w:rPr>
          <w:rFonts w:ascii="Calibri" w:hAnsi="Calibri" w:cs="Calibri"/>
        </w:rPr>
        <w:t xml:space="preserve">con l’assunzione che il </w:t>
      </w:r>
      <w:r w:rsidR="00C44FE7">
        <w:rPr>
          <w:rFonts w:ascii="Calibri" w:hAnsi="Calibri" w:cs="Calibri"/>
        </w:rPr>
        <w:t>“</w:t>
      </w:r>
      <w:r w:rsidR="00AE19B6">
        <w:rPr>
          <w:rFonts w:ascii="Calibri" w:hAnsi="Calibri" w:cs="Calibri"/>
        </w:rPr>
        <w:t>listino</w:t>
      </w:r>
      <w:r w:rsidR="00C44FE7">
        <w:rPr>
          <w:rFonts w:ascii="Calibri" w:hAnsi="Calibri" w:cs="Calibri"/>
        </w:rPr>
        <w:t>”</w:t>
      </w:r>
      <w:r w:rsidR="00AE19B6">
        <w:rPr>
          <w:rFonts w:ascii="Calibri" w:hAnsi="Calibri" w:cs="Calibri"/>
        </w:rPr>
        <w:t xml:space="preserve"> sia rimasto invariato.</w:t>
      </w:r>
    </w:p>
    <w:p w14:paraId="5AC7390D" w14:textId="2ADBD2A9" w:rsidR="00434321" w:rsidRPr="00434321" w:rsidRDefault="00434321" w:rsidP="00522B68">
      <w:pPr>
        <w:pStyle w:val="Paragrafoelenco"/>
        <w:numPr>
          <w:ilvl w:val="1"/>
          <w:numId w:val="1"/>
        </w:numPr>
        <w:spacing w:after="120" w:line="360" w:lineRule="auto"/>
        <w:rPr>
          <w:rFonts w:ascii="Calibri" w:hAnsi="Calibri" w:cs="Calibri"/>
          <w:i/>
          <w:iCs/>
        </w:rPr>
      </w:pPr>
      <w:r w:rsidRPr="00434321">
        <w:rPr>
          <w:rFonts w:ascii="Calibri" w:hAnsi="Calibri" w:cs="Calibri"/>
          <w:i/>
          <w:iCs/>
        </w:rPr>
        <w:t xml:space="preserve">BUDGET </w:t>
      </w:r>
      <w:r w:rsidR="00E55A6C">
        <w:rPr>
          <w:rFonts w:ascii="Calibri" w:hAnsi="Calibri" w:cs="Calibri"/>
          <w:i/>
          <w:iCs/>
        </w:rPr>
        <w:t>DEL PERSONALE, F&amp;B E DEI SERVIZI</w:t>
      </w:r>
    </w:p>
    <w:p w14:paraId="68FE3AF8" w14:textId="335A2E30" w:rsidR="00E55A6C" w:rsidRDefault="00E55A6C" w:rsidP="00522B68">
      <w:pPr>
        <w:spacing w:after="120" w:line="360" w:lineRule="auto"/>
        <w:ind w:firstLine="360"/>
        <w:rPr>
          <w:rFonts w:ascii="Calibri" w:hAnsi="Calibri" w:cs="Calibri"/>
        </w:rPr>
      </w:pPr>
      <w:r w:rsidRPr="00E55A6C">
        <w:rPr>
          <w:rFonts w:ascii="Calibri" w:hAnsi="Calibri" w:cs="Calibri"/>
        </w:rPr>
        <w:t xml:space="preserve">Il </w:t>
      </w:r>
      <w:r w:rsidRPr="00E55A6C">
        <w:rPr>
          <w:rFonts w:ascii="Calibri" w:hAnsi="Calibri" w:cs="Calibri"/>
          <w:b/>
          <w:bCs/>
        </w:rPr>
        <w:t>budget del personale</w:t>
      </w:r>
      <w:r w:rsidRPr="00E55A6C">
        <w:rPr>
          <w:rFonts w:ascii="Calibri" w:hAnsi="Calibri" w:cs="Calibri"/>
        </w:rPr>
        <w:t xml:space="preserve"> viene stimato analizzando </w:t>
      </w:r>
      <w:r>
        <w:rPr>
          <w:rFonts w:ascii="Calibri" w:hAnsi="Calibri" w:cs="Calibri"/>
        </w:rPr>
        <w:t>le</w:t>
      </w:r>
      <w:r w:rsidRPr="00E55A6C">
        <w:rPr>
          <w:rFonts w:ascii="Calibri" w:hAnsi="Calibri" w:cs="Calibri"/>
        </w:rPr>
        <w:t xml:space="preserve"> percentual</w:t>
      </w:r>
      <w:r>
        <w:rPr>
          <w:rFonts w:ascii="Calibri" w:hAnsi="Calibri" w:cs="Calibri"/>
        </w:rPr>
        <w:t>i storiche</w:t>
      </w:r>
      <w:r w:rsidRPr="00E55A6C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che incidono</w:t>
      </w:r>
      <w:r w:rsidRPr="00E55A6C">
        <w:rPr>
          <w:rFonts w:ascii="Calibri" w:hAnsi="Calibri" w:cs="Calibri"/>
        </w:rPr>
        <w:t xml:space="preserve"> sul fatturato.</w:t>
      </w:r>
      <w:r>
        <w:rPr>
          <w:rFonts w:ascii="Calibri" w:hAnsi="Calibri" w:cs="Calibri"/>
        </w:rPr>
        <w:t xml:space="preserve"> </w:t>
      </w:r>
      <w:r w:rsidR="00401263">
        <w:rPr>
          <w:rFonts w:ascii="Calibri" w:hAnsi="Calibri" w:cs="Calibri"/>
        </w:rPr>
        <w:t xml:space="preserve">Il </w:t>
      </w:r>
      <w:r w:rsidR="00401263" w:rsidRPr="00401263">
        <w:rPr>
          <w:rFonts w:ascii="Calibri" w:hAnsi="Calibri" w:cs="Calibri"/>
          <w:i/>
          <w:iCs/>
        </w:rPr>
        <w:t>driver</w:t>
      </w:r>
      <w:r w:rsidR="00401263">
        <w:rPr>
          <w:rFonts w:ascii="Calibri" w:hAnsi="Calibri" w:cs="Calibri"/>
        </w:rPr>
        <w:t xml:space="preserve"> utilizzato è il </w:t>
      </w:r>
      <w:r w:rsidR="00401263" w:rsidRPr="00401263">
        <w:rPr>
          <w:rFonts w:ascii="Calibri" w:hAnsi="Calibri" w:cs="Calibri"/>
          <w:i/>
          <w:iCs/>
        </w:rPr>
        <w:t>costo del personale</w:t>
      </w:r>
      <w:r w:rsidR="00401263">
        <w:rPr>
          <w:rFonts w:ascii="Calibri" w:hAnsi="Calibri" w:cs="Calibri"/>
        </w:rPr>
        <w:t xml:space="preserve">. </w:t>
      </w:r>
      <w:r>
        <w:rPr>
          <w:rFonts w:ascii="Calibri" w:hAnsi="Calibri" w:cs="Calibri"/>
        </w:rPr>
        <w:t>La</w:t>
      </w:r>
      <w:r w:rsidR="008B0A39">
        <w:rPr>
          <w:rFonts w:ascii="Calibri" w:hAnsi="Calibri" w:cs="Calibri"/>
        </w:rPr>
        <w:t xml:space="preserve"> nuova</w:t>
      </w:r>
      <w:r>
        <w:rPr>
          <w:rFonts w:ascii="Calibri" w:hAnsi="Calibri" w:cs="Calibri"/>
        </w:rPr>
        <w:t xml:space="preserve"> percentuale si stima costruendo un grafico a dispersione dove:</w:t>
      </w:r>
    </w:p>
    <w:p w14:paraId="64275AF2" w14:textId="77777777" w:rsidR="00E55A6C" w:rsidRDefault="00E55A6C" w:rsidP="00522B68">
      <w:pPr>
        <w:pStyle w:val="Paragrafoelenco"/>
        <w:numPr>
          <w:ilvl w:val="0"/>
          <w:numId w:val="20"/>
        </w:numPr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Pr="00434321">
        <w:rPr>
          <w:rFonts w:ascii="Calibri" w:hAnsi="Calibri" w:cs="Calibri"/>
        </w:rPr>
        <w:t xml:space="preserve">ull’asse delle ascisse </w:t>
      </w:r>
      <w:r w:rsidRPr="002258AE">
        <w:rPr>
          <w:rFonts w:ascii="Calibri" w:hAnsi="Calibri" w:cs="Calibri"/>
        </w:rPr>
        <w:t xml:space="preserve">è riportato il </w:t>
      </w:r>
      <w:r w:rsidRPr="002258AE">
        <w:rPr>
          <w:rFonts w:ascii="Calibri" w:hAnsi="Calibri" w:cs="Calibri"/>
          <w:b/>
          <w:bCs/>
        </w:rPr>
        <w:t>tempo</w:t>
      </w:r>
      <w:r w:rsidRPr="002258AE">
        <w:rPr>
          <w:rFonts w:ascii="Calibri" w:hAnsi="Calibri" w:cs="Calibri"/>
        </w:rPr>
        <w:t xml:space="preserve"> </w:t>
      </w:r>
      <w:r w:rsidRPr="00434321">
        <w:rPr>
          <w:rFonts w:ascii="Calibri" w:hAnsi="Calibri" w:cs="Calibri"/>
        </w:rPr>
        <w:t>(</w:t>
      </w:r>
      <w:r w:rsidRPr="002258AE">
        <w:rPr>
          <w:rFonts w:ascii="Calibri" w:hAnsi="Calibri" w:cs="Calibri"/>
        </w:rPr>
        <w:t>dal 2021 al 2024).</w:t>
      </w:r>
      <w:r>
        <w:rPr>
          <w:rFonts w:ascii="Calibri" w:hAnsi="Calibri" w:cs="Calibri"/>
        </w:rPr>
        <w:t xml:space="preserve"> </w:t>
      </w:r>
    </w:p>
    <w:p w14:paraId="54D8DEE3" w14:textId="4B35579F" w:rsidR="00E55A6C" w:rsidRDefault="00E55A6C" w:rsidP="00522B68">
      <w:pPr>
        <w:pStyle w:val="Paragrafoelenco"/>
        <w:numPr>
          <w:ilvl w:val="0"/>
          <w:numId w:val="20"/>
        </w:numPr>
        <w:spacing w:after="12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S</w:t>
      </w:r>
      <w:r w:rsidRPr="00434321">
        <w:rPr>
          <w:rFonts w:ascii="Calibri" w:hAnsi="Calibri" w:cs="Calibri"/>
        </w:rPr>
        <w:t xml:space="preserve">ull’asse delle ordinate </w:t>
      </w:r>
      <w:r>
        <w:rPr>
          <w:rFonts w:ascii="Calibri" w:hAnsi="Calibri" w:cs="Calibri"/>
        </w:rPr>
        <w:t xml:space="preserve">il </w:t>
      </w:r>
      <w:r w:rsidRPr="00E55A6C">
        <w:rPr>
          <w:rFonts w:ascii="Calibri" w:hAnsi="Calibri" w:cs="Calibri"/>
          <w:b/>
          <w:bCs/>
        </w:rPr>
        <w:t>costo del personale in percentuale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 xml:space="preserve">dei relativi anni. </w:t>
      </w:r>
    </w:p>
    <w:p w14:paraId="0A7C8D5C" w14:textId="393F0BB4" w:rsidR="00E55A6C" w:rsidRPr="00E55A6C" w:rsidRDefault="00E55A6C" w:rsidP="00522B68">
      <w:pPr>
        <w:spacing w:after="120" w:line="360" w:lineRule="auto"/>
        <w:rPr>
          <w:rFonts w:ascii="Calibri" w:hAnsi="Calibri" w:cs="Calibri"/>
        </w:rPr>
      </w:pPr>
      <w:r w:rsidRPr="00E55A6C">
        <w:rPr>
          <w:rFonts w:ascii="Calibri" w:hAnsi="Calibri" w:cs="Calibri"/>
        </w:rPr>
        <w:t>Viene tracciata una </w:t>
      </w:r>
      <w:r w:rsidRPr="00E55A6C">
        <w:rPr>
          <w:rFonts w:ascii="Calibri" w:hAnsi="Calibri" w:cs="Calibri"/>
          <w:b/>
          <w:bCs/>
        </w:rPr>
        <w:t>linea di tendenza lineare</w:t>
      </w:r>
      <w:r>
        <w:rPr>
          <w:rFonts w:ascii="Calibri" w:hAnsi="Calibri" w:cs="Calibri"/>
        </w:rPr>
        <w:t xml:space="preserve"> per stimare l’incidenza del costo del personale nel </w:t>
      </w:r>
      <w:r w:rsidRPr="00E55A6C">
        <w:rPr>
          <w:rFonts w:ascii="Calibri" w:hAnsi="Calibri" w:cs="Calibri"/>
        </w:rPr>
        <w:t>2025.</w:t>
      </w:r>
      <w:r>
        <w:rPr>
          <w:rFonts w:ascii="Calibri" w:hAnsi="Calibri" w:cs="Calibri"/>
        </w:rPr>
        <w:t xml:space="preserve"> Dal fatturato previsto si divide per la percentuale ottenuta e si ottiene il </w:t>
      </w:r>
      <w:r w:rsidRPr="00AE19B6">
        <w:rPr>
          <w:rFonts w:ascii="Calibri" w:hAnsi="Calibri" w:cs="Calibri"/>
          <w:b/>
          <w:bCs/>
        </w:rPr>
        <w:t>costo del personale</w:t>
      </w:r>
      <w:r>
        <w:rPr>
          <w:rFonts w:ascii="Calibri" w:hAnsi="Calibri" w:cs="Calibri"/>
        </w:rPr>
        <w:t>.</w:t>
      </w:r>
    </w:p>
    <w:p w14:paraId="2C81614D" w14:textId="0D83380D" w:rsidR="006F230D" w:rsidRPr="006F230D" w:rsidRDefault="006F230D" w:rsidP="00522B68">
      <w:pPr>
        <w:spacing w:after="120" w:line="360" w:lineRule="auto"/>
        <w:rPr>
          <w:rFonts w:ascii="Calibri" w:hAnsi="Calibri" w:cs="Calibri"/>
        </w:rPr>
      </w:pPr>
      <w:r w:rsidRPr="006F230D">
        <w:rPr>
          <w:rFonts w:ascii="Calibri" w:hAnsi="Calibri" w:cs="Calibri"/>
        </w:rPr>
        <w:t xml:space="preserve">Il </w:t>
      </w:r>
      <w:r w:rsidRPr="006F230D">
        <w:rPr>
          <w:rFonts w:ascii="Calibri" w:hAnsi="Calibri" w:cs="Calibri"/>
          <w:b/>
          <w:bCs/>
        </w:rPr>
        <w:t>budget F&amp;B</w:t>
      </w:r>
      <w:r w:rsidRPr="006F230D">
        <w:rPr>
          <w:rFonts w:ascii="Calibri" w:hAnsi="Calibri" w:cs="Calibri"/>
        </w:rPr>
        <w:t xml:space="preserve"> viene calcolato attraverso un’analisi del </w:t>
      </w:r>
      <w:r w:rsidRPr="00401263">
        <w:rPr>
          <w:rFonts w:ascii="Calibri" w:hAnsi="Calibri" w:cs="Calibri"/>
          <w:i/>
          <w:iCs/>
        </w:rPr>
        <w:t>costo pasto</w:t>
      </w:r>
      <w:r w:rsidR="00401263">
        <w:rPr>
          <w:rFonts w:ascii="Calibri" w:hAnsi="Calibri" w:cs="Calibri"/>
        </w:rPr>
        <w:t xml:space="preserve">, che è proprio il </w:t>
      </w:r>
      <w:r w:rsidR="00401263" w:rsidRPr="00401263">
        <w:rPr>
          <w:rFonts w:ascii="Calibri" w:hAnsi="Calibri" w:cs="Calibri"/>
          <w:i/>
          <w:iCs/>
        </w:rPr>
        <w:t>driver</w:t>
      </w:r>
      <w:r w:rsidR="00C44FE7">
        <w:rPr>
          <w:rFonts w:ascii="Calibri" w:hAnsi="Calibri" w:cs="Calibri"/>
          <w:i/>
          <w:iCs/>
        </w:rPr>
        <w:t xml:space="preserve"> di costo</w:t>
      </w:r>
      <w:r w:rsidR="00401263">
        <w:rPr>
          <w:rFonts w:ascii="Calibri" w:hAnsi="Calibri" w:cs="Calibri"/>
        </w:rPr>
        <w:t>,</w:t>
      </w:r>
      <w:r w:rsidRPr="006F230D">
        <w:rPr>
          <w:rFonts w:ascii="Calibri" w:hAnsi="Calibri" w:cs="Calibri"/>
        </w:rPr>
        <w:t xml:space="preserve"> e delle presenze equivalenti. Grazie ai dati storici di questi due elementi si individuano i budget F&amp;B passati per poter costruire quello previsionale. </w:t>
      </w:r>
    </w:p>
    <w:p w14:paraId="7A7E98A4" w14:textId="77777777" w:rsidR="006F230D" w:rsidRPr="006F230D" w:rsidRDefault="006F230D" w:rsidP="00522B68">
      <w:pPr>
        <w:spacing w:after="120" w:line="360" w:lineRule="auto"/>
        <w:rPr>
          <w:rFonts w:ascii="Calibri" w:hAnsi="Calibri" w:cs="Calibri"/>
        </w:rPr>
      </w:pPr>
      <w:r w:rsidRPr="006F230D">
        <w:rPr>
          <w:rFonts w:ascii="Calibri" w:hAnsi="Calibri" w:cs="Calibri"/>
        </w:rPr>
        <w:t xml:space="preserve">Si costruisce un </w:t>
      </w:r>
      <w:r w:rsidRPr="006F230D">
        <w:rPr>
          <w:rFonts w:ascii="Calibri" w:hAnsi="Calibri" w:cs="Calibri"/>
          <w:b/>
          <w:bCs/>
        </w:rPr>
        <w:t>grafico a dispersione</w:t>
      </w:r>
      <w:r w:rsidRPr="006F230D">
        <w:rPr>
          <w:rFonts w:ascii="Calibri" w:hAnsi="Calibri" w:cs="Calibri"/>
        </w:rPr>
        <w:t xml:space="preserve"> dove: </w:t>
      </w:r>
    </w:p>
    <w:p w14:paraId="65B2CB54" w14:textId="77777777" w:rsidR="006F230D" w:rsidRPr="006F230D" w:rsidRDefault="006F230D" w:rsidP="00522B68">
      <w:pPr>
        <w:numPr>
          <w:ilvl w:val="0"/>
          <w:numId w:val="28"/>
        </w:numPr>
        <w:spacing w:after="120" w:line="360" w:lineRule="auto"/>
        <w:rPr>
          <w:rFonts w:ascii="Calibri" w:hAnsi="Calibri" w:cs="Calibri"/>
        </w:rPr>
      </w:pPr>
      <w:r w:rsidRPr="006F230D">
        <w:rPr>
          <w:rFonts w:ascii="Calibri" w:hAnsi="Calibri" w:cs="Calibri"/>
        </w:rPr>
        <w:t xml:space="preserve">Sull’asse delle ascisse è riportato il </w:t>
      </w:r>
      <w:r w:rsidRPr="006F230D">
        <w:rPr>
          <w:rFonts w:ascii="Calibri" w:hAnsi="Calibri" w:cs="Calibri"/>
          <w:b/>
          <w:bCs/>
        </w:rPr>
        <w:t>tempo</w:t>
      </w:r>
      <w:r w:rsidRPr="006F230D">
        <w:rPr>
          <w:rFonts w:ascii="Calibri" w:hAnsi="Calibri" w:cs="Calibri"/>
        </w:rPr>
        <w:t xml:space="preserve"> (dal 2021 al 2024). </w:t>
      </w:r>
    </w:p>
    <w:p w14:paraId="172F4A2F" w14:textId="77777777" w:rsidR="006F230D" w:rsidRPr="006F230D" w:rsidRDefault="006F230D" w:rsidP="00522B68">
      <w:pPr>
        <w:numPr>
          <w:ilvl w:val="0"/>
          <w:numId w:val="28"/>
        </w:numPr>
        <w:spacing w:after="120" w:line="360" w:lineRule="auto"/>
        <w:rPr>
          <w:rFonts w:ascii="Calibri" w:hAnsi="Calibri" w:cs="Calibri"/>
        </w:rPr>
      </w:pPr>
      <w:r w:rsidRPr="006F230D">
        <w:rPr>
          <w:rFonts w:ascii="Calibri" w:hAnsi="Calibri" w:cs="Calibri"/>
        </w:rPr>
        <w:t xml:space="preserve">Sull’asse delle ordinate i </w:t>
      </w:r>
      <w:r w:rsidRPr="006F230D">
        <w:rPr>
          <w:rFonts w:ascii="Calibri" w:hAnsi="Calibri" w:cs="Calibri"/>
          <w:b/>
          <w:bCs/>
        </w:rPr>
        <w:t>budget F&amp;</w:t>
      </w:r>
      <w:r w:rsidRPr="00CA326D">
        <w:rPr>
          <w:rFonts w:ascii="Calibri" w:hAnsi="Calibri" w:cs="Calibri"/>
          <w:b/>
          <w:bCs/>
        </w:rPr>
        <w:t>B</w:t>
      </w:r>
      <w:r w:rsidRPr="006F230D">
        <w:rPr>
          <w:rFonts w:ascii="Calibri" w:hAnsi="Calibri" w:cs="Calibri"/>
        </w:rPr>
        <w:t xml:space="preserve"> dei relativi anni. </w:t>
      </w:r>
    </w:p>
    <w:p w14:paraId="0C3D996F" w14:textId="77777777" w:rsidR="006F230D" w:rsidRPr="006F230D" w:rsidRDefault="006F230D" w:rsidP="00522B68">
      <w:pPr>
        <w:spacing w:after="120" w:line="360" w:lineRule="auto"/>
        <w:rPr>
          <w:rFonts w:ascii="Calibri" w:hAnsi="Calibri" w:cs="Calibri"/>
        </w:rPr>
      </w:pPr>
      <w:r w:rsidRPr="006F230D">
        <w:rPr>
          <w:rFonts w:ascii="Calibri" w:hAnsi="Calibri" w:cs="Calibri"/>
        </w:rPr>
        <w:t>Viene tracciata una </w:t>
      </w:r>
      <w:r w:rsidRPr="006F230D">
        <w:rPr>
          <w:rFonts w:ascii="Calibri" w:hAnsi="Calibri" w:cs="Calibri"/>
          <w:b/>
          <w:bCs/>
        </w:rPr>
        <w:t>linea di tendenza polinomiale</w:t>
      </w:r>
      <w:r w:rsidRPr="006F230D">
        <w:rPr>
          <w:rFonts w:ascii="Calibri" w:hAnsi="Calibri" w:cs="Calibri"/>
        </w:rPr>
        <w:t>, più idonea a rappresentare le variazioni dei dati, e, risolvendo l’equazione y ottenuta dalla tendenza, si ottiene la previsione del 2025.</w:t>
      </w:r>
    </w:p>
    <w:p w14:paraId="5727EABB" w14:textId="30A8CB7D" w:rsidR="00EC32CC" w:rsidRPr="00434321" w:rsidRDefault="003E5D07" w:rsidP="00522B68">
      <w:pPr>
        <w:spacing w:after="12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Infine</w:t>
      </w:r>
      <w:r w:rsidR="00EC32CC" w:rsidRPr="00434321">
        <w:rPr>
          <w:rFonts w:ascii="Calibri" w:hAnsi="Calibri" w:cs="Calibri"/>
        </w:rPr>
        <w:t xml:space="preserve">, </w:t>
      </w:r>
      <w:r w:rsidR="00DA0C0E" w:rsidRPr="00434321">
        <w:rPr>
          <w:rFonts w:ascii="Calibri" w:hAnsi="Calibri" w:cs="Calibri"/>
        </w:rPr>
        <w:t xml:space="preserve">il </w:t>
      </w:r>
      <w:r w:rsidR="00DA0C0E" w:rsidRPr="003E5D07">
        <w:rPr>
          <w:rFonts w:ascii="Calibri" w:hAnsi="Calibri" w:cs="Calibri"/>
          <w:b/>
          <w:bCs/>
        </w:rPr>
        <w:t>budget dei servizi</w:t>
      </w:r>
      <w:r w:rsidR="00EC32CC" w:rsidRPr="00434321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>ha un’analisi</w:t>
      </w:r>
      <w:r w:rsidR="00EC32CC" w:rsidRPr="00434321">
        <w:rPr>
          <w:rFonts w:ascii="Calibri" w:hAnsi="Calibri" w:cs="Calibri"/>
        </w:rPr>
        <w:t xml:space="preserve"> più articolat</w:t>
      </w:r>
      <w:r>
        <w:rPr>
          <w:rFonts w:ascii="Calibri" w:hAnsi="Calibri" w:cs="Calibri"/>
        </w:rPr>
        <w:t>a</w:t>
      </w:r>
      <w:r w:rsidR="00EC32CC" w:rsidRPr="00434321">
        <w:rPr>
          <w:rFonts w:ascii="Calibri" w:hAnsi="Calibri" w:cs="Calibri"/>
        </w:rPr>
        <w:t>, in quanto, ci si è spostati dalla contabilità analitica alla contabilità generale per individuare</w:t>
      </w:r>
      <w:r>
        <w:rPr>
          <w:rFonts w:ascii="Calibri" w:hAnsi="Calibri" w:cs="Calibri"/>
        </w:rPr>
        <w:t>, all’interno del bilancio</w:t>
      </w:r>
      <w:r w:rsidR="00CA326D">
        <w:rPr>
          <w:rFonts w:ascii="Calibri" w:hAnsi="Calibri" w:cs="Calibri"/>
        </w:rPr>
        <w:t xml:space="preserve"> di struttura</w:t>
      </w:r>
      <w:r>
        <w:rPr>
          <w:rFonts w:ascii="Calibri" w:hAnsi="Calibri" w:cs="Calibri"/>
        </w:rPr>
        <w:t>,</w:t>
      </w:r>
      <w:r w:rsidR="00EC32CC" w:rsidRPr="00434321">
        <w:rPr>
          <w:rFonts w:ascii="Calibri" w:hAnsi="Calibri" w:cs="Calibri"/>
        </w:rPr>
        <w:t xml:space="preserve"> le voci che più impattano a livello di costo </w:t>
      </w:r>
      <w:r w:rsidR="00C44FE7">
        <w:rPr>
          <w:rFonts w:ascii="Calibri" w:hAnsi="Calibri" w:cs="Calibri"/>
        </w:rPr>
        <w:t>facendo dunque</w:t>
      </w:r>
      <w:r w:rsidR="00DA0C0E" w:rsidRPr="00434321">
        <w:rPr>
          <w:rFonts w:ascii="Calibri" w:hAnsi="Calibri" w:cs="Calibri"/>
        </w:rPr>
        <w:t xml:space="preserve"> una </w:t>
      </w:r>
      <w:r w:rsidR="00DA0C0E" w:rsidRPr="003E5D07">
        <w:rPr>
          <w:rFonts w:ascii="Calibri" w:hAnsi="Calibri" w:cs="Calibri"/>
          <w:b/>
          <w:bCs/>
        </w:rPr>
        <w:t>riclassificazione per centri</w:t>
      </w:r>
      <w:r w:rsidR="00C44FE7">
        <w:rPr>
          <w:rFonts w:ascii="Calibri" w:hAnsi="Calibri" w:cs="Calibri"/>
        </w:rPr>
        <w:t>; in questo modo,</w:t>
      </w:r>
      <w:r w:rsidR="00DA0C0E" w:rsidRPr="00434321">
        <w:rPr>
          <w:rFonts w:ascii="Calibri" w:hAnsi="Calibri" w:cs="Calibri"/>
        </w:rPr>
        <w:t xml:space="preserve"> si </w:t>
      </w:r>
      <w:r w:rsidR="00C44FE7">
        <w:rPr>
          <w:rFonts w:ascii="Calibri" w:hAnsi="Calibri" w:cs="Calibri"/>
        </w:rPr>
        <w:t>avrà</w:t>
      </w:r>
      <w:r w:rsidR="00DA0C0E" w:rsidRPr="00434321">
        <w:rPr>
          <w:rFonts w:ascii="Calibri" w:hAnsi="Calibri" w:cs="Calibri"/>
        </w:rPr>
        <w:t xml:space="preserve"> un </w:t>
      </w:r>
      <w:r w:rsidR="008018E1" w:rsidRPr="00C44FE7">
        <w:rPr>
          <w:rFonts w:ascii="Calibri" w:hAnsi="Calibri" w:cs="Calibri"/>
          <w:b/>
          <w:bCs/>
        </w:rPr>
        <w:t>budget per funzioni</w:t>
      </w:r>
      <w:r w:rsidR="008018E1">
        <w:rPr>
          <w:rFonts w:ascii="Calibri" w:hAnsi="Calibri" w:cs="Calibri"/>
        </w:rPr>
        <w:t xml:space="preserve"> </w:t>
      </w:r>
      <w:r w:rsidR="00C44FE7">
        <w:rPr>
          <w:rFonts w:ascii="Calibri" w:hAnsi="Calibri" w:cs="Calibri"/>
        </w:rPr>
        <w:t>così da</w:t>
      </w:r>
      <w:r w:rsidR="008018E1">
        <w:rPr>
          <w:rFonts w:ascii="Calibri" w:hAnsi="Calibri" w:cs="Calibri"/>
        </w:rPr>
        <w:t xml:space="preserve"> avere un </w:t>
      </w:r>
      <w:r w:rsidR="00DA0C0E" w:rsidRPr="00434321">
        <w:rPr>
          <w:rFonts w:ascii="Calibri" w:hAnsi="Calibri" w:cs="Calibri"/>
        </w:rPr>
        <w:t>riscontro diretto con il manager della relativa funzione sul budget</w:t>
      </w:r>
      <w:r w:rsidR="008018E1">
        <w:rPr>
          <w:rFonts w:ascii="Calibri" w:hAnsi="Calibri" w:cs="Calibri"/>
        </w:rPr>
        <w:t xml:space="preserve"> </w:t>
      </w:r>
      <w:r w:rsidR="00DA0C0E" w:rsidRPr="00434321">
        <w:rPr>
          <w:rFonts w:ascii="Calibri" w:hAnsi="Calibri" w:cs="Calibri"/>
        </w:rPr>
        <w:t>previsto.</w:t>
      </w:r>
    </w:p>
    <w:p w14:paraId="3773AAD3" w14:textId="77777777" w:rsidR="003E5D07" w:rsidRDefault="00DA0C0E" w:rsidP="00522B68">
      <w:pPr>
        <w:spacing w:after="0" w:line="360" w:lineRule="auto"/>
        <w:rPr>
          <w:rFonts w:ascii="Calibri" w:hAnsi="Calibri" w:cs="Calibri"/>
        </w:rPr>
      </w:pPr>
      <w:r w:rsidRPr="00434321">
        <w:rPr>
          <w:rFonts w:ascii="Calibri" w:hAnsi="Calibri" w:cs="Calibri"/>
        </w:rPr>
        <w:t>È stato così costruito</w:t>
      </w:r>
      <w:r w:rsidR="003E5D07">
        <w:rPr>
          <w:rFonts w:ascii="Calibri" w:hAnsi="Calibri" w:cs="Calibri"/>
        </w:rPr>
        <w:t>:</w:t>
      </w:r>
      <w:r w:rsidRPr="00434321">
        <w:rPr>
          <w:rFonts w:ascii="Calibri" w:hAnsi="Calibri" w:cs="Calibri"/>
        </w:rPr>
        <w:t xml:space="preserve"> </w:t>
      </w:r>
    </w:p>
    <w:p w14:paraId="0CEA2873" w14:textId="5F50C004" w:rsidR="003E5D07" w:rsidRDefault="00DA0C0E" w:rsidP="00522B68">
      <w:pPr>
        <w:pStyle w:val="Paragrafoelenco"/>
        <w:numPr>
          <w:ilvl w:val="0"/>
          <w:numId w:val="26"/>
        </w:numPr>
        <w:spacing w:before="120" w:after="120" w:line="360" w:lineRule="auto"/>
        <w:rPr>
          <w:rFonts w:ascii="Calibri" w:hAnsi="Calibri" w:cs="Calibri"/>
        </w:rPr>
      </w:pPr>
      <w:r w:rsidRPr="003E5D07">
        <w:rPr>
          <w:rFonts w:ascii="Calibri" w:hAnsi="Calibri" w:cs="Calibri"/>
        </w:rPr>
        <w:t>il budget del</w:t>
      </w:r>
      <w:r w:rsidR="006F230D">
        <w:rPr>
          <w:rFonts w:ascii="Calibri" w:hAnsi="Calibri" w:cs="Calibri"/>
        </w:rPr>
        <w:t xml:space="preserve"> commerciale</w:t>
      </w:r>
      <w:r w:rsidR="003E5D07">
        <w:rPr>
          <w:rFonts w:ascii="Calibri" w:hAnsi="Calibri" w:cs="Calibri"/>
        </w:rPr>
        <w:t>;</w:t>
      </w:r>
      <w:r w:rsidRPr="003E5D07">
        <w:rPr>
          <w:rFonts w:ascii="Calibri" w:hAnsi="Calibri" w:cs="Calibri"/>
        </w:rPr>
        <w:t xml:space="preserve"> </w:t>
      </w:r>
    </w:p>
    <w:p w14:paraId="3710C0A3" w14:textId="7FC98E79" w:rsidR="003E5D07" w:rsidRDefault="00DA0C0E" w:rsidP="00522B68">
      <w:pPr>
        <w:pStyle w:val="Paragrafoelenco"/>
        <w:numPr>
          <w:ilvl w:val="0"/>
          <w:numId w:val="26"/>
        </w:numPr>
        <w:spacing w:before="120" w:after="120" w:line="360" w:lineRule="auto"/>
        <w:rPr>
          <w:rFonts w:ascii="Calibri" w:hAnsi="Calibri" w:cs="Calibri"/>
        </w:rPr>
      </w:pPr>
      <w:r w:rsidRPr="003E5D07">
        <w:rPr>
          <w:rFonts w:ascii="Calibri" w:hAnsi="Calibri" w:cs="Calibri"/>
        </w:rPr>
        <w:t>il budget de</w:t>
      </w:r>
      <w:r w:rsidR="006F230D">
        <w:rPr>
          <w:rFonts w:ascii="Calibri" w:hAnsi="Calibri" w:cs="Calibri"/>
        </w:rPr>
        <w:t>lle manutenzioni</w:t>
      </w:r>
      <w:r w:rsidR="003E5D07">
        <w:rPr>
          <w:rFonts w:ascii="Calibri" w:hAnsi="Calibri" w:cs="Calibri"/>
        </w:rPr>
        <w:t>;</w:t>
      </w:r>
    </w:p>
    <w:p w14:paraId="05978BC0" w14:textId="2DE4A167" w:rsidR="00DA0C0E" w:rsidRPr="003E5D07" w:rsidRDefault="00DA0C0E" w:rsidP="00522B68">
      <w:pPr>
        <w:pStyle w:val="Paragrafoelenco"/>
        <w:numPr>
          <w:ilvl w:val="0"/>
          <w:numId w:val="26"/>
        </w:numPr>
        <w:spacing w:before="120" w:after="120" w:line="360" w:lineRule="auto"/>
        <w:rPr>
          <w:rFonts w:ascii="Calibri" w:hAnsi="Calibri" w:cs="Calibri"/>
        </w:rPr>
      </w:pPr>
      <w:r w:rsidRPr="003E5D07">
        <w:rPr>
          <w:rFonts w:ascii="Calibri" w:hAnsi="Calibri" w:cs="Calibri"/>
        </w:rPr>
        <w:t xml:space="preserve">il budget del legale. </w:t>
      </w:r>
    </w:p>
    <w:p w14:paraId="0F2682B1" w14:textId="77777777" w:rsidR="00731FC0" w:rsidRPr="00434321" w:rsidRDefault="00731FC0" w:rsidP="00522B68">
      <w:pPr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Il</w:t>
      </w:r>
      <w:r w:rsidRPr="00434321">
        <w:rPr>
          <w:rFonts w:ascii="Calibri" w:hAnsi="Calibri" w:cs="Calibri"/>
        </w:rPr>
        <w:t xml:space="preserve"> </w:t>
      </w:r>
      <w:r w:rsidRPr="00E251E2">
        <w:rPr>
          <w:rFonts w:ascii="Calibri" w:hAnsi="Calibri" w:cs="Calibri"/>
          <w:b/>
          <w:bCs/>
        </w:rPr>
        <w:t>budget del commerciale</w:t>
      </w:r>
      <w:r w:rsidRPr="004343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comprende</w:t>
      </w:r>
      <w:r w:rsidRPr="00434321">
        <w:rPr>
          <w:rFonts w:ascii="Calibri" w:hAnsi="Calibri" w:cs="Calibri"/>
        </w:rPr>
        <w:t xml:space="preserve"> le voci:</w:t>
      </w:r>
    </w:p>
    <w:p w14:paraId="53708B61" w14:textId="77777777" w:rsidR="00731FC0" w:rsidRPr="00434321" w:rsidRDefault="00731FC0" w:rsidP="00522B68">
      <w:pPr>
        <w:pStyle w:val="Paragrafoelenco"/>
        <w:numPr>
          <w:ilvl w:val="0"/>
          <w:numId w:val="20"/>
        </w:numPr>
        <w:spacing w:before="120" w:after="0" w:line="360" w:lineRule="auto"/>
        <w:rPr>
          <w:rFonts w:ascii="Calibri" w:hAnsi="Calibri" w:cs="Calibri"/>
        </w:rPr>
      </w:pPr>
      <w:r w:rsidRPr="00434321">
        <w:rPr>
          <w:rFonts w:ascii="Calibri" w:hAnsi="Calibri" w:cs="Calibri"/>
        </w:rPr>
        <w:t>Provvigioni ad intermediari;</w:t>
      </w:r>
    </w:p>
    <w:p w14:paraId="1F9FE23B" w14:textId="77777777" w:rsidR="00731FC0" w:rsidRPr="00434321" w:rsidRDefault="00731FC0" w:rsidP="00522B68">
      <w:pPr>
        <w:pStyle w:val="Paragrafoelenco"/>
        <w:numPr>
          <w:ilvl w:val="0"/>
          <w:numId w:val="20"/>
        </w:numPr>
        <w:spacing w:after="0" w:line="360" w:lineRule="auto"/>
        <w:rPr>
          <w:rFonts w:ascii="Calibri" w:hAnsi="Calibri" w:cs="Calibri"/>
        </w:rPr>
      </w:pPr>
      <w:r w:rsidRPr="00434321">
        <w:rPr>
          <w:rFonts w:ascii="Calibri" w:hAnsi="Calibri" w:cs="Calibri"/>
        </w:rPr>
        <w:lastRenderedPageBreak/>
        <w:t>Costi per servizi vari;</w:t>
      </w:r>
    </w:p>
    <w:p w14:paraId="53B6AAAE" w14:textId="77777777" w:rsidR="00731FC0" w:rsidRDefault="00731FC0" w:rsidP="00522B68">
      <w:pPr>
        <w:pStyle w:val="Paragrafoelenco"/>
        <w:numPr>
          <w:ilvl w:val="0"/>
          <w:numId w:val="20"/>
        </w:numPr>
        <w:spacing w:after="120" w:line="360" w:lineRule="auto"/>
        <w:rPr>
          <w:rFonts w:ascii="Calibri" w:hAnsi="Calibri" w:cs="Calibri"/>
        </w:rPr>
      </w:pPr>
      <w:r w:rsidRPr="00434321">
        <w:rPr>
          <w:rFonts w:ascii="Calibri" w:hAnsi="Calibri" w:cs="Calibri"/>
        </w:rPr>
        <w:t>Servizi di animazione.</w:t>
      </w:r>
    </w:p>
    <w:p w14:paraId="21BEA65C" w14:textId="3BE854FC" w:rsidR="00731FC0" w:rsidRDefault="00731FC0" w:rsidP="00522B68">
      <w:pPr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L’analisi delle voci è stata fatta con la costruzione di </w:t>
      </w:r>
      <w:r w:rsidRPr="003E5D07">
        <w:rPr>
          <w:rFonts w:ascii="Calibri" w:hAnsi="Calibri" w:cs="Calibri"/>
          <w:b/>
          <w:bCs/>
        </w:rPr>
        <w:t>grafici a dispersione</w:t>
      </w:r>
      <w:r>
        <w:rPr>
          <w:rFonts w:ascii="Calibri" w:hAnsi="Calibri" w:cs="Calibri"/>
        </w:rPr>
        <w:t xml:space="preserve"> </w:t>
      </w:r>
      <w:r w:rsidR="00CA326D">
        <w:rPr>
          <w:rFonts w:ascii="Calibri" w:hAnsi="Calibri" w:cs="Calibri"/>
        </w:rPr>
        <w:t xml:space="preserve">per ogni voce </w:t>
      </w:r>
      <w:r>
        <w:rPr>
          <w:rFonts w:ascii="Calibri" w:hAnsi="Calibri" w:cs="Calibri"/>
        </w:rPr>
        <w:t>dove:</w:t>
      </w:r>
    </w:p>
    <w:p w14:paraId="2A00E666" w14:textId="77777777" w:rsidR="00731FC0" w:rsidRDefault="00731FC0" w:rsidP="00522B68">
      <w:pPr>
        <w:pStyle w:val="Paragrafoelenco"/>
        <w:numPr>
          <w:ilvl w:val="0"/>
          <w:numId w:val="20"/>
        </w:numPr>
        <w:spacing w:before="120" w:after="120" w:line="360" w:lineRule="auto"/>
        <w:rPr>
          <w:rFonts w:ascii="Calibri" w:hAnsi="Calibri" w:cs="Calibri"/>
        </w:rPr>
      </w:pPr>
      <w:r w:rsidRPr="003E5D07">
        <w:rPr>
          <w:rFonts w:ascii="Calibri" w:hAnsi="Calibri" w:cs="Calibri"/>
        </w:rPr>
        <w:t xml:space="preserve">sull’asse delle ascisse </w:t>
      </w:r>
      <w:r>
        <w:rPr>
          <w:rFonts w:ascii="Calibri" w:hAnsi="Calibri" w:cs="Calibri"/>
        </w:rPr>
        <w:t xml:space="preserve">è riportato </w:t>
      </w:r>
      <w:r w:rsidRPr="003E5D07">
        <w:rPr>
          <w:rFonts w:ascii="Calibri" w:hAnsi="Calibri" w:cs="Calibri"/>
        </w:rPr>
        <w:t xml:space="preserve">il </w:t>
      </w:r>
      <w:r w:rsidRPr="003E5D07">
        <w:rPr>
          <w:rFonts w:ascii="Calibri" w:hAnsi="Calibri" w:cs="Calibri"/>
          <w:b/>
          <w:bCs/>
        </w:rPr>
        <w:t>tempo</w:t>
      </w:r>
      <w:r w:rsidRPr="003E5D07">
        <w:rPr>
          <w:rFonts w:ascii="Calibri" w:hAnsi="Calibri" w:cs="Calibri"/>
        </w:rPr>
        <w:t xml:space="preserve"> </w:t>
      </w:r>
      <w:r w:rsidRPr="00434321">
        <w:rPr>
          <w:rFonts w:ascii="Calibri" w:hAnsi="Calibri" w:cs="Calibri"/>
        </w:rPr>
        <w:t>(</w:t>
      </w:r>
      <w:r w:rsidRPr="002258AE">
        <w:rPr>
          <w:rFonts w:ascii="Calibri" w:hAnsi="Calibri" w:cs="Calibri"/>
        </w:rPr>
        <w:t>dal 2021 al 2024).</w:t>
      </w:r>
    </w:p>
    <w:p w14:paraId="7F939BC3" w14:textId="77777777" w:rsidR="00731FC0" w:rsidRDefault="00731FC0" w:rsidP="00522B68">
      <w:pPr>
        <w:pStyle w:val="Paragrafoelenco"/>
        <w:numPr>
          <w:ilvl w:val="0"/>
          <w:numId w:val="20"/>
        </w:numPr>
        <w:spacing w:before="120" w:after="120" w:line="360" w:lineRule="auto"/>
        <w:rPr>
          <w:rFonts w:ascii="Calibri" w:hAnsi="Calibri" w:cs="Calibri"/>
        </w:rPr>
      </w:pPr>
      <w:r w:rsidRPr="003E5D07">
        <w:rPr>
          <w:rFonts w:ascii="Calibri" w:hAnsi="Calibri" w:cs="Calibri"/>
        </w:rPr>
        <w:t xml:space="preserve">sull’asse delle ordinate le relative </w:t>
      </w:r>
      <w:r w:rsidRPr="003E5D07">
        <w:rPr>
          <w:rFonts w:ascii="Calibri" w:hAnsi="Calibri" w:cs="Calibri"/>
          <w:b/>
          <w:bCs/>
        </w:rPr>
        <w:t>voci</w:t>
      </w:r>
      <w:r w:rsidRPr="003E5D07">
        <w:rPr>
          <w:rFonts w:ascii="Calibri" w:hAnsi="Calibri" w:cs="Calibri"/>
        </w:rPr>
        <w:t xml:space="preserve">. </w:t>
      </w:r>
    </w:p>
    <w:p w14:paraId="5CCB7755" w14:textId="77777777" w:rsidR="00731FC0" w:rsidRPr="003E5D07" w:rsidRDefault="00731FC0" w:rsidP="00522B68">
      <w:pPr>
        <w:spacing w:after="120" w:line="360" w:lineRule="auto"/>
        <w:rPr>
          <w:rFonts w:ascii="Calibri" w:hAnsi="Calibri" w:cs="Calibri"/>
        </w:rPr>
      </w:pPr>
      <w:r w:rsidRPr="003E5D07">
        <w:rPr>
          <w:rFonts w:ascii="Calibri" w:hAnsi="Calibri" w:cs="Calibri"/>
        </w:rPr>
        <w:t>Sono stat</w:t>
      </w:r>
      <w:r>
        <w:rPr>
          <w:rFonts w:ascii="Calibri" w:hAnsi="Calibri" w:cs="Calibri"/>
        </w:rPr>
        <w:t>i</w:t>
      </w:r>
      <w:r w:rsidRPr="003E5D07">
        <w:rPr>
          <w:rFonts w:ascii="Calibri" w:hAnsi="Calibri" w:cs="Calibri"/>
        </w:rPr>
        <w:t xml:space="preserve"> usat</w:t>
      </w:r>
      <w:r>
        <w:rPr>
          <w:rFonts w:ascii="Calibri" w:hAnsi="Calibri" w:cs="Calibri"/>
        </w:rPr>
        <w:t>i</w:t>
      </w:r>
      <w:r w:rsidRPr="003E5D07">
        <w:rPr>
          <w:rFonts w:ascii="Calibri" w:hAnsi="Calibri" w:cs="Calibri"/>
        </w:rPr>
        <w:t xml:space="preserve"> per tutti i grafici </w:t>
      </w:r>
      <w:r w:rsidRPr="00AE19B6">
        <w:rPr>
          <w:rFonts w:ascii="Calibri" w:hAnsi="Calibri" w:cs="Calibri"/>
          <w:b/>
          <w:bCs/>
        </w:rPr>
        <w:t>modelli lineari</w:t>
      </w:r>
      <w:r>
        <w:rPr>
          <w:rFonts w:ascii="Calibri" w:hAnsi="Calibri" w:cs="Calibri"/>
        </w:rPr>
        <w:t xml:space="preserve"> eccetto per le provvigioni ad intermediari</w:t>
      </w:r>
      <w:r w:rsidRPr="003E5D07">
        <w:rPr>
          <w:rFonts w:ascii="Calibri" w:hAnsi="Calibri" w:cs="Calibri"/>
        </w:rPr>
        <w:t xml:space="preserve"> per il quale è stato usato l’approccio </w:t>
      </w:r>
      <w:r w:rsidRPr="00AE19B6">
        <w:rPr>
          <w:rFonts w:ascii="Calibri" w:hAnsi="Calibri" w:cs="Calibri"/>
          <w:b/>
          <w:bCs/>
        </w:rPr>
        <w:t>polinomiale</w:t>
      </w:r>
      <w:r w:rsidRPr="003E5D07">
        <w:rPr>
          <w:rFonts w:ascii="Calibri" w:hAnsi="Calibri" w:cs="Calibri"/>
        </w:rPr>
        <w:t xml:space="preserve"> per la previsione.</w:t>
      </w:r>
    </w:p>
    <w:p w14:paraId="093CBEF0" w14:textId="476ADD27" w:rsidR="009A53DA" w:rsidRPr="00434321" w:rsidRDefault="00DA0C0E" w:rsidP="00522B68">
      <w:pPr>
        <w:spacing w:after="120" w:line="360" w:lineRule="auto"/>
        <w:rPr>
          <w:rFonts w:ascii="Calibri" w:hAnsi="Calibri" w:cs="Calibri"/>
        </w:rPr>
      </w:pPr>
      <w:r w:rsidRPr="00434321">
        <w:rPr>
          <w:rFonts w:ascii="Calibri" w:hAnsi="Calibri" w:cs="Calibri"/>
        </w:rPr>
        <w:t xml:space="preserve">Nel </w:t>
      </w:r>
      <w:r w:rsidRPr="003E5D07">
        <w:rPr>
          <w:rFonts w:ascii="Calibri" w:hAnsi="Calibri" w:cs="Calibri"/>
          <w:b/>
          <w:bCs/>
        </w:rPr>
        <w:t>budget delle manutenzioni</w:t>
      </w:r>
      <w:r w:rsidRPr="00434321">
        <w:rPr>
          <w:rFonts w:ascii="Calibri" w:hAnsi="Calibri" w:cs="Calibri"/>
        </w:rPr>
        <w:t xml:space="preserve"> sono state inserite le voci:</w:t>
      </w:r>
    </w:p>
    <w:p w14:paraId="0FC4EAE3" w14:textId="3A2A2D40" w:rsidR="00DA0C0E" w:rsidRPr="00434321" w:rsidRDefault="00DA0C0E" w:rsidP="00522B68">
      <w:pPr>
        <w:pStyle w:val="Paragrafoelenco"/>
        <w:numPr>
          <w:ilvl w:val="0"/>
          <w:numId w:val="20"/>
        </w:numPr>
        <w:spacing w:after="120" w:line="360" w:lineRule="auto"/>
        <w:rPr>
          <w:rFonts w:ascii="Calibri" w:hAnsi="Calibri" w:cs="Calibri"/>
        </w:rPr>
      </w:pPr>
      <w:r w:rsidRPr="00434321">
        <w:rPr>
          <w:rFonts w:ascii="Calibri" w:hAnsi="Calibri" w:cs="Calibri"/>
        </w:rPr>
        <w:t>Manutenzioni e riparazioni varie;</w:t>
      </w:r>
    </w:p>
    <w:p w14:paraId="28EBFF2D" w14:textId="4036AF34" w:rsidR="00DA0C0E" w:rsidRPr="00434321" w:rsidRDefault="00DA0C0E" w:rsidP="00522B68">
      <w:pPr>
        <w:pStyle w:val="Paragrafoelenco"/>
        <w:numPr>
          <w:ilvl w:val="0"/>
          <w:numId w:val="20"/>
        </w:numPr>
        <w:spacing w:after="120" w:line="360" w:lineRule="auto"/>
        <w:rPr>
          <w:rFonts w:ascii="Calibri" w:hAnsi="Calibri" w:cs="Calibri"/>
        </w:rPr>
      </w:pPr>
      <w:r w:rsidRPr="00434321">
        <w:rPr>
          <w:rFonts w:ascii="Calibri" w:hAnsi="Calibri" w:cs="Calibri"/>
        </w:rPr>
        <w:t>Servizi di lavaggio/noleggio biancheria;</w:t>
      </w:r>
    </w:p>
    <w:p w14:paraId="5D4B10CB" w14:textId="6C3BA74E" w:rsidR="00DA0C0E" w:rsidRPr="00434321" w:rsidRDefault="00DA0C0E" w:rsidP="00522B68">
      <w:pPr>
        <w:pStyle w:val="Paragrafoelenco"/>
        <w:numPr>
          <w:ilvl w:val="0"/>
          <w:numId w:val="20"/>
        </w:numPr>
        <w:spacing w:after="120" w:line="360" w:lineRule="auto"/>
        <w:rPr>
          <w:rFonts w:ascii="Calibri" w:hAnsi="Calibri" w:cs="Calibri"/>
        </w:rPr>
      </w:pPr>
      <w:r w:rsidRPr="00434321">
        <w:rPr>
          <w:rFonts w:ascii="Calibri" w:hAnsi="Calibri" w:cs="Calibri"/>
        </w:rPr>
        <w:t>Energia elettrica;</w:t>
      </w:r>
    </w:p>
    <w:p w14:paraId="3ABC8CD9" w14:textId="526DE0F5" w:rsidR="00DA0C0E" w:rsidRPr="00434321" w:rsidRDefault="00DA0C0E" w:rsidP="00522B68">
      <w:pPr>
        <w:pStyle w:val="Paragrafoelenco"/>
        <w:numPr>
          <w:ilvl w:val="0"/>
          <w:numId w:val="20"/>
        </w:numPr>
        <w:spacing w:after="120" w:line="360" w:lineRule="auto"/>
        <w:rPr>
          <w:rFonts w:ascii="Calibri" w:hAnsi="Calibri" w:cs="Calibri"/>
        </w:rPr>
      </w:pPr>
      <w:r w:rsidRPr="00434321">
        <w:rPr>
          <w:rFonts w:ascii="Calibri" w:hAnsi="Calibri" w:cs="Calibri"/>
        </w:rPr>
        <w:t>Utenze gas;</w:t>
      </w:r>
    </w:p>
    <w:p w14:paraId="4F0117A7" w14:textId="0F8100DC" w:rsidR="00DA0C0E" w:rsidRPr="00434321" w:rsidRDefault="00DA0C0E" w:rsidP="00522B68">
      <w:pPr>
        <w:pStyle w:val="Paragrafoelenco"/>
        <w:numPr>
          <w:ilvl w:val="0"/>
          <w:numId w:val="20"/>
        </w:numPr>
        <w:spacing w:after="120" w:line="360" w:lineRule="auto"/>
        <w:rPr>
          <w:rFonts w:ascii="Calibri" w:hAnsi="Calibri" w:cs="Calibri"/>
        </w:rPr>
      </w:pPr>
      <w:r w:rsidRPr="00434321">
        <w:rPr>
          <w:rFonts w:ascii="Calibri" w:hAnsi="Calibri" w:cs="Calibri"/>
        </w:rPr>
        <w:t>Utenze idriche.</w:t>
      </w:r>
    </w:p>
    <w:p w14:paraId="33E04C69" w14:textId="1899AF81" w:rsidR="003E5D07" w:rsidRDefault="003E5D07" w:rsidP="00522B68">
      <w:pPr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L’analisi delle voci</w:t>
      </w:r>
      <w:r w:rsidR="008018E1">
        <w:rPr>
          <w:rFonts w:ascii="Calibri" w:hAnsi="Calibri" w:cs="Calibri"/>
        </w:rPr>
        <w:t xml:space="preserve"> “Manutenzioni </w:t>
      </w:r>
      <w:r w:rsidR="008018E1" w:rsidRPr="00434321">
        <w:rPr>
          <w:rFonts w:ascii="Calibri" w:hAnsi="Calibri" w:cs="Calibri"/>
        </w:rPr>
        <w:t>e riparazioni varie</w:t>
      </w:r>
      <w:r w:rsidR="008018E1">
        <w:rPr>
          <w:rFonts w:ascii="Calibri" w:hAnsi="Calibri" w:cs="Calibri"/>
        </w:rPr>
        <w:t>” e “</w:t>
      </w:r>
      <w:r w:rsidR="008018E1" w:rsidRPr="00434321">
        <w:rPr>
          <w:rFonts w:ascii="Calibri" w:hAnsi="Calibri" w:cs="Calibri"/>
        </w:rPr>
        <w:t>Servizi di lavaggio/noleggio biancheria</w:t>
      </w:r>
      <w:r w:rsidR="008018E1">
        <w:rPr>
          <w:rFonts w:ascii="Calibri" w:hAnsi="Calibri" w:cs="Calibri"/>
        </w:rPr>
        <w:t>”</w:t>
      </w:r>
      <w:r>
        <w:rPr>
          <w:rFonts w:ascii="Calibri" w:hAnsi="Calibri" w:cs="Calibri"/>
        </w:rPr>
        <w:t xml:space="preserve"> è stata fatta con la costruzione di </w:t>
      </w:r>
      <w:r w:rsidRPr="003E5D07">
        <w:rPr>
          <w:rFonts w:ascii="Calibri" w:hAnsi="Calibri" w:cs="Calibri"/>
          <w:b/>
          <w:bCs/>
        </w:rPr>
        <w:t>grafici a dispersione</w:t>
      </w:r>
      <w:r>
        <w:rPr>
          <w:rFonts w:ascii="Calibri" w:hAnsi="Calibri" w:cs="Calibri"/>
        </w:rPr>
        <w:t xml:space="preserve"> dove:</w:t>
      </w:r>
    </w:p>
    <w:p w14:paraId="1449556F" w14:textId="4F1BE1BC" w:rsidR="003E5D07" w:rsidRDefault="00DA0C0E" w:rsidP="00522B68">
      <w:pPr>
        <w:pStyle w:val="Paragrafoelenco"/>
        <w:numPr>
          <w:ilvl w:val="0"/>
          <w:numId w:val="20"/>
        </w:numPr>
        <w:spacing w:before="120" w:after="120" w:line="360" w:lineRule="auto"/>
        <w:rPr>
          <w:rFonts w:ascii="Calibri" w:hAnsi="Calibri" w:cs="Calibri"/>
        </w:rPr>
      </w:pPr>
      <w:r w:rsidRPr="003E5D07">
        <w:rPr>
          <w:rFonts w:ascii="Calibri" w:hAnsi="Calibri" w:cs="Calibri"/>
        </w:rPr>
        <w:t xml:space="preserve">sull’asse delle ascisse </w:t>
      </w:r>
      <w:r w:rsidR="003E5D07">
        <w:rPr>
          <w:rFonts w:ascii="Calibri" w:hAnsi="Calibri" w:cs="Calibri"/>
        </w:rPr>
        <w:t xml:space="preserve">è riportato </w:t>
      </w:r>
      <w:r w:rsidRPr="003E5D07">
        <w:rPr>
          <w:rFonts w:ascii="Calibri" w:hAnsi="Calibri" w:cs="Calibri"/>
        </w:rPr>
        <w:t xml:space="preserve">il </w:t>
      </w:r>
      <w:r w:rsidRPr="003E5D07">
        <w:rPr>
          <w:rFonts w:ascii="Calibri" w:hAnsi="Calibri" w:cs="Calibri"/>
          <w:b/>
          <w:bCs/>
        </w:rPr>
        <w:t>tempo</w:t>
      </w:r>
      <w:r w:rsidRPr="003E5D07">
        <w:rPr>
          <w:rFonts w:ascii="Calibri" w:hAnsi="Calibri" w:cs="Calibri"/>
        </w:rPr>
        <w:t xml:space="preserve"> </w:t>
      </w:r>
      <w:r w:rsidR="003E5D07" w:rsidRPr="00434321">
        <w:rPr>
          <w:rFonts w:ascii="Calibri" w:hAnsi="Calibri" w:cs="Calibri"/>
        </w:rPr>
        <w:t>(</w:t>
      </w:r>
      <w:r w:rsidR="003E5D07" w:rsidRPr="002258AE">
        <w:rPr>
          <w:rFonts w:ascii="Calibri" w:hAnsi="Calibri" w:cs="Calibri"/>
        </w:rPr>
        <w:t>dal 2021 al 2024).</w:t>
      </w:r>
    </w:p>
    <w:p w14:paraId="215981D4" w14:textId="77777777" w:rsidR="003E5D07" w:rsidRDefault="00DA0C0E" w:rsidP="00522B68">
      <w:pPr>
        <w:pStyle w:val="Paragrafoelenco"/>
        <w:numPr>
          <w:ilvl w:val="0"/>
          <w:numId w:val="20"/>
        </w:numPr>
        <w:spacing w:before="120" w:after="120" w:line="360" w:lineRule="auto"/>
        <w:rPr>
          <w:rFonts w:ascii="Calibri" w:hAnsi="Calibri" w:cs="Calibri"/>
        </w:rPr>
      </w:pPr>
      <w:r w:rsidRPr="003E5D07">
        <w:rPr>
          <w:rFonts w:ascii="Calibri" w:hAnsi="Calibri" w:cs="Calibri"/>
        </w:rPr>
        <w:t xml:space="preserve">sull’asse delle ordinate le relative </w:t>
      </w:r>
      <w:r w:rsidRPr="003E5D07">
        <w:rPr>
          <w:rFonts w:ascii="Calibri" w:hAnsi="Calibri" w:cs="Calibri"/>
          <w:b/>
          <w:bCs/>
        </w:rPr>
        <w:t>voci</w:t>
      </w:r>
      <w:r w:rsidRPr="003E5D07">
        <w:rPr>
          <w:rFonts w:ascii="Calibri" w:hAnsi="Calibri" w:cs="Calibri"/>
        </w:rPr>
        <w:t xml:space="preserve">. </w:t>
      </w:r>
    </w:p>
    <w:p w14:paraId="59B4F685" w14:textId="5AEE9F9C" w:rsidR="00D24555" w:rsidRDefault="00DA0C0E" w:rsidP="00522B68">
      <w:pPr>
        <w:spacing w:after="120" w:line="360" w:lineRule="auto"/>
        <w:rPr>
          <w:rFonts w:ascii="Calibri" w:hAnsi="Calibri" w:cs="Calibri"/>
        </w:rPr>
      </w:pPr>
      <w:r w:rsidRPr="003E5D07">
        <w:rPr>
          <w:rFonts w:ascii="Calibri" w:hAnsi="Calibri" w:cs="Calibri"/>
        </w:rPr>
        <w:t>Sono stat</w:t>
      </w:r>
      <w:r w:rsidR="00E251E2">
        <w:rPr>
          <w:rFonts w:ascii="Calibri" w:hAnsi="Calibri" w:cs="Calibri"/>
        </w:rPr>
        <w:t>i</w:t>
      </w:r>
      <w:r w:rsidRPr="003E5D07">
        <w:rPr>
          <w:rFonts w:ascii="Calibri" w:hAnsi="Calibri" w:cs="Calibri"/>
        </w:rPr>
        <w:t xml:space="preserve"> usat</w:t>
      </w:r>
      <w:r w:rsidR="00E251E2">
        <w:rPr>
          <w:rFonts w:ascii="Calibri" w:hAnsi="Calibri" w:cs="Calibri"/>
        </w:rPr>
        <w:t>i</w:t>
      </w:r>
      <w:r w:rsidRPr="003E5D07">
        <w:rPr>
          <w:rFonts w:ascii="Calibri" w:hAnsi="Calibri" w:cs="Calibri"/>
        </w:rPr>
        <w:t xml:space="preserve"> per tutti i grafici </w:t>
      </w:r>
      <w:r w:rsidR="00E251E2" w:rsidRPr="00AE19B6">
        <w:rPr>
          <w:rFonts w:ascii="Calibri" w:hAnsi="Calibri" w:cs="Calibri"/>
          <w:b/>
          <w:bCs/>
        </w:rPr>
        <w:t>modelli polinomiali</w:t>
      </w:r>
      <w:r w:rsidR="00F5783C" w:rsidRPr="003E5D07">
        <w:rPr>
          <w:rFonts w:ascii="Calibri" w:hAnsi="Calibri" w:cs="Calibri"/>
        </w:rPr>
        <w:t>.</w:t>
      </w:r>
    </w:p>
    <w:p w14:paraId="0A7252F4" w14:textId="60FC0135" w:rsidR="008018E1" w:rsidRPr="003E5D07" w:rsidRDefault="008018E1" w:rsidP="00522B68">
      <w:pPr>
        <w:spacing w:after="12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Le restanti voci, poiché non dipendono da una previsione, sono state stimate con un approccio teorico in cui si è calcolato l’</w:t>
      </w:r>
      <w:r w:rsidRPr="008018E1">
        <w:rPr>
          <w:rFonts w:ascii="Calibri" w:hAnsi="Calibri" w:cs="Calibri"/>
          <w:b/>
          <w:bCs/>
        </w:rPr>
        <w:t>aumento percentuale medio</w:t>
      </w:r>
      <w:r>
        <w:rPr>
          <w:rFonts w:ascii="Calibri" w:hAnsi="Calibri" w:cs="Calibri"/>
        </w:rPr>
        <w:t xml:space="preserve"> nei vari anni e lo si è moltiplicato per quello del 2024, ottenendo una stima che riprende il dato del 2024 ma con una differenza percentuale, che sarà discussa con il manager.</w:t>
      </w:r>
    </w:p>
    <w:p w14:paraId="3E9917A8" w14:textId="214F235F" w:rsidR="00F5783C" w:rsidRPr="00434321" w:rsidRDefault="009003F9" w:rsidP="00522B68">
      <w:pPr>
        <w:spacing w:after="12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Il</w:t>
      </w:r>
      <w:r w:rsidR="00F5783C" w:rsidRPr="00434321">
        <w:rPr>
          <w:rFonts w:ascii="Calibri" w:hAnsi="Calibri" w:cs="Calibri"/>
        </w:rPr>
        <w:t xml:space="preserve"> </w:t>
      </w:r>
      <w:r w:rsidR="00F5783C" w:rsidRPr="00E251E2">
        <w:rPr>
          <w:rFonts w:ascii="Calibri" w:hAnsi="Calibri" w:cs="Calibri"/>
          <w:b/>
          <w:bCs/>
        </w:rPr>
        <w:t>budget del legale</w:t>
      </w:r>
      <w:r w:rsidR="00F5783C" w:rsidRPr="00434321">
        <w:rPr>
          <w:rFonts w:ascii="Calibri" w:hAnsi="Calibri" w:cs="Calibri"/>
        </w:rPr>
        <w:t xml:space="preserve"> </w:t>
      </w:r>
      <w:r w:rsidR="00E251E2">
        <w:rPr>
          <w:rFonts w:ascii="Calibri" w:hAnsi="Calibri" w:cs="Calibri"/>
        </w:rPr>
        <w:t>include</w:t>
      </w:r>
      <w:r w:rsidR="00F5783C" w:rsidRPr="0043432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le voci</w:t>
      </w:r>
      <w:r w:rsidR="00F5783C" w:rsidRPr="00434321">
        <w:rPr>
          <w:rFonts w:ascii="Calibri" w:hAnsi="Calibri" w:cs="Calibri"/>
        </w:rPr>
        <w:t>:</w:t>
      </w:r>
    </w:p>
    <w:p w14:paraId="4CC0F255" w14:textId="3D02E74F" w:rsidR="00F5783C" w:rsidRPr="00434321" w:rsidRDefault="00F5783C" w:rsidP="00522B68">
      <w:pPr>
        <w:pStyle w:val="Paragrafoelenco"/>
        <w:numPr>
          <w:ilvl w:val="0"/>
          <w:numId w:val="20"/>
        </w:numPr>
        <w:spacing w:after="0" w:line="360" w:lineRule="auto"/>
        <w:rPr>
          <w:rFonts w:ascii="Calibri" w:hAnsi="Calibri" w:cs="Calibri"/>
        </w:rPr>
      </w:pPr>
      <w:r w:rsidRPr="00434321">
        <w:rPr>
          <w:rFonts w:ascii="Calibri" w:hAnsi="Calibri" w:cs="Calibri"/>
        </w:rPr>
        <w:t>Compensi professionali di lavoro autonomo;</w:t>
      </w:r>
    </w:p>
    <w:p w14:paraId="2769C516" w14:textId="00DDFC63" w:rsidR="00F5783C" w:rsidRPr="00434321" w:rsidRDefault="00F5783C" w:rsidP="00522B68">
      <w:pPr>
        <w:pStyle w:val="Paragrafoelenco"/>
        <w:numPr>
          <w:ilvl w:val="0"/>
          <w:numId w:val="20"/>
        </w:numPr>
        <w:spacing w:after="0" w:line="360" w:lineRule="auto"/>
        <w:rPr>
          <w:rFonts w:ascii="Calibri" w:hAnsi="Calibri" w:cs="Calibri"/>
        </w:rPr>
      </w:pPr>
      <w:r w:rsidRPr="00434321">
        <w:rPr>
          <w:rFonts w:ascii="Calibri" w:hAnsi="Calibri" w:cs="Calibri"/>
        </w:rPr>
        <w:t>Compensi ai sindaci;</w:t>
      </w:r>
    </w:p>
    <w:p w14:paraId="5F204990" w14:textId="21553002" w:rsidR="00F5783C" w:rsidRPr="00434321" w:rsidRDefault="00F5783C" w:rsidP="00522B68">
      <w:pPr>
        <w:pStyle w:val="Paragrafoelenco"/>
        <w:numPr>
          <w:ilvl w:val="0"/>
          <w:numId w:val="20"/>
        </w:numPr>
        <w:spacing w:after="120" w:line="360" w:lineRule="auto"/>
        <w:rPr>
          <w:rFonts w:ascii="Calibri" w:hAnsi="Calibri" w:cs="Calibri"/>
        </w:rPr>
      </w:pPr>
      <w:r w:rsidRPr="00434321">
        <w:rPr>
          <w:rFonts w:ascii="Calibri" w:hAnsi="Calibri" w:cs="Calibri"/>
        </w:rPr>
        <w:t>Assicurazioni.</w:t>
      </w:r>
    </w:p>
    <w:p w14:paraId="5478ED62" w14:textId="77777777" w:rsidR="00E251E2" w:rsidRDefault="00E251E2" w:rsidP="00522B68">
      <w:pPr>
        <w:spacing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L’analisi delle voci è stata fatta con la costruzione di </w:t>
      </w:r>
      <w:r w:rsidRPr="003E5D07">
        <w:rPr>
          <w:rFonts w:ascii="Calibri" w:hAnsi="Calibri" w:cs="Calibri"/>
          <w:b/>
          <w:bCs/>
        </w:rPr>
        <w:t>grafici a dispersione</w:t>
      </w:r>
      <w:r>
        <w:rPr>
          <w:rFonts w:ascii="Calibri" w:hAnsi="Calibri" w:cs="Calibri"/>
        </w:rPr>
        <w:t xml:space="preserve"> dove:</w:t>
      </w:r>
    </w:p>
    <w:p w14:paraId="3E37A0DE" w14:textId="77777777" w:rsidR="00E251E2" w:rsidRDefault="00E251E2" w:rsidP="00522B68">
      <w:pPr>
        <w:pStyle w:val="Paragrafoelenco"/>
        <w:numPr>
          <w:ilvl w:val="0"/>
          <w:numId w:val="20"/>
        </w:numPr>
        <w:spacing w:before="120" w:after="120" w:line="360" w:lineRule="auto"/>
        <w:rPr>
          <w:rFonts w:ascii="Calibri" w:hAnsi="Calibri" w:cs="Calibri"/>
        </w:rPr>
      </w:pPr>
      <w:r w:rsidRPr="003E5D07">
        <w:rPr>
          <w:rFonts w:ascii="Calibri" w:hAnsi="Calibri" w:cs="Calibri"/>
        </w:rPr>
        <w:t xml:space="preserve">sull’asse delle ascisse </w:t>
      </w:r>
      <w:r>
        <w:rPr>
          <w:rFonts w:ascii="Calibri" w:hAnsi="Calibri" w:cs="Calibri"/>
        </w:rPr>
        <w:t xml:space="preserve">è riportato </w:t>
      </w:r>
      <w:r w:rsidRPr="003E5D07">
        <w:rPr>
          <w:rFonts w:ascii="Calibri" w:hAnsi="Calibri" w:cs="Calibri"/>
        </w:rPr>
        <w:t xml:space="preserve">il </w:t>
      </w:r>
      <w:r w:rsidRPr="003E5D07">
        <w:rPr>
          <w:rFonts w:ascii="Calibri" w:hAnsi="Calibri" w:cs="Calibri"/>
          <w:b/>
          <w:bCs/>
        </w:rPr>
        <w:t>tempo</w:t>
      </w:r>
      <w:r w:rsidRPr="003E5D07">
        <w:rPr>
          <w:rFonts w:ascii="Calibri" w:hAnsi="Calibri" w:cs="Calibri"/>
        </w:rPr>
        <w:t xml:space="preserve"> </w:t>
      </w:r>
      <w:r w:rsidRPr="00434321">
        <w:rPr>
          <w:rFonts w:ascii="Calibri" w:hAnsi="Calibri" w:cs="Calibri"/>
        </w:rPr>
        <w:t>(</w:t>
      </w:r>
      <w:r w:rsidRPr="002258AE">
        <w:rPr>
          <w:rFonts w:ascii="Calibri" w:hAnsi="Calibri" w:cs="Calibri"/>
        </w:rPr>
        <w:t>dal 2021 al 2024).</w:t>
      </w:r>
    </w:p>
    <w:p w14:paraId="77233D6F" w14:textId="77777777" w:rsidR="00E251E2" w:rsidRDefault="00E251E2" w:rsidP="00522B68">
      <w:pPr>
        <w:pStyle w:val="Paragrafoelenco"/>
        <w:numPr>
          <w:ilvl w:val="0"/>
          <w:numId w:val="20"/>
        </w:numPr>
        <w:spacing w:before="120" w:after="120" w:line="360" w:lineRule="auto"/>
        <w:rPr>
          <w:rFonts w:ascii="Calibri" w:hAnsi="Calibri" w:cs="Calibri"/>
        </w:rPr>
      </w:pPr>
      <w:r w:rsidRPr="003E5D07">
        <w:rPr>
          <w:rFonts w:ascii="Calibri" w:hAnsi="Calibri" w:cs="Calibri"/>
        </w:rPr>
        <w:t xml:space="preserve">sull’asse delle ordinate le relative </w:t>
      </w:r>
      <w:r w:rsidRPr="003E5D07">
        <w:rPr>
          <w:rFonts w:ascii="Calibri" w:hAnsi="Calibri" w:cs="Calibri"/>
          <w:b/>
          <w:bCs/>
        </w:rPr>
        <w:t>voci</w:t>
      </w:r>
      <w:r w:rsidRPr="003E5D07">
        <w:rPr>
          <w:rFonts w:ascii="Calibri" w:hAnsi="Calibri" w:cs="Calibri"/>
        </w:rPr>
        <w:t xml:space="preserve">. </w:t>
      </w:r>
    </w:p>
    <w:p w14:paraId="4DA28D91" w14:textId="68FCDC27" w:rsidR="008018E1" w:rsidRDefault="008018E1" w:rsidP="00522B68">
      <w:pPr>
        <w:spacing w:after="12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Tuttavia, p</w:t>
      </w:r>
      <w:r w:rsidR="005D21DE">
        <w:rPr>
          <w:rFonts w:ascii="Calibri" w:hAnsi="Calibri" w:cs="Calibri"/>
        </w:rPr>
        <w:t xml:space="preserve">er questa funzione, con gli strumenti a disposizione, non si è riusciti a trovare un modello adatto a descrivere la tendenza né tantomeno a prevederla visto il numero limitato di dati e l’elevata varianza degli stessi, quindi, </w:t>
      </w:r>
      <w:r>
        <w:rPr>
          <w:rFonts w:ascii="Calibri" w:hAnsi="Calibri" w:cs="Calibri"/>
        </w:rPr>
        <w:t xml:space="preserve">anche qui, </w:t>
      </w:r>
      <w:r w:rsidR="005D21DE">
        <w:rPr>
          <w:rFonts w:ascii="Calibri" w:hAnsi="Calibri" w:cs="Calibri"/>
        </w:rPr>
        <w:t xml:space="preserve">al posto di un approccio storico, si è passati ad un approccio teorico. </w:t>
      </w:r>
    </w:p>
    <w:p w14:paraId="1B402D31" w14:textId="77777777" w:rsidR="009003F9" w:rsidRDefault="009003F9" w:rsidP="00522B68">
      <w:pPr>
        <w:spacing w:after="12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Quindi, p</w:t>
      </w:r>
      <w:r w:rsidR="005D21DE">
        <w:rPr>
          <w:rFonts w:ascii="Calibri" w:hAnsi="Calibri" w:cs="Calibri"/>
        </w:rPr>
        <w:t xml:space="preserve">er stimare il dato, </w:t>
      </w:r>
      <w:r>
        <w:rPr>
          <w:rFonts w:ascii="Calibri" w:hAnsi="Calibri" w:cs="Calibri"/>
        </w:rPr>
        <w:t>si è calcolata</w:t>
      </w:r>
      <w:r w:rsidRPr="009003F9">
        <w:rPr>
          <w:rFonts w:ascii="Calibri" w:hAnsi="Calibri" w:cs="Calibri"/>
        </w:rPr>
        <w:t xml:space="preserve"> la media degli aumenti percentuali negli anni precedenti e </w:t>
      </w:r>
      <w:r>
        <w:rPr>
          <w:rFonts w:ascii="Calibri" w:hAnsi="Calibri" w:cs="Calibri"/>
        </w:rPr>
        <w:t xml:space="preserve">la si è </w:t>
      </w:r>
      <w:r w:rsidRPr="009003F9">
        <w:rPr>
          <w:rFonts w:ascii="Calibri" w:hAnsi="Calibri" w:cs="Calibri"/>
        </w:rPr>
        <w:t>applicata a quell</w:t>
      </w:r>
      <w:r>
        <w:rPr>
          <w:rFonts w:ascii="Calibri" w:hAnsi="Calibri" w:cs="Calibri"/>
        </w:rPr>
        <w:t>a</w:t>
      </w:r>
      <w:r w:rsidRPr="009003F9">
        <w:rPr>
          <w:rFonts w:ascii="Calibri" w:hAnsi="Calibri" w:cs="Calibri"/>
        </w:rPr>
        <w:t xml:space="preserve"> del 2024, ottenendo una stima che si basa sul dato del 2024 ma con una variazione percentuale, la quale verrà discussa con il manager.</w:t>
      </w:r>
    </w:p>
    <w:p w14:paraId="556219E0" w14:textId="77777777" w:rsidR="00E251E2" w:rsidRPr="00E251E2" w:rsidRDefault="00E251E2" w:rsidP="00522B68">
      <w:pPr>
        <w:spacing w:after="120" w:line="360" w:lineRule="auto"/>
        <w:rPr>
          <w:rFonts w:ascii="Calibri" w:hAnsi="Calibri" w:cs="Calibri"/>
        </w:rPr>
      </w:pPr>
      <w:r w:rsidRPr="00E251E2">
        <w:rPr>
          <w:rFonts w:ascii="Calibri" w:hAnsi="Calibri" w:cs="Calibri"/>
        </w:rPr>
        <w:t>Il </w:t>
      </w:r>
      <w:r w:rsidRPr="00E251E2">
        <w:rPr>
          <w:rFonts w:ascii="Calibri" w:hAnsi="Calibri" w:cs="Calibri"/>
          <w:b/>
          <w:bCs/>
        </w:rPr>
        <w:t>budget totale dei servizi</w:t>
      </w:r>
      <w:r w:rsidRPr="00E251E2">
        <w:rPr>
          <w:rFonts w:ascii="Calibri" w:hAnsi="Calibri" w:cs="Calibri"/>
        </w:rPr>
        <w:t> si ottiene sommando le previsioni delle singole voci.</w:t>
      </w:r>
    </w:p>
    <w:p w14:paraId="1987F749" w14:textId="53544430" w:rsidR="0055691E" w:rsidRDefault="00E251E2" w:rsidP="00522B68">
      <w:pPr>
        <w:spacing w:after="12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Infine, viene calcolato</w:t>
      </w:r>
      <w:r w:rsidR="00AE19B6">
        <w:rPr>
          <w:rFonts w:ascii="Calibri" w:hAnsi="Calibri" w:cs="Calibri"/>
        </w:rPr>
        <w:t xml:space="preserve"> il MOL</w:t>
      </w:r>
      <w:r>
        <w:rPr>
          <w:rFonts w:ascii="Calibri" w:hAnsi="Calibri" w:cs="Calibri"/>
        </w:rPr>
        <w:t xml:space="preserve"> come differenza tra </w:t>
      </w:r>
      <w:r w:rsidRPr="00E251E2">
        <w:rPr>
          <w:rFonts w:ascii="Calibri" w:hAnsi="Calibri" w:cs="Calibri"/>
          <w:b/>
          <w:bCs/>
        </w:rPr>
        <w:t>Fatturato previsto</w:t>
      </w:r>
      <w:r>
        <w:rPr>
          <w:rFonts w:ascii="Calibri" w:hAnsi="Calibri" w:cs="Calibri"/>
        </w:rPr>
        <w:t xml:space="preserve">, </w:t>
      </w:r>
      <w:r w:rsidRPr="00E251E2">
        <w:rPr>
          <w:rFonts w:ascii="Calibri" w:hAnsi="Calibri" w:cs="Calibri"/>
          <w:b/>
          <w:bCs/>
        </w:rPr>
        <w:t>Budget del Personale</w:t>
      </w:r>
      <w:r>
        <w:rPr>
          <w:rFonts w:ascii="Calibri" w:hAnsi="Calibri" w:cs="Calibri"/>
        </w:rPr>
        <w:t xml:space="preserve">, </w:t>
      </w:r>
      <w:r w:rsidRPr="00E251E2">
        <w:rPr>
          <w:rFonts w:ascii="Calibri" w:hAnsi="Calibri" w:cs="Calibri"/>
          <w:b/>
          <w:bCs/>
        </w:rPr>
        <w:t>Budget F&amp;B</w:t>
      </w:r>
      <w:r>
        <w:rPr>
          <w:rFonts w:ascii="Calibri" w:hAnsi="Calibri" w:cs="Calibri"/>
        </w:rPr>
        <w:t xml:space="preserve"> e </w:t>
      </w:r>
      <w:r w:rsidRPr="00E251E2">
        <w:rPr>
          <w:rFonts w:ascii="Calibri" w:hAnsi="Calibri" w:cs="Calibri"/>
          <w:b/>
          <w:bCs/>
        </w:rPr>
        <w:t>Budget dei Servizi</w:t>
      </w:r>
      <w:r w:rsidRPr="00E251E2">
        <w:rPr>
          <w:rFonts w:ascii="Calibri" w:hAnsi="Calibri" w:cs="Calibri"/>
        </w:rPr>
        <w:t>.</w:t>
      </w:r>
      <w:r w:rsidR="000D68F7">
        <w:rPr>
          <w:rFonts w:ascii="Calibri" w:hAnsi="Calibri" w:cs="Calibri"/>
        </w:rPr>
        <w:t xml:space="preserve"> </w:t>
      </w:r>
      <w:r w:rsidR="00591D6E" w:rsidRPr="00591D6E">
        <w:rPr>
          <w:rFonts w:ascii="Calibri" w:hAnsi="Calibri" w:cs="Calibri"/>
        </w:rPr>
        <w:t xml:space="preserve">Il MOL risulta particolarmente elevato, </w:t>
      </w:r>
      <w:r w:rsidR="00591D6E">
        <w:rPr>
          <w:rFonts w:ascii="Calibri" w:hAnsi="Calibri" w:cs="Calibri"/>
        </w:rPr>
        <w:t>poiché</w:t>
      </w:r>
      <w:r w:rsidR="00591D6E" w:rsidRPr="00591D6E">
        <w:rPr>
          <w:rFonts w:ascii="Calibri" w:hAnsi="Calibri" w:cs="Calibri"/>
        </w:rPr>
        <w:t xml:space="preserve"> sono state incluse solo le voci di bilancio più rilevanti, a causa del tempo limitato.</w:t>
      </w:r>
    </w:p>
    <w:p w14:paraId="3C8F30E0" w14:textId="5389D246" w:rsidR="00062501" w:rsidRPr="00522B68" w:rsidRDefault="00522B68" w:rsidP="00522B68">
      <w:pPr>
        <w:pStyle w:val="Paragrafoelenco"/>
        <w:numPr>
          <w:ilvl w:val="0"/>
          <w:numId w:val="26"/>
        </w:numPr>
        <w:spacing w:after="120" w:line="360" w:lineRule="auto"/>
        <w:ind w:left="360"/>
        <w:rPr>
          <w:rFonts w:ascii="Calibri" w:hAnsi="Calibri" w:cs="Calibri"/>
          <w:b/>
          <w:bCs/>
        </w:rPr>
      </w:pPr>
      <w:r w:rsidRPr="00522B68">
        <w:rPr>
          <w:rFonts w:ascii="Calibri" w:hAnsi="Calibri" w:cs="Calibri"/>
          <w:b/>
          <w:bCs/>
        </w:rPr>
        <w:t>Conclusioni</w:t>
      </w:r>
    </w:p>
    <w:p w14:paraId="412DED00" w14:textId="3D8BD3BD" w:rsidR="00062501" w:rsidRDefault="00062501" w:rsidP="00522B68">
      <w:pPr>
        <w:spacing w:after="120" w:line="360" w:lineRule="auto"/>
        <w:ind w:firstLine="360"/>
        <w:rPr>
          <w:rFonts w:ascii="Calibri" w:hAnsi="Calibri" w:cs="Calibri"/>
        </w:rPr>
      </w:pPr>
      <w:r w:rsidRPr="00062501">
        <w:rPr>
          <w:rFonts w:ascii="Calibri" w:hAnsi="Calibri" w:cs="Calibri"/>
        </w:rPr>
        <w:t xml:space="preserve">In conclusione, questo modello previsionale di budget rappresenta un </w:t>
      </w:r>
      <w:r w:rsidRPr="00522B68">
        <w:rPr>
          <w:rFonts w:ascii="Calibri" w:hAnsi="Calibri" w:cs="Calibri"/>
          <w:b/>
          <w:bCs/>
        </w:rPr>
        <w:t>punto di partenza</w:t>
      </w:r>
      <w:r w:rsidRPr="00062501">
        <w:rPr>
          <w:rFonts w:ascii="Calibri" w:hAnsi="Calibri" w:cs="Calibri"/>
        </w:rPr>
        <w:t xml:space="preserve"> solido, che permette di avere una visione strutturata e orientata al futuro. Naturalmente, si tratta di un primo approccio che, con il tempo, potrà essere perfezionato attraverso analisi più approfondite, dati sempre più precisi e una maggiore integrazione con le strategie aziendali.</w:t>
      </w:r>
    </w:p>
    <w:sectPr w:rsidR="000625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84052"/>
    <w:multiLevelType w:val="multilevel"/>
    <w:tmpl w:val="AE8A8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0509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83289E"/>
    <w:multiLevelType w:val="multilevel"/>
    <w:tmpl w:val="0410001F"/>
    <w:lvl w:ilvl="0">
      <w:start w:val="1"/>
      <w:numFmt w:val="decimal"/>
      <w:lvlText w:val="%1."/>
      <w:lvlJc w:val="left"/>
      <w:pPr>
        <w:ind w:left="3900" w:hanging="360"/>
      </w:pPr>
    </w:lvl>
    <w:lvl w:ilvl="1">
      <w:start w:val="1"/>
      <w:numFmt w:val="decimal"/>
      <w:lvlText w:val="%1.%2."/>
      <w:lvlJc w:val="left"/>
      <w:pPr>
        <w:ind w:left="4332" w:hanging="432"/>
      </w:pPr>
    </w:lvl>
    <w:lvl w:ilvl="2">
      <w:start w:val="1"/>
      <w:numFmt w:val="decimal"/>
      <w:lvlText w:val="%1.%2.%3."/>
      <w:lvlJc w:val="left"/>
      <w:pPr>
        <w:ind w:left="4764" w:hanging="504"/>
      </w:pPr>
    </w:lvl>
    <w:lvl w:ilvl="3">
      <w:start w:val="1"/>
      <w:numFmt w:val="decimal"/>
      <w:lvlText w:val="%1.%2.%3.%4."/>
      <w:lvlJc w:val="left"/>
      <w:pPr>
        <w:ind w:left="5268" w:hanging="648"/>
      </w:pPr>
    </w:lvl>
    <w:lvl w:ilvl="4">
      <w:start w:val="1"/>
      <w:numFmt w:val="decimal"/>
      <w:lvlText w:val="%1.%2.%3.%4.%5."/>
      <w:lvlJc w:val="left"/>
      <w:pPr>
        <w:ind w:left="5772" w:hanging="792"/>
      </w:pPr>
    </w:lvl>
    <w:lvl w:ilvl="5">
      <w:start w:val="1"/>
      <w:numFmt w:val="decimal"/>
      <w:lvlText w:val="%1.%2.%3.%4.%5.%6."/>
      <w:lvlJc w:val="left"/>
      <w:pPr>
        <w:ind w:left="6276" w:hanging="936"/>
      </w:pPr>
    </w:lvl>
    <w:lvl w:ilvl="6">
      <w:start w:val="1"/>
      <w:numFmt w:val="decimal"/>
      <w:lvlText w:val="%1.%2.%3.%4.%5.%6.%7."/>
      <w:lvlJc w:val="left"/>
      <w:pPr>
        <w:ind w:left="6780" w:hanging="1080"/>
      </w:pPr>
    </w:lvl>
    <w:lvl w:ilvl="7">
      <w:start w:val="1"/>
      <w:numFmt w:val="decimal"/>
      <w:lvlText w:val="%1.%2.%3.%4.%5.%6.%7.%8."/>
      <w:lvlJc w:val="left"/>
      <w:pPr>
        <w:ind w:left="7284" w:hanging="1224"/>
      </w:pPr>
    </w:lvl>
    <w:lvl w:ilvl="8">
      <w:start w:val="1"/>
      <w:numFmt w:val="decimal"/>
      <w:lvlText w:val="%1.%2.%3.%4.%5.%6.%7.%8.%9."/>
      <w:lvlJc w:val="left"/>
      <w:pPr>
        <w:ind w:left="7860" w:hanging="1440"/>
      </w:pPr>
    </w:lvl>
  </w:abstractNum>
  <w:abstractNum w:abstractNumId="3" w15:restartNumberingAfterBreak="0">
    <w:nsid w:val="1D520D1E"/>
    <w:multiLevelType w:val="multilevel"/>
    <w:tmpl w:val="278EF7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85191"/>
    <w:multiLevelType w:val="multilevel"/>
    <w:tmpl w:val="F4A40188"/>
    <w:lvl w:ilvl="0">
      <w:numFmt w:val="bullet"/>
      <w:lvlText w:val="-"/>
      <w:lvlJc w:val="left"/>
      <w:pPr>
        <w:ind w:left="700" w:hanging="360"/>
      </w:pPr>
      <w:rPr>
        <w:rFonts w:ascii="Calibri" w:eastAsiaTheme="minorHAnsi" w:hAnsi="Calibri" w:cs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7743E5"/>
    <w:multiLevelType w:val="multilevel"/>
    <w:tmpl w:val="31CCA7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09C43D6"/>
    <w:multiLevelType w:val="hybridMultilevel"/>
    <w:tmpl w:val="398C34B0"/>
    <w:lvl w:ilvl="0" w:tplc="A8567A0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03D73"/>
    <w:multiLevelType w:val="hybridMultilevel"/>
    <w:tmpl w:val="65B2D5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6626AC"/>
    <w:multiLevelType w:val="multilevel"/>
    <w:tmpl w:val="A8BE0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B27730"/>
    <w:multiLevelType w:val="hybridMultilevel"/>
    <w:tmpl w:val="60A888C0"/>
    <w:lvl w:ilvl="0" w:tplc="D2102C0E">
      <w:numFmt w:val="bullet"/>
      <w:lvlText w:val="-"/>
      <w:lvlJc w:val="left"/>
      <w:pPr>
        <w:ind w:left="1064" w:hanging="360"/>
      </w:pPr>
      <w:rPr>
        <w:rFonts w:ascii="Aptos" w:eastAsiaTheme="minorHAnsi" w:hAnsi="Aptos" w:cstheme="minorBidi" w:hint="default"/>
        <w:b w:val="0"/>
        <w:bCs w:val="0"/>
      </w:rPr>
    </w:lvl>
    <w:lvl w:ilvl="1" w:tplc="0410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0" w15:restartNumberingAfterBreak="0">
    <w:nsid w:val="25DD43B2"/>
    <w:multiLevelType w:val="multilevel"/>
    <w:tmpl w:val="0410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26856EBD"/>
    <w:multiLevelType w:val="multilevel"/>
    <w:tmpl w:val="4F4C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BE6015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84E7190"/>
    <w:multiLevelType w:val="multilevel"/>
    <w:tmpl w:val="466AC9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8AE2AF0"/>
    <w:multiLevelType w:val="multilevel"/>
    <w:tmpl w:val="31CCA77C"/>
    <w:lvl w:ilvl="0">
      <w:start w:val="1"/>
      <w:numFmt w:val="decimal"/>
      <w:lvlText w:val="%1."/>
      <w:lvlJc w:val="left"/>
      <w:pPr>
        <w:ind w:left="70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00" w:hanging="360"/>
      </w:pPr>
      <w:rPr>
        <w:rFonts w:hint="default"/>
        <w:i/>
        <w:iCs/>
      </w:rPr>
    </w:lvl>
    <w:lvl w:ilvl="2">
      <w:start w:val="1"/>
      <w:numFmt w:val="decimal"/>
      <w:isLgl/>
      <w:lvlText w:val="%1.%2.%3"/>
      <w:lvlJc w:val="left"/>
      <w:pPr>
        <w:ind w:left="10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40" w:hanging="1800"/>
      </w:pPr>
      <w:rPr>
        <w:rFonts w:hint="default"/>
      </w:rPr>
    </w:lvl>
  </w:abstractNum>
  <w:abstractNum w:abstractNumId="15" w15:restartNumberingAfterBreak="0">
    <w:nsid w:val="4017006E"/>
    <w:multiLevelType w:val="hybridMultilevel"/>
    <w:tmpl w:val="331299B6"/>
    <w:lvl w:ilvl="0" w:tplc="74D453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A0C3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FCC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BE4C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3856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B6C72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5E6E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62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885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430167E"/>
    <w:multiLevelType w:val="hybridMultilevel"/>
    <w:tmpl w:val="1FDCAB1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D0009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C410E62"/>
    <w:multiLevelType w:val="hybridMultilevel"/>
    <w:tmpl w:val="CA54842E"/>
    <w:lvl w:ilvl="0" w:tplc="8774FFC4">
      <w:numFmt w:val="bullet"/>
      <w:lvlText w:val="-"/>
      <w:lvlJc w:val="left"/>
      <w:pPr>
        <w:ind w:left="1060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9" w15:restartNumberingAfterBreak="0">
    <w:nsid w:val="4DDE780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07442C6"/>
    <w:multiLevelType w:val="hybridMultilevel"/>
    <w:tmpl w:val="B6BE2B5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6891C7B"/>
    <w:multiLevelType w:val="multilevel"/>
    <w:tmpl w:val="9F7CE1F0"/>
    <w:styleLink w:val="Elencocorrent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6B828E3"/>
    <w:multiLevelType w:val="multilevel"/>
    <w:tmpl w:val="038C8A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i/>
        <w:i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5CED4A82"/>
    <w:multiLevelType w:val="hybridMultilevel"/>
    <w:tmpl w:val="2F345BAE"/>
    <w:lvl w:ilvl="0" w:tplc="915E30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500B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1AA1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9825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B2B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86AAC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B8AF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32C7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1652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5BC313D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76E379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FDA5E7A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73AB28C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78D279A"/>
    <w:multiLevelType w:val="multilevel"/>
    <w:tmpl w:val="0410001F"/>
    <w:lvl w:ilvl="0">
      <w:start w:val="1"/>
      <w:numFmt w:val="decimal"/>
      <w:lvlText w:val="%1."/>
      <w:lvlJc w:val="left"/>
      <w:pPr>
        <w:ind w:left="700" w:hanging="360"/>
      </w:pPr>
    </w:lvl>
    <w:lvl w:ilvl="1">
      <w:start w:val="1"/>
      <w:numFmt w:val="decimal"/>
      <w:lvlText w:val="%1.%2."/>
      <w:lvlJc w:val="left"/>
      <w:pPr>
        <w:ind w:left="1132" w:hanging="432"/>
      </w:pPr>
    </w:lvl>
    <w:lvl w:ilvl="2">
      <w:start w:val="1"/>
      <w:numFmt w:val="decimal"/>
      <w:lvlText w:val="%1.%2.%3."/>
      <w:lvlJc w:val="left"/>
      <w:pPr>
        <w:ind w:left="1564" w:hanging="504"/>
      </w:pPr>
    </w:lvl>
    <w:lvl w:ilvl="3">
      <w:start w:val="1"/>
      <w:numFmt w:val="decimal"/>
      <w:lvlText w:val="%1.%2.%3.%4."/>
      <w:lvlJc w:val="left"/>
      <w:pPr>
        <w:ind w:left="2068" w:hanging="648"/>
      </w:pPr>
    </w:lvl>
    <w:lvl w:ilvl="4">
      <w:start w:val="1"/>
      <w:numFmt w:val="decimal"/>
      <w:lvlText w:val="%1.%2.%3.%4.%5."/>
      <w:lvlJc w:val="left"/>
      <w:pPr>
        <w:ind w:left="2572" w:hanging="792"/>
      </w:pPr>
    </w:lvl>
    <w:lvl w:ilvl="5">
      <w:start w:val="1"/>
      <w:numFmt w:val="decimal"/>
      <w:lvlText w:val="%1.%2.%3.%4.%5.%6."/>
      <w:lvlJc w:val="left"/>
      <w:pPr>
        <w:ind w:left="3076" w:hanging="936"/>
      </w:pPr>
    </w:lvl>
    <w:lvl w:ilvl="6">
      <w:start w:val="1"/>
      <w:numFmt w:val="decimal"/>
      <w:lvlText w:val="%1.%2.%3.%4.%5.%6.%7."/>
      <w:lvlJc w:val="left"/>
      <w:pPr>
        <w:ind w:left="3580" w:hanging="1080"/>
      </w:pPr>
    </w:lvl>
    <w:lvl w:ilvl="7">
      <w:start w:val="1"/>
      <w:numFmt w:val="decimal"/>
      <w:lvlText w:val="%1.%2.%3.%4.%5.%6.%7.%8."/>
      <w:lvlJc w:val="left"/>
      <w:pPr>
        <w:ind w:left="4084" w:hanging="1224"/>
      </w:pPr>
    </w:lvl>
    <w:lvl w:ilvl="8">
      <w:start w:val="1"/>
      <w:numFmt w:val="decimal"/>
      <w:lvlText w:val="%1.%2.%3.%4.%5.%6.%7.%8.%9."/>
      <w:lvlJc w:val="left"/>
      <w:pPr>
        <w:ind w:left="4660" w:hanging="1440"/>
      </w:pPr>
    </w:lvl>
  </w:abstractNum>
  <w:abstractNum w:abstractNumId="29" w15:restartNumberingAfterBreak="0">
    <w:nsid w:val="77D9100E"/>
    <w:multiLevelType w:val="multilevel"/>
    <w:tmpl w:val="2200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16169B"/>
    <w:multiLevelType w:val="hybridMultilevel"/>
    <w:tmpl w:val="A05A1DFA"/>
    <w:lvl w:ilvl="0" w:tplc="0410000F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1" w15:restartNumberingAfterBreak="0">
    <w:nsid w:val="7B926104"/>
    <w:multiLevelType w:val="multilevel"/>
    <w:tmpl w:val="466AC9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182013546">
    <w:abstractNumId w:val="31"/>
  </w:num>
  <w:num w:numId="2" w16cid:durableId="1679769702">
    <w:abstractNumId w:val="21"/>
  </w:num>
  <w:num w:numId="3" w16cid:durableId="1079248103">
    <w:abstractNumId w:val="17"/>
  </w:num>
  <w:num w:numId="4" w16cid:durableId="1194154505">
    <w:abstractNumId w:val="19"/>
  </w:num>
  <w:num w:numId="5" w16cid:durableId="1902397349">
    <w:abstractNumId w:val="16"/>
  </w:num>
  <w:num w:numId="6" w16cid:durableId="1737514602">
    <w:abstractNumId w:val="20"/>
  </w:num>
  <w:num w:numId="7" w16cid:durableId="639765836">
    <w:abstractNumId w:val="5"/>
  </w:num>
  <w:num w:numId="8" w16cid:durableId="1434862047">
    <w:abstractNumId w:val="9"/>
  </w:num>
  <w:num w:numId="9" w16cid:durableId="1577936395">
    <w:abstractNumId w:val="27"/>
  </w:num>
  <w:num w:numId="10" w16cid:durableId="1519272644">
    <w:abstractNumId w:val="7"/>
  </w:num>
  <w:num w:numId="11" w16cid:durableId="469985293">
    <w:abstractNumId w:val="2"/>
  </w:num>
  <w:num w:numId="12" w16cid:durableId="894202817">
    <w:abstractNumId w:val="1"/>
  </w:num>
  <w:num w:numId="13" w16cid:durableId="942765716">
    <w:abstractNumId w:val="6"/>
  </w:num>
  <w:num w:numId="14" w16cid:durableId="1606159062">
    <w:abstractNumId w:val="29"/>
  </w:num>
  <w:num w:numId="15" w16cid:durableId="1800143821">
    <w:abstractNumId w:val="3"/>
  </w:num>
  <w:num w:numId="16" w16cid:durableId="1836719425">
    <w:abstractNumId w:val="14"/>
  </w:num>
  <w:num w:numId="17" w16cid:durableId="1396976258">
    <w:abstractNumId w:val="22"/>
  </w:num>
  <w:num w:numId="18" w16cid:durableId="1909925359">
    <w:abstractNumId w:val="26"/>
  </w:num>
  <w:num w:numId="19" w16cid:durableId="1793207795">
    <w:abstractNumId w:val="28"/>
  </w:num>
  <w:num w:numId="20" w16cid:durableId="989990370">
    <w:abstractNumId w:val="18"/>
  </w:num>
  <w:num w:numId="21" w16cid:durableId="1112674445">
    <w:abstractNumId w:val="12"/>
  </w:num>
  <w:num w:numId="22" w16cid:durableId="728309754">
    <w:abstractNumId w:val="24"/>
  </w:num>
  <w:num w:numId="23" w16cid:durableId="881133155">
    <w:abstractNumId w:val="4"/>
  </w:num>
  <w:num w:numId="24" w16cid:durableId="695497953">
    <w:abstractNumId w:val="11"/>
  </w:num>
  <w:num w:numId="25" w16cid:durableId="757289230">
    <w:abstractNumId w:val="8"/>
  </w:num>
  <w:num w:numId="26" w16cid:durableId="1846093167">
    <w:abstractNumId w:val="30"/>
  </w:num>
  <w:num w:numId="27" w16cid:durableId="1607039175">
    <w:abstractNumId w:val="0"/>
  </w:num>
  <w:num w:numId="28" w16cid:durableId="920064770">
    <w:abstractNumId w:val="15"/>
  </w:num>
  <w:num w:numId="29" w16cid:durableId="1777945663">
    <w:abstractNumId w:val="23"/>
  </w:num>
  <w:num w:numId="30" w16cid:durableId="1715275646">
    <w:abstractNumId w:val="10"/>
  </w:num>
  <w:num w:numId="31" w16cid:durableId="1398630632">
    <w:abstractNumId w:val="25"/>
  </w:num>
  <w:num w:numId="32" w16cid:durableId="202913999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08"/>
    <w:rsid w:val="00001D4F"/>
    <w:rsid w:val="000242F7"/>
    <w:rsid w:val="00050505"/>
    <w:rsid w:val="00053256"/>
    <w:rsid w:val="00062501"/>
    <w:rsid w:val="000758C8"/>
    <w:rsid w:val="000965AD"/>
    <w:rsid w:val="000B033F"/>
    <w:rsid w:val="000B1864"/>
    <w:rsid w:val="000B58E4"/>
    <w:rsid w:val="000D68F7"/>
    <w:rsid w:val="001324A6"/>
    <w:rsid w:val="001568CA"/>
    <w:rsid w:val="001830DC"/>
    <w:rsid w:val="00205DEC"/>
    <w:rsid w:val="00222C98"/>
    <w:rsid w:val="002258AE"/>
    <w:rsid w:val="00316A08"/>
    <w:rsid w:val="00323D6C"/>
    <w:rsid w:val="003322A9"/>
    <w:rsid w:val="00361500"/>
    <w:rsid w:val="003712F9"/>
    <w:rsid w:val="003765B4"/>
    <w:rsid w:val="003968B9"/>
    <w:rsid w:val="003D5F90"/>
    <w:rsid w:val="003E5D07"/>
    <w:rsid w:val="00401263"/>
    <w:rsid w:val="00405233"/>
    <w:rsid w:val="00410DDF"/>
    <w:rsid w:val="00434321"/>
    <w:rsid w:val="004649C7"/>
    <w:rsid w:val="0047378F"/>
    <w:rsid w:val="00473F93"/>
    <w:rsid w:val="00481F66"/>
    <w:rsid w:val="00494C2B"/>
    <w:rsid w:val="004A7B69"/>
    <w:rsid w:val="005035A3"/>
    <w:rsid w:val="005207A8"/>
    <w:rsid w:val="00522B68"/>
    <w:rsid w:val="0055691E"/>
    <w:rsid w:val="00587B13"/>
    <w:rsid w:val="00591D6E"/>
    <w:rsid w:val="005B2611"/>
    <w:rsid w:val="005D21DE"/>
    <w:rsid w:val="005E19E2"/>
    <w:rsid w:val="005E5D98"/>
    <w:rsid w:val="006148C3"/>
    <w:rsid w:val="006432A1"/>
    <w:rsid w:val="00685F97"/>
    <w:rsid w:val="006C4EF1"/>
    <w:rsid w:val="006E2B07"/>
    <w:rsid w:val="006F230D"/>
    <w:rsid w:val="00704E0B"/>
    <w:rsid w:val="00731FC0"/>
    <w:rsid w:val="00761029"/>
    <w:rsid w:val="0076149B"/>
    <w:rsid w:val="00766CAF"/>
    <w:rsid w:val="00791A51"/>
    <w:rsid w:val="00794645"/>
    <w:rsid w:val="008018E1"/>
    <w:rsid w:val="00872F23"/>
    <w:rsid w:val="00886F0A"/>
    <w:rsid w:val="008B09C7"/>
    <w:rsid w:val="008B0A39"/>
    <w:rsid w:val="008B42B7"/>
    <w:rsid w:val="008C23A1"/>
    <w:rsid w:val="008D2270"/>
    <w:rsid w:val="008F0462"/>
    <w:rsid w:val="009003F9"/>
    <w:rsid w:val="00943F0D"/>
    <w:rsid w:val="009A53DA"/>
    <w:rsid w:val="009B47D0"/>
    <w:rsid w:val="00A46E4A"/>
    <w:rsid w:val="00A85345"/>
    <w:rsid w:val="00A9437E"/>
    <w:rsid w:val="00A95E60"/>
    <w:rsid w:val="00AB37A0"/>
    <w:rsid w:val="00AD7C01"/>
    <w:rsid w:val="00AE19B6"/>
    <w:rsid w:val="00B05430"/>
    <w:rsid w:val="00B32C88"/>
    <w:rsid w:val="00B56151"/>
    <w:rsid w:val="00BD1A89"/>
    <w:rsid w:val="00BD57CC"/>
    <w:rsid w:val="00BE368B"/>
    <w:rsid w:val="00C44FE7"/>
    <w:rsid w:val="00CA326D"/>
    <w:rsid w:val="00CC4083"/>
    <w:rsid w:val="00CE3003"/>
    <w:rsid w:val="00D24555"/>
    <w:rsid w:val="00D2610F"/>
    <w:rsid w:val="00D41D85"/>
    <w:rsid w:val="00D7735D"/>
    <w:rsid w:val="00D848D2"/>
    <w:rsid w:val="00D9371F"/>
    <w:rsid w:val="00DA0C0E"/>
    <w:rsid w:val="00DA226B"/>
    <w:rsid w:val="00DD630A"/>
    <w:rsid w:val="00E251E2"/>
    <w:rsid w:val="00E55A6C"/>
    <w:rsid w:val="00E5614C"/>
    <w:rsid w:val="00E5657A"/>
    <w:rsid w:val="00E83871"/>
    <w:rsid w:val="00E90264"/>
    <w:rsid w:val="00EC17D1"/>
    <w:rsid w:val="00EC32CC"/>
    <w:rsid w:val="00EF3654"/>
    <w:rsid w:val="00F0002D"/>
    <w:rsid w:val="00F057B7"/>
    <w:rsid w:val="00F25D64"/>
    <w:rsid w:val="00F5783C"/>
    <w:rsid w:val="00F807DC"/>
    <w:rsid w:val="00FC7C89"/>
    <w:rsid w:val="00FD05E0"/>
    <w:rsid w:val="00FE3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CF945"/>
  <w15:chartTrackingRefBased/>
  <w15:docId w15:val="{F9C1340F-55AC-C64C-A86F-E4A37EBA7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16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316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316A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316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316A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316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316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316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316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16A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316A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316A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316A08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316A08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316A0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316A0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316A0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316A0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316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16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316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316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316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316A0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316A0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316A08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316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316A08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316A08"/>
    <w:rPr>
      <w:b/>
      <w:bCs/>
      <w:smallCaps/>
      <w:color w:val="0F4761" w:themeColor="accent1" w:themeShade="BF"/>
      <w:spacing w:val="5"/>
    </w:rPr>
  </w:style>
  <w:style w:type="numbering" w:customStyle="1" w:styleId="Elencocorrente1">
    <w:name w:val="Elenco corrente1"/>
    <w:uiPriority w:val="99"/>
    <w:rsid w:val="00A85345"/>
    <w:pPr>
      <w:numPr>
        <w:numId w:val="2"/>
      </w:numPr>
    </w:pPr>
  </w:style>
  <w:style w:type="paragraph" w:styleId="NormaleWeb">
    <w:name w:val="Normal (Web)"/>
    <w:basedOn w:val="Normale"/>
    <w:uiPriority w:val="99"/>
    <w:semiHidden/>
    <w:unhideWhenUsed/>
    <w:rsid w:val="00DD630A"/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Carpredefinitoparagrafo"/>
    <w:rsid w:val="00E55A6C"/>
  </w:style>
  <w:style w:type="character" w:styleId="Enfasigrassetto">
    <w:name w:val="Strong"/>
    <w:basedOn w:val="Carpredefinitoparagrafo"/>
    <w:uiPriority w:val="22"/>
    <w:qFormat/>
    <w:rsid w:val="00E55A6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11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992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128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97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6190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1680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2405">
          <w:marLeft w:val="446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31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0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7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Massafra</dc:creator>
  <cp:keywords/>
  <dc:description/>
  <cp:lastModifiedBy>Adriana Massafra</cp:lastModifiedBy>
  <cp:revision>55</cp:revision>
  <dcterms:created xsi:type="dcterms:W3CDTF">2025-02-25T10:05:00Z</dcterms:created>
  <dcterms:modified xsi:type="dcterms:W3CDTF">2025-03-18T09:27:00Z</dcterms:modified>
</cp:coreProperties>
</file>