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880E9" w14:textId="77777777" w:rsidR="005103A9" w:rsidRDefault="005103A9" w:rsidP="005103A9">
      <w:pPr>
        <w:rPr>
          <w:b/>
          <w:smallCaps/>
          <w:sz w:val="36"/>
        </w:rPr>
      </w:pPr>
    </w:p>
    <w:p w14:paraId="5A46587D" w14:textId="77777777" w:rsidR="005103A9" w:rsidRPr="001F52DC" w:rsidRDefault="005103A9" w:rsidP="005103A9">
      <w:pPr>
        <w:jc w:val="center"/>
        <w:rPr>
          <w:b/>
          <w:smallCaps/>
          <w:sz w:val="36"/>
        </w:rPr>
        <w:sectPr w:rsidR="005103A9" w:rsidRPr="001F52DC">
          <w:pgSz w:w="12240" w:h="15840"/>
          <w:pgMar w:top="540" w:right="720" w:bottom="792" w:left="720" w:header="720" w:footer="720" w:gutter="0"/>
          <w:cols w:space="720"/>
          <w:docGrid w:linePitch="360"/>
        </w:sectPr>
      </w:pPr>
      <w:r w:rsidRPr="001F52DC">
        <w:rPr>
          <w:b/>
          <w:smallCaps/>
          <w:sz w:val="36"/>
        </w:rPr>
        <w:t>Drew Boyce</w:t>
      </w:r>
    </w:p>
    <w:p w14:paraId="57BD9830" w14:textId="77777777" w:rsidR="005103A9" w:rsidRPr="001F52DC" w:rsidRDefault="005103A9" w:rsidP="005103A9">
      <w:pPr>
        <w:rPr>
          <w:sz w:val="20"/>
          <w:szCs w:val="20"/>
        </w:rPr>
      </w:pPr>
    </w:p>
    <w:p w14:paraId="1F844F0B" w14:textId="77777777" w:rsidR="005103A9" w:rsidRPr="00D7665F" w:rsidRDefault="005103A9" w:rsidP="005103A9">
      <w:pPr>
        <w:rPr>
          <w:b/>
          <w:sz w:val="22"/>
          <w:szCs w:val="22"/>
        </w:rPr>
      </w:pPr>
      <w:r w:rsidRPr="00D7665F">
        <w:rPr>
          <w:sz w:val="22"/>
          <w:szCs w:val="22"/>
        </w:rPr>
        <w:t>Drew.Boyce@yahoo.com</w:t>
      </w:r>
    </w:p>
    <w:p w14:paraId="31D91829" w14:textId="77777777" w:rsidR="005103A9" w:rsidRPr="00D7665F" w:rsidRDefault="005103A9" w:rsidP="005103A9">
      <w:pPr>
        <w:rPr>
          <w:b/>
          <w:sz w:val="22"/>
          <w:szCs w:val="22"/>
        </w:rPr>
      </w:pPr>
      <w:r w:rsidRPr="00D7665F">
        <w:rPr>
          <w:sz w:val="22"/>
          <w:szCs w:val="22"/>
        </w:rPr>
        <w:t>913.787.6032</w:t>
      </w:r>
      <w:r w:rsidRPr="00D7665F">
        <w:rPr>
          <w:b/>
          <w:sz w:val="22"/>
          <w:szCs w:val="22"/>
        </w:rPr>
        <w:t xml:space="preserve">           </w:t>
      </w:r>
    </w:p>
    <w:p w14:paraId="7080BB74" w14:textId="77777777" w:rsidR="005103A9" w:rsidRPr="00D7665F" w:rsidRDefault="005103A9" w:rsidP="005103A9">
      <w:pPr>
        <w:rPr>
          <w:b/>
          <w:sz w:val="22"/>
          <w:szCs w:val="22"/>
        </w:rPr>
      </w:pPr>
      <w:r w:rsidRPr="00D7665F">
        <w:rPr>
          <w:b/>
          <w:sz w:val="22"/>
          <w:szCs w:val="22"/>
        </w:rPr>
        <w:t xml:space="preserve">                                        </w:t>
      </w:r>
      <w:r w:rsidRPr="00D7665F">
        <w:rPr>
          <w:b/>
          <w:sz w:val="22"/>
          <w:szCs w:val="22"/>
        </w:rPr>
        <w:tab/>
        <w:t xml:space="preserve">    </w:t>
      </w:r>
      <w:r w:rsidRPr="00D7665F">
        <w:rPr>
          <w:b/>
          <w:sz w:val="22"/>
          <w:szCs w:val="22"/>
        </w:rPr>
        <w:tab/>
        <w:t xml:space="preserve">        </w:t>
      </w:r>
    </w:p>
    <w:p w14:paraId="15A433D3" w14:textId="77777777" w:rsidR="005103A9" w:rsidRDefault="005103A9" w:rsidP="005103A9">
      <w:pPr>
        <w:ind w:left="2880"/>
        <w:rPr>
          <w:sz w:val="22"/>
          <w:szCs w:val="22"/>
        </w:rPr>
      </w:pPr>
      <w:r w:rsidRPr="00D7665F">
        <w:rPr>
          <w:sz w:val="22"/>
          <w:szCs w:val="22"/>
        </w:rPr>
        <w:t xml:space="preserve">        </w:t>
      </w:r>
    </w:p>
    <w:p w14:paraId="5764E1AB" w14:textId="77777777" w:rsidR="005103A9" w:rsidRDefault="005103A9" w:rsidP="005103A9">
      <w:pPr>
        <w:ind w:left="2880"/>
        <w:rPr>
          <w:sz w:val="22"/>
          <w:szCs w:val="22"/>
        </w:rPr>
      </w:pPr>
    </w:p>
    <w:p w14:paraId="543249EB" w14:textId="77777777" w:rsidR="005103A9" w:rsidRPr="00D7665F" w:rsidRDefault="005103A9" w:rsidP="005103A9">
      <w:pPr>
        <w:ind w:left="2880"/>
        <w:rPr>
          <w:b/>
          <w:sz w:val="22"/>
          <w:szCs w:val="22"/>
        </w:rPr>
      </w:pPr>
      <w:r w:rsidRPr="00D7665F">
        <w:rPr>
          <w:sz w:val="22"/>
          <w:szCs w:val="22"/>
        </w:rPr>
        <w:t>10600 Highland Lane</w:t>
      </w:r>
    </w:p>
    <w:p w14:paraId="284A8C52" w14:textId="77777777" w:rsidR="005103A9" w:rsidRPr="00D7665F" w:rsidRDefault="005103A9" w:rsidP="005103A9">
      <w:pPr>
        <w:rPr>
          <w:sz w:val="22"/>
          <w:szCs w:val="22"/>
        </w:rPr>
        <w:sectPr w:rsidR="005103A9" w:rsidRPr="00D7665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D7665F">
        <w:rPr>
          <w:sz w:val="22"/>
          <w:szCs w:val="22"/>
        </w:rPr>
        <w:t xml:space="preserve">                                                           Olathe, KS 66061</w:t>
      </w:r>
    </w:p>
    <w:p w14:paraId="4EF5F85C" w14:textId="77777777" w:rsidR="005103A9" w:rsidRPr="00D7665F" w:rsidRDefault="005103A9" w:rsidP="005103A9">
      <w:pPr>
        <w:pBdr>
          <w:bottom w:val="single" w:sz="4" w:space="1" w:color="auto"/>
        </w:pBdr>
        <w:rPr>
          <w:sz w:val="22"/>
          <w:szCs w:val="22"/>
        </w:rPr>
      </w:pPr>
      <w:r w:rsidRPr="00D7665F">
        <w:rPr>
          <w:b/>
          <w:sz w:val="22"/>
          <w:szCs w:val="22"/>
        </w:rPr>
        <w:lastRenderedPageBreak/>
        <w:t>Education</w:t>
      </w:r>
    </w:p>
    <w:p w14:paraId="4D45C1B4" w14:textId="77777777" w:rsidR="005103A9" w:rsidRPr="00D7665F" w:rsidRDefault="005103A9" w:rsidP="005103A9">
      <w:pPr>
        <w:jc w:val="both"/>
        <w:rPr>
          <w:b/>
          <w:sz w:val="22"/>
          <w:szCs w:val="22"/>
        </w:rPr>
      </w:pPr>
      <w:r w:rsidRPr="00D7665F">
        <w:rPr>
          <w:b/>
          <w:sz w:val="22"/>
          <w:szCs w:val="22"/>
        </w:rPr>
        <w:t>Pennsylvania State University</w:t>
      </w:r>
      <w:r w:rsidRPr="00D7665F">
        <w:rPr>
          <w:sz w:val="22"/>
          <w:szCs w:val="22"/>
        </w:rPr>
        <w:t>,</w:t>
      </w:r>
      <w:r w:rsidRPr="00D7665F">
        <w:rPr>
          <w:b/>
          <w:sz w:val="22"/>
          <w:szCs w:val="22"/>
        </w:rPr>
        <w:t xml:space="preserve"> </w:t>
      </w:r>
      <w:r w:rsidRPr="00D7665F">
        <w:rPr>
          <w:sz w:val="22"/>
          <w:szCs w:val="22"/>
        </w:rPr>
        <w:t>Smeal College of Business, State College, PA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May 2015</w:t>
      </w:r>
      <w:r w:rsidRPr="00D7665F">
        <w:rPr>
          <w:sz w:val="22"/>
          <w:szCs w:val="22"/>
        </w:rPr>
        <w:tab/>
        <w:t xml:space="preserve">        </w:t>
      </w:r>
    </w:p>
    <w:p w14:paraId="0824FFE5" w14:textId="31AC6A1A" w:rsidR="005103A9" w:rsidRPr="00D7665F" w:rsidRDefault="005103A9" w:rsidP="005103A9">
      <w:pPr>
        <w:jc w:val="both"/>
        <w:rPr>
          <w:sz w:val="22"/>
          <w:szCs w:val="22"/>
        </w:rPr>
      </w:pPr>
      <w:r w:rsidRPr="00D7665F">
        <w:rPr>
          <w:sz w:val="22"/>
          <w:szCs w:val="22"/>
        </w:rPr>
        <w:t>Bac</w:t>
      </w:r>
      <w:r w:rsidR="00DF29F3">
        <w:rPr>
          <w:sz w:val="22"/>
          <w:szCs w:val="22"/>
        </w:rPr>
        <w:t>helor of Science</w:t>
      </w:r>
      <w:r w:rsidRPr="00D7665F">
        <w:rPr>
          <w:sz w:val="22"/>
          <w:szCs w:val="22"/>
        </w:rPr>
        <w:t>, Marketing</w:t>
      </w:r>
      <w:r w:rsidRPr="00D7665F">
        <w:rPr>
          <w:sz w:val="22"/>
          <w:szCs w:val="22"/>
        </w:rPr>
        <w:tab/>
      </w:r>
    </w:p>
    <w:p w14:paraId="0E799E14" w14:textId="30447505" w:rsidR="005103A9" w:rsidRPr="00D7665F" w:rsidRDefault="00EE72F3" w:rsidP="005103A9">
      <w:pPr>
        <w:jc w:val="both"/>
        <w:rPr>
          <w:sz w:val="22"/>
          <w:szCs w:val="22"/>
        </w:rPr>
      </w:pPr>
      <w:r>
        <w:rPr>
          <w:sz w:val="22"/>
          <w:szCs w:val="22"/>
        </w:rPr>
        <w:t>Major</w:t>
      </w:r>
      <w:r w:rsidR="005103A9" w:rsidRPr="00D7665F">
        <w:rPr>
          <w:sz w:val="22"/>
          <w:szCs w:val="22"/>
        </w:rPr>
        <w:t xml:space="preserve"> GPA: </w:t>
      </w:r>
      <w:r w:rsidR="005103A9">
        <w:rPr>
          <w:sz w:val="22"/>
          <w:szCs w:val="22"/>
        </w:rPr>
        <w:t xml:space="preserve"> </w:t>
      </w:r>
      <w:r>
        <w:rPr>
          <w:sz w:val="22"/>
          <w:szCs w:val="22"/>
        </w:rPr>
        <w:t>3.11</w:t>
      </w:r>
    </w:p>
    <w:p w14:paraId="6AB22D58" w14:textId="77777777" w:rsidR="005103A9" w:rsidRPr="00D7665F" w:rsidRDefault="005103A9" w:rsidP="005103A9">
      <w:pPr>
        <w:ind w:firstLine="720"/>
        <w:jc w:val="both"/>
        <w:rPr>
          <w:sz w:val="22"/>
          <w:szCs w:val="22"/>
          <w:u w:val="single"/>
        </w:rPr>
      </w:pPr>
    </w:p>
    <w:p w14:paraId="50827F21" w14:textId="77777777" w:rsidR="005103A9" w:rsidRPr="00D7665F" w:rsidRDefault="005103A9" w:rsidP="005103A9">
      <w:pPr>
        <w:jc w:val="both"/>
        <w:rPr>
          <w:sz w:val="22"/>
          <w:szCs w:val="22"/>
          <w:u w:val="single"/>
        </w:rPr>
      </w:pPr>
      <w:r w:rsidRPr="00D7665F">
        <w:rPr>
          <w:sz w:val="22"/>
          <w:szCs w:val="22"/>
          <w:u w:val="single"/>
        </w:rPr>
        <w:t>Key Coursework</w:t>
      </w:r>
    </w:p>
    <w:p w14:paraId="3953FFFD" w14:textId="77777777" w:rsidR="005103A9" w:rsidRPr="00D7665F" w:rsidRDefault="005103A9" w:rsidP="005103A9">
      <w:pPr>
        <w:jc w:val="both"/>
        <w:rPr>
          <w:sz w:val="22"/>
          <w:szCs w:val="22"/>
        </w:rPr>
      </w:pPr>
      <w:r w:rsidRPr="00D7665F">
        <w:rPr>
          <w:sz w:val="22"/>
          <w:szCs w:val="22"/>
        </w:rPr>
        <w:t>MKTG 410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D7665F">
        <w:rPr>
          <w:sz w:val="22"/>
          <w:szCs w:val="22"/>
        </w:rPr>
        <w:t>Personal Selling</w:t>
      </w:r>
      <w:r w:rsidRPr="00D7665F">
        <w:rPr>
          <w:sz w:val="22"/>
          <w:szCs w:val="22"/>
        </w:rPr>
        <w:tab/>
      </w:r>
      <w:r w:rsidRPr="00D7665F">
        <w:rPr>
          <w:sz w:val="22"/>
          <w:szCs w:val="22"/>
        </w:rPr>
        <w:tab/>
      </w:r>
      <w:r w:rsidRPr="00D7665F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7665F">
        <w:rPr>
          <w:sz w:val="22"/>
          <w:szCs w:val="22"/>
        </w:rPr>
        <w:t>ENGL 202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D7665F">
        <w:rPr>
          <w:sz w:val="22"/>
          <w:szCs w:val="22"/>
        </w:rPr>
        <w:t>Business Writing</w:t>
      </w:r>
    </w:p>
    <w:p w14:paraId="66904F12" w14:textId="77777777" w:rsidR="005103A9" w:rsidRPr="00D7665F" w:rsidRDefault="005103A9" w:rsidP="005103A9">
      <w:pPr>
        <w:jc w:val="both"/>
        <w:rPr>
          <w:sz w:val="22"/>
          <w:szCs w:val="22"/>
        </w:rPr>
      </w:pPr>
      <w:r w:rsidRPr="00D7665F">
        <w:rPr>
          <w:sz w:val="22"/>
          <w:szCs w:val="22"/>
        </w:rPr>
        <w:t>MKTG 42</w:t>
      </w:r>
      <w:r>
        <w:rPr>
          <w:sz w:val="22"/>
          <w:szCs w:val="22"/>
        </w:rPr>
        <w:t>6:</w:t>
      </w:r>
      <w:r>
        <w:rPr>
          <w:sz w:val="22"/>
          <w:szCs w:val="22"/>
        </w:rPr>
        <w:tab/>
      </w:r>
      <w:r w:rsidRPr="00D7665F">
        <w:rPr>
          <w:sz w:val="22"/>
          <w:szCs w:val="22"/>
        </w:rPr>
        <w:t>Business Marketing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7665F">
        <w:rPr>
          <w:sz w:val="22"/>
          <w:szCs w:val="22"/>
        </w:rPr>
        <w:t>MIS 204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D7665F">
        <w:rPr>
          <w:sz w:val="22"/>
          <w:szCs w:val="22"/>
        </w:rPr>
        <w:t>Business Information Systems</w:t>
      </w:r>
    </w:p>
    <w:p w14:paraId="49364E4A" w14:textId="77777777" w:rsidR="005103A9" w:rsidRPr="00D7665F" w:rsidRDefault="005103A9" w:rsidP="005103A9">
      <w:pPr>
        <w:jc w:val="both"/>
        <w:rPr>
          <w:sz w:val="22"/>
          <w:szCs w:val="22"/>
        </w:rPr>
      </w:pPr>
      <w:r w:rsidRPr="00D7665F">
        <w:rPr>
          <w:sz w:val="22"/>
          <w:szCs w:val="22"/>
        </w:rPr>
        <w:t>MKTG 450W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D7665F">
        <w:rPr>
          <w:sz w:val="22"/>
          <w:szCs w:val="22"/>
        </w:rPr>
        <w:t>Marketing Strategy</w:t>
      </w:r>
      <w:r w:rsidRPr="0029680D" w:rsidDel="0029680D">
        <w:rPr>
          <w:sz w:val="22"/>
          <w:szCs w:val="22"/>
        </w:rPr>
        <w:t xml:space="preserve"> </w:t>
      </w:r>
      <w:r w:rsidRPr="00D7665F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7665F">
        <w:rPr>
          <w:sz w:val="22"/>
          <w:szCs w:val="22"/>
        </w:rPr>
        <w:t>B LAW 34</w:t>
      </w:r>
      <w:r>
        <w:rPr>
          <w:sz w:val="22"/>
          <w:szCs w:val="22"/>
        </w:rPr>
        <w:t>1:</w:t>
      </w:r>
      <w:r>
        <w:rPr>
          <w:sz w:val="22"/>
          <w:szCs w:val="22"/>
        </w:rPr>
        <w:tab/>
      </w:r>
      <w:r w:rsidRPr="00D7665F">
        <w:rPr>
          <w:sz w:val="22"/>
          <w:szCs w:val="22"/>
        </w:rPr>
        <w:t>Business Law I</w:t>
      </w:r>
      <w:r w:rsidRPr="00D7665F">
        <w:rPr>
          <w:sz w:val="22"/>
          <w:szCs w:val="22"/>
        </w:rPr>
        <w:tab/>
      </w:r>
      <w:r w:rsidRPr="00D7665F">
        <w:rPr>
          <w:sz w:val="22"/>
          <w:szCs w:val="22"/>
        </w:rPr>
        <w:tab/>
      </w:r>
    </w:p>
    <w:p w14:paraId="4366442D" w14:textId="77777777" w:rsidR="005103A9" w:rsidRPr="00D7665F" w:rsidRDefault="005103A9" w:rsidP="005103A9">
      <w:pPr>
        <w:jc w:val="both"/>
        <w:rPr>
          <w:sz w:val="22"/>
          <w:szCs w:val="22"/>
        </w:rPr>
      </w:pPr>
      <w:r>
        <w:rPr>
          <w:sz w:val="22"/>
          <w:szCs w:val="22"/>
        </w:rPr>
        <w:t>ACCTG 471:</w:t>
      </w:r>
      <w:r>
        <w:rPr>
          <w:sz w:val="22"/>
          <w:szCs w:val="22"/>
        </w:rPr>
        <w:tab/>
        <w:t>Financial Accounting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7665F">
        <w:rPr>
          <w:sz w:val="22"/>
          <w:szCs w:val="22"/>
        </w:rPr>
        <w:t>FIN 301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Pr="00D7665F">
        <w:rPr>
          <w:sz w:val="22"/>
          <w:szCs w:val="22"/>
        </w:rPr>
        <w:t>Corporation Finance</w:t>
      </w:r>
    </w:p>
    <w:p w14:paraId="45523D47" w14:textId="77777777" w:rsidR="005103A9" w:rsidRPr="00D7665F" w:rsidRDefault="005103A9" w:rsidP="005103A9">
      <w:pPr>
        <w:pBdr>
          <w:bottom w:val="single" w:sz="4" w:space="1" w:color="auto"/>
        </w:pBdr>
        <w:jc w:val="both"/>
        <w:rPr>
          <w:sz w:val="22"/>
          <w:szCs w:val="22"/>
        </w:rPr>
      </w:pPr>
    </w:p>
    <w:p w14:paraId="7F0598D7" w14:textId="77777777" w:rsidR="005103A9" w:rsidRPr="00D7665F" w:rsidRDefault="005103A9" w:rsidP="005103A9">
      <w:pPr>
        <w:pBdr>
          <w:bottom w:val="single" w:sz="4" w:space="1" w:color="auto"/>
        </w:pBdr>
        <w:jc w:val="both"/>
        <w:rPr>
          <w:b/>
          <w:sz w:val="22"/>
          <w:szCs w:val="22"/>
        </w:rPr>
      </w:pPr>
      <w:r w:rsidRPr="00D7665F">
        <w:rPr>
          <w:b/>
          <w:sz w:val="22"/>
          <w:szCs w:val="22"/>
        </w:rPr>
        <w:t>Leadership</w:t>
      </w:r>
    </w:p>
    <w:p w14:paraId="14C57E53" w14:textId="08A0EA62" w:rsidR="005103A9" w:rsidRPr="00D7665F" w:rsidRDefault="005103A9" w:rsidP="005103A9">
      <w:pPr>
        <w:jc w:val="both"/>
        <w:rPr>
          <w:sz w:val="22"/>
          <w:szCs w:val="22"/>
        </w:rPr>
      </w:pPr>
      <w:r w:rsidRPr="00D7665F">
        <w:rPr>
          <w:b/>
          <w:sz w:val="22"/>
          <w:szCs w:val="22"/>
        </w:rPr>
        <w:t xml:space="preserve">Pennsylvania State University, </w:t>
      </w:r>
      <w:r w:rsidRPr="00D7665F">
        <w:rPr>
          <w:sz w:val="22"/>
          <w:szCs w:val="22"/>
        </w:rPr>
        <w:t>Penn State Athletic Department, State College, PA</w:t>
      </w:r>
      <w:r w:rsidR="00E87CA7">
        <w:rPr>
          <w:b/>
          <w:sz w:val="22"/>
          <w:szCs w:val="22"/>
        </w:rPr>
        <w:tab/>
        <w:t xml:space="preserve">         </w:t>
      </w:r>
      <w:bookmarkStart w:id="0" w:name="_GoBack"/>
      <w:bookmarkEnd w:id="0"/>
      <w:r>
        <w:rPr>
          <w:sz w:val="22"/>
          <w:szCs w:val="22"/>
        </w:rPr>
        <w:t>Spring 2014</w:t>
      </w:r>
      <w:r w:rsidRPr="00D7665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– </w:t>
      </w:r>
      <w:r w:rsidR="00E87CA7">
        <w:rPr>
          <w:sz w:val="22"/>
          <w:szCs w:val="22"/>
        </w:rPr>
        <w:t>Spring 2015</w:t>
      </w:r>
      <w:r w:rsidRPr="00D7665F">
        <w:rPr>
          <w:sz w:val="22"/>
          <w:szCs w:val="22"/>
        </w:rPr>
        <w:t xml:space="preserve"> </w:t>
      </w:r>
    </w:p>
    <w:p w14:paraId="778BE055" w14:textId="77777777" w:rsidR="005103A9" w:rsidRPr="00D7665F" w:rsidRDefault="005103A9" w:rsidP="005103A9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>Student-Athletic Advisory Board (SAAB), Penn State Football Team Representative</w:t>
      </w:r>
    </w:p>
    <w:p w14:paraId="4C2A2732" w14:textId="77777777" w:rsidR="005103A9" w:rsidRPr="00D7665F" w:rsidRDefault="005103A9" w:rsidP="005103A9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sz w:val="22"/>
          <w:szCs w:val="22"/>
        </w:rPr>
      </w:pPr>
      <w:r w:rsidRPr="00D7665F">
        <w:rPr>
          <w:sz w:val="22"/>
          <w:szCs w:val="22"/>
        </w:rPr>
        <w:t>SAAB is a leadership organization focused increasing engagement and school spirit amongst the campus and local communities, providing insight on proposed PSUAC and USCAA legislation</w:t>
      </w:r>
      <w:r>
        <w:rPr>
          <w:sz w:val="22"/>
          <w:szCs w:val="22"/>
        </w:rPr>
        <w:t>,</w:t>
      </w:r>
      <w:r w:rsidRPr="00D7665F">
        <w:rPr>
          <w:sz w:val="22"/>
          <w:szCs w:val="22"/>
        </w:rPr>
        <w:t xml:space="preserve"> and maintaining open communication with the Athletic Department to maximize the overall athletic experience.</w:t>
      </w:r>
    </w:p>
    <w:p w14:paraId="082E8EFF" w14:textId="77777777" w:rsidR="005103A9" w:rsidRPr="00D7665F" w:rsidRDefault="005103A9" w:rsidP="005103A9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Pr="007B36BC">
        <w:rPr>
          <w:sz w:val="22"/>
          <w:szCs w:val="22"/>
        </w:rPr>
        <w:t xml:space="preserve">Elected to serve as the </w:t>
      </w:r>
      <w:r w:rsidRPr="00D7665F">
        <w:rPr>
          <w:sz w:val="22"/>
          <w:szCs w:val="22"/>
        </w:rPr>
        <w:t xml:space="preserve">Penn State </w:t>
      </w:r>
      <w:r w:rsidRPr="007B36BC">
        <w:rPr>
          <w:sz w:val="22"/>
          <w:szCs w:val="22"/>
        </w:rPr>
        <w:t>F</w:t>
      </w:r>
      <w:r w:rsidRPr="00D7665F">
        <w:rPr>
          <w:sz w:val="22"/>
          <w:szCs w:val="22"/>
        </w:rPr>
        <w:t xml:space="preserve">ootball </w:t>
      </w:r>
      <w:r w:rsidRPr="007B36BC">
        <w:rPr>
          <w:sz w:val="22"/>
          <w:szCs w:val="22"/>
        </w:rPr>
        <w:t>Team R</w:t>
      </w:r>
      <w:r w:rsidRPr="00D7665F">
        <w:rPr>
          <w:sz w:val="22"/>
          <w:szCs w:val="22"/>
        </w:rPr>
        <w:t>epresentative</w:t>
      </w:r>
      <w:r>
        <w:rPr>
          <w:sz w:val="22"/>
          <w:szCs w:val="22"/>
        </w:rPr>
        <w:t xml:space="preserve">; </w:t>
      </w:r>
      <w:r w:rsidRPr="007B36BC">
        <w:rPr>
          <w:sz w:val="22"/>
          <w:szCs w:val="22"/>
        </w:rPr>
        <w:t xml:space="preserve">provide input and support </w:t>
      </w:r>
      <w:r>
        <w:rPr>
          <w:sz w:val="22"/>
          <w:szCs w:val="22"/>
        </w:rPr>
        <w:t xml:space="preserve">to </w:t>
      </w:r>
      <w:r w:rsidRPr="007B36BC">
        <w:rPr>
          <w:sz w:val="22"/>
          <w:szCs w:val="22"/>
        </w:rPr>
        <w:t xml:space="preserve">help maximize the team’s athletic experience and </w:t>
      </w:r>
      <w:r w:rsidRPr="00D7665F">
        <w:rPr>
          <w:sz w:val="22"/>
          <w:szCs w:val="22"/>
        </w:rPr>
        <w:t>benefit the university as a whole</w:t>
      </w:r>
      <w:r>
        <w:rPr>
          <w:sz w:val="22"/>
          <w:szCs w:val="22"/>
        </w:rPr>
        <w:t>.</w:t>
      </w:r>
    </w:p>
    <w:p w14:paraId="7D307A57" w14:textId="77777777" w:rsidR="005103A9" w:rsidRPr="00D7665F" w:rsidRDefault="005103A9" w:rsidP="005103A9">
      <w:pPr>
        <w:spacing w:before="40"/>
        <w:jc w:val="both"/>
        <w:rPr>
          <w:b/>
          <w:sz w:val="22"/>
          <w:szCs w:val="22"/>
        </w:rPr>
      </w:pPr>
    </w:p>
    <w:p w14:paraId="47D2542A" w14:textId="77777777" w:rsidR="005103A9" w:rsidRDefault="005103A9" w:rsidP="005103A9">
      <w:pPr>
        <w:jc w:val="both"/>
        <w:rPr>
          <w:sz w:val="22"/>
          <w:szCs w:val="22"/>
        </w:rPr>
      </w:pPr>
      <w:r w:rsidRPr="00386FE9">
        <w:rPr>
          <w:b/>
          <w:sz w:val="22"/>
          <w:szCs w:val="22"/>
        </w:rPr>
        <w:t>Penn</w:t>
      </w:r>
      <w:r>
        <w:rPr>
          <w:b/>
          <w:sz w:val="22"/>
          <w:szCs w:val="22"/>
        </w:rPr>
        <w:t>sylvania</w:t>
      </w:r>
      <w:r w:rsidRPr="00386FE9">
        <w:rPr>
          <w:b/>
          <w:sz w:val="22"/>
          <w:szCs w:val="22"/>
        </w:rPr>
        <w:t xml:space="preserve"> State </w:t>
      </w:r>
      <w:r>
        <w:rPr>
          <w:b/>
          <w:sz w:val="22"/>
          <w:szCs w:val="22"/>
        </w:rPr>
        <w:t xml:space="preserve">University, </w:t>
      </w:r>
      <w:r w:rsidRPr="00BB7850">
        <w:rPr>
          <w:sz w:val="22"/>
          <w:szCs w:val="22"/>
        </w:rPr>
        <w:t>Penn State Athletic Department, State College, PA</w:t>
      </w:r>
      <w:r w:rsidR="00324B30">
        <w:rPr>
          <w:b/>
          <w:sz w:val="22"/>
          <w:szCs w:val="22"/>
        </w:rPr>
        <w:tab/>
        <w:t xml:space="preserve">     </w:t>
      </w:r>
      <w:r>
        <w:rPr>
          <w:b/>
          <w:sz w:val="22"/>
          <w:szCs w:val="22"/>
        </w:rPr>
        <w:t xml:space="preserve"> </w:t>
      </w:r>
      <w:r w:rsidRPr="00386FE9">
        <w:rPr>
          <w:sz w:val="22"/>
          <w:szCs w:val="22"/>
        </w:rPr>
        <w:t xml:space="preserve">June 2011 </w:t>
      </w:r>
      <w:r>
        <w:rPr>
          <w:sz w:val="22"/>
          <w:szCs w:val="22"/>
        </w:rPr>
        <w:t>–</w:t>
      </w:r>
      <w:r w:rsidR="00324B30">
        <w:rPr>
          <w:sz w:val="22"/>
          <w:szCs w:val="22"/>
        </w:rPr>
        <w:t xml:space="preserve"> December 2014</w:t>
      </w:r>
    </w:p>
    <w:p w14:paraId="6AF3B323" w14:textId="77777777" w:rsidR="005103A9" w:rsidRPr="00386FE9" w:rsidRDefault="005103A9" w:rsidP="005103A9">
      <w:pPr>
        <w:spacing w:after="120"/>
        <w:jc w:val="both"/>
        <w:rPr>
          <w:b/>
          <w:sz w:val="22"/>
          <w:szCs w:val="22"/>
        </w:rPr>
      </w:pPr>
      <w:r>
        <w:rPr>
          <w:sz w:val="22"/>
          <w:szCs w:val="22"/>
        </w:rPr>
        <w:t>Penn State Football Team, Varsity Student-Athlete</w:t>
      </w:r>
    </w:p>
    <w:p w14:paraId="222C246D" w14:textId="77777777" w:rsidR="005103A9" w:rsidRPr="00386FE9" w:rsidRDefault="005103A9" w:rsidP="005103A9">
      <w:pPr>
        <w:numPr>
          <w:ilvl w:val="0"/>
          <w:numId w:val="1"/>
        </w:num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Four year </w:t>
      </w:r>
      <w:r w:rsidRPr="00386FE9">
        <w:rPr>
          <w:sz w:val="22"/>
          <w:szCs w:val="22"/>
        </w:rPr>
        <w:t>varsity</w:t>
      </w:r>
      <w:r>
        <w:rPr>
          <w:sz w:val="22"/>
          <w:szCs w:val="22"/>
        </w:rPr>
        <w:t xml:space="preserve"> member of Penn State Football Team.</w:t>
      </w:r>
    </w:p>
    <w:p w14:paraId="127E33DB" w14:textId="77777777" w:rsidR="005103A9" w:rsidRPr="00550E7A" w:rsidRDefault="005103A9" w:rsidP="005103A9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525ECF">
        <w:rPr>
          <w:sz w:val="22"/>
          <w:szCs w:val="22"/>
        </w:rPr>
        <w:t>Earned position on team as a walk-on (without a scholarship) through commitment and determination on-the-field</w:t>
      </w:r>
      <w:r>
        <w:rPr>
          <w:sz w:val="22"/>
          <w:szCs w:val="22"/>
        </w:rPr>
        <w:t xml:space="preserve"> while providing </w:t>
      </w:r>
      <w:r w:rsidRPr="00525ECF">
        <w:rPr>
          <w:sz w:val="22"/>
          <w:szCs w:val="22"/>
        </w:rPr>
        <w:t xml:space="preserve">leadership and </w:t>
      </w:r>
      <w:r>
        <w:rPr>
          <w:sz w:val="22"/>
          <w:szCs w:val="22"/>
        </w:rPr>
        <w:t>a positive impact off</w:t>
      </w:r>
      <w:r w:rsidRPr="00525ECF">
        <w:rPr>
          <w:sz w:val="22"/>
          <w:szCs w:val="22"/>
        </w:rPr>
        <w:t>-the-field.</w:t>
      </w:r>
    </w:p>
    <w:p w14:paraId="0E980C43" w14:textId="77777777" w:rsidR="005103A9" w:rsidRPr="00D7665F" w:rsidRDefault="005103A9" w:rsidP="005103A9">
      <w:pPr>
        <w:jc w:val="both"/>
        <w:rPr>
          <w:b/>
          <w:sz w:val="22"/>
          <w:szCs w:val="22"/>
        </w:rPr>
      </w:pPr>
    </w:p>
    <w:p w14:paraId="7A1B268D" w14:textId="77777777" w:rsidR="005103A9" w:rsidRPr="00D7665F" w:rsidRDefault="005103A9" w:rsidP="005103A9">
      <w:pPr>
        <w:pBdr>
          <w:bottom w:val="single" w:sz="4" w:space="1" w:color="auto"/>
        </w:pBdr>
        <w:jc w:val="both"/>
        <w:rPr>
          <w:sz w:val="22"/>
          <w:szCs w:val="22"/>
        </w:rPr>
      </w:pPr>
      <w:r w:rsidRPr="00D7665F">
        <w:rPr>
          <w:b/>
          <w:sz w:val="22"/>
          <w:szCs w:val="22"/>
        </w:rPr>
        <w:t xml:space="preserve">Experience </w:t>
      </w:r>
    </w:p>
    <w:p w14:paraId="7EA2E29C" w14:textId="77777777" w:rsidR="005103A9" w:rsidRPr="00D7665F" w:rsidRDefault="005103A9" w:rsidP="005103A9">
      <w:pPr>
        <w:spacing w:before="40"/>
        <w:jc w:val="both"/>
        <w:rPr>
          <w:sz w:val="22"/>
          <w:szCs w:val="22"/>
        </w:rPr>
      </w:pPr>
      <w:r w:rsidRPr="00D7665F">
        <w:rPr>
          <w:b/>
          <w:sz w:val="22"/>
          <w:szCs w:val="22"/>
        </w:rPr>
        <w:t xml:space="preserve">Peak Investments, L.L.C., </w:t>
      </w:r>
      <w:r w:rsidRPr="00D7665F">
        <w:rPr>
          <w:sz w:val="22"/>
          <w:szCs w:val="22"/>
        </w:rPr>
        <w:t>Lenexa, KS</w:t>
      </w:r>
      <w:r w:rsidRPr="00D7665F">
        <w:rPr>
          <w:sz w:val="22"/>
          <w:szCs w:val="22"/>
        </w:rPr>
        <w:tab/>
      </w:r>
      <w:r w:rsidRPr="00D7665F">
        <w:rPr>
          <w:sz w:val="22"/>
          <w:szCs w:val="22"/>
        </w:rPr>
        <w:tab/>
      </w:r>
      <w:r w:rsidRPr="00D7665F">
        <w:rPr>
          <w:sz w:val="22"/>
          <w:szCs w:val="22"/>
        </w:rPr>
        <w:tab/>
      </w:r>
      <w:r w:rsidRPr="00D7665F">
        <w:rPr>
          <w:sz w:val="22"/>
          <w:szCs w:val="22"/>
        </w:rPr>
        <w:tab/>
      </w:r>
      <w:r w:rsidRPr="00D7665F">
        <w:rPr>
          <w:sz w:val="22"/>
          <w:szCs w:val="22"/>
        </w:rPr>
        <w:tab/>
        <w:t xml:space="preserve">                </w:t>
      </w:r>
      <w:r w:rsidRPr="00D7665F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 xml:space="preserve">       </w:t>
      </w:r>
      <w:r w:rsidRPr="00D7665F">
        <w:rPr>
          <w:sz w:val="22"/>
          <w:szCs w:val="22"/>
        </w:rPr>
        <w:t>Summer</w:t>
      </w:r>
      <w:r>
        <w:rPr>
          <w:sz w:val="22"/>
          <w:szCs w:val="22"/>
        </w:rPr>
        <w:t>s</w:t>
      </w:r>
      <w:r w:rsidRPr="00D7665F">
        <w:rPr>
          <w:sz w:val="22"/>
          <w:szCs w:val="22"/>
        </w:rPr>
        <w:t xml:space="preserve"> of 2012 and 2013</w:t>
      </w:r>
    </w:p>
    <w:p w14:paraId="49DC7062" w14:textId="77777777" w:rsidR="005103A9" w:rsidRPr="00D7665F" w:rsidRDefault="005103A9" w:rsidP="005103A9">
      <w:pPr>
        <w:tabs>
          <w:tab w:val="center" w:pos="5400"/>
        </w:tabs>
        <w:spacing w:after="120"/>
        <w:jc w:val="both"/>
        <w:rPr>
          <w:sz w:val="22"/>
          <w:szCs w:val="22"/>
        </w:rPr>
      </w:pPr>
      <w:r w:rsidRPr="00D7665F">
        <w:rPr>
          <w:sz w:val="22"/>
          <w:szCs w:val="22"/>
        </w:rPr>
        <w:t>Intern</w:t>
      </w:r>
      <w:r w:rsidRPr="00D7665F">
        <w:rPr>
          <w:sz w:val="22"/>
          <w:szCs w:val="22"/>
        </w:rPr>
        <w:tab/>
      </w:r>
    </w:p>
    <w:p w14:paraId="28D0473B" w14:textId="77777777" w:rsidR="005103A9" w:rsidRPr="00D7665F" w:rsidRDefault="005103A9" w:rsidP="005103A9">
      <w:pPr>
        <w:numPr>
          <w:ilvl w:val="0"/>
          <w:numId w:val="3"/>
        </w:numPr>
        <w:spacing w:after="120"/>
        <w:jc w:val="both"/>
        <w:rPr>
          <w:sz w:val="22"/>
          <w:szCs w:val="22"/>
        </w:rPr>
      </w:pPr>
      <w:r w:rsidRPr="00D7665F">
        <w:rPr>
          <w:sz w:val="22"/>
          <w:szCs w:val="22"/>
        </w:rPr>
        <w:t>Performed financial analysis of private equity investments</w:t>
      </w:r>
      <w:r>
        <w:rPr>
          <w:sz w:val="22"/>
          <w:szCs w:val="22"/>
        </w:rPr>
        <w:t>; r</w:t>
      </w:r>
      <w:r w:rsidRPr="00D7665F">
        <w:rPr>
          <w:sz w:val="22"/>
          <w:szCs w:val="22"/>
        </w:rPr>
        <w:t>eviewed financial presentations and supporting documentation</w:t>
      </w:r>
      <w:r w:rsidRPr="00754489">
        <w:rPr>
          <w:sz w:val="22"/>
          <w:szCs w:val="22"/>
        </w:rPr>
        <w:t>.</w:t>
      </w:r>
    </w:p>
    <w:p w14:paraId="59495DED" w14:textId="77777777" w:rsidR="005103A9" w:rsidRPr="00D7665F" w:rsidRDefault="005103A9" w:rsidP="005103A9">
      <w:pPr>
        <w:numPr>
          <w:ilvl w:val="0"/>
          <w:numId w:val="3"/>
        </w:numPr>
        <w:jc w:val="both"/>
        <w:rPr>
          <w:sz w:val="22"/>
          <w:szCs w:val="22"/>
        </w:rPr>
      </w:pPr>
      <w:r w:rsidRPr="00D7665F">
        <w:rPr>
          <w:sz w:val="22"/>
          <w:szCs w:val="22"/>
        </w:rPr>
        <w:t>Participated in executive management meetings</w:t>
      </w:r>
      <w:r>
        <w:rPr>
          <w:sz w:val="22"/>
          <w:szCs w:val="22"/>
        </w:rPr>
        <w:t>.</w:t>
      </w:r>
    </w:p>
    <w:p w14:paraId="6EA52F7A" w14:textId="77777777" w:rsidR="005103A9" w:rsidRPr="00D7665F" w:rsidRDefault="005103A9" w:rsidP="005103A9">
      <w:pPr>
        <w:jc w:val="both"/>
        <w:rPr>
          <w:sz w:val="22"/>
          <w:szCs w:val="22"/>
        </w:rPr>
      </w:pPr>
    </w:p>
    <w:p w14:paraId="521B481E" w14:textId="77777777" w:rsidR="005103A9" w:rsidRPr="00D7665F" w:rsidRDefault="005103A9" w:rsidP="005103A9">
      <w:pPr>
        <w:pBdr>
          <w:bottom w:val="single" w:sz="4" w:space="1" w:color="auto"/>
        </w:pBdr>
        <w:jc w:val="both"/>
        <w:rPr>
          <w:b/>
          <w:sz w:val="22"/>
          <w:szCs w:val="22"/>
        </w:rPr>
      </w:pPr>
      <w:r w:rsidRPr="00D7665F">
        <w:rPr>
          <w:b/>
          <w:sz w:val="22"/>
          <w:szCs w:val="22"/>
        </w:rPr>
        <w:t>Community Service</w:t>
      </w:r>
    </w:p>
    <w:p w14:paraId="7BAA76D8" w14:textId="77777777" w:rsidR="005103A9" w:rsidRPr="00386FE9" w:rsidRDefault="005103A9" w:rsidP="005103A9">
      <w:pPr>
        <w:spacing w:after="120"/>
        <w:jc w:val="both"/>
        <w:rPr>
          <w:sz w:val="22"/>
          <w:szCs w:val="22"/>
        </w:rPr>
      </w:pPr>
      <w:r w:rsidRPr="00D7665F">
        <w:rPr>
          <w:b/>
          <w:sz w:val="22"/>
          <w:szCs w:val="22"/>
        </w:rPr>
        <w:t>Penn State IFC/Panhellenic Dance Marathon (THON),</w:t>
      </w:r>
      <w:r>
        <w:rPr>
          <w:sz w:val="22"/>
          <w:szCs w:val="22"/>
        </w:rPr>
        <w:t xml:space="preserve"> State College, PA</w:t>
      </w:r>
      <w:r w:rsidRPr="00386FE9">
        <w:rPr>
          <w:b/>
          <w:sz w:val="22"/>
          <w:szCs w:val="22"/>
        </w:rPr>
        <w:tab/>
      </w:r>
      <w:r w:rsidRPr="00386FE9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 w:rsidRPr="00386FE9">
        <w:rPr>
          <w:sz w:val="22"/>
          <w:szCs w:val="22"/>
        </w:rPr>
        <w:t>Spring 2012 - Present</w:t>
      </w:r>
    </w:p>
    <w:p w14:paraId="559E3567" w14:textId="77777777" w:rsidR="005103A9" w:rsidRPr="00D7665F" w:rsidRDefault="005103A9" w:rsidP="005103A9">
      <w:pPr>
        <w:pStyle w:val="ListParagraph"/>
        <w:numPr>
          <w:ilvl w:val="0"/>
          <w:numId w:val="4"/>
        </w:numPr>
        <w:spacing w:after="120"/>
        <w:contextualSpacing w:val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THON </w:t>
      </w:r>
      <w:r w:rsidRPr="00754489">
        <w:rPr>
          <w:sz w:val="22"/>
          <w:szCs w:val="22"/>
        </w:rPr>
        <w:t xml:space="preserve">is a three-day Dance Marathon that takes place every February with the purpose of raising money and providing emotional support to children and families </w:t>
      </w:r>
      <w:r>
        <w:rPr>
          <w:sz w:val="22"/>
          <w:szCs w:val="22"/>
        </w:rPr>
        <w:t xml:space="preserve">dealing with </w:t>
      </w:r>
      <w:r w:rsidRPr="00754489">
        <w:rPr>
          <w:sz w:val="22"/>
          <w:szCs w:val="22"/>
        </w:rPr>
        <w:t>pediatric cancer.</w:t>
      </w:r>
    </w:p>
    <w:p w14:paraId="317390DA" w14:textId="77777777" w:rsidR="005103A9" w:rsidRPr="00754489" w:rsidRDefault="005103A9" w:rsidP="005103A9">
      <w:pPr>
        <w:pStyle w:val="ListParagraph"/>
        <w:numPr>
          <w:ilvl w:val="0"/>
          <w:numId w:val="4"/>
        </w:numPr>
        <w:jc w:val="both"/>
        <w:rPr>
          <w:b/>
          <w:sz w:val="22"/>
          <w:szCs w:val="22"/>
        </w:rPr>
      </w:pPr>
      <w:r w:rsidRPr="00754489">
        <w:rPr>
          <w:sz w:val="22"/>
          <w:szCs w:val="22"/>
        </w:rPr>
        <w:t xml:space="preserve">Raised money </w:t>
      </w:r>
      <w:r>
        <w:rPr>
          <w:sz w:val="22"/>
          <w:szCs w:val="22"/>
        </w:rPr>
        <w:t xml:space="preserve">for </w:t>
      </w:r>
      <w:r w:rsidRPr="00754489">
        <w:rPr>
          <w:sz w:val="22"/>
          <w:szCs w:val="22"/>
        </w:rPr>
        <w:t xml:space="preserve">and volunteered with pediatric cancer patients </w:t>
      </w:r>
      <w:r>
        <w:rPr>
          <w:sz w:val="22"/>
          <w:szCs w:val="22"/>
        </w:rPr>
        <w:t xml:space="preserve">at </w:t>
      </w:r>
      <w:r w:rsidRPr="00867A41">
        <w:rPr>
          <w:sz w:val="22"/>
          <w:szCs w:val="22"/>
        </w:rPr>
        <w:t>Penn State Hershey Children's Hospital</w:t>
      </w:r>
      <w:r>
        <w:rPr>
          <w:sz w:val="22"/>
          <w:szCs w:val="22"/>
        </w:rPr>
        <w:t>.</w:t>
      </w:r>
    </w:p>
    <w:p w14:paraId="3988CC45" w14:textId="77777777" w:rsidR="005103A9" w:rsidRDefault="005103A9" w:rsidP="005103A9">
      <w:pPr>
        <w:jc w:val="both"/>
        <w:rPr>
          <w:b/>
          <w:sz w:val="22"/>
          <w:szCs w:val="22"/>
        </w:rPr>
      </w:pPr>
    </w:p>
    <w:p w14:paraId="50113B12" w14:textId="77777777" w:rsidR="005103A9" w:rsidRPr="00D7665F" w:rsidRDefault="005103A9" w:rsidP="005103A9">
      <w:pPr>
        <w:spacing w:after="120"/>
        <w:jc w:val="both"/>
        <w:rPr>
          <w:sz w:val="22"/>
          <w:szCs w:val="22"/>
        </w:rPr>
      </w:pPr>
      <w:r w:rsidRPr="00D7665F">
        <w:rPr>
          <w:b/>
          <w:sz w:val="22"/>
          <w:szCs w:val="22"/>
        </w:rPr>
        <w:t>Volunteer with Catholic Charities</w:t>
      </w:r>
      <w:r w:rsidRPr="00D7665F">
        <w:rPr>
          <w:sz w:val="22"/>
          <w:szCs w:val="22"/>
        </w:rPr>
        <w:t xml:space="preserve">                                                                                                            Fall 2006 - Present</w:t>
      </w:r>
    </w:p>
    <w:p w14:paraId="401410BC" w14:textId="77777777" w:rsidR="005103A9" w:rsidRPr="00D7665F" w:rsidRDefault="005103A9" w:rsidP="005103A9">
      <w:pPr>
        <w:numPr>
          <w:ilvl w:val="0"/>
          <w:numId w:val="2"/>
        </w:numPr>
        <w:spacing w:after="120"/>
        <w:jc w:val="both"/>
        <w:rPr>
          <w:b/>
          <w:sz w:val="22"/>
          <w:szCs w:val="22"/>
        </w:rPr>
      </w:pPr>
      <w:r w:rsidRPr="00D7665F">
        <w:rPr>
          <w:sz w:val="22"/>
          <w:szCs w:val="22"/>
        </w:rPr>
        <w:t>Serve in food storage warehouse and soup kitchen</w:t>
      </w:r>
      <w:r>
        <w:rPr>
          <w:sz w:val="22"/>
          <w:szCs w:val="22"/>
        </w:rPr>
        <w:t>.</w:t>
      </w:r>
    </w:p>
    <w:p w14:paraId="5CD2C50D" w14:textId="77777777" w:rsidR="00FD4ECA" w:rsidRPr="005103A9" w:rsidRDefault="005103A9" w:rsidP="005103A9">
      <w:pPr>
        <w:numPr>
          <w:ilvl w:val="0"/>
          <w:numId w:val="2"/>
        </w:numPr>
        <w:jc w:val="both"/>
        <w:rPr>
          <w:b/>
          <w:sz w:val="22"/>
          <w:szCs w:val="22"/>
        </w:rPr>
      </w:pPr>
      <w:r w:rsidRPr="00D7665F">
        <w:rPr>
          <w:sz w:val="22"/>
          <w:szCs w:val="22"/>
        </w:rPr>
        <w:t>Organize holiday gift programs</w:t>
      </w:r>
      <w:r>
        <w:rPr>
          <w:sz w:val="22"/>
          <w:szCs w:val="22"/>
        </w:rPr>
        <w:t>.</w:t>
      </w:r>
    </w:p>
    <w:sectPr w:rsidR="00FD4ECA" w:rsidRPr="005103A9" w:rsidSect="00C34F77">
      <w:type w:val="continuous"/>
      <w:pgSz w:w="12240" w:h="15840"/>
      <w:pgMar w:top="1152" w:right="720" w:bottom="1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4996"/>
    <w:multiLevelType w:val="hybridMultilevel"/>
    <w:tmpl w:val="8F949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E2410C"/>
    <w:multiLevelType w:val="hybridMultilevel"/>
    <w:tmpl w:val="527A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610F2"/>
    <w:multiLevelType w:val="hybridMultilevel"/>
    <w:tmpl w:val="1F52E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77150D5"/>
    <w:multiLevelType w:val="hybridMultilevel"/>
    <w:tmpl w:val="8612CD5E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FC7AD8"/>
    <w:multiLevelType w:val="hybridMultilevel"/>
    <w:tmpl w:val="EEDA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3A9"/>
    <w:rsid w:val="00324B30"/>
    <w:rsid w:val="005103A9"/>
    <w:rsid w:val="00DF29F3"/>
    <w:rsid w:val="00E87CA7"/>
    <w:rsid w:val="00EE72F3"/>
    <w:rsid w:val="00FD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D36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3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03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3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3A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3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A9"/>
    <w:rPr>
      <w:rFonts w:ascii="Lucida Grande" w:eastAsia="Times New Roman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A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3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03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3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3A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3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A9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396</Words>
  <Characters>2263</Characters>
  <Application>Microsoft Macintosh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</dc:creator>
  <cp:keywords/>
  <dc:description/>
  <cp:lastModifiedBy>drew</cp:lastModifiedBy>
  <cp:revision>5</cp:revision>
  <dcterms:created xsi:type="dcterms:W3CDTF">2014-10-23T17:32:00Z</dcterms:created>
  <dcterms:modified xsi:type="dcterms:W3CDTF">2015-05-03T20:29:00Z</dcterms:modified>
</cp:coreProperties>
</file>