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DC8" w:rsidRDefault="00711DC8" w:rsidP="00711DC8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761F8" w:rsidRPr="00F821C7" w:rsidRDefault="00D851E8" w:rsidP="00711DC8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821C7">
        <w:rPr>
          <w:rFonts w:ascii="Times New Roman" w:hAnsi="Times New Roman" w:cs="Times New Roman"/>
          <w:b/>
          <w:sz w:val="20"/>
          <w:szCs w:val="20"/>
        </w:rPr>
        <w:t>Latries Giddings</w:t>
      </w:r>
    </w:p>
    <w:p w:rsidR="00D851E8" w:rsidRDefault="00D851E8" w:rsidP="00D851E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165 East 32 Street Brooklyn NY 11226, Tel: 347-423-9025.</w:t>
      </w:r>
    </w:p>
    <w:p w:rsidR="00322B44" w:rsidRDefault="00881354" w:rsidP="00322B44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D851E8" w:rsidRPr="00E4590D">
          <w:rPr>
            <w:rStyle w:val="Hyperlink"/>
            <w:rFonts w:ascii="Times New Roman" w:hAnsi="Times New Roman" w:cs="Times New Roman"/>
            <w:sz w:val="20"/>
            <w:szCs w:val="20"/>
          </w:rPr>
          <w:t>giddingslatries90@gmail.com</w:t>
        </w:r>
      </w:hyperlink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322B44">
        <w:rPr>
          <w:rFonts w:ascii="Times New Roman" w:hAnsi="Times New Roman" w:cs="Times New Roman"/>
          <w:sz w:val="18"/>
          <w:szCs w:val="18"/>
          <w:u w:val="single"/>
        </w:rPr>
        <w:t xml:space="preserve">OBJECTIVE </w:t>
      </w:r>
    </w:p>
    <w:p w:rsidR="0050126E" w:rsidRPr="00322B44" w:rsidRDefault="0050126E" w:rsidP="0050126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To employ my educational, analytical and technical skills with the intention of securing a professional career in accounting with opportunity for challenges and career advancement, while gaining knowledge of new skills and expertise.</w:t>
      </w:r>
    </w:p>
    <w:p w:rsidR="0050126E" w:rsidRPr="00322B44" w:rsidRDefault="0050126E" w:rsidP="0050126E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322B44">
        <w:rPr>
          <w:rFonts w:ascii="Times New Roman" w:hAnsi="Times New Roman" w:cs="Times New Roman"/>
          <w:sz w:val="18"/>
          <w:szCs w:val="18"/>
          <w:u w:val="single"/>
        </w:rPr>
        <w:t>EDUCATION</w:t>
      </w: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Monroe College, New Rochelle NY</w:t>
      </w: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Bachelors of Business Administration</w:t>
      </w:r>
      <w:r w:rsidRPr="00322B44">
        <w:rPr>
          <w:rFonts w:ascii="Times New Roman" w:hAnsi="Times New Roman" w:cs="Times New Roman"/>
          <w:sz w:val="18"/>
          <w:szCs w:val="18"/>
        </w:rPr>
        <w:t>, expected August 2016</w:t>
      </w: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Major: </w:t>
      </w:r>
      <w:r w:rsidRPr="00322B44">
        <w:rPr>
          <w:rFonts w:ascii="Times New Roman" w:hAnsi="Times New Roman" w:cs="Times New Roman"/>
          <w:b/>
          <w:sz w:val="18"/>
          <w:szCs w:val="18"/>
        </w:rPr>
        <w:t xml:space="preserve">Public Accounting, Cumulative GPA 3.9 </w:t>
      </w: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D851E8" w:rsidRPr="00322B44" w:rsidRDefault="00D851E8" w:rsidP="00D851E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Honors/Awards</w:t>
      </w:r>
    </w:p>
    <w:p w:rsidR="00443A02" w:rsidRPr="00322B44" w:rsidRDefault="00D851E8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2015 NABA National Scholarship Recipient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Monroe College President’s List 2013-2015,</w:t>
      </w:r>
    </w:p>
    <w:p w:rsidR="00D851E8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Recipient of ALPFA Academic Achievement Award</w:t>
      </w:r>
      <w:r w:rsidR="00D851E8" w:rsidRPr="00322B4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22B44">
        <w:rPr>
          <w:rFonts w:ascii="Times New Roman" w:hAnsi="Times New Roman" w:cs="Times New Roman"/>
          <w:sz w:val="18"/>
          <w:szCs w:val="18"/>
        </w:rPr>
        <w:t>2014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Recipient of the John Milavec Memorial Award 2013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322B44">
        <w:rPr>
          <w:rFonts w:ascii="Times New Roman" w:hAnsi="Times New Roman" w:cs="Times New Roman"/>
          <w:sz w:val="18"/>
          <w:szCs w:val="18"/>
          <w:u w:val="single"/>
        </w:rPr>
        <w:t>SKILLS &amp; ABILITIES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Proficient in QuickBooks </w:t>
      </w:r>
      <w:r w:rsidR="00322B44">
        <w:rPr>
          <w:rFonts w:ascii="Times New Roman" w:hAnsi="Times New Roman" w:cs="Times New Roman"/>
          <w:sz w:val="18"/>
          <w:szCs w:val="18"/>
        </w:rPr>
        <w:t>and Sage 50 Accounting Software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Proficient in Microsoft Office (</w:t>
      </w:r>
      <w:r w:rsidRPr="00322B44">
        <w:rPr>
          <w:rFonts w:ascii="Times New Roman" w:hAnsi="Times New Roman" w:cs="Times New Roman"/>
          <w:b/>
          <w:sz w:val="18"/>
          <w:szCs w:val="18"/>
        </w:rPr>
        <w:t>Excel:</w:t>
      </w:r>
      <w:r w:rsidRPr="00322B44">
        <w:rPr>
          <w:rFonts w:ascii="Times New Roman" w:hAnsi="Times New Roman" w:cs="Times New Roman"/>
          <w:sz w:val="18"/>
          <w:szCs w:val="18"/>
        </w:rPr>
        <w:t xml:space="preserve"> Formulas, Pivot Tables and Macros, </w:t>
      </w:r>
      <w:r w:rsidRPr="00322B44">
        <w:rPr>
          <w:rFonts w:ascii="Times New Roman" w:hAnsi="Times New Roman" w:cs="Times New Roman"/>
          <w:b/>
          <w:sz w:val="18"/>
          <w:szCs w:val="18"/>
        </w:rPr>
        <w:t>PowerPoint, Word</w:t>
      </w:r>
      <w:r w:rsidRPr="00322B44">
        <w:rPr>
          <w:rFonts w:ascii="Times New Roman" w:hAnsi="Times New Roman" w:cs="Times New Roman"/>
          <w:sz w:val="18"/>
          <w:szCs w:val="18"/>
        </w:rPr>
        <w:t>)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2014 Advanced and Basic VITA/TCE Tax Certificate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322B44">
        <w:rPr>
          <w:rFonts w:ascii="Times New Roman" w:hAnsi="Times New Roman" w:cs="Times New Roman"/>
          <w:sz w:val="18"/>
          <w:szCs w:val="18"/>
          <w:u w:val="single"/>
        </w:rPr>
        <w:t xml:space="preserve">EXPERIENCE </w:t>
      </w:r>
    </w:p>
    <w:p w:rsidR="00BE0D71" w:rsidRPr="00322B44" w:rsidRDefault="00BE0D71" w:rsidP="00D851E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Global Strategy Group</w:t>
      </w:r>
      <w:r w:rsidR="00BE2D6C" w:rsidRPr="00322B44">
        <w:rPr>
          <w:rFonts w:ascii="Times New Roman" w:hAnsi="Times New Roman" w:cs="Times New Roman"/>
          <w:b/>
          <w:sz w:val="18"/>
          <w:szCs w:val="18"/>
        </w:rPr>
        <w:t xml:space="preserve"> LLC,</w:t>
      </w:r>
      <w:r w:rsidRPr="00322B44">
        <w:rPr>
          <w:rFonts w:ascii="Times New Roman" w:hAnsi="Times New Roman" w:cs="Times New Roman"/>
          <w:b/>
          <w:sz w:val="18"/>
          <w:szCs w:val="18"/>
        </w:rPr>
        <w:t xml:space="preserve"> New York NY</w:t>
      </w:r>
      <w:r w:rsidR="00DB70EC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</w:t>
      </w:r>
      <w:r w:rsidR="00A16A95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</w:t>
      </w:r>
      <w:r w:rsidR="009A2C79">
        <w:rPr>
          <w:rFonts w:ascii="Times New Roman" w:hAnsi="Times New Roman" w:cs="Times New Roman"/>
          <w:b/>
          <w:sz w:val="18"/>
          <w:szCs w:val="18"/>
        </w:rPr>
        <w:t xml:space="preserve"> 06/2015- 08/2015</w:t>
      </w:r>
      <w:r w:rsidR="00DB70EC" w:rsidRPr="00322B4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E0D71" w:rsidRPr="00322B44" w:rsidRDefault="00BE0D71" w:rsidP="00D851E8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 xml:space="preserve">Finance Intern </w:t>
      </w:r>
    </w:p>
    <w:p w:rsidR="00CD26F8" w:rsidRPr="00CD58CC" w:rsidRDefault="003105EA" w:rsidP="00CD26F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Maintain</w:t>
      </w:r>
      <w:r w:rsidR="00CD58CC" w:rsidRPr="00CD58CC">
        <w:rPr>
          <w:rFonts w:ascii="Times New Roman" w:hAnsi="Times New Roman" w:cs="Times New Roman"/>
          <w:sz w:val="18"/>
          <w:szCs w:val="18"/>
        </w:rPr>
        <w:t>ed</w:t>
      </w:r>
      <w:r w:rsidR="00CD26F8" w:rsidRPr="00CD58CC">
        <w:rPr>
          <w:rFonts w:ascii="Times New Roman" w:hAnsi="Times New Roman" w:cs="Times New Roman"/>
          <w:sz w:val="18"/>
          <w:szCs w:val="18"/>
        </w:rPr>
        <w:t xml:space="preserve"> Bank Reconciliation Statement of over two million dollars throughout the duration of the internship. </w:t>
      </w:r>
    </w:p>
    <w:p w:rsidR="00CD26F8" w:rsidRPr="00CD58CC" w:rsidRDefault="00CD26F8" w:rsidP="00CD26F8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Prepare</w:t>
      </w:r>
      <w:r w:rsidR="00CD58CC" w:rsidRPr="00CD58CC">
        <w:rPr>
          <w:rFonts w:ascii="Times New Roman" w:hAnsi="Times New Roman" w:cs="Times New Roman"/>
          <w:sz w:val="18"/>
          <w:szCs w:val="18"/>
        </w:rPr>
        <w:t>d</w:t>
      </w:r>
      <w:r w:rsidRPr="00CD58CC">
        <w:rPr>
          <w:rFonts w:ascii="Times New Roman" w:hAnsi="Times New Roman" w:cs="Times New Roman"/>
          <w:sz w:val="18"/>
          <w:szCs w:val="18"/>
        </w:rPr>
        <w:t xml:space="preserve"> Payroll and Employees Benefits statements for an office of 80 members. </w:t>
      </w:r>
    </w:p>
    <w:p w:rsidR="00BE2D6C" w:rsidRPr="00CD58CC" w:rsidRDefault="00DE22E5" w:rsidP="00862BB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Examine</w:t>
      </w:r>
      <w:r w:rsidR="00CD58CC" w:rsidRPr="00CD58CC">
        <w:rPr>
          <w:rFonts w:ascii="Times New Roman" w:hAnsi="Times New Roman" w:cs="Times New Roman"/>
          <w:sz w:val="18"/>
          <w:szCs w:val="18"/>
        </w:rPr>
        <w:t>d</w:t>
      </w:r>
      <w:r w:rsidRPr="00CD58CC">
        <w:rPr>
          <w:rFonts w:ascii="Times New Roman" w:hAnsi="Times New Roman" w:cs="Times New Roman"/>
          <w:sz w:val="18"/>
          <w:szCs w:val="18"/>
        </w:rPr>
        <w:t xml:space="preserve"> and review</w:t>
      </w:r>
      <w:r w:rsidR="00CD58CC" w:rsidRPr="00CD58CC">
        <w:rPr>
          <w:rFonts w:ascii="Times New Roman" w:hAnsi="Times New Roman" w:cs="Times New Roman"/>
          <w:sz w:val="18"/>
          <w:szCs w:val="18"/>
        </w:rPr>
        <w:t>ed</w:t>
      </w:r>
      <w:r w:rsidR="00BE2D6C" w:rsidRPr="00CD58CC">
        <w:rPr>
          <w:rFonts w:ascii="Times New Roman" w:hAnsi="Times New Roman" w:cs="Times New Roman"/>
          <w:sz w:val="18"/>
          <w:szCs w:val="18"/>
        </w:rPr>
        <w:t xml:space="preserve"> balances </w:t>
      </w:r>
      <w:r w:rsidR="003105EA" w:rsidRPr="00CD58CC">
        <w:rPr>
          <w:rFonts w:ascii="Times New Roman" w:hAnsi="Times New Roman" w:cs="Times New Roman"/>
          <w:sz w:val="18"/>
          <w:szCs w:val="18"/>
        </w:rPr>
        <w:t>of individual</w:t>
      </w:r>
      <w:r w:rsidRPr="00CD58CC">
        <w:rPr>
          <w:rFonts w:ascii="Times New Roman" w:hAnsi="Times New Roman" w:cs="Times New Roman"/>
          <w:sz w:val="18"/>
          <w:szCs w:val="18"/>
        </w:rPr>
        <w:t xml:space="preserve"> accounts</w:t>
      </w:r>
      <w:r w:rsidR="00862BBD" w:rsidRPr="00CD58CC">
        <w:rPr>
          <w:rFonts w:ascii="Times New Roman" w:hAnsi="Times New Roman" w:cs="Times New Roman"/>
          <w:sz w:val="18"/>
          <w:szCs w:val="18"/>
        </w:rPr>
        <w:t xml:space="preserve"> and financial statements, documenting and reporting on </w:t>
      </w:r>
      <w:r w:rsidR="003105EA" w:rsidRPr="00CD58CC">
        <w:rPr>
          <w:rFonts w:ascii="Times New Roman" w:hAnsi="Times New Roman" w:cs="Times New Roman"/>
          <w:sz w:val="18"/>
          <w:szCs w:val="18"/>
        </w:rPr>
        <w:t xml:space="preserve">budget </w:t>
      </w:r>
      <w:r w:rsidR="00862BBD" w:rsidRPr="00CD58CC">
        <w:rPr>
          <w:rFonts w:ascii="Times New Roman" w:hAnsi="Times New Roman" w:cs="Times New Roman"/>
          <w:sz w:val="18"/>
          <w:szCs w:val="18"/>
        </w:rPr>
        <w:t>variances to controller</w:t>
      </w:r>
      <w:r w:rsidR="00BE2D6C" w:rsidRPr="00CD58CC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322B44" w:rsidRPr="00CD58CC" w:rsidRDefault="00322B44" w:rsidP="00862BB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Review</w:t>
      </w:r>
      <w:r w:rsidR="00CD58CC" w:rsidRPr="00CD58CC">
        <w:rPr>
          <w:rFonts w:ascii="Times New Roman" w:hAnsi="Times New Roman" w:cs="Times New Roman"/>
          <w:sz w:val="18"/>
          <w:szCs w:val="18"/>
        </w:rPr>
        <w:t>ed</w:t>
      </w:r>
      <w:r w:rsidRPr="00CD58CC">
        <w:rPr>
          <w:rFonts w:ascii="Times New Roman" w:hAnsi="Times New Roman" w:cs="Times New Roman"/>
          <w:sz w:val="18"/>
          <w:szCs w:val="18"/>
        </w:rPr>
        <w:t xml:space="preserve"> company </w:t>
      </w:r>
      <w:r w:rsidR="003105EA" w:rsidRPr="00CD58CC">
        <w:rPr>
          <w:rFonts w:ascii="Times New Roman" w:hAnsi="Times New Roman" w:cs="Times New Roman"/>
          <w:sz w:val="18"/>
          <w:szCs w:val="18"/>
        </w:rPr>
        <w:t>contracts involving</w:t>
      </w:r>
      <w:r w:rsidRPr="00CD58CC">
        <w:rPr>
          <w:rFonts w:ascii="Times New Roman" w:hAnsi="Times New Roman" w:cs="Times New Roman"/>
          <w:sz w:val="18"/>
          <w:szCs w:val="18"/>
        </w:rPr>
        <w:t xml:space="preserve"> vendors and clients</w:t>
      </w:r>
      <w:r w:rsidR="003105EA" w:rsidRPr="00CD58CC">
        <w:rPr>
          <w:rFonts w:ascii="Times New Roman" w:hAnsi="Times New Roman" w:cs="Times New Roman"/>
          <w:sz w:val="18"/>
          <w:szCs w:val="18"/>
        </w:rPr>
        <w:t xml:space="preserve">, before final signing </w:t>
      </w:r>
      <w:r w:rsidRPr="00CD58CC">
        <w:rPr>
          <w:rFonts w:ascii="Times New Roman" w:hAnsi="Times New Roman" w:cs="Times New Roman"/>
          <w:sz w:val="18"/>
          <w:szCs w:val="18"/>
        </w:rPr>
        <w:t>process.</w:t>
      </w:r>
    </w:p>
    <w:p w:rsidR="00A600DC" w:rsidRPr="00CD58CC" w:rsidRDefault="00A600DC" w:rsidP="00862BB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 xml:space="preserve">Prepared Payroll and Employee Expenses Reimbursement Statements for Year to Date 2015 and 2014.  </w:t>
      </w:r>
    </w:p>
    <w:p w:rsidR="00862BBD" w:rsidRPr="00CD58CC" w:rsidRDefault="00DE22E5" w:rsidP="00862BBD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Participate</w:t>
      </w:r>
      <w:r w:rsidR="00CD58CC" w:rsidRPr="00CD58CC">
        <w:rPr>
          <w:rFonts w:ascii="Times New Roman" w:hAnsi="Times New Roman" w:cs="Times New Roman"/>
          <w:sz w:val="18"/>
          <w:szCs w:val="18"/>
        </w:rPr>
        <w:t>d</w:t>
      </w:r>
      <w:r w:rsidRPr="00CD58CC">
        <w:rPr>
          <w:rFonts w:ascii="Times New Roman" w:hAnsi="Times New Roman" w:cs="Times New Roman"/>
          <w:sz w:val="18"/>
          <w:szCs w:val="18"/>
        </w:rPr>
        <w:t xml:space="preserve"> in </w:t>
      </w:r>
      <w:r w:rsidR="00BE2D6C" w:rsidRPr="00CD58CC">
        <w:rPr>
          <w:rFonts w:ascii="Times New Roman" w:hAnsi="Times New Roman" w:cs="Times New Roman"/>
          <w:sz w:val="18"/>
          <w:szCs w:val="18"/>
        </w:rPr>
        <w:t>finance department weekly meeting</w:t>
      </w:r>
      <w:r w:rsidR="00CD58CC" w:rsidRPr="00CD58CC">
        <w:rPr>
          <w:rFonts w:ascii="Times New Roman" w:hAnsi="Times New Roman" w:cs="Times New Roman"/>
          <w:sz w:val="18"/>
          <w:szCs w:val="18"/>
        </w:rPr>
        <w:t>s which were</w:t>
      </w:r>
      <w:r w:rsidR="00862BBD" w:rsidRPr="00CD58CC">
        <w:rPr>
          <w:rFonts w:ascii="Times New Roman" w:hAnsi="Times New Roman" w:cs="Times New Roman"/>
          <w:sz w:val="18"/>
          <w:szCs w:val="18"/>
        </w:rPr>
        <w:t xml:space="preserve"> focused on strategic</w:t>
      </w:r>
      <w:r w:rsidR="00FD5BED" w:rsidRPr="00CD58CC">
        <w:rPr>
          <w:rFonts w:ascii="Times New Roman" w:hAnsi="Times New Roman" w:cs="Times New Roman"/>
          <w:sz w:val="18"/>
          <w:szCs w:val="18"/>
        </w:rPr>
        <w:t xml:space="preserve"> financial</w:t>
      </w:r>
      <w:r w:rsidR="00862BBD" w:rsidRPr="00CD58CC">
        <w:rPr>
          <w:rFonts w:ascii="Times New Roman" w:hAnsi="Times New Roman" w:cs="Times New Roman"/>
          <w:sz w:val="18"/>
          <w:szCs w:val="18"/>
        </w:rPr>
        <w:t xml:space="preserve"> planning</w:t>
      </w:r>
      <w:r w:rsidR="00FD5BED" w:rsidRPr="00CD58CC">
        <w:rPr>
          <w:rFonts w:ascii="Times New Roman" w:hAnsi="Times New Roman" w:cs="Times New Roman"/>
          <w:sz w:val="18"/>
          <w:szCs w:val="18"/>
        </w:rPr>
        <w:t xml:space="preserve"> of </w:t>
      </w:r>
      <w:r w:rsidR="00862BBD" w:rsidRPr="00CD58CC">
        <w:rPr>
          <w:rFonts w:ascii="Times New Roman" w:hAnsi="Times New Roman" w:cs="Times New Roman"/>
          <w:sz w:val="18"/>
          <w:szCs w:val="18"/>
        </w:rPr>
        <w:t>growth opportunities for expansion into various geographic markets and brand name expansion into new markets</w:t>
      </w:r>
      <w:r w:rsidR="002F400D" w:rsidRPr="00CD58CC">
        <w:rPr>
          <w:rFonts w:ascii="Times New Roman" w:hAnsi="Times New Roman" w:cs="Times New Roman"/>
          <w:sz w:val="18"/>
          <w:szCs w:val="18"/>
        </w:rPr>
        <w:t>. In addition</w:t>
      </w:r>
      <w:r w:rsidR="00CD58CC" w:rsidRPr="00CD58CC">
        <w:rPr>
          <w:rFonts w:ascii="Times New Roman" w:hAnsi="Times New Roman" w:cs="Times New Roman"/>
          <w:sz w:val="18"/>
          <w:szCs w:val="18"/>
        </w:rPr>
        <w:t>,</w:t>
      </w:r>
      <w:r w:rsidR="002F400D" w:rsidRPr="00CD58CC">
        <w:rPr>
          <w:rFonts w:ascii="Times New Roman" w:hAnsi="Times New Roman" w:cs="Times New Roman"/>
          <w:sz w:val="18"/>
          <w:szCs w:val="18"/>
        </w:rPr>
        <w:t xml:space="preserve"> securing the financial efficiency of the company by examining the cash flow </w:t>
      </w:r>
      <w:r w:rsidR="00CD26F8" w:rsidRPr="00CD58CC">
        <w:rPr>
          <w:rFonts w:ascii="Times New Roman" w:hAnsi="Times New Roman" w:cs="Times New Roman"/>
          <w:sz w:val="18"/>
          <w:szCs w:val="18"/>
        </w:rPr>
        <w:t>and the rate of collections on Accounts R</w:t>
      </w:r>
      <w:r w:rsidR="002F400D" w:rsidRPr="00CD58CC">
        <w:rPr>
          <w:rFonts w:ascii="Times New Roman" w:hAnsi="Times New Roman" w:cs="Times New Roman"/>
          <w:sz w:val="18"/>
          <w:szCs w:val="18"/>
        </w:rPr>
        <w:t>eceivables</w:t>
      </w:r>
      <w:r w:rsidR="00862BBD" w:rsidRPr="00CD58CC">
        <w:rPr>
          <w:rFonts w:ascii="Times New Roman" w:hAnsi="Times New Roman" w:cs="Times New Roman"/>
          <w:sz w:val="18"/>
          <w:szCs w:val="18"/>
        </w:rPr>
        <w:t>.</w:t>
      </w:r>
    </w:p>
    <w:p w:rsidR="00CD26F8" w:rsidRPr="003105EA" w:rsidRDefault="00CD26F8" w:rsidP="003105E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color w:val="333333"/>
          <w:sz w:val="18"/>
          <w:szCs w:val="18"/>
        </w:rPr>
      </w:pPr>
      <w:r w:rsidRPr="00CD58CC">
        <w:rPr>
          <w:rFonts w:ascii="Times New Roman" w:hAnsi="Times New Roman" w:cs="Times New Roman"/>
          <w:sz w:val="18"/>
          <w:szCs w:val="18"/>
        </w:rPr>
        <w:t>Instrumental in the advent</w:t>
      </w:r>
      <w:r w:rsidR="00E20386" w:rsidRPr="00CD58CC">
        <w:rPr>
          <w:rFonts w:ascii="Times New Roman" w:hAnsi="Times New Roman" w:cs="Times New Roman"/>
          <w:sz w:val="18"/>
          <w:szCs w:val="18"/>
        </w:rPr>
        <w:t xml:space="preserve"> of</w:t>
      </w:r>
      <w:r w:rsidRPr="00CD58CC">
        <w:rPr>
          <w:rFonts w:ascii="Times New Roman" w:hAnsi="Times New Roman" w:cs="Times New Roman"/>
          <w:sz w:val="18"/>
          <w:szCs w:val="18"/>
        </w:rPr>
        <w:t xml:space="preserve"> accounting software </w:t>
      </w:r>
      <w:r w:rsidR="00E20386" w:rsidRPr="00CD58CC">
        <w:rPr>
          <w:rFonts w:ascii="Times New Roman" w:hAnsi="Times New Roman" w:cs="Times New Roman"/>
          <w:sz w:val="18"/>
          <w:szCs w:val="18"/>
        </w:rPr>
        <w:t>Concur Invoice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Drayton Enterprise Tax &amp; Accounting Services Inc. Bronx NY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bookmarkStart w:id="0" w:name="_GoBack"/>
      <w:bookmarkEnd w:id="0"/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</w:t>
      </w:r>
      <w:r w:rsidR="00DB70EC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04/2015- 06/2015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443A02" w:rsidRPr="00322B44" w:rsidRDefault="00443A02" w:rsidP="00D851E8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>Accounting Clerk</w:t>
      </w:r>
    </w:p>
    <w:p w:rsidR="00443A02" w:rsidRPr="00322B44" w:rsidRDefault="00443A02" w:rsidP="00322B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Prepare</w:t>
      </w:r>
      <w:r w:rsidR="00322B44">
        <w:rPr>
          <w:rFonts w:ascii="Times New Roman" w:hAnsi="Times New Roman" w:cs="Times New Roman"/>
          <w:sz w:val="18"/>
          <w:szCs w:val="18"/>
        </w:rPr>
        <w:t>d</w:t>
      </w:r>
      <w:r w:rsidRPr="00322B44">
        <w:rPr>
          <w:rFonts w:ascii="Times New Roman" w:hAnsi="Times New Roman" w:cs="Times New Roman"/>
          <w:sz w:val="18"/>
          <w:szCs w:val="18"/>
        </w:rPr>
        <w:t xml:space="preserve"> Bank Reconciliation for clients</w:t>
      </w:r>
      <w:r w:rsidR="00322B44">
        <w:rPr>
          <w:rFonts w:ascii="Times New Roman" w:hAnsi="Times New Roman" w:cs="Times New Roman"/>
          <w:sz w:val="18"/>
          <w:szCs w:val="18"/>
        </w:rPr>
        <w:t xml:space="preserve"> and r</w:t>
      </w:r>
      <w:r w:rsidRPr="00322B44">
        <w:rPr>
          <w:rFonts w:ascii="Times New Roman" w:hAnsi="Times New Roman" w:cs="Times New Roman"/>
          <w:sz w:val="18"/>
          <w:szCs w:val="18"/>
        </w:rPr>
        <w:t>eport</w:t>
      </w:r>
      <w:r w:rsidR="00322B44">
        <w:rPr>
          <w:rFonts w:ascii="Times New Roman" w:hAnsi="Times New Roman" w:cs="Times New Roman"/>
          <w:sz w:val="18"/>
          <w:szCs w:val="18"/>
        </w:rPr>
        <w:t>ed</w:t>
      </w:r>
      <w:r w:rsidRPr="00322B44">
        <w:rPr>
          <w:rFonts w:ascii="Times New Roman" w:hAnsi="Times New Roman" w:cs="Times New Roman"/>
          <w:sz w:val="18"/>
          <w:szCs w:val="18"/>
        </w:rPr>
        <w:t xml:space="preserve"> on variances in quarterly costing reports</w:t>
      </w:r>
      <w:r w:rsidR="008B6476" w:rsidRPr="00322B44">
        <w:rPr>
          <w:rFonts w:ascii="Times New Roman" w:hAnsi="Times New Roman" w:cs="Times New Roman"/>
          <w:sz w:val="18"/>
          <w:szCs w:val="18"/>
        </w:rPr>
        <w:t>.</w:t>
      </w:r>
      <w:r w:rsidRPr="00322B4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43A02" w:rsidRPr="00322B44" w:rsidRDefault="00322B44" w:rsidP="008B647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Maintained</w:t>
      </w:r>
      <w:r w:rsidR="00443A02" w:rsidRPr="00322B4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acco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unting records and filled </w:t>
      </w:r>
      <w:r w:rsidR="00443A02" w:rsidRPr="00322B44">
        <w:rPr>
          <w:rFonts w:ascii="Times New Roman" w:eastAsia="Times New Roman" w:hAnsi="Times New Roman" w:cs="Times New Roman"/>
          <w:color w:val="000000"/>
          <w:sz w:val="18"/>
          <w:szCs w:val="18"/>
        </w:rPr>
        <w:t>documents.</w:t>
      </w:r>
    </w:p>
    <w:p w:rsidR="008B6476" w:rsidRPr="00322B44" w:rsidRDefault="00443A02" w:rsidP="008B647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Manage financial departments with responsibility for Budgets, Forecasts, Payroll, Accounts Payable and Receivable. </w:t>
      </w:r>
    </w:p>
    <w:p w:rsidR="008B6476" w:rsidRPr="00322B44" w:rsidRDefault="008B6476" w:rsidP="008B6476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Jackson Hewitt Tax Services, Brooklyn NY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01/2015- 03/2015</w:t>
      </w:r>
    </w:p>
    <w:p w:rsidR="008B6476" w:rsidRPr="00322B44" w:rsidRDefault="008B6476" w:rsidP="008B6476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 xml:space="preserve">Tax Preparer </w:t>
      </w:r>
    </w:p>
    <w:p w:rsidR="008B6476" w:rsidRPr="00322B44" w:rsidRDefault="008B6476" w:rsidP="00322B4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Prepared and reviewed income tax returns for individual clients</w:t>
      </w:r>
      <w:r w:rsidR="00322B44">
        <w:rPr>
          <w:rFonts w:ascii="Times New Roman" w:hAnsi="Times New Roman" w:cs="Times New Roman"/>
          <w:sz w:val="18"/>
          <w:szCs w:val="18"/>
        </w:rPr>
        <w:t xml:space="preserve"> and </w:t>
      </w:r>
      <w:r w:rsidR="00322B44">
        <w:rPr>
          <w:rFonts w:ascii="Times New Roman" w:eastAsia="Times New Roman" w:hAnsi="Times New Roman" w:cs="Times New Roman"/>
          <w:sz w:val="18"/>
          <w:szCs w:val="18"/>
        </w:rPr>
        <w:t>a</w:t>
      </w:r>
      <w:r w:rsidRPr="00322B44">
        <w:rPr>
          <w:rFonts w:ascii="Times New Roman" w:eastAsia="Times New Roman" w:hAnsi="Times New Roman" w:cs="Times New Roman"/>
          <w:sz w:val="18"/>
          <w:szCs w:val="18"/>
        </w:rPr>
        <w:t>dvise</w:t>
      </w:r>
      <w:r w:rsidR="007E6615" w:rsidRPr="00322B44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322B44">
        <w:rPr>
          <w:rFonts w:ascii="Times New Roman" w:eastAsia="Times New Roman" w:hAnsi="Times New Roman" w:cs="Times New Roman"/>
          <w:sz w:val="18"/>
          <w:szCs w:val="18"/>
        </w:rPr>
        <w:t xml:space="preserve"> against potential tax liabilities.</w:t>
      </w:r>
    </w:p>
    <w:p w:rsidR="008B6476" w:rsidRPr="00322B44" w:rsidRDefault="008B6476" w:rsidP="008B64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Educated clients on the tax implications of the Affordable Care Act.</w:t>
      </w:r>
    </w:p>
    <w:p w:rsidR="008B6476" w:rsidRPr="00322B44" w:rsidRDefault="007E6615" w:rsidP="008B64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Protected</w:t>
      </w:r>
      <w:r w:rsidR="008B6476" w:rsidRPr="00322B4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organization's value by keeping</w:t>
      </w:r>
      <w:r w:rsidRPr="00322B4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client</w:t>
      </w:r>
      <w:r w:rsidR="008B6476" w:rsidRPr="00322B4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information confidential.</w:t>
      </w:r>
    </w:p>
    <w:p w:rsidR="008B6476" w:rsidRPr="00322B44" w:rsidRDefault="008B6476" w:rsidP="008B647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Counseled clients on variety of tax issues which included relevant filing status and requirements for earned income credit. </w:t>
      </w:r>
    </w:p>
    <w:p w:rsidR="008B6476" w:rsidRPr="00322B44" w:rsidRDefault="00094DBE" w:rsidP="008B6476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ABC TV Network “The Chew”</w:t>
      </w:r>
      <w:r w:rsidR="008B6476" w:rsidRPr="00322B44">
        <w:rPr>
          <w:rFonts w:ascii="Times New Roman" w:hAnsi="Times New Roman" w:cs="Times New Roman"/>
          <w:b/>
          <w:sz w:val="18"/>
          <w:szCs w:val="18"/>
        </w:rPr>
        <w:t>, New York NY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01/2014-01/2014</w:t>
      </w:r>
    </w:p>
    <w:p w:rsidR="008B6476" w:rsidRPr="00322B44" w:rsidRDefault="008B6476" w:rsidP="008B6476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 xml:space="preserve">Accounting Assistant </w:t>
      </w:r>
    </w:p>
    <w:p w:rsidR="00FD6347" w:rsidRPr="00322B44" w:rsidRDefault="00FD6347" w:rsidP="00FD634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Coordinated payroll function for 150 employees within The Chew </w:t>
      </w:r>
    </w:p>
    <w:p w:rsidR="00FD6347" w:rsidRPr="00322B44" w:rsidRDefault="00FD6347" w:rsidP="00711DC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Performed accounting payable function for company expenses </w:t>
      </w:r>
    </w:p>
    <w:p w:rsidR="00FD6347" w:rsidRPr="00322B44" w:rsidRDefault="00FD6347" w:rsidP="00322B4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Prepared and entered recurring ledger entries</w:t>
      </w:r>
      <w:r w:rsidR="00322B44">
        <w:rPr>
          <w:rFonts w:ascii="Times New Roman" w:hAnsi="Times New Roman" w:cs="Times New Roman"/>
          <w:sz w:val="18"/>
          <w:szCs w:val="18"/>
        </w:rPr>
        <w:t xml:space="preserve"> and p</w:t>
      </w:r>
      <w:r w:rsidRPr="00322B44">
        <w:rPr>
          <w:rFonts w:ascii="Times New Roman" w:hAnsi="Times New Roman" w:cs="Times New Roman"/>
          <w:sz w:val="18"/>
          <w:szCs w:val="18"/>
        </w:rPr>
        <w:t xml:space="preserve">repared financial statements. </w:t>
      </w:r>
    </w:p>
    <w:p w:rsidR="00711DC8" w:rsidRDefault="00711DC8" w:rsidP="00DB5CD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</w:p>
    <w:p w:rsidR="00DB5CD8" w:rsidRPr="00322B44" w:rsidRDefault="00DB5CD8" w:rsidP="00DB5CD8">
      <w:pPr>
        <w:pStyle w:val="NoSpacing"/>
        <w:rPr>
          <w:rFonts w:ascii="Times New Roman" w:hAnsi="Times New Roman" w:cs="Times New Roman"/>
          <w:sz w:val="18"/>
          <w:szCs w:val="18"/>
          <w:u w:val="single"/>
        </w:rPr>
      </w:pPr>
      <w:r w:rsidRPr="00322B44">
        <w:rPr>
          <w:rFonts w:ascii="Times New Roman" w:hAnsi="Times New Roman" w:cs="Times New Roman"/>
          <w:sz w:val="18"/>
          <w:szCs w:val="18"/>
          <w:u w:val="single"/>
        </w:rPr>
        <w:t xml:space="preserve">PROFESSIONAL ORGANISATIONS/VOLUNTEER ACTIVITES </w:t>
      </w:r>
    </w:p>
    <w:p w:rsidR="00443A02" w:rsidRPr="00322B44" w:rsidRDefault="00DB5CD8" w:rsidP="008B6476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 xml:space="preserve">Association of Latino Professional in Accounting 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04/2014- Present </w:t>
      </w:r>
    </w:p>
    <w:p w:rsidR="00DB5CD8" w:rsidRPr="00322B44" w:rsidRDefault="00DB5CD8" w:rsidP="008B6476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>Secretary</w:t>
      </w:r>
    </w:p>
    <w:p w:rsidR="00DB5CD8" w:rsidRPr="00322B44" w:rsidRDefault="00DB5CD8" w:rsidP="008E4A4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Elected by my fellow students to the Executive Board.</w:t>
      </w:r>
    </w:p>
    <w:p w:rsidR="00DB5CD8" w:rsidRPr="00322B44" w:rsidRDefault="00DB5CD8" w:rsidP="00DB5C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Work with School of Business and Accounting to help promote internal ALPFA as well as external employer events to accounting students.</w:t>
      </w:r>
    </w:p>
    <w:p w:rsidR="00DB5CD8" w:rsidRPr="00322B44" w:rsidRDefault="00DB5CD8" w:rsidP="00DB5C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Maintain filing inventory procedures for over 200 student members. </w:t>
      </w:r>
    </w:p>
    <w:p w:rsidR="00DB5CD8" w:rsidRPr="00322B44" w:rsidRDefault="00DB5CD8" w:rsidP="00DB5CD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 xml:space="preserve">Communicate with individuals within the organization as well as external speakers and presenters. </w:t>
      </w:r>
    </w:p>
    <w:p w:rsidR="00FD6347" w:rsidRPr="00322B44" w:rsidRDefault="00FD6347" w:rsidP="00FD6347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 xml:space="preserve">Advanced Accounting Auditing Project on General Motors 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09/2014-12/2014</w:t>
      </w:r>
    </w:p>
    <w:p w:rsidR="00FD6347" w:rsidRPr="00322B44" w:rsidRDefault="00FD6347" w:rsidP="00FD6347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  <w:r w:rsidRPr="00322B44">
        <w:rPr>
          <w:rFonts w:ascii="Times New Roman" w:hAnsi="Times New Roman" w:cs="Times New Roman"/>
          <w:b/>
          <w:i/>
          <w:sz w:val="18"/>
          <w:szCs w:val="18"/>
        </w:rPr>
        <w:t xml:space="preserve">Leader of Group 4 </w:t>
      </w:r>
    </w:p>
    <w:p w:rsidR="00FD6347" w:rsidRPr="00322B44" w:rsidRDefault="00FD6347" w:rsidP="00FD634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Confirmed members' ideas emphasized the facts and encouraged further discussions in order to complete the project.</w:t>
      </w:r>
    </w:p>
    <w:p w:rsidR="00FD6347" w:rsidRPr="00322B44" w:rsidRDefault="00FD6347" w:rsidP="00FD634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Kept the team focused on the plan while evaluating the</w:t>
      </w:r>
      <w:r w:rsidR="00DF26C9" w:rsidRPr="00322B44">
        <w:rPr>
          <w:rFonts w:ascii="Times New Roman" w:hAnsi="Times New Roman" w:cs="Times New Roman"/>
          <w:sz w:val="18"/>
          <w:szCs w:val="18"/>
        </w:rPr>
        <w:t xml:space="preserve"> progress and making modifications to</w:t>
      </w:r>
      <w:r w:rsidRPr="00322B44">
        <w:rPr>
          <w:rFonts w:ascii="Times New Roman" w:hAnsi="Times New Roman" w:cs="Times New Roman"/>
          <w:sz w:val="18"/>
          <w:szCs w:val="18"/>
        </w:rPr>
        <w:t xml:space="preserve"> the plan accordingly.</w:t>
      </w:r>
    </w:p>
    <w:p w:rsidR="00FD6347" w:rsidRPr="00322B44" w:rsidRDefault="00FD6347" w:rsidP="00FD634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r w:rsidRPr="00322B44">
        <w:rPr>
          <w:rFonts w:ascii="Times New Roman" w:hAnsi="Times New Roman" w:cs="Times New Roman"/>
          <w:sz w:val="18"/>
          <w:szCs w:val="18"/>
        </w:rPr>
        <w:t>Maintain</w:t>
      </w:r>
      <w:r w:rsidR="00DF26C9" w:rsidRPr="00322B44">
        <w:rPr>
          <w:rFonts w:ascii="Times New Roman" w:hAnsi="Times New Roman" w:cs="Times New Roman"/>
          <w:sz w:val="18"/>
          <w:szCs w:val="18"/>
        </w:rPr>
        <w:t>ed the</w:t>
      </w:r>
      <w:r w:rsidRPr="00322B44">
        <w:rPr>
          <w:rFonts w:ascii="Times New Roman" w:hAnsi="Times New Roman" w:cs="Times New Roman"/>
          <w:sz w:val="18"/>
          <w:szCs w:val="18"/>
        </w:rPr>
        <w:t xml:space="preserve"> morale</w:t>
      </w:r>
      <w:r w:rsidR="00DF26C9" w:rsidRPr="00322B44">
        <w:rPr>
          <w:rFonts w:ascii="Times New Roman" w:hAnsi="Times New Roman" w:cs="Times New Roman"/>
          <w:sz w:val="18"/>
          <w:szCs w:val="18"/>
        </w:rPr>
        <w:t xml:space="preserve"> of the members in an encouraging environment in order to preserve communication.</w:t>
      </w:r>
    </w:p>
    <w:p w:rsidR="00DF26C9" w:rsidRPr="00322B44" w:rsidRDefault="00DF26C9" w:rsidP="00DF26C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National Association of Black Accountants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8E4A47" w:rsidRPr="00322B44">
        <w:rPr>
          <w:rFonts w:ascii="Times New Roman" w:hAnsi="Times New Roman" w:cs="Times New Roman"/>
          <w:i/>
          <w:sz w:val="18"/>
          <w:szCs w:val="18"/>
        </w:rPr>
        <w:t>Member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22B4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</w:t>
      </w:r>
      <w:r w:rsidR="009C3905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01/2014- Present </w:t>
      </w:r>
    </w:p>
    <w:p w:rsidR="00DF26C9" w:rsidRPr="00322B44" w:rsidRDefault="00DF26C9" w:rsidP="00DF26C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>American Institute of Certified Public Accountants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8E4A47" w:rsidRPr="00322B44">
        <w:rPr>
          <w:rFonts w:ascii="Times New Roman" w:hAnsi="Times New Roman" w:cs="Times New Roman"/>
          <w:i/>
          <w:sz w:val="18"/>
          <w:szCs w:val="18"/>
        </w:rPr>
        <w:t>Student Member</w:t>
      </w:r>
      <w:r w:rsidR="008E4A47"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09/2014- Present </w:t>
      </w:r>
    </w:p>
    <w:p w:rsidR="00536018" w:rsidRPr="00322B44" w:rsidRDefault="00536018" w:rsidP="00DF26C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 xml:space="preserve">Omni Toast Masters International Group, </w:t>
      </w:r>
      <w:r w:rsidRPr="00322B44">
        <w:rPr>
          <w:rFonts w:ascii="Times New Roman" w:hAnsi="Times New Roman" w:cs="Times New Roman"/>
          <w:i/>
          <w:sz w:val="18"/>
          <w:szCs w:val="18"/>
        </w:rPr>
        <w:t xml:space="preserve">Member                                                                                                </w:t>
      </w:r>
      <w:r w:rsidRPr="00322B44">
        <w:rPr>
          <w:rFonts w:ascii="Times New Roman" w:hAnsi="Times New Roman" w:cs="Times New Roman"/>
          <w:b/>
          <w:sz w:val="18"/>
          <w:szCs w:val="18"/>
        </w:rPr>
        <w:t>05/2015- Present</w:t>
      </w:r>
    </w:p>
    <w:p w:rsidR="00514838" w:rsidRPr="00322B44" w:rsidRDefault="008E4A47" w:rsidP="00DF26C9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  <w:r w:rsidRPr="00322B44">
        <w:rPr>
          <w:rFonts w:ascii="Times New Roman" w:hAnsi="Times New Roman" w:cs="Times New Roman"/>
          <w:b/>
          <w:sz w:val="18"/>
          <w:szCs w:val="18"/>
        </w:rPr>
        <w:t xml:space="preserve">Working In Support Of Education, </w:t>
      </w:r>
      <w:r w:rsidRPr="00322B44">
        <w:rPr>
          <w:rFonts w:ascii="Times New Roman" w:hAnsi="Times New Roman" w:cs="Times New Roman"/>
          <w:i/>
          <w:sz w:val="18"/>
          <w:szCs w:val="18"/>
        </w:rPr>
        <w:t>Volunteer</w:t>
      </w:r>
      <w:r w:rsidRPr="00322B44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04/2015</w:t>
      </w:r>
    </w:p>
    <w:sectPr w:rsidR="00514838" w:rsidRPr="00322B44" w:rsidSect="00711DC8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54" w:rsidRDefault="00881354" w:rsidP="0050126E">
      <w:pPr>
        <w:spacing w:after="0" w:line="240" w:lineRule="auto"/>
      </w:pPr>
      <w:r>
        <w:separator/>
      </w:r>
    </w:p>
  </w:endnote>
  <w:endnote w:type="continuationSeparator" w:id="0">
    <w:p w:rsidR="00881354" w:rsidRDefault="00881354" w:rsidP="0050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54" w:rsidRDefault="00881354" w:rsidP="0050126E">
      <w:pPr>
        <w:spacing w:after="0" w:line="240" w:lineRule="auto"/>
      </w:pPr>
      <w:r>
        <w:separator/>
      </w:r>
    </w:p>
  </w:footnote>
  <w:footnote w:type="continuationSeparator" w:id="0">
    <w:p w:rsidR="00881354" w:rsidRDefault="00881354" w:rsidP="0050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B06F4"/>
    <w:multiLevelType w:val="multilevel"/>
    <w:tmpl w:val="DE6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C3D4F"/>
    <w:multiLevelType w:val="hybridMultilevel"/>
    <w:tmpl w:val="706E9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C3052"/>
    <w:multiLevelType w:val="hybridMultilevel"/>
    <w:tmpl w:val="C98CB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90F4E"/>
    <w:multiLevelType w:val="multilevel"/>
    <w:tmpl w:val="954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94365"/>
    <w:multiLevelType w:val="hybridMultilevel"/>
    <w:tmpl w:val="727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7E12DE"/>
    <w:multiLevelType w:val="multilevel"/>
    <w:tmpl w:val="E4A88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D4D7E"/>
    <w:multiLevelType w:val="multilevel"/>
    <w:tmpl w:val="261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24F4A"/>
    <w:multiLevelType w:val="hybridMultilevel"/>
    <w:tmpl w:val="0688F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3D7047"/>
    <w:multiLevelType w:val="hybridMultilevel"/>
    <w:tmpl w:val="5DECB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E462FE"/>
    <w:multiLevelType w:val="multilevel"/>
    <w:tmpl w:val="D1F8C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47CFE"/>
    <w:multiLevelType w:val="hybridMultilevel"/>
    <w:tmpl w:val="D7741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35099A"/>
    <w:multiLevelType w:val="hybridMultilevel"/>
    <w:tmpl w:val="06FA2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E1B04"/>
    <w:multiLevelType w:val="multilevel"/>
    <w:tmpl w:val="534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71636"/>
    <w:multiLevelType w:val="multilevel"/>
    <w:tmpl w:val="852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1970CD"/>
    <w:multiLevelType w:val="multilevel"/>
    <w:tmpl w:val="6C84A6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AD320D"/>
    <w:multiLevelType w:val="hybridMultilevel"/>
    <w:tmpl w:val="914EC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15"/>
  </w:num>
  <w:num w:numId="8">
    <w:abstractNumId w:val="5"/>
  </w:num>
  <w:num w:numId="9">
    <w:abstractNumId w:val="12"/>
  </w:num>
  <w:num w:numId="10">
    <w:abstractNumId w:val="13"/>
  </w:num>
  <w:num w:numId="11">
    <w:abstractNumId w:val="4"/>
  </w:num>
  <w:num w:numId="12">
    <w:abstractNumId w:val="7"/>
  </w:num>
  <w:num w:numId="13">
    <w:abstractNumId w:val="0"/>
  </w:num>
  <w:num w:numId="14">
    <w:abstractNumId w:val="9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E8"/>
    <w:rsid w:val="00094DBE"/>
    <w:rsid w:val="001F5DAA"/>
    <w:rsid w:val="00247607"/>
    <w:rsid w:val="002F400D"/>
    <w:rsid w:val="003105EA"/>
    <w:rsid w:val="00322B44"/>
    <w:rsid w:val="00443A02"/>
    <w:rsid w:val="00463599"/>
    <w:rsid w:val="0050126E"/>
    <w:rsid w:val="00514838"/>
    <w:rsid w:val="00536018"/>
    <w:rsid w:val="00672458"/>
    <w:rsid w:val="006E0F07"/>
    <w:rsid w:val="00711DC8"/>
    <w:rsid w:val="007C3537"/>
    <w:rsid w:val="007E6615"/>
    <w:rsid w:val="00862BBD"/>
    <w:rsid w:val="00881354"/>
    <w:rsid w:val="008B6476"/>
    <w:rsid w:val="008C4E3D"/>
    <w:rsid w:val="008E4A47"/>
    <w:rsid w:val="008F7FD4"/>
    <w:rsid w:val="00923E03"/>
    <w:rsid w:val="009A2C79"/>
    <w:rsid w:val="009C3905"/>
    <w:rsid w:val="00A16A95"/>
    <w:rsid w:val="00A460F3"/>
    <w:rsid w:val="00A600DC"/>
    <w:rsid w:val="00A73EE8"/>
    <w:rsid w:val="00A761F8"/>
    <w:rsid w:val="00BE0D71"/>
    <w:rsid w:val="00BE2D6C"/>
    <w:rsid w:val="00C21DC9"/>
    <w:rsid w:val="00C47E71"/>
    <w:rsid w:val="00C55169"/>
    <w:rsid w:val="00CB4BEC"/>
    <w:rsid w:val="00CD26F8"/>
    <w:rsid w:val="00CD58CC"/>
    <w:rsid w:val="00D33051"/>
    <w:rsid w:val="00D81C05"/>
    <w:rsid w:val="00D851E8"/>
    <w:rsid w:val="00DB5CD8"/>
    <w:rsid w:val="00DB70EC"/>
    <w:rsid w:val="00DE22E5"/>
    <w:rsid w:val="00DF26C9"/>
    <w:rsid w:val="00E20386"/>
    <w:rsid w:val="00E238CA"/>
    <w:rsid w:val="00E97DD9"/>
    <w:rsid w:val="00F5206A"/>
    <w:rsid w:val="00F821C7"/>
    <w:rsid w:val="00FD3853"/>
    <w:rsid w:val="00FD5BED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54F926-A6BC-43D2-AF1E-EE513AAA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1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51E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0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26E"/>
  </w:style>
  <w:style w:type="paragraph" w:styleId="Footer">
    <w:name w:val="footer"/>
    <w:basedOn w:val="Normal"/>
    <w:link w:val="FooterChar"/>
    <w:uiPriority w:val="99"/>
    <w:semiHidden/>
    <w:unhideWhenUsed/>
    <w:rsid w:val="00501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ddingslatries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BEB90672-285D-438D-944D-22E89C22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Braveny</dc:creator>
  <cp:lastModifiedBy>Latries Giddings</cp:lastModifiedBy>
  <cp:revision>2</cp:revision>
  <dcterms:created xsi:type="dcterms:W3CDTF">2015-10-08T11:37:00Z</dcterms:created>
  <dcterms:modified xsi:type="dcterms:W3CDTF">2015-10-08T11:37:00Z</dcterms:modified>
</cp:coreProperties>
</file>