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542" w:rsidRDefault="007E4542" w:rsidP="008B331F">
      <w:pPr>
        <w:rPr>
          <w:b/>
          <w:sz w:val="28"/>
          <w:szCs w:val="28"/>
          <w:u w:val="single"/>
        </w:rPr>
      </w:pPr>
      <w:r>
        <w:rPr>
          <w:b/>
          <w:sz w:val="28"/>
          <w:szCs w:val="28"/>
          <w:u w:val="single"/>
        </w:rPr>
        <w:t>FdRel 250 Lesson 0</w:t>
      </w:r>
      <w:r w:rsidR="005022A4">
        <w:rPr>
          <w:b/>
          <w:sz w:val="28"/>
          <w:szCs w:val="28"/>
          <w:u w:val="single"/>
        </w:rPr>
        <w:t>5</w:t>
      </w:r>
      <w:r>
        <w:rPr>
          <w:b/>
          <w:sz w:val="28"/>
          <w:szCs w:val="28"/>
          <w:u w:val="single"/>
        </w:rPr>
        <w:t xml:space="preserve"> </w:t>
      </w:r>
    </w:p>
    <w:p w:rsidR="007E4542" w:rsidRDefault="008B331F" w:rsidP="008B331F">
      <w:pPr>
        <w:rPr>
          <w:b/>
          <w:sz w:val="28"/>
          <w:szCs w:val="28"/>
          <w:u w:val="single"/>
        </w:rPr>
      </w:pPr>
      <w:r w:rsidRPr="008B331F">
        <w:rPr>
          <w:b/>
          <w:sz w:val="28"/>
          <w:szCs w:val="28"/>
          <w:u w:val="single"/>
        </w:rPr>
        <w:t>Weekly Reading &amp; Writing Template</w:t>
      </w:r>
      <w:r>
        <w:rPr>
          <w:b/>
          <w:sz w:val="28"/>
          <w:szCs w:val="28"/>
          <w:u w:val="single"/>
        </w:rPr>
        <w:t xml:space="preserve"> </w:t>
      </w:r>
    </w:p>
    <w:p w:rsidR="008B331F" w:rsidRDefault="007E4542" w:rsidP="008B331F">
      <w:pPr>
        <w:rPr>
          <w:b/>
          <w:sz w:val="28"/>
          <w:szCs w:val="28"/>
          <w:u w:val="single"/>
        </w:rPr>
      </w:pPr>
      <w:r>
        <w:rPr>
          <w:b/>
          <w:sz w:val="28"/>
          <w:szCs w:val="28"/>
          <w:u w:val="single"/>
        </w:rPr>
        <w:t>Submit</w:t>
      </w:r>
      <w:r w:rsidR="008B331F">
        <w:rPr>
          <w:b/>
          <w:sz w:val="28"/>
          <w:szCs w:val="28"/>
          <w:u w:val="single"/>
        </w:rPr>
        <w:t xml:space="preserve"> by Due Date #1</w:t>
      </w:r>
    </w:p>
    <w:p w:rsidR="00C44FD9" w:rsidRDefault="00C44FD9" w:rsidP="008B331F">
      <w:pPr>
        <w:rPr>
          <w:b/>
          <w:sz w:val="28"/>
          <w:szCs w:val="28"/>
          <w:u w:val="single"/>
        </w:rPr>
      </w:pPr>
    </w:p>
    <w:p w:rsidR="00C44FD9" w:rsidRDefault="00C44FD9" w:rsidP="008B331F">
      <w:pPr>
        <w:rPr>
          <w:b/>
          <w:sz w:val="28"/>
          <w:szCs w:val="28"/>
          <w:u w:val="single"/>
        </w:rPr>
      </w:pPr>
      <w:r>
        <w:rPr>
          <w:b/>
          <w:sz w:val="28"/>
          <w:szCs w:val="28"/>
          <w:u w:val="single"/>
        </w:rPr>
        <w:t xml:space="preserve">Name: </w:t>
      </w:r>
      <w:r w:rsidR="00D0768F">
        <w:rPr>
          <w:b/>
          <w:sz w:val="28"/>
          <w:szCs w:val="28"/>
          <w:u w:val="single"/>
        </w:rPr>
        <w:t>Cameron Thompson</w:t>
      </w:r>
    </w:p>
    <w:p w:rsidR="00C44FD9" w:rsidRPr="008B331F" w:rsidRDefault="00C44FD9" w:rsidP="008B331F">
      <w:pPr>
        <w:rPr>
          <w:b/>
          <w:sz w:val="28"/>
          <w:szCs w:val="28"/>
          <w:u w:val="single"/>
        </w:rPr>
      </w:pPr>
      <w:r>
        <w:rPr>
          <w:b/>
          <w:sz w:val="28"/>
          <w:szCs w:val="28"/>
          <w:u w:val="single"/>
        </w:rPr>
        <w:t xml:space="preserve">Date: </w:t>
      </w:r>
      <w:r w:rsidR="00D0768F">
        <w:rPr>
          <w:b/>
          <w:sz w:val="28"/>
          <w:szCs w:val="28"/>
          <w:u w:val="single"/>
        </w:rPr>
        <w:t>02/05/2019</w:t>
      </w:r>
    </w:p>
    <w:p w:rsidR="008B331F" w:rsidRPr="008B331F" w:rsidRDefault="008B331F" w:rsidP="008B331F"/>
    <w:p w:rsidR="00A01DD9" w:rsidRDefault="008B331F" w:rsidP="008B331F">
      <w:r w:rsidRPr="008B331F">
        <w:t xml:space="preserve">While you read </w:t>
      </w:r>
      <w:r w:rsidR="005022A4">
        <w:t>about the Abrahamic Covenant (Abraham 1-2; Genesis 12; Genesis 17; Russe</w:t>
      </w:r>
      <w:r w:rsidR="005E26D5">
        <w:t>l</w:t>
      </w:r>
      <w:r w:rsidR="005022A4">
        <w:t>l M. Nelson, “Covenants,” S. Michael Wilcox, “The Abrahamic Covenant)</w:t>
      </w:r>
      <w:r w:rsidR="007E4542">
        <w:t xml:space="preserve"> answer the following question:</w:t>
      </w:r>
    </w:p>
    <w:p w:rsidR="007E4542" w:rsidRDefault="007E4542" w:rsidP="008B331F"/>
    <w:p w:rsidR="005022A4" w:rsidRPr="005022A4" w:rsidRDefault="005022A4" w:rsidP="007E4542">
      <w:pPr>
        <w:pStyle w:val="ListParagraph"/>
        <w:numPr>
          <w:ilvl w:val="0"/>
          <w:numId w:val="10"/>
        </w:numPr>
        <w:rPr>
          <w:color w:val="943634" w:themeColor="accent2" w:themeShade="BF"/>
          <w:sz w:val="28"/>
          <w:szCs w:val="28"/>
        </w:rPr>
      </w:pPr>
      <w:r>
        <w:t>Write one paragraph answering the question, “What is the Abrahamic Covenant?” (4-5 sentences)</w:t>
      </w:r>
      <w:r w:rsidR="00D0768F">
        <w:t xml:space="preserve"> </w:t>
      </w:r>
      <w:r w:rsidR="00D0768F">
        <w:rPr>
          <w:b/>
        </w:rPr>
        <w:t xml:space="preserve">The Abrahamic covenant was the covenant made with Abraham in which the Lord promised many things when Abraham prayed to the Lord. The promises are that the Savior would be born through the lineage of Abraham, the posterity of Abraham would be </w:t>
      </w:r>
      <w:proofErr w:type="gramStart"/>
      <w:r w:rsidR="00D0768F">
        <w:rPr>
          <w:b/>
        </w:rPr>
        <w:t>numerous</w:t>
      </w:r>
      <w:proofErr w:type="gramEnd"/>
      <w:r w:rsidR="00D0768F">
        <w:rPr>
          <w:b/>
        </w:rPr>
        <w:t xml:space="preserve"> and they would have the right to the priesthood, all nations of the earth would be blessed by the see of Abraham as well. </w:t>
      </w:r>
    </w:p>
    <w:p w:rsidR="005022A4" w:rsidRPr="005022A4" w:rsidRDefault="005022A4" w:rsidP="005022A4">
      <w:pPr>
        <w:pStyle w:val="ListParagraph"/>
        <w:rPr>
          <w:color w:val="943634" w:themeColor="accent2" w:themeShade="BF"/>
          <w:sz w:val="28"/>
          <w:szCs w:val="28"/>
        </w:rPr>
      </w:pPr>
    </w:p>
    <w:p w:rsidR="005022A4" w:rsidRDefault="005022A4" w:rsidP="005022A4">
      <w:pPr>
        <w:pStyle w:val="ListParagraph"/>
      </w:pPr>
    </w:p>
    <w:p w:rsidR="00A01DD9" w:rsidRDefault="005022A4" w:rsidP="007E4542">
      <w:pPr>
        <w:pStyle w:val="ListParagraph"/>
        <w:numPr>
          <w:ilvl w:val="0"/>
          <w:numId w:val="10"/>
        </w:numPr>
      </w:pPr>
      <w:r>
        <w:t xml:space="preserve">Describe five fundamental principles a person should understand in order to have an accurate understanding of the Abrahamic Covenant as related to the Savior and His everlasting gospel. (2-3 sentences each. Include reference, </w:t>
      </w:r>
      <w:r w:rsidR="00927D44">
        <w:t>quotation</w:t>
      </w:r>
      <w:r>
        <w:t>, and explanation.)</w:t>
      </w:r>
      <w:r w:rsidR="00D0768F">
        <w:br/>
      </w:r>
    </w:p>
    <w:p w:rsidR="008B331F" w:rsidRPr="008B331F" w:rsidRDefault="008B331F" w:rsidP="008B331F"/>
    <w:p w:rsidR="005022A4" w:rsidRPr="007E4542" w:rsidRDefault="005022A4" w:rsidP="005022A4">
      <w:pPr>
        <w:rPr>
          <w:i/>
          <w:color w:val="943634" w:themeColor="accent2" w:themeShade="BF"/>
          <w:sz w:val="28"/>
          <w:szCs w:val="28"/>
        </w:rPr>
      </w:pPr>
      <w:r>
        <w:rPr>
          <w:b/>
        </w:rPr>
        <w:t xml:space="preserve">Principle #1: </w:t>
      </w:r>
    </w:p>
    <w:p w:rsidR="008B331F" w:rsidRPr="007E4542" w:rsidRDefault="008B331F" w:rsidP="005022A4">
      <w:pPr>
        <w:ind w:firstLine="360"/>
        <w:rPr>
          <w:i/>
          <w:color w:val="943634" w:themeColor="accent2" w:themeShade="BF"/>
          <w:sz w:val="28"/>
          <w:szCs w:val="28"/>
        </w:rPr>
      </w:pPr>
      <w:r w:rsidRPr="008B331F">
        <w:rPr>
          <w:b/>
        </w:rPr>
        <w:t>Scriptural Reference</w:t>
      </w:r>
      <w:r w:rsidR="00E75738" w:rsidRPr="007E4542">
        <w:rPr>
          <w:b/>
          <w:color w:val="943634" w:themeColor="accent2" w:themeShade="BF"/>
          <w:sz w:val="28"/>
          <w:szCs w:val="28"/>
        </w:rPr>
        <w:t>:</w:t>
      </w:r>
      <w:r w:rsidR="007E4542" w:rsidRPr="007E4542">
        <w:rPr>
          <w:b/>
          <w:color w:val="943634" w:themeColor="accent2" w:themeShade="BF"/>
          <w:sz w:val="28"/>
          <w:szCs w:val="28"/>
        </w:rPr>
        <w:t xml:space="preserve"> </w:t>
      </w:r>
      <w:r w:rsidR="00FB0CFA">
        <w:rPr>
          <w:b/>
          <w:color w:val="943634" w:themeColor="accent2" w:themeShade="BF"/>
          <w:sz w:val="28"/>
          <w:szCs w:val="28"/>
        </w:rPr>
        <w:t>“Covenants” Russel M. Nelson</w:t>
      </w:r>
    </w:p>
    <w:p w:rsidR="007E4542" w:rsidRPr="00FB0CFA" w:rsidRDefault="00927D44" w:rsidP="00FB0CFA">
      <w:pPr>
        <w:ind w:left="360"/>
        <w:rPr>
          <w:b/>
          <w:sz w:val="28"/>
          <w:szCs w:val="28"/>
        </w:rPr>
      </w:pPr>
      <w:r>
        <w:rPr>
          <w:b/>
        </w:rPr>
        <w:t>Quotation</w:t>
      </w:r>
      <w:r w:rsidR="007E4542" w:rsidRPr="007E4542">
        <w:rPr>
          <w:b/>
          <w:sz w:val="28"/>
          <w:szCs w:val="28"/>
        </w:rPr>
        <w:t xml:space="preserve">: </w:t>
      </w:r>
      <w:r w:rsidR="00FB0CFA">
        <w:rPr>
          <w:b/>
          <w:sz w:val="28"/>
          <w:szCs w:val="28"/>
        </w:rPr>
        <w:t>“</w:t>
      </w:r>
      <w:r w:rsidR="00FB0CFA" w:rsidRPr="00FB0CFA">
        <w:rPr>
          <w:b/>
          <w:sz w:val="28"/>
          <w:szCs w:val="28"/>
        </w:rPr>
        <w:t>Through the ages, God has made covenants with His children.</w:t>
      </w:r>
      <w:r w:rsidR="00FB0CFA">
        <w:rPr>
          <w:b/>
          <w:sz w:val="28"/>
          <w:szCs w:val="28"/>
        </w:rPr>
        <w:t xml:space="preserve"> </w:t>
      </w:r>
      <w:r w:rsidR="00FB0CFA" w:rsidRPr="00FB0CFA">
        <w:rPr>
          <w:b/>
          <w:sz w:val="28"/>
          <w:szCs w:val="28"/>
        </w:rPr>
        <w:t>His covenants occur throughout the entire plan of salvation and are therefore part of the fulness of His gospel. For example, God promised to send a Savior for His children,</w:t>
      </w:r>
      <w:r w:rsidR="00FB0CFA">
        <w:rPr>
          <w:b/>
          <w:sz w:val="28"/>
          <w:szCs w:val="28"/>
        </w:rPr>
        <w:t xml:space="preserve"> </w:t>
      </w:r>
      <w:r w:rsidR="00FB0CFA" w:rsidRPr="00FB0CFA">
        <w:rPr>
          <w:b/>
          <w:sz w:val="28"/>
          <w:szCs w:val="28"/>
        </w:rPr>
        <w:t>asking in turn for their obedience to His law.</w:t>
      </w:r>
      <w:r w:rsidR="00FB0CFA">
        <w:rPr>
          <w:b/>
          <w:sz w:val="28"/>
          <w:szCs w:val="28"/>
        </w:rPr>
        <w:t>”</w:t>
      </w:r>
    </w:p>
    <w:p w:rsidR="008B331F" w:rsidRPr="008B331F" w:rsidRDefault="008B331F" w:rsidP="008B331F">
      <w:pPr>
        <w:ind w:left="360"/>
      </w:pPr>
      <w:r w:rsidRPr="008B331F">
        <w:rPr>
          <w:b/>
        </w:rPr>
        <w:t>Explanation</w:t>
      </w:r>
      <w:r w:rsidR="007E4542">
        <w:rPr>
          <w:b/>
        </w:rPr>
        <w:t xml:space="preserve">: </w:t>
      </w:r>
      <w:r w:rsidR="00FB0CFA">
        <w:rPr>
          <w:b/>
        </w:rPr>
        <w:t>As we learn about the Abrahamic covenant, we need to make sure that we don’t feel as if we don’t receive covenants with the Lord today. He as always given covenants to His children and will continue to give them and honor them as we are worthy to do so.</w:t>
      </w:r>
    </w:p>
    <w:p w:rsidR="007E4542" w:rsidRDefault="007E4542" w:rsidP="007E4542">
      <w:pPr>
        <w:rPr>
          <w:b/>
        </w:rPr>
      </w:pPr>
    </w:p>
    <w:p w:rsidR="005022A4" w:rsidRPr="007E4542" w:rsidRDefault="005022A4" w:rsidP="005022A4">
      <w:pPr>
        <w:rPr>
          <w:i/>
          <w:color w:val="943634" w:themeColor="accent2" w:themeShade="BF"/>
          <w:sz w:val="28"/>
          <w:szCs w:val="28"/>
        </w:rPr>
      </w:pPr>
      <w:r>
        <w:rPr>
          <w:b/>
        </w:rPr>
        <w:t xml:space="preserve">Principle #2: </w:t>
      </w:r>
    </w:p>
    <w:p w:rsidR="007E4542" w:rsidRPr="007E4542" w:rsidRDefault="007E4542" w:rsidP="005022A4">
      <w:pPr>
        <w:ind w:firstLine="360"/>
        <w:rPr>
          <w:i/>
          <w:color w:val="943634" w:themeColor="accent2" w:themeShade="BF"/>
          <w:sz w:val="28"/>
          <w:szCs w:val="28"/>
        </w:rPr>
      </w:pPr>
      <w:r w:rsidRPr="008B331F">
        <w:rPr>
          <w:b/>
        </w:rPr>
        <w:t>Scriptural Reference</w:t>
      </w:r>
      <w:proofErr w:type="gramStart"/>
      <w:r w:rsidRPr="007E4542">
        <w:rPr>
          <w:b/>
          <w:color w:val="943634" w:themeColor="accent2" w:themeShade="BF"/>
          <w:sz w:val="28"/>
          <w:szCs w:val="28"/>
        </w:rPr>
        <w:t xml:space="preserve">:  </w:t>
      </w:r>
      <w:r w:rsidR="00FB0CFA">
        <w:rPr>
          <w:b/>
          <w:color w:val="943634" w:themeColor="accent2" w:themeShade="BF"/>
          <w:sz w:val="28"/>
          <w:szCs w:val="28"/>
        </w:rPr>
        <w:t>“</w:t>
      </w:r>
      <w:proofErr w:type="gramEnd"/>
      <w:r w:rsidR="00FB0CFA">
        <w:rPr>
          <w:b/>
          <w:color w:val="943634" w:themeColor="accent2" w:themeShade="BF"/>
          <w:sz w:val="28"/>
          <w:szCs w:val="28"/>
        </w:rPr>
        <w:t xml:space="preserve">The Abrahamic Covenant” S. Michael Wilcox </w:t>
      </w:r>
    </w:p>
    <w:p w:rsidR="007E4542" w:rsidRPr="007E4542" w:rsidRDefault="00927D44" w:rsidP="007E4542">
      <w:pPr>
        <w:ind w:left="360"/>
        <w:rPr>
          <w:b/>
          <w:color w:val="943634" w:themeColor="accent2" w:themeShade="BF"/>
          <w:sz w:val="28"/>
          <w:szCs w:val="28"/>
        </w:rPr>
      </w:pPr>
      <w:r>
        <w:rPr>
          <w:b/>
        </w:rPr>
        <w:t>Quotation</w:t>
      </w:r>
      <w:r w:rsidR="007E4542" w:rsidRPr="007E4542">
        <w:rPr>
          <w:b/>
          <w:sz w:val="28"/>
          <w:szCs w:val="28"/>
        </w:rPr>
        <w:t xml:space="preserve">: </w:t>
      </w:r>
      <w:proofErr w:type="gramStart"/>
      <w:r w:rsidR="00FB0CFA">
        <w:rPr>
          <w:b/>
          <w:sz w:val="28"/>
          <w:szCs w:val="28"/>
        </w:rPr>
        <w:t>“..</w:t>
      </w:r>
      <w:proofErr w:type="gramEnd"/>
      <w:r w:rsidR="00FB0CFA" w:rsidRPr="00FB0CFA">
        <w:rPr>
          <w:b/>
          <w:sz w:val="28"/>
          <w:szCs w:val="28"/>
        </w:rPr>
        <w:t>our Father in Heaven has made it clear he desires all of his children to receive the “greater happiness and peace and rest” that come from the ordinances of salvation and the truths of the gospel.</w:t>
      </w:r>
      <w:r w:rsidR="00FB0CFA">
        <w:rPr>
          <w:b/>
          <w:sz w:val="28"/>
          <w:szCs w:val="28"/>
        </w:rPr>
        <w:t>”</w:t>
      </w:r>
    </w:p>
    <w:p w:rsidR="007E4542" w:rsidRPr="00FB0CFA" w:rsidRDefault="007E4542" w:rsidP="007E4542">
      <w:pPr>
        <w:ind w:left="360"/>
        <w:rPr>
          <w:b/>
        </w:rPr>
      </w:pPr>
      <w:r w:rsidRPr="008B331F">
        <w:rPr>
          <w:b/>
        </w:rPr>
        <w:lastRenderedPageBreak/>
        <w:t>Explanation</w:t>
      </w:r>
      <w:r>
        <w:rPr>
          <w:b/>
        </w:rPr>
        <w:t xml:space="preserve">: </w:t>
      </w:r>
      <w:r w:rsidR="00FB0CFA">
        <w:rPr>
          <w:b/>
        </w:rPr>
        <w:t xml:space="preserve">God wants us to make covenants with Him. When we participate in </w:t>
      </w:r>
      <w:proofErr w:type="gramStart"/>
      <w:r w:rsidR="00FB0CFA">
        <w:rPr>
          <w:b/>
        </w:rPr>
        <w:t>ordinances</w:t>
      </w:r>
      <w:proofErr w:type="gramEnd"/>
      <w:r w:rsidR="00FB0CFA">
        <w:rPr>
          <w:b/>
        </w:rPr>
        <w:t xml:space="preserve"> we get the opportunity to make covenants with Him. He wants us to do so, so He can bless us.</w:t>
      </w:r>
    </w:p>
    <w:p w:rsidR="00E75738" w:rsidRDefault="00E75738" w:rsidP="00E75738">
      <w:pPr>
        <w:rPr>
          <w:b/>
        </w:rPr>
      </w:pPr>
    </w:p>
    <w:p w:rsidR="005022A4" w:rsidRPr="007E4542" w:rsidRDefault="005022A4" w:rsidP="005022A4">
      <w:pPr>
        <w:rPr>
          <w:i/>
          <w:color w:val="943634" w:themeColor="accent2" w:themeShade="BF"/>
          <w:sz w:val="28"/>
          <w:szCs w:val="28"/>
        </w:rPr>
      </w:pPr>
      <w:r>
        <w:rPr>
          <w:b/>
        </w:rPr>
        <w:t xml:space="preserve">Principle #3: </w:t>
      </w:r>
    </w:p>
    <w:p w:rsidR="007E4542" w:rsidRPr="007E4542" w:rsidRDefault="007E4542" w:rsidP="005022A4">
      <w:pPr>
        <w:ind w:firstLine="360"/>
        <w:rPr>
          <w:i/>
          <w:color w:val="943634" w:themeColor="accent2" w:themeShade="BF"/>
          <w:sz w:val="28"/>
          <w:szCs w:val="28"/>
        </w:rPr>
      </w:pPr>
      <w:r w:rsidRPr="008B331F">
        <w:rPr>
          <w:b/>
        </w:rPr>
        <w:t>Scriptural Reference</w:t>
      </w:r>
      <w:proofErr w:type="gramStart"/>
      <w:r w:rsidRPr="007E4542">
        <w:rPr>
          <w:b/>
          <w:color w:val="943634" w:themeColor="accent2" w:themeShade="BF"/>
          <w:sz w:val="28"/>
          <w:szCs w:val="28"/>
        </w:rPr>
        <w:t xml:space="preserve">:  </w:t>
      </w:r>
      <w:r w:rsidR="00FB0CFA">
        <w:rPr>
          <w:b/>
          <w:color w:val="943634" w:themeColor="accent2" w:themeShade="BF"/>
          <w:sz w:val="28"/>
          <w:szCs w:val="28"/>
        </w:rPr>
        <w:t>“</w:t>
      </w:r>
      <w:proofErr w:type="gramEnd"/>
      <w:r w:rsidR="00FB0CFA">
        <w:rPr>
          <w:b/>
          <w:color w:val="943634" w:themeColor="accent2" w:themeShade="BF"/>
          <w:sz w:val="28"/>
          <w:szCs w:val="28"/>
        </w:rPr>
        <w:t>Covenants” Russel M. Nelson</w:t>
      </w:r>
    </w:p>
    <w:p w:rsidR="007E4542" w:rsidRPr="007E4542" w:rsidRDefault="00927D44" w:rsidP="007E4542">
      <w:pPr>
        <w:ind w:left="360"/>
        <w:rPr>
          <w:b/>
          <w:color w:val="943634" w:themeColor="accent2" w:themeShade="BF"/>
          <w:sz w:val="28"/>
          <w:szCs w:val="28"/>
        </w:rPr>
      </w:pPr>
      <w:r>
        <w:rPr>
          <w:b/>
        </w:rPr>
        <w:t>Quotation</w:t>
      </w:r>
      <w:r w:rsidR="007E4542" w:rsidRPr="007E4542">
        <w:rPr>
          <w:b/>
          <w:sz w:val="28"/>
          <w:szCs w:val="28"/>
        </w:rPr>
        <w:t xml:space="preserve">: </w:t>
      </w:r>
      <w:r w:rsidR="00FB0CFA">
        <w:rPr>
          <w:b/>
          <w:sz w:val="28"/>
          <w:szCs w:val="28"/>
        </w:rPr>
        <w:t>“</w:t>
      </w:r>
      <w:r w:rsidR="00FB0CFA" w:rsidRPr="00FB0CFA">
        <w:rPr>
          <w:b/>
          <w:sz w:val="28"/>
          <w:szCs w:val="28"/>
        </w:rPr>
        <w:t>Together we receive these promised blessings—if we seek the Lord and obey His commandments.</w:t>
      </w:r>
      <w:r w:rsidR="00FB0CFA">
        <w:rPr>
          <w:b/>
          <w:sz w:val="28"/>
          <w:szCs w:val="28"/>
        </w:rPr>
        <w:t>”</w:t>
      </w:r>
    </w:p>
    <w:p w:rsidR="007E4542" w:rsidRPr="004A4C16" w:rsidRDefault="007E4542" w:rsidP="007E4542">
      <w:pPr>
        <w:ind w:left="360"/>
        <w:rPr>
          <w:b/>
        </w:rPr>
      </w:pPr>
      <w:r w:rsidRPr="008B331F">
        <w:rPr>
          <w:b/>
        </w:rPr>
        <w:t>Explanation</w:t>
      </w:r>
      <w:r>
        <w:rPr>
          <w:b/>
        </w:rPr>
        <w:t xml:space="preserve">: </w:t>
      </w:r>
      <w:r w:rsidR="004A4C16">
        <w:rPr>
          <w:b/>
        </w:rPr>
        <w:t xml:space="preserve">As we learn to make and keep covenants, we get blessings from the Lord. Additionally, as we seek the Lord, we can learn of His desire to give us blessings. </w:t>
      </w:r>
    </w:p>
    <w:p w:rsidR="00E75738" w:rsidRDefault="00E75738" w:rsidP="008B331F"/>
    <w:p w:rsidR="005022A4" w:rsidRPr="007E4542" w:rsidRDefault="005022A4" w:rsidP="005022A4">
      <w:pPr>
        <w:rPr>
          <w:i/>
          <w:color w:val="943634" w:themeColor="accent2" w:themeShade="BF"/>
          <w:sz w:val="28"/>
          <w:szCs w:val="28"/>
        </w:rPr>
      </w:pPr>
      <w:r>
        <w:rPr>
          <w:b/>
        </w:rPr>
        <w:t xml:space="preserve">Principle #4: </w:t>
      </w:r>
    </w:p>
    <w:p w:rsidR="007E4542" w:rsidRPr="005022A4" w:rsidRDefault="007E4542" w:rsidP="005022A4">
      <w:pPr>
        <w:ind w:firstLine="360"/>
        <w:rPr>
          <w:b/>
        </w:rPr>
      </w:pPr>
      <w:r w:rsidRPr="008B331F">
        <w:rPr>
          <w:b/>
        </w:rPr>
        <w:t>Scriptural Reference</w:t>
      </w:r>
      <w:proofErr w:type="gramStart"/>
      <w:r w:rsidRPr="007E4542">
        <w:rPr>
          <w:b/>
          <w:color w:val="943634" w:themeColor="accent2" w:themeShade="BF"/>
          <w:sz w:val="28"/>
          <w:szCs w:val="28"/>
        </w:rPr>
        <w:t xml:space="preserve">:  </w:t>
      </w:r>
      <w:r w:rsidR="004A4C16">
        <w:rPr>
          <w:b/>
          <w:color w:val="943634" w:themeColor="accent2" w:themeShade="BF"/>
          <w:sz w:val="28"/>
          <w:szCs w:val="28"/>
        </w:rPr>
        <w:t>“</w:t>
      </w:r>
      <w:proofErr w:type="gramEnd"/>
      <w:r w:rsidR="004A4C16">
        <w:rPr>
          <w:b/>
          <w:color w:val="943634" w:themeColor="accent2" w:themeShade="BF"/>
          <w:sz w:val="28"/>
          <w:szCs w:val="28"/>
        </w:rPr>
        <w:t>Covenants” Russel M. Nelson</w:t>
      </w:r>
    </w:p>
    <w:p w:rsidR="007E4542" w:rsidRPr="007E4542" w:rsidRDefault="00927D44" w:rsidP="007E4542">
      <w:pPr>
        <w:ind w:left="360"/>
        <w:rPr>
          <w:b/>
          <w:color w:val="943634" w:themeColor="accent2" w:themeShade="BF"/>
          <w:sz w:val="28"/>
          <w:szCs w:val="28"/>
        </w:rPr>
      </w:pPr>
      <w:r>
        <w:rPr>
          <w:b/>
        </w:rPr>
        <w:t>Quotation</w:t>
      </w:r>
      <w:r w:rsidR="007E4542" w:rsidRPr="007E4542">
        <w:rPr>
          <w:b/>
          <w:sz w:val="28"/>
          <w:szCs w:val="28"/>
        </w:rPr>
        <w:t xml:space="preserve">: </w:t>
      </w:r>
      <w:r w:rsidR="004A4C16">
        <w:rPr>
          <w:b/>
          <w:sz w:val="28"/>
          <w:szCs w:val="28"/>
        </w:rPr>
        <w:t>“</w:t>
      </w:r>
      <w:r w:rsidR="004A4C16" w:rsidRPr="004A4C16">
        <w:rPr>
          <w:b/>
          <w:sz w:val="28"/>
          <w:szCs w:val="28"/>
        </w:rPr>
        <w:t>Ours is the responsibility to help fulfill the Abrahamic covenant. Ours is the seed foreordained and prepared to bless all people of the world.</w:t>
      </w:r>
      <w:r w:rsidR="004A4C16">
        <w:rPr>
          <w:b/>
          <w:sz w:val="28"/>
          <w:szCs w:val="28"/>
        </w:rPr>
        <w:t>”</w:t>
      </w:r>
    </w:p>
    <w:p w:rsidR="007E4542" w:rsidRPr="008B331F" w:rsidRDefault="007E4542" w:rsidP="007E4542">
      <w:pPr>
        <w:ind w:left="360"/>
      </w:pPr>
      <w:r w:rsidRPr="008B331F">
        <w:rPr>
          <w:b/>
        </w:rPr>
        <w:t>Explanation</w:t>
      </w:r>
      <w:r>
        <w:rPr>
          <w:b/>
        </w:rPr>
        <w:t xml:space="preserve">: </w:t>
      </w:r>
      <w:r w:rsidR="004A4C16">
        <w:rPr>
          <w:b/>
        </w:rPr>
        <w:t>We get the wonderful opportunity to bless the people of the world through missionary work. As part of the Abrahamic covenant, we get to teach and spread the gospel throughout the world.</w:t>
      </w:r>
    </w:p>
    <w:p w:rsidR="007E4542" w:rsidRDefault="007E4542" w:rsidP="008B331F"/>
    <w:p w:rsidR="005022A4" w:rsidRPr="007E4542" w:rsidRDefault="005022A4" w:rsidP="005022A4">
      <w:pPr>
        <w:rPr>
          <w:i/>
          <w:color w:val="943634" w:themeColor="accent2" w:themeShade="BF"/>
          <w:sz w:val="28"/>
          <w:szCs w:val="28"/>
        </w:rPr>
      </w:pPr>
      <w:r>
        <w:rPr>
          <w:b/>
        </w:rPr>
        <w:t xml:space="preserve">Principle #5: </w:t>
      </w:r>
    </w:p>
    <w:p w:rsidR="007E4542" w:rsidRPr="007E4542" w:rsidRDefault="007E4542" w:rsidP="005022A4">
      <w:pPr>
        <w:ind w:firstLine="360"/>
        <w:rPr>
          <w:i/>
          <w:color w:val="943634" w:themeColor="accent2" w:themeShade="BF"/>
          <w:sz w:val="28"/>
          <w:szCs w:val="28"/>
        </w:rPr>
      </w:pPr>
      <w:r w:rsidRPr="008B331F">
        <w:rPr>
          <w:b/>
        </w:rPr>
        <w:t>Scriptural Reference</w:t>
      </w:r>
      <w:r w:rsidRPr="007E4542">
        <w:rPr>
          <w:b/>
          <w:color w:val="943634" w:themeColor="accent2" w:themeShade="BF"/>
          <w:sz w:val="28"/>
          <w:szCs w:val="28"/>
        </w:rPr>
        <w:t xml:space="preserve">: </w:t>
      </w:r>
      <w:r w:rsidR="004A4C16">
        <w:rPr>
          <w:b/>
          <w:color w:val="943634" w:themeColor="accent2" w:themeShade="BF"/>
          <w:sz w:val="28"/>
          <w:szCs w:val="28"/>
        </w:rPr>
        <w:t>“Children of the Covenant” Russel M. Nelson</w:t>
      </w:r>
    </w:p>
    <w:p w:rsidR="007E4542" w:rsidRPr="007E4542" w:rsidRDefault="00927D44" w:rsidP="007E4542">
      <w:pPr>
        <w:ind w:left="360"/>
        <w:rPr>
          <w:b/>
          <w:color w:val="943634" w:themeColor="accent2" w:themeShade="BF"/>
          <w:sz w:val="28"/>
          <w:szCs w:val="28"/>
        </w:rPr>
      </w:pPr>
      <w:r>
        <w:rPr>
          <w:b/>
        </w:rPr>
        <w:t>Quotation</w:t>
      </w:r>
      <w:r w:rsidR="007E4542" w:rsidRPr="007E4542">
        <w:rPr>
          <w:b/>
          <w:sz w:val="28"/>
          <w:szCs w:val="28"/>
        </w:rPr>
        <w:t xml:space="preserve">: </w:t>
      </w:r>
      <w:r w:rsidR="004A4C16">
        <w:rPr>
          <w:b/>
          <w:sz w:val="28"/>
          <w:szCs w:val="28"/>
        </w:rPr>
        <w:t>“</w:t>
      </w:r>
      <w:r w:rsidR="004A4C16" w:rsidRPr="004A4C16">
        <w:rPr>
          <w:b/>
          <w:sz w:val="28"/>
          <w:szCs w:val="28"/>
        </w:rPr>
        <w:t>Latter-day Saints understand the word of the Lord, who declared, “I say unto you, be one; and if ye are not one ye are not mine.</w:t>
      </w:r>
      <w:r w:rsidR="004A4C16">
        <w:rPr>
          <w:b/>
          <w:sz w:val="28"/>
          <w:szCs w:val="28"/>
        </w:rPr>
        <w:t>””</w:t>
      </w:r>
    </w:p>
    <w:p w:rsidR="007E4542" w:rsidRPr="008B331F" w:rsidRDefault="007E4542" w:rsidP="007E4542">
      <w:pPr>
        <w:ind w:left="360"/>
      </w:pPr>
      <w:r w:rsidRPr="008B331F">
        <w:rPr>
          <w:b/>
        </w:rPr>
        <w:t>Explanation</w:t>
      </w:r>
      <w:r>
        <w:rPr>
          <w:b/>
        </w:rPr>
        <w:t xml:space="preserve">: </w:t>
      </w:r>
      <w:r w:rsidR="004A4C16">
        <w:rPr>
          <w:b/>
        </w:rPr>
        <w:t xml:space="preserve">We have been asked to work together in the Church. This is the Lords church and as we are one, we can help usher in the second coming. </w:t>
      </w:r>
      <w:r w:rsidR="00FB0CFA">
        <w:rPr>
          <w:b/>
        </w:rPr>
        <w:br/>
      </w:r>
      <w:r w:rsidR="00FB0CFA">
        <w:rPr>
          <w:b/>
        </w:rPr>
        <w:br/>
      </w:r>
      <w:r w:rsidR="00FB0CFA">
        <w:rPr>
          <w:b/>
        </w:rPr>
        <w:br/>
      </w:r>
    </w:p>
    <w:p w:rsidR="005022A4" w:rsidRDefault="00FD7DFC" w:rsidP="008B331F">
      <w:pPr>
        <w:rPr>
          <w:rFonts w:eastAsia="Times New Roman" w:cs="Times New Roman"/>
          <w:b/>
          <w:sz w:val="28"/>
          <w:szCs w:val="28"/>
          <w:u w:val="single"/>
        </w:rPr>
      </w:pPr>
      <w:r>
        <w:rPr>
          <w:rFonts w:cs="Times New Roman"/>
          <w:b/>
          <w:shd w:val="clear" w:color="auto" w:fill="EEF1F3"/>
        </w:rPr>
        <w:t xml:space="preserve">What two questions do you </w:t>
      </w:r>
      <w:r w:rsidR="004A4C16">
        <w:rPr>
          <w:rFonts w:cs="Times New Roman"/>
          <w:b/>
          <w:shd w:val="clear" w:color="auto" w:fill="EEF1F3"/>
        </w:rPr>
        <w:t>have,</w:t>
      </w:r>
      <w:r>
        <w:rPr>
          <w:rFonts w:cs="Times New Roman"/>
          <w:b/>
          <w:shd w:val="clear" w:color="auto" w:fill="EEF1F3"/>
        </w:rPr>
        <w:t xml:space="preserve"> or can you identify that would further your learning on your study this week?</w:t>
      </w:r>
    </w:p>
    <w:p w:rsidR="007E4542" w:rsidRPr="007E4542" w:rsidRDefault="005022A4" w:rsidP="007E4542">
      <w:pPr>
        <w:rPr>
          <w:b/>
          <w:color w:val="943634" w:themeColor="accent2" w:themeShade="BF"/>
          <w:sz w:val="28"/>
          <w:szCs w:val="28"/>
        </w:rPr>
      </w:pPr>
      <w:r>
        <w:rPr>
          <w:b/>
        </w:rPr>
        <w:t>Question</w:t>
      </w:r>
      <w:r w:rsidR="007E4542">
        <w:rPr>
          <w:b/>
        </w:rPr>
        <w:t xml:space="preserve"> #1</w:t>
      </w:r>
      <w:r w:rsidR="007E4542" w:rsidRPr="007E4542">
        <w:rPr>
          <w:b/>
          <w:color w:val="943634" w:themeColor="accent2" w:themeShade="BF"/>
          <w:sz w:val="28"/>
          <w:szCs w:val="28"/>
        </w:rPr>
        <w:t xml:space="preserve">: </w:t>
      </w:r>
      <w:bookmarkStart w:id="0" w:name="_GoBack"/>
      <w:bookmarkEnd w:id="0"/>
    </w:p>
    <w:p w:rsidR="007E4542" w:rsidRDefault="007E4542" w:rsidP="007E4542">
      <w:pPr>
        <w:rPr>
          <w:b/>
        </w:rPr>
      </w:pPr>
    </w:p>
    <w:p w:rsidR="007E4542" w:rsidRPr="007E4542" w:rsidRDefault="005022A4" w:rsidP="007E4542">
      <w:pPr>
        <w:rPr>
          <w:b/>
          <w:color w:val="943634" w:themeColor="accent2" w:themeShade="BF"/>
          <w:sz w:val="28"/>
          <w:szCs w:val="28"/>
        </w:rPr>
      </w:pPr>
      <w:r>
        <w:rPr>
          <w:b/>
        </w:rPr>
        <w:t>Question</w:t>
      </w:r>
      <w:r w:rsidR="007E4542">
        <w:rPr>
          <w:b/>
        </w:rPr>
        <w:t xml:space="preserve"> #2</w:t>
      </w:r>
      <w:r w:rsidR="007E4542" w:rsidRPr="007E4542">
        <w:rPr>
          <w:b/>
          <w:color w:val="943634" w:themeColor="accent2" w:themeShade="BF"/>
          <w:sz w:val="28"/>
          <w:szCs w:val="28"/>
        </w:rPr>
        <w:t xml:space="preserve">: </w:t>
      </w:r>
    </w:p>
    <w:p w:rsidR="007E4542" w:rsidRDefault="007E4542" w:rsidP="007E4542">
      <w:pPr>
        <w:rPr>
          <w:rFonts w:eastAsia="Times New Roman" w:cs="Times New Roman"/>
          <w:b/>
          <w:sz w:val="28"/>
          <w:szCs w:val="28"/>
          <w:u w:val="single"/>
        </w:rPr>
      </w:pPr>
    </w:p>
    <w:p w:rsidR="007E4542" w:rsidRDefault="00D359F7" w:rsidP="008B331F">
      <w:pPr>
        <w:rPr>
          <w:rFonts w:eastAsia="Times New Roman" w:cs="Times New Roman"/>
          <w:b/>
          <w:sz w:val="28"/>
          <w:szCs w:val="28"/>
          <w:u w:val="single"/>
        </w:rPr>
      </w:pPr>
      <w:r>
        <w:rPr>
          <w:rFonts w:eastAsia="Times New Roman" w:cs="Times New Roman"/>
          <w:b/>
          <w:sz w:val="28"/>
          <w:szCs w:val="28"/>
          <w:u w:val="single"/>
        </w:rPr>
        <w:t>When you have finished, save your document and upload it back into I-Learn. Submit it to “L0</w:t>
      </w:r>
      <w:r w:rsidR="005022A4">
        <w:rPr>
          <w:rFonts w:eastAsia="Times New Roman" w:cs="Times New Roman"/>
          <w:b/>
          <w:sz w:val="28"/>
          <w:szCs w:val="28"/>
          <w:u w:val="single"/>
        </w:rPr>
        <w:t>5</w:t>
      </w:r>
      <w:r>
        <w:rPr>
          <w:rFonts w:eastAsia="Times New Roman" w:cs="Times New Roman"/>
          <w:b/>
          <w:sz w:val="28"/>
          <w:szCs w:val="28"/>
          <w:u w:val="single"/>
        </w:rPr>
        <w:t xml:space="preserve"> Writing Assignment”.</w:t>
      </w:r>
    </w:p>
    <w:p w:rsidR="007E4542" w:rsidRDefault="007E4542" w:rsidP="008B331F">
      <w:pPr>
        <w:rPr>
          <w:rFonts w:eastAsia="Times New Roman" w:cs="Times New Roman"/>
          <w:b/>
          <w:sz w:val="28"/>
          <w:szCs w:val="28"/>
          <w:u w:val="single"/>
        </w:rPr>
      </w:pPr>
    </w:p>
    <w:p w:rsidR="008B331F" w:rsidRPr="008B331F" w:rsidRDefault="00A01DD9" w:rsidP="008B331F">
      <w:r>
        <w:rPr>
          <w:rFonts w:eastAsia="Times New Roman" w:cs="Times New Roman"/>
          <w:b/>
          <w:sz w:val="28"/>
          <w:szCs w:val="28"/>
          <w:u w:val="single"/>
        </w:rPr>
        <w:t xml:space="preserve">Make sure you also complete the </w:t>
      </w:r>
      <w:r w:rsidR="00927D44">
        <w:rPr>
          <w:rFonts w:eastAsia="Times New Roman" w:cs="Times New Roman"/>
          <w:b/>
          <w:sz w:val="28"/>
          <w:szCs w:val="28"/>
          <w:u w:val="single"/>
        </w:rPr>
        <w:t>g</w:t>
      </w:r>
      <w:r w:rsidR="00A27802">
        <w:rPr>
          <w:rFonts w:eastAsia="Times New Roman" w:cs="Times New Roman"/>
          <w:b/>
          <w:sz w:val="28"/>
          <w:szCs w:val="28"/>
          <w:u w:val="single"/>
        </w:rPr>
        <w:t>athering</w:t>
      </w:r>
      <w:r>
        <w:rPr>
          <w:rFonts w:eastAsia="Times New Roman" w:cs="Times New Roman"/>
          <w:b/>
          <w:sz w:val="28"/>
          <w:szCs w:val="28"/>
          <w:u w:val="single"/>
        </w:rPr>
        <w:t xml:space="preserve"> preparation by due date #1. This is outlined on the Lesson 0</w:t>
      </w:r>
      <w:r w:rsidR="005022A4">
        <w:rPr>
          <w:rFonts w:eastAsia="Times New Roman" w:cs="Times New Roman"/>
          <w:b/>
          <w:sz w:val="28"/>
          <w:szCs w:val="28"/>
          <w:u w:val="single"/>
        </w:rPr>
        <w:t>5</w:t>
      </w:r>
      <w:r>
        <w:rPr>
          <w:rFonts w:eastAsia="Times New Roman" w:cs="Times New Roman"/>
          <w:b/>
          <w:sz w:val="28"/>
          <w:szCs w:val="28"/>
          <w:u w:val="single"/>
        </w:rPr>
        <w:t xml:space="preserve"> Preparation page.</w:t>
      </w:r>
    </w:p>
    <w:p w:rsidR="00E741DF" w:rsidRPr="008B331F" w:rsidRDefault="00E741DF"/>
    <w:sectPr w:rsidR="00E741DF" w:rsidRPr="008B3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36F7"/>
    <w:multiLevelType w:val="hybridMultilevel"/>
    <w:tmpl w:val="C9BA70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43571A7"/>
    <w:multiLevelType w:val="hybridMultilevel"/>
    <w:tmpl w:val="C5E22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F295253"/>
    <w:multiLevelType w:val="hybridMultilevel"/>
    <w:tmpl w:val="5F885622"/>
    <w:lvl w:ilvl="0" w:tplc="F20EAEA2">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165CC"/>
    <w:multiLevelType w:val="hybridMultilevel"/>
    <w:tmpl w:val="EB3E41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D42160"/>
    <w:multiLevelType w:val="hybridMultilevel"/>
    <w:tmpl w:val="377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06625"/>
    <w:multiLevelType w:val="hybridMultilevel"/>
    <w:tmpl w:val="DDB4E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A3038"/>
    <w:multiLevelType w:val="hybridMultilevel"/>
    <w:tmpl w:val="63AE92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A8470A"/>
    <w:multiLevelType w:val="multilevel"/>
    <w:tmpl w:val="5008A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D384BF5"/>
    <w:multiLevelType w:val="hybridMultilevel"/>
    <w:tmpl w:val="6934692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8"/>
  </w:num>
  <w:num w:numId="6">
    <w:abstractNumId w:val="5"/>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31F"/>
    <w:rsid w:val="000B3615"/>
    <w:rsid w:val="0023459B"/>
    <w:rsid w:val="0025205A"/>
    <w:rsid w:val="002722D6"/>
    <w:rsid w:val="003F2C80"/>
    <w:rsid w:val="004A4C16"/>
    <w:rsid w:val="005022A4"/>
    <w:rsid w:val="005B57F2"/>
    <w:rsid w:val="005E26D5"/>
    <w:rsid w:val="007E4542"/>
    <w:rsid w:val="008B331F"/>
    <w:rsid w:val="00927D44"/>
    <w:rsid w:val="00A01DD9"/>
    <w:rsid w:val="00A27802"/>
    <w:rsid w:val="00C44FD9"/>
    <w:rsid w:val="00D0768F"/>
    <w:rsid w:val="00D359F7"/>
    <w:rsid w:val="00E5205B"/>
    <w:rsid w:val="00E741DF"/>
    <w:rsid w:val="00E75738"/>
    <w:rsid w:val="00FB0CFA"/>
    <w:rsid w:val="00FD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1739"/>
  <w15:docId w15:val="{6B676594-9E15-4BB7-85BD-C545A7E6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31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1F"/>
    <w:pPr>
      <w:ind w:left="720"/>
      <w:contextualSpacing/>
    </w:pPr>
  </w:style>
  <w:style w:type="character" w:styleId="Hyperlink">
    <w:name w:val="Hyperlink"/>
    <w:basedOn w:val="DefaultParagraphFont"/>
    <w:uiPriority w:val="99"/>
    <w:unhideWhenUsed/>
    <w:rsid w:val="008B331F"/>
    <w:rPr>
      <w:color w:val="0000FF" w:themeColor="hyperlink"/>
      <w:u w:val="single"/>
    </w:rPr>
  </w:style>
  <w:style w:type="character" w:styleId="PlaceholderText">
    <w:name w:val="Placeholder Text"/>
    <w:basedOn w:val="DefaultParagraphFont"/>
    <w:uiPriority w:val="99"/>
    <w:semiHidden/>
    <w:rsid w:val="00E75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65127">
      <w:bodyDiv w:val="1"/>
      <w:marLeft w:val="0"/>
      <w:marRight w:val="0"/>
      <w:marTop w:val="0"/>
      <w:marBottom w:val="0"/>
      <w:divBdr>
        <w:top w:val="none" w:sz="0" w:space="0" w:color="auto"/>
        <w:left w:val="none" w:sz="0" w:space="0" w:color="auto"/>
        <w:bottom w:val="none" w:sz="0" w:space="0" w:color="auto"/>
        <w:right w:val="none" w:sz="0" w:space="0" w:color="auto"/>
      </w:divBdr>
    </w:div>
    <w:div w:id="389234320">
      <w:bodyDiv w:val="1"/>
      <w:marLeft w:val="0"/>
      <w:marRight w:val="0"/>
      <w:marTop w:val="0"/>
      <w:marBottom w:val="0"/>
      <w:divBdr>
        <w:top w:val="none" w:sz="0" w:space="0" w:color="auto"/>
        <w:left w:val="none" w:sz="0" w:space="0" w:color="auto"/>
        <w:bottom w:val="none" w:sz="0" w:space="0" w:color="auto"/>
        <w:right w:val="none" w:sz="0" w:space="0" w:color="auto"/>
      </w:divBdr>
    </w:div>
    <w:div w:id="533228732">
      <w:bodyDiv w:val="1"/>
      <w:marLeft w:val="0"/>
      <w:marRight w:val="0"/>
      <w:marTop w:val="0"/>
      <w:marBottom w:val="0"/>
      <w:divBdr>
        <w:top w:val="none" w:sz="0" w:space="0" w:color="auto"/>
        <w:left w:val="none" w:sz="0" w:space="0" w:color="auto"/>
        <w:bottom w:val="none" w:sz="0" w:space="0" w:color="auto"/>
        <w:right w:val="none" w:sz="0" w:space="0" w:color="auto"/>
      </w:divBdr>
    </w:div>
    <w:div w:id="554581404">
      <w:bodyDiv w:val="1"/>
      <w:marLeft w:val="0"/>
      <w:marRight w:val="0"/>
      <w:marTop w:val="0"/>
      <w:marBottom w:val="0"/>
      <w:divBdr>
        <w:top w:val="none" w:sz="0" w:space="0" w:color="auto"/>
        <w:left w:val="none" w:sz="0" w:space="0" w:color="auto"/>
        <w:bottom w:val="none" w:sz="0" w:space="0" w:color="auto"/>
        <w:right w:val="none" w:sz="0" w:space="0" w:color="auto"/>
      </w:divBdr>
    </w:div>
    <w:div w:id="588008144">
      <w:bodyDiv w:val="1"/>
      <w:marLeft w:val="0"/>
      <w:marRight w:val="0"/>
      <w:marTop w:val="0"/>
      <w:marBottom w:val="0"/>
      <w:divBdr>
        <w:top w:val="none" w:sz="0" w:space="0" w:color="auto"/>
        <w:left w:val="none" w:sz="0" w:space="0" w:color="auto"/>
        <w:bottom w:val="none" w:sz="0" w:space="0" w:color="auto"/>
        <w:right w:val="none" w:sz="0" w:space="0" w:color="auto"/>
      </w:divBdr>
    </w:div>
    <w:div w:id="1665628580">
      <w:bodyDiv w:val="1"/>
      <w:marLeft w:val="0"/>
      <w:marRight w:val="0"/>
      <w:marTop w:val="0"/>
      <w:marBottom w:val="0"/>
      <w:divBdr>
        <w:top w:val="none" w:sz="0" w:space="0" w:color="auto"/>
        <w:left w:val="none" w:sz="0" w:space="0" w:color="auto"/>
        <w:bottom w:val="none" w:sz="0" w:space="0" w:color="auto"/>
        <w:right w:val="none" w:sz="0" w:space="0" w:color="auto"/>
      </w:divBdr>
    </w:div>
    <w:div w:id="1839077066">
      <w:bodyDiv w:val="1"/>
      <w:marLeft w:val="0"/>
      <w:marRight w:val="0"/>
      <w:marTop w:val="0"/>
      <w:marBottom w:val="0"/>
      <w:divBdr>
        <w:top w:val="none" w:sz="0" w:space="0" w:color="auto"/>
        <w:left w:val="none" w:sz="0" w:space="0" w:color="auto"/>
        <w:bottom w:val="none" w:sz="0" w:space="0" w:color="auto"/>
        <w:right w:val="none" w:sz="0" w:space="0" w:color="auto"/>
      </w:divBdr>
    </w:div>
    <w:div w:id="20886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Thompson, Cameron</cp:lastModifiedBy>
  <cp:revision>5</cp:revision>
  <dcterms:created xsi:type="dcterms:W3CDTF">2017-01-11T21:34:00Z</dcterms:created>
  <dcterms:modified xsi:type="dcterms:W3CDTF">2019-02-06T05:58:00Z</dcterms:modified>
</cp:coreProperties>
</file>