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794" w:rsidRPr="00B82794" w:rsidRDefault="00B82794" w:rsidP="00B82794">
      <w:pPr>
        <w:jc w:val="center"/>
        <w:rPr>
          <w:b/>
          <w:bCs/>
        </w:rPr>
      </w:pPr>
      <w:bookmarkStart w:id="0" w:name="_GoBack"/>
      <w:bookmarkEnd w:id="0"/>
      <w:r w:rsidRPr="00B82794">
        <w:rPr>
          <w:b/>
          <w:bCs/>
        </w:rPr>
        <w:t xml:space="preserve">PRESENTACIÓN </w:t>
      </w:r>
    </w:p>
    <w:p w:rsidR="00B82794" w:rsidRDefault="00B82794"/>
    <w:p w:rsidR="00B82794" w:rsidRDefault="00B82794">
      <w:r>
        <w:t xml:space="preserve">El presente documento tiene la </w:t>
      </w:r>
      <w:r>
        <w:t xml:space="preserve">intención </w:t>
      </w:r>
      <w:r>
        <w:t xml:space="preserve">de mostrar la </w:t>
      </w:r>
      <w:r>
        <w:t xml:space="preserve">herramienta </w:t>
      </w:r>
      <w:r>
        <w:t xml:space="preserve">de presupuesto </w:t>
      </w:r>
      <w:r>
        <w:t xml:space="preserve">que </w:t>
      </w:r>
      <w:r>
        <w:t xml:space="preserve">se usará </w:t>
      </w:r>
      <w:r>
        <w:t>para la planeación y control de las operaciones que realiza</w:t>
      </w:r>
      <w:r>
        <w:t>rá</w:t>
      </w:r>
      <w:r>
        <w:t xml:space="preserve"> la Fundación</w:t>
      </w:r>
      <w:r w:rsidR="00C74208">
        <w:t xml:space="preserve"> para el año 2020. </w:t>
      </w:r>
      <w:r>
        <w:t xml:space="preserve"> </w:t>
      </w:r>
    </w:p>
    <w:p w:rsidR="00B82794" w:rsidRDefault="00B82794"/>
    <w:p w:rsidR="00B82794" w:rsidRDefault="00B82794">
      <w:r>
        <w:t xml:space="preserve">Después de planear los gastos objetivos próximos de </w:t>
      </w:r>
      <w:r>
        <w:t xml:space="preserve">la Fundación </w:t>
      </w:r>
      <w:r>
        <w:t xml:space="preserve">DPO, deseamos mostrar </w:t>
      </w:r>
      <w:r>
        <w:t xml:space="preserve">el </w:t>
      </w:r>
      <w:r>
        <w:t xml:space="preserve">desarrollo necesario que soportará los </w:t>
      </w:r>
      <w:r>
        <w:t>procesos administrativ</w:t>
      </w:r>
      <w:r>
        <w:t xml:space="preserve">os y el apoyo al área contable, además proyectar las necesidades que presenta el desarrollo social de la Fundación. </w:t>
      </w:r>
    </w:p>
    <w:p w:rsidR="00B82794" w:rsidRDefault="00B82794"/>
    <w:p w:rsidR="00E14FA3" w:rsidRDefault="00E14FA3">
      <w:r>
        <w:t xml:space="preserve">El presupuesto es una presentación de los costos y gastos que incurre la Fundación DPO para la ejecución. Los saldos se consiguen a partir de las diferentes donaciones y ayudas por parte de diferentes entidades para poder ejecutar el ejercicio social. </w:t>
      </w:r>
    </w:p>
    <w:p w:rsidR="00E14FA3" w:rsidRDefault="00E14FA3">
      <w:r>
        <w:br w:type="page"/>
      </w:r>
    </w:p>
    <w:p w:rsidR="00E14FA3" w:rsidRDefault="00DF48E4" w:rsidP="00E14FA3">
      <w:pPr>
        <w:jc w:val="center"/>
        <w:rPr>
          <w:b/>
          <w:bCs/>
        </w:rPr>
      </w:pPr>
      <w:r>
        <w:rPr>
          <w:b/>
          <w:bCs/>
        </w:rPr>
        <w:lastRenderedPageBreak/>
        <w:softHyphen/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1"/>
        <w:gridCol w:w="1853"/>
      </w:tblGrid>
      <w:tr w:rsidR="00E14FA3" w:rsidRPr="00E14FA3" w:rsidTr="00E14FA3">
        <w:trPr>
          <w:trHeight w:val="300"/>
        </w:trPr>
        <w:tc>
          <w:tcPr>
            <w:tcW w:w="9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14F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DEVELOPMENT PROMOTORS ORGANIZATION</w:t>
            </w:r>
          </w:p>
        </w:tc>
      </w:tr>
      <w:tr w:rsidR="00E14FA3" w:rsidRPr="00E14FA3" w:rsidTr="00E14FA3">
        <w:trPr>
          <w:trHeight w:val="300"/>
        </w:trPr>
        <w:tc>
          <w:tcPr>
            <w:tcW w:w="9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14F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FUNDACIÓN DPO</w:t>
            </w:r>
          </w:p>
        </w:tc>
      </w:tr>
      <w:tr w:rsidR="00E14FA3" w:rsidRPr="00E14FA3" w:rsidTr="00E14FA3">
        <w:trPr>
          <w:trHeight w:val="300"/>
        </w:trPr>
        <w:tc>
          <w:tcPr>
            <w:tcW w:w="9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14F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NIT 900.500.244</w:t>
            </w:r>
          </w:p>
        </w:tc>
      </w:tr>
      <w:tr w:rsidR="00E14FA3" w:rsidRPr="00E14FA3" w:rsidTr="00E14FA3">
        <w:trPr>
          <w:trHeight w:val="300"/>
        </w:trPr>
        <w:tc>
          <w:tcPr>
            <w:tcW w:w="9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14F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PRESUPUESTO A EJECUTAR</w:t>
            </w:r>
          </w:p>
        </w:tc>
      </w:tr>
      <w:tr w:rsidR="00E14FA3" w:rsidRPr="00E14FA3" w:rsidTr="00E14FA3">
        <w:trPr>
          <w:trHeight w:val="300"/>
        </w:trPr>
        <w:tc>
          <w:tcPr>
            <w:tcW w:w="9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14F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AÑO 2020</w:t>
            </w:r>
          </w:p>
        </w:tc>
      </w:tr>
      <w:tr w:rsidR="00E14FA3" w:rsidRPr="00E14FA3" w:rsidTr="00E14FA3">
        <w:trPr>
          <w:trHeight w:val="300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Gastos de personal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978.413.799,00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Honorarios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57.300.828,00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Arrendamientos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159.945.012,00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Seguros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15.000.000,00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Servicios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32.679.150,00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Gastos legales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38.400.000,00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Mantenimiento y reparaciones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312.015.030,00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Adecuación e instalación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172.257.000,00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Gastos de viaje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171.200.000,00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Diversos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4.000.000,00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Otras actividades de servicios comunitarios, sociales y personales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118.200.744,00</w:t>
            </w:r>
          </w:p>
        </w:tc>
      </w:tr>
      <w:tr w:rsidR="00E14FA3" w:rsidRPr="00E14FA3" w:rsidTr="00E14FA3">
        <w:trPr>
          <w:trHeight w:val="315"/>
        </w:trPr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E14FA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GASTOS Y COSTOS DE EJECUCION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FA3" w:rsidRPr="00E14FA3" w:rsidRDefault="00E14FA3" w:rsidP="00E14FA3">
            <w:pPr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4FA3">
              <w:rPr>
                <w:rFonts w:ascii="Arial" w:eastAsia="Times New Roman" w:hAnsi="Arial" w:cs="Arial"/>
                <w:color w:val="000000"/>
                <w:lang w:eastAsia="es-CO"/>
              </w:rPr>
              <w:t>2.059.411.563,00</w:t>
            </w:r>
          </w:p>
        </w:tc>
      </w:tr>
    </w:tbl>
    <w:p w:rsidR="00E14FA3" w:rsidRDefault="00E14FA3" w:rsidP="00E14FA3">
      <w:pPr>
        <w:jc w:val="center"/>
        <w:rPr>
          <w:b/>
          <w:bCs/>
        </w:rPr>
      </w:pPr>
    </w:p>
    <w:p w:rsidR="00DF48E4" w:rsidRDefault="00DF48E4">
      <w:pPr>
        <w:rPr>
          <w:b/>
          <w:bCs/>
        </w:rPr>
      </w:pPr>
      <w:r>
        <w:rPr>
          <w:b/>
          <w:bCs/>
        </w:rPr>
        <w:br w:type="page"/>
      </w:r>
    </w:p>
    <w:p w:rsidR="00DF48E4" w:rsidRDefault="00DF48E4" w:rsidP="00DF48E4">
      <w:pPr>
        <w:rPr>
          <w:b/>
          <w:bCs/>
        </w:rPr>
        <w:sectPr w:rsidR="00DF48E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F48E4" w:rsidRPr="00E14FA3" w:rsidRDefault="00DF48E4" w:rsidP="00DF48E4">
      <w:pPr>
        <w:rPr>
          <w:b/>
          <w:bCs/>
        </w:rPr>
      </w:pPr>
      <w:r w:rsidRPr="00DF48E4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-719456</wp:posOffset>
            </wp:positionH>
            <wp:positionV relativeFrom="paragraph">
              <wp:posOffset>-861060</wp:posOffset>
            </wp:positionV>
            <wp:extent cx="9705975" cy="712647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322" cy="71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48E4" w:rsidRPr="00E14FA3" w:rsidSect="00DF48E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94"/>
    <w:rsid w:val="00324451"/>
    <w:rsid w:val="00B82794"/>
    <w:rsid w:val="00C74208"/>
    <w:rsid w:val="00DF48E4"/>
    <w:rsid w:val="00E1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60B9"/>
  <w15:chartTrackingRefBased/>
  <w15:docId w15:val="{0E656D26-1080-4998-8716-ADA2224D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ANDRADE RODRIGUEZ</dc:creator>
  <cp:keywords/>
  <dc:description/>
  <cp:lastModifiedBy>DAVID LEONARDO ANDRADE RODRIGUEZ</cp:lastModifiedBy>
  <cp:revision>2</cp:revision>
  <dcterms:created xsi:type="dcterms:W3CDTF">2019-12-10T02:49:00Z</dcterms:created>
  <dcterms:modified xsi:type="dcterms:W3CDTF">2019-12-10T04:27:00Z</dcterms:modified>
</cp:coreProperties>
</file>