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8C" w:rsidRDefault="0012388C" w:rsidP="0012388C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mallCaps/>
        </w:rPr>
      </w:pPr>
      <w:r>
        <w:rPr>
          <w:smallCaps/>
        </w:rPr>
        <w:t>WSSV - Questions d’examen</w:t>
      </w:r>
    </w:p>
    <w:p w:rsidR="0012388C" w:rsidRPr="00606FB9" w:rsidRDefault="0012388C" w:rsidP="0012388C">
      <w:pPr>
        <w:spacing w:before="120" w:after="120"/>
        <w:outlineLvl w:val="0"/>
        <w:rPr>
          <w:sz w:val="24"/>
        </w:rPr>
      </w:pPr>
      <w:r>
        <w:rPr>
          <w:sz w:val="24"/>
        </w:rPr>
        <w:t xml:space="preserve">Pour l'ensemble des points ci-dessous, veillez à effectuer un </w:t>
      </w:r>
      <w:r w:rsidRPr="00E94525">
        <w:rPr>
          <w:sz w:val="24"/>
        </w:rPr>
        <w:t>traitement sécurisé des données</w:t>
      </w:r>
      <w:r>
        <w:rPr>
          <w:sz w:val="24"/>
        </w:rPr>
        <w:t xml:space="preserve"> </w:t>
      </w:r>
      <w:r w:rsidRPr="00E94525">
        <w:rPr>
          <w:sz w:val="24"/>
        </w:rPr>
        <w:t xml:space="preserve">venant du client </w:t>
      </w:r>
      <w:r>
        <w:rPr>
          <w:sz w:val="24"/>
        </w:rPr>
        <w:t>et de la source externe.</w:t>
      </w:r>
    </w:p>
    <w:p w:rsidR="00610B15" w:rsidRDefault="0012388C" w:rsidP="0012388C">
      <w:pPr>
        <w:spacing w:before="120" w:after="120"/>
        <w:outlineLvl w:val="0"/>
        <w:rPr>
          <w:sz w:val="24"/>
        </w:rPr>
      </w:pPr>
      <w:r>
        <w:rPr>
          <w:sz w:val="24"/>
        </w:rPr>
        <w:t xml:space="preserve">Au départ du </w:t>
      </w:r>
      <w:r w:rsidRPr="00240819">
        <w:rPr>
          <w:b/>
          <w:sz w:val="24"/>
        </w:rPr>
        <w:t xml:space="preserve">projet </w:t>
      </w:r>
      <w:proofErr w:type="spellStart"/>
      <w:r w:rsidR="001908F0">
        <w:rPr>
          <w:b/>
          <w:sz w:val="24"/>
        </w:rPr>
        <w:t>Biblioweb</w:t>
      </w:r>
      <w:proofErr w:type="spellEnd"/>
      <w:r>
        <w:rPr>
          <w:sz w:val="24"/>
        </w:rPr>
        <w:t xml:space="preserve"> étudié au cours, vous disposez des</w:t>
      </w:r>
      <w:r w:rsidRPr="00606FB9">
        <w:rPr>
          <w:sz w:val="24"/>
        </w:rPr>
        <w:t xml:space="preserve"> script</w:t>
      </w:r>
      <w:r>
        <w:rPr>
          <w:sz w:val="24"/>
        </w:rPr>
        <w:t>s</w:t>
      </w:r>
      <w:r w:rsidRPr="00606FB9">
        <w:rPr>
          <w:sz w:val="24"/>
        </w:rPr>
        <w:t xml:space="preserve"> </w:t>
      </w:r>
      <w:proofErr w:type="spellStart"/>
      <w:r>
        <w:rPr>
          <w:b/>
          <w:bCs/>
          <w:sz w:val="24"/>
        </w:rPr>
        <w:t>index</w:t>
      </w:r>
      <w:r w:rsidRPr="00606FB9">
        <w:rPr>
          <w:b/>
          <w:bCs/>
          <w:sz w:val="24"/>
        </w:rPr>
        <w:t>.php</w:t>
      </w:r>
      <w:proofErr w:type="spellEnd"/>
      <w:r w:rsidRPr="00085824">
        <w:rPr>
          <w:bCs/>
          <w:sz w:val="24"/>
        </w:rPr>
        <w:t>,</w:t>
      </w:r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login.php</w:t>
      </w:r>
      <w:proofErr w:type="spellEnd"/>
      <w:r w:rsidR="00702214">
        <w:rPr>
          <w:bCs/>
          <w:sz w:val="24"/>
        </w:rPr>
        <w:t xml:space="preserve">, </w:t>
      </w:r>
      <w:proofErr w:type="spellStart"/>
      <w:r w:rsidR="00610B15">
        <w:rPr>
          <w:b/>
          <w:bCs/>
          <w:sz w:val="24"/>
        </w:rPr>
        <w:t>header.php</w:t>
      </w:r>
      <w:proofErr w:type="spellEnd"/>
      <w:r w:rsidR="00610B15" w:rsidRPr="00085824">
        <w:rPr>
          <w:bCs/>
          <w:sz w:val="24"/>
        </w:rPr>
        <w:t>,</w:t>
      </w:r>
      <w:r w:rsidR="00610B15">
        <w:rPr>
          <w:b/>
          <w:bCs/>
          <w:sz w:val="24"/>
        </w:rPr>
        <w:t xml:space="preserve"> </w:t>
      </w:r>
      <w:proofErr w:type="spellStart"/>
      <w:r w:rsidR="00610B15">
        <w:rPr>
          <w:b/>
          <w:bCs/>
          <w:sz w:val="24"/>
        </w:rPr>
        <w:t>footer.php</w:t>
      </w:r>
      <w:proofErr w:type="spellEnd"/>
      <w:r w:rsidR="00610B15" w:rsidRPr="00085824">
        <w:rPr>
          <w:bCs/>
          <w:sz w:val="24"/>
        </w:rPr>
        <w:t>,</w:t>
      </w:r>
      <w:r w:rsidR="00610B15">
        <w:rPr>
          <w:b/>
          <w:bCs/>
          <w:sz w:val="24"/>
        </w:rPr>
        <w:t xml:space="preserve"> </w:t>
      </w:r>
      <w:proofErr w:type="spellStart"/>
      <w:r w:rsidR="00610B15">
        <w:rPr>
          <w:b/>
          <w:bCs/>
          <w:sz w:val="24"/>
        </w:rPr>
        <w:t>config.php</w:t>
      </w:r>
      <w:proofErr w:type="spellEnd"/>
      <w:r w:rsidR="00173E22" w:rsidRPr="00173E22">
        <w:rPr>
          <w:bCs/>
          <w:sz w:val="24"/>
        </w:rPr>
        <w:t xml:space="preserve">, </w:t>
      </w:r>
      <w:proofErr w:type="spellStart"/>
      <w:r w:rsidR="00173E22">
        <w:rPr>
          <w:b/>
          <w:bCs/>
          <w:sz w:val="24"/>
        </w:rPr>
        <w:t>secure.php</w:t>
      </w:r>
      <w:proofErr w:type="spellEnd"/>
      <w:r w:rsidR="00610B15" w:rsidRPr="00606FB9">
        <w:rPr>
          <w:sz w:val="24"/>
        </w:rPr>
        <w:t> </w:t>
      </w:r>
      <w:r>
        <w:rPr>
          <w:sz w:val="24"/>
        </w:rPr>
        <w:t xml:space="preserve">et de la sauvegarde de la base de données </w:t>
      </w:r>
      <w:proofErr w:type="spellStart"/>
      <w:r w:rsidR="001908F0">
        <w:rPr>
          <w:i/>
          <w:sz w:val="24"/>
        </w:rPr>
        <w:t>biblioweb</w:t>
      </w:r>
      <w:r w:rsidRPr="00606FB9">
        <w:rPr>
          <w:i/>
          <w:sz w:val="24"/>
        </w:rPr>
        <w:t>.</w:t>
      </w:r>
      <w:r>
        <w:rPr>
          <w:i/>
          <w:sz w:val="24"/>
        </w:rPr>
        <w:t>sql</w:t>
      </w:r>
      <w:proofErr w:type="spellEnd"/>
      <w:r w:rsidRPr="00606FB9">
        <w:rPr>
          <w:sz w:val="24"/>
        </w:rPr>
        <w:t xml:space="preserve"> présent</w:t>
      </w:r>
      <w:r w:rsidR="00610B15">
        <w:rPr>
          <w:sz w:val="24"/>
        </w:rPr>
        <w:t>s sur le serveur.</w:t>
      </w:r>
    </w:p>
    <w:p w:rsidR="0012388C" w:rsidRDefault="0012388C" w:rsidP="0012388C">
      <w:pPr>
        <w:spacing w:before="120" w:after="120"/>
        <w:outlineLvl w:val="0"/>
        <w:rPr>
          <w:sz w:val="24"/>
        </w:rPr>
      </w:pPr>
      <w:r>
        <w:rPr>
          <w:sz w:val="24"/>
        </w:rPr>
        <w:t>Veuillez implémenter les scénarios suivants :</w:t>
      </w:r>
    </w:p>
    <w:p w:rsidR="008A336F" w:rsidRPr="005445F8" w:rsidRDefault="008A336F" w:rsidP="008A3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5445F8">
        <w:rPr>
          <w:b/>
        </w:rPr>
        <w:t>AA2 - Sélectionner des données venant de la source externe</w:t>
      </w:r>
      <w:r w:rsidR="00824CA9" w:rsidRPr="005445F8">
        <w:rPr>
          <w:b/>
        </w:rPr>
        <w:t xml:space="preserve"> (fichier)</w:t>
      </w:r>
    </w:p>
    <w:p w:rsidR="008A336F" w:rsidRDefault="008A336F" w:rsidP="008A336F">
      <w:pPr>
        <w:spacing w:before="120" w:after="120"/>
        <w:outlineLvl w:val="0"/>
        <w:rPr>
          <w:b/>
          <w:i/>
          <w:sz w:val="24"/>
        </w:rPr>
      </w:pPr>
      <w:r>
        <w:rPr>
          <w:b/>
          <w:i/>
          <w:sz w:val="24"/>
        </w:rPr>
        <w:t>S</w:t>
      </w:r>
      <w:r w:rsidRPr="00430A8C">
        <w:rPr>
          <w:b/>
          <w:i/>
          <w:sz w:val="24"/>
        </w:rPr>
        <w:t xml:space="preserve">1 – </w:t>
      </w:r>
      <w:r>
        <w:rPr>
          <w:b/>
          <w:i/>
          <w:sz w:val="24"/>
        </w:rPr>
        <w:t xml:space="preserve">Le système affiche </w:t>
      </w:r>
      <w:r w:rsidR="00476C43">
        <w:rPr>
          <w:b/>
          <w:i/>
          <w:sz w:val="24"/>
        </w:rPr>
        <w:t xml:space="preserve">les deux prochains évènements </w:t>
      </w:r>
      <w:r>
        <w:rPr>
          <w:b/>
          <w:i/>
          <w:sz w:val="24"/>
        </w:rPr>
        <w:t>définis dans un fichier au format CSV dans un fragment de la page d’accueil intitulé « </w:t>
      </w:r>
      <w:r w:rsidR="00476C43">
        <w:rPr>
          <w:b/>
          <w:i/>
          <w:sz w:val="24"/>
        </w:rPr>
        <w:t>Évènements à la librairie</w:t>
      </w:r>
      <w:r>
        <w:rPr>
          <w:b/>
          <w:i/>
          <w:sz w:val="24"/>
        </w:rPr>
        <w:t> ».</w:t>
      </w:r>
    </w:p>
    <w:p w:rsidR="008A336F" w:rsidRDefault="008A336F" w:rsidP="008A336F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Dans un fragment de page nommé </w:t>
      </w:r>
      <w:proofErr w:type="spellStart"/>
      <w:r w:rsidR="00476C43">
        <w:rPr>
          <w:rFonts w:eastAsia="Times New Roman" w:cs="Arial"/>
          <w:i/>
          <w:sz w:val="24"/>
          <w:szCs w:val="24"/>
          <w:lang w:eastAsia="fr-BE"/>
        </w:rPr>
        <w:t>events</w:t>
      </w:r>
      <w:r w:rsidRPr="00B72D5A">
        <w:rPr>
          <w:rFonts w:eastAsia="Times New Roman" w:cs="Arial"/>
          <w:i/>
          <w:sz w:val="24"/>
          <w:szCs w:val="24"/>
          <w:lang w:eastAsia="fr-BE"/>
        </w:rPr>
        <w:t>.inc.php</w:t>
      </w:r>
      <w:proofErr w:type="spellEnd"/>
      <w:r>
        <w:rPr>
          <w:rFonts w:eastAsia="Times New Roman" w:cs="Arial"/>
          <w:sz w:val="24"/>
          <w:szCs w:val="24"/>
          <w:lang w:eastAsia="fr-BE"/>
        </w:rPr>
        <w:t> :</w:t>
      </w:r>
    </w:p>
    <w:p w:rsidR="008A336F" w:rsidRDefault="008A336F" w:rsidP="008A336F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Incorporez ce fragment dans le </w:t>
      </w:r>
      <w:r w:rsidR="00476C43">
        <w:rPr>
          <w:rFonts w:eastAsia="Times New Roman" w:cs="Arial"/>
          <w:sz w:val="24"/>
          <w:szCs w:val="24"/>
          <w:lang w:eastAsia="fr-BE"/>
        </w:rPr>
        <w:t>bas</w:t>
      </w:r>
      <w:r>
        <w:rPr>
          <w:rFonts w:eastAsia="Times New Roman" w:cs="Arial"/>
          <w:sz w:val="24"/>
          <w:szCs w:val="24"/>
          <w:lang w:eastAsia="fr-BE"/>
        </w:rPr>
        <w:t xml:space="preserve"> de la page d’accueil ;</w:t>
      </w:r>
    </w:p>
    <w:p w:rsidR="008A336F" w:rsidRDefault="008A336F" w:rsidP="008A336F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Lisez les données du fichier CSV </w:t>
      </w:r>
      <w:r w:rsidR="00476C43">
        <w:rPr>
          <w:rFonts w:eastAsia="Times New Roman" w:cs="Arial"/>
          <w:i/>
          <w:sz w:val="24"/>
          <w:szCs w:val="24"/>
          <w:lang w:eastAsia="fr-BE"/>
        </w:rPr>
        <w:t>events</w:t>
      </w:r>
      <w:r w:rsidRPr="005E3D07">
        <w:rPr>
          <w:rFonts w:eastAsia="Times New Roman" w:cs="Arial"/>
          <w:i/>
          <w:sz w:val="24"/>
          <w:szCs w:val="24"/>
          <w:lang w:eastAsia="fr-BE"/>
        </w:rPr>
        <w:t>.</w:t>
      </w:r>
      <w:r>
        <w:rPr>
          <w:rFonts w:eastAsia="Times New Roman" w:cs="Arial"/>
          <w:i/>
          <w:sz w:val="24"/>
          <w:szCs w:val="24"/>
          <w:lang w:eastAsia="fr-BE"/>
        </w:rPr>
        <w:t>csv</w:t>
      </w:r>
      <w:r>
        <w:rPr>
          <w:rFonts w:eastAsia="Times New Roman" w:cs="Arial"/>
          <w:sz w:val="24"/>
          <w:szCs w:val="24"/>
          <w:lang w:eastAsia="fr-BE"/>
        </w:rPr>
        <w:t xml:space="preserve"> de façon à récupérer les </w:t>
      </w:r>
      <w:r w:rsidR="00146482">
        <w:rPr>
          <w:rFonts w:eastAsia="Times New Roman" w:cs="Arial"/>
          <w:sz w:val="24"/>
          <w:szCs w:val="24"/>
          <w:lang w:eastAsia="fr-BE"/>
        </w:rPr>
        <w:t>deux premiers évènements</w:t>
      </w:r>
      <w:r>
        <w:rPr>
          <w:rFonts w:eastAsia="Times New Roman" w:cs="Arial"/>
          <w:sz w:val="24"/>
          <w:szCs w:val="24"/>
          <w:lang w:eastAsia="fr-BE"/>
        </w:rPr>
        <w:t> ;</w:t>
      </w:r>
    </w:p>
    <w:p w:rsidR="008A336F" w:rsidRDefault="008A336F" w:rsidP="006179E1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Affichez </w:t>
      </w:r>
      <w:r w:rsidR="00364B36">
        <w:rPr>
          <w:rFonts w:eastAsia="Times New Roman" w:cs="Arial"/>
          <w:sz w:val="24"/>
          <w:szCs w:val="24"/>
          <w:lang w:eastAsia="fr-BE"/>
        </w:rPr>
        <w:t>la catégorie, l</w:t>
      </w:r>
      <w:r>
        <w:rPr>
          <w:rFonts w:eastAsia="Times New Roman" w:cs="Arial"/>
          <w:sz w:val="24"/>
          <w:szCs w:val="24"/>
          <w:lang w:eastAsia="fr-BE"/>
        </w:rPr>
        <w:t>e titre</w:t>
      </w:r>
      <w:r w:rsidR="00146482">
        <w:rPr>
          <w:rFonts w:eastAsia="Times New Roman" w:cs="Arial"/>
          <w:sz w:val="24"/>
          <w:szCs w:val="24"/>
          <w:lang w:eastAsia="fr-BE"/>
        </w:rPr>
        <w:t>, l</w:t>
      </w:r>
      <w:r w:rsidR="00364B36">
        <w:rPr>
          <w:rFonts w:eastAsia="Times New Roman" w:cs="Arial"/>
          <w:sz w:val="24"/>
          <w:szCs w:val="24"/>
          <w:lang w:eastAsia="fr-BE"/>
        </w:rPr>
        <w:t>a date et l’heure</w:t>
      </w:r>
      <w:r>
        <w:rPr>
          <w:rFonts w:eastAsia="Times New Roman" w:cs="Arial"/>
          <w:sz w:val="24"/>
          <w:szCs w:val="24"/>
          <w:lang w:eastAsia="fr-BE"/>
        </w:rPr>
        <w:t xml:space="preserve"> de ces </w:t>
      </w:r>
      <w:r w:rsidR="00146482">
        <w:rPr>
          <w:rFonts w:eastAsia="Times New Roman" w:cs="Arial"/>
          <w:sz w:val="24"/>
          <w:szCs w:val="24"/>
          <w:lang w:eastAsia="fr-BE"/>
        </w:rPr>
        <w:t>évè</w:t>
      </w:r>
      <w:r w:rsidR="00364B36">
        <w:rPr>
          <w:rFonts w:eastAsia="Times New Roman" w:cs="Arial"/>
          <w:sz w:val="24"/>
          <w:szCs w:val="24"/>
          <w:lang w:eastAsia="fr-BE"/>
        </w:rPr>
        <w:t>ne</w:t>
      </w:r>
      <w:r w:rsidR="00146482">
        <w:rPr>
          <w:rFonts w:eastAsia="Times New Roman" w:cs="Arial"/>
          <w:sz w:val="24"/>
          <w:szCs w:val="24"/>
          <w:lang w:eastAsia="fr-BE"/>
        </w:rPr>
        <w:t xml:space="preserve">ments </w:t>
      </w:r>
      <w:r>
        <w:rPr>
          <w:rFonts w:eastAsia="Times New Roman" w:cs="Arial"/>
          <w:sz w:val="24"/>
          <w:szCs w:val="24"/>
          <w:lang w:eastAsia="fr-BE"/>
        </w:rPr>
        <w:t xml:space="preserve">dans une section intitulée </w:t>
      </w:r>
      <w:r w:rsidR="00146482">
        <w:rPr>
          <w:rFonts w:eastAsia="Times New Roman" w:cs="Arial"/>
          <w:i/>
          <w:sz w:val="24"/>
          <w:szCs w:val="24"/>
          <w:lang w:eastAsia="fr-BE"/>
        </w:rPr>
        <w:t>Évènements à la librairie</w:t>
      </w:r>
      <w:r>
        <w:rPr>
          <w:rFonts w:eastAsia="Times New Roman" w:cs="Arial"/>
          <w:sz w:val="24"/>
          <w:szCs w:val="24"/>
          <w:lang w:eastAsia="fr-BE"/>
        </w:rPr>
        <w:t>,</w:t>
      </w:r>
    </w:p>
    <w:p w:rsidR="006179E1" w:rsidRPr="006179E1" w:rsidRDefault="006179E1" w:rsidP="006179E1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743C65" w:rsidRPr="005445F8" w:rsidRDefault="00743C65" w:rsidP="00743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5445F8">
        <w:rPr>
          <w:b/>
        </w:rPr>
        <w:t>AA1 - Envoyer des informations venant du client vers le serveur et les traiter</w:t>
      </w:r>
    </w:p>
    <w:p w:rsidR="00743C65" w:rsidRPr="005445F8" w:rsidRDefault="00743C65" w:rsidP="00743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5445F8">
        <w:rPr>
          <w:b/>
        </w:rPr>
        <w:t>AA2 - Sélectionner et modifier les données sur la source externe</w:t>
      </w:r>
      <w:r w:rsidR="00824CA9" w:rsidRPr="005445F8">
        <w:rPr>
          <w:b/>
        </w:rPr>
        <w:t xml:space="preserve"> (base de </w:t>
      </w:r>
      <w:proofErr w:type="spellStart"/>
      <w:r w:rsidR="00824CA9" w:rsidRPr="005445F8">
        <w:rPr>
          <w:b/>
        </w:rPr>
        <w:t>donnnées</w:t>
      </w:r>
      <w:proofErr w:type="spellEnd"/>
      <w:r w:rsidR="00824CA9" w:rsidRPr="005445F8">
        <w:rPr>
          <w:b/>
        </w:rPr>
        <w:t>)</w:t>
      </w:r>
    </w:p>
    <w:p w:rsidR="00743C65" w:rsidRPr="005445F8" w:rsidRDefault="00743C65" w:rsidP="00743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5445F8">
        <w:rPr>
          <w:b/>
        </w:rPr>
        <w:t>AA3 - Générer un ensemble de pages web contenant un système de navigation et un contenu dynamique intégrant formulaires et résultats</w:t>
      </w:r>
    </w:p>
    <w:p w:rsidR="00743C65" w:rsidRPr="00430A8C" w:rsidRDefault="00743C65" w:rsidP="00743C65">
      <w:pPr>
        <w:spacing w:before="120" w:after="120"/>
        <w:outlineLvl w:val="0"/>
        <w:rPr>
          <w:b/>
          <w:i/>
          <w:sz w:val="24"/>
        </w:rPr>
      </w:pPr>
      <w:r>
        <w:rPr>
          <w:b/>
          <w:i/>
          <w:sz w:val="24"/>
        </w:rPr>
        <w:t>A1</w:t>
      </w:r>
      <w:r w:rsidRPr="00430A8C">
        <w:rPr>
          <w:b/>
          <w:i/>
          <w:sz w:val="24"/>
        </w:rPr>
        <w:t xml:space="preserve"> – </w:t>
      </w:r>
      <w:r>
        <w:rPr>
          <w:b/>
          <w:i/>
          <w:sz w:val="24"/>
        </w:rPr>
        <w:t xml:space="preserve">Un administrateur connecté peut </w:t>
      </w:r>
      <w:r w:rsidR="00824CA9">
        <w:rPr>
          <w:b/>
          <w:i/>
          <w:sz w:val="24"/>
        </w:rPr>
        <w:t>attribuer à un membre au hasard un livre parmi ceux d</w:t>
      </w:r>
      <w:r>
        <w:rPr>
          <w:b/>
          <w:i/>
          <w:sz w:val="24"/>
        </w:rPr>
        <w:t>es auteurs dont aucun livre n’est en cours d’</w:t>
      </w:r>
      <w:r w:rsidR="00824CA9">
        <w:rPr>
          <w:b/>
          <w:i/>
          <w:sz w:val="24"/>
        </w:rPr>
        <w:t>emprunt</w:t>
      </w:r>
      <w:r>
        <w:rPr>
          <w:b/>
          <w:i/>
          <w:sz w:val="24"/>
        </w:rPr>
        <w:t>.</w:t>
      </w:r>
    </w:p>
    <w:p w:rsidR="00743C65" w:rsidRDefault="00743C65" w:rsidP="00743C65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Créez la page de gestion des </w:t>
      </w:r>
      <w:r w:rsidR="00824CA9">
        <w:rPr>
          <w:rFonts w:eastAsia="Times New Roman" w:cs="Arial"/>
          <w:sz w:val="24"/>
          <w:szCs w:val="24"/>
          <w:lang w:eastAsia="fr-BE"/>
        </w:rPr>
        <w:t xml:space="preserve">attributions </w:t>
      </w:r>
      <w:r>
        <w:rPr>
          <w:rFonts w:eastAsia="Times New Roman" w:cs="Arial"/>
          <w:sz w:val="24"/>
          <w:szCs w:val="24"/>
          <w:lang w:eastAsia="fr-BE"/>
        </w:rPr>
        <w:t xml:space="preserve">dans un fichier nommé </w:t>
      </w:r>
      <w:proofErr w:type="spellStart"/>
      <w:r>
        <w:rPr>
          <w:rFonts w:eastAsia="Times New Roman" w:cs="Arial"/>
          <w:i/>
          <w:sz w:val="24"/>
          <w:szCs w:val="24"/>
          <w:lang w:eastAsia="fr-BE"/>
        </w:rPr>
        <w:t>book_</w:t>
      </w:r>
      <w:r w:rsidR="00824CA9">
        <w:rPr>
          <w:rFonts w:eastAsia="Times New Roman" w:cs="Arial"/>
          <w:i/>
          <w:sz w:val="24"/>
          <w:szCs w:val="24"/>
          <w:lang w:eastAsia="fr-BE"/>
        </w:rPr>
        <w:t>attrib</w:t>
      </w:r>
      <w:r w:rsidRPr="00A02AFB">
        <w:rPr>
          <w:rFonts w:eastAsia="Times New Roman" w:cs="Arial"/>
          <w:i/>
          <w:sz w:val="24"/>
          <w:szCs w:val="24"/>
          <w:lang w:eastAsia="fr-BE"/>
        </w:rPr>
        <w:t>.php</w:t>
      </w:r>
      <w:proofErr w:type="spellEnd"/>
      <w:r>
        <w:rPr>
          <w:rFonts w:eastAsia="Times New Roman" w:cs="Arial"/>
          <w:sz w:val="24"/>
          <w:szCs w:val="24"/>
          <w:lang w:eastAsia="fr-BE"/>
        </w:rPr>
        <w:t xml:space="preserve"> composé des fragments </w:t>
      </w:r>
      <w:proofErr w:type="spellStart"/>
      <w:r w:rsidRPr="00A02AFB">
        <w:rPr>
          <w:rFonts w:eastAsia="Times New Roman" w:cs="Arial"/>
          <w:i/>
          <w:sz w:val="24"/>
          <w:szCs w:val="24"/>
          <w:lang w:eastAsia="fr-BE"/>
        </w:rPr>
        <w:t>header.php</w:t>
      </w:r>
      <w:proofErr w:type="spellEnd"/>
      <w:r>
        <w:rPr>
          <w:rFonts w:eastAsia="Times New Roman" w:cs="Arial"/>
          <w:sz w:val="24"/>
          <w:szCs w:val="24"/>
          <w:lang w:eastAsia="fr-BE"/>
        </w:rPr>
        <w:t xml:space="preserve"> et </w:t>
      </w:r>
      <w:proofErr w:type="spellStart"/>
      <w:r w:rsidRPr="00A02AFB">
        <w:rPr>
          <w:rFonts w:eastAsia="Times New Roman" w:cs="Arial"/>
          <w:i/>
          <w:sz w:val="24"/>
          <w:szCs w:val="24"/>
          <w:lang w:eastAsia="fr-BE"/>
        </w:rPr>
        <w:t>footer.php</w:t>
      </w:r>
      <w:proofErr w:type="spellEnd"/>
      <w:r>
        <w:rPr>
          <w:rFonts w:eastAsia="Times New Roman" w:cs="Arial"/>
          <w:sz w:val="24"/>
          <w:szCs w:val="24"/>
          <w:lang w:eastAsia="fr-BE"/>
        </w:rPr>
        <w:t> ;</w:t>
      </w:r>
    </w:p>
    <w:p w:rsidR="00743C65" w:rsidRDefault="00743C65" w:rsidP="00743C65">
      <w:pPr>
        <w:pStyle w:val="Paragraphedeliste"/>
        <w:numPr>
          <w:ilvl w:val="1"/>
          <w:numId w:val="1"/>
        </w:numPr>
        <w:spacing w:after="0" w:line="240" w:lineRule="auto"/>
        <w:ind w:left="1134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La page doit afficher </w:t>
      </w:r>
      <w:r w:rsidR="0041024A">
        <w:rPr>
          <w:rFonts w:eastAsia="Times New Roman" w:cs="Arial"/>
          <w:sz w:val="24"/>
          <w:szCs w:val="24"/>
          <w:lang w:eastAsia="fr-BE"/>
        </w:rPr>
        <w:t>un membre au hasard et des</w:t>
      </w:r>
      <w:r>
        <w:rPr>
          <w:rFonts w:eastAsia="Times New Roman" w:cs="Arial"/>
          <w:sz w:val="24"/>
          <w:szCs w:val="24"/>
          <w:lang w:eastAsia="fr-BE"/>
        </w:rPr>
        <w:t xml:space="preserve"> </w:t>
      </w:r>
      <w:r w:rsidR="0041024A">
        <w:rPr>
          <w:rFonts w:eastAsia="Times New Roman" w:cs="Arial"/>
          <w:sz w:val="24"/>
          <w:szCs w:val="24"/>
          <w:lang w:eastAsia="fr-BE"/>
        </w:rPr>
        <w:t xml:space="preserve">livres parmi ceux des auteurs dont aucun livre n’est en cours d’emprunt. Prévoyez, pour chaque livre, un formulaire avec un bouton libellé </w:t>
      </w:r>
      <w:r w:rsidR="0041024A" w:rsidRPr="0041024A">
        <w:rPr>
          <w:rFonts w:eastAsia="Times New Roman" w:cs="Arial"/>
          <w:i/>
          <w:sz w:val="24"/>
          <w:szCs w:val="24"/>
          <w:lang w:eastAsia="fr-BE"/>
        </w:rPr>
        <w:t>Attribuer</w:t>
      </w:r>
      <w:r w:rsidR="0041024A">
        <w:rPr>
          <w:rFonts w:eastAsia="Times New Roman" w:cs="Arial"/>
          <w:sz w:val="24"/>
          <w:szCs w:val="24"/>
          <w:lang w:eastAsia="fr-BE"/>
        </w:rPr>
        <w:t>.</w:t>
      </w:r>
    </w:p>
    <w:p w:rsidR="0041024A" w:rsidRDefault="0041024A" w:rsidP="0041024A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41024A" w:rsidRPr="003F1836" w:rsidRDefault="0041024A" w:rsidP="0041024A">
      <w:pPr>
        <w:spacing w:after="0" w:line="240" w:lineRule="auto"/>
        <w:ind w:left="426" w:right="5198"/>
        <w:rPr>
          <w:rFonts w:eastAsia="Times New Roman" w:cs="Arial"/>
          <w:b/>
          <w:sz w:val="24"/>
          <w:szCs w:val="24"/>
          <w:lang w:eastAsia="fr-BE"/>
        </w:rPr>
      </w:pPr>
      <w:r>
        <w:rPr>
          <w:rFonts w:eastAsia="Times New Roman" w:cs="Arial"/>
          <w:b/>
          <w:sz w:val="24"/>
          <w:szCs w:val="24"/>
          <w:lang w:eastAsia="fr-BE"/>
        </w:rPr>
        <w:t>Membre sélectionné : Lara</w:t>
      </w: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736"/>
        <w:gridCol w:w="1892"/>
      </w:tblGrid>
      <w:tr w:rsidR="0041024A" w:rsidRPr="004F39A7" w:rsidTr="00225125">
        <w:trPr>
          <w:trHeight w:val="397"/>
        </w:trPr>
        <w:tc>
          <w:tcPr>
            <w:tcW w:w="4736" w:type="dxa"/>
            <w:shd w:val="clear" w:color="auto" w:fill="F2F2F2" w:themeFill="background1" w:themeFillShade="F2"/>
            <w:vAlign w:val="center"/>
          </w:tcPr>
          <w:p w:rsidR="0041024A" w:rsidRPr="004F39A7" w:rsidRDefault="0041024A" w:rsidP="00225125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BE"/>
              </w:rPr>
            </w:pPr>
            <w:r w:rsidRPr="0041024A">
              <w:rPr>
                <w:rFonts w:eastAsia="Times New Roman" w:cs="Arial"/>
                <w:i/>
                <w:sz w:val="24"/>
                <w:szCs w:val="24"/>
                <w:lang w:eastAsia="fr-BE"/>
              </w:rPr>
              <w:t>Germinal</w:t>
            </w:r>
            <w:r>
              <w:rPr>
                <w:rFonts w:eastAsia="Times New Roman" w:cs="Arial"/>
                <w:sz w:val="24"/>
                <w:szCs w:val="24"/>
                <w:lang w:eastAsia="fr-BE"/>
              </w:rPr>
              <w:t>, Emile Zola</w:t>
            </w:r>
          </w:p>
        </w:tc>
        <w:tc>
          <w:tcPr>
            <w:tcW w:w="1892" w:type="dxa"/>
            <w:shd w:val="clear" w:color="auto" w:fill="F2F2F2" w:themeFill="background1" w:themeFillShade="F2"/>
            <w:vAlign w:val="center"/>
          </w:tcPr>
          <w:p w:rsidR="0041024A" w:rsidRPr="004F39A7" w:rsidRDefault="0041024A" w:rsidP="00225125">
            <w:pPr>
              <w:tabs>
                <w:tab w:val="left" w:pos="313"/>
                <w:tab w:val="right" w:pos="1501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fr-BE"/>
              </w:rPr>
            </w:pPr>
            <w:r>
              <w:rPr>
                <w:rFonts w:eastAsia="Times New Roman" w:cs="Arial"/>
                <w:sz w:val="24"/>
                <w:szCs w:val="24"/>
                <w:bdr w:val="single" w:sz="4" w:space="0" w:color="auto"/>
                <w:shd w:val="clear" w:color="auto" w:fill="BFBFBF" w:themeFill="background1" w:themeFillShade="BF"/>
                <w:lang w:eastAsia="fr-BE"/>
              </w:rPr>
              <w:tab/>
              <w:t>Attrib</w:t>
            </w:r>
            <w:r w:rsidRPr="004F39A7">
              <w:rPr>
                <w:rFonts w:eastAsia="Times New Roman" w:cs="Arial"/>
                <w:sz w:val="24"/>
                <w:szCs w:val="24"/>
                <w:bdr w:val="single" w:sz="4" w:space="0" w:color="auto"/>
                <w:shd w:val="clear" w:color="auto" w:fill="BFBFBF" w:themeFill="background1" w:themeFillShade="BF"/>
                <w:lang w:eastAsia="fr-BE"/>
              </w:rPr>
              <w:t>uer</w:t>
            </w:r>
            <w:r>
              <w:rPr>
                <w:rFonts w:eastAsia="Times New Roman" w:cs="Arial"/>
                <w:sz w:val="24"/>
                <w:szCs w:val="24"/>
                <w:bdr w:val="single" w:sz="4" w:space="0" w:color="auto"/>
                <w:shd w:val="clear" w:color="auto" w:fill="BFBFBF" w:themeFill="background1" w:themeFillShade="BF"/>
                <w:lang w:eastAsia="fr-BE"/>
              </w:rPr>
              <w:tab/>
            </w:r>
          </w:p>
        </w:tc>
      </w:tr>
      <w:tr w:rsidR="0041024A" w:rsidRPr="004F39A7" w:rsidTr="00225125">
        <w:trPr>
          <w:trHeight w:val="397"/>
        </w:trPr>
        <w:tc>
          <w:tcPr>
            <w:tcW w:w="4736" w:type="dxa"/>
            <w:vAlign w:val="center"/>
          </w:tcPr>
          <w:p w:rsidR="0041024A" w:rsidRPr="004F39A7" w:rsidRDefault="0041024A" w:rsidP="00225125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BE"/>
              </w:rPr>
            </w:pPr>
            <w:r w:rsidRPr="0041024A">
              <w:rPr>
                <w:rFonts w:eastAsia="Times New Roman" w:cs="Arial"/>
                <w:i/>
                <w:sz w:val="24"/>
                <w:szCs w:val="24"/>
                <w:lang w:eastAsia="fr-BE"/>
              </w:rPr>
              <w:t xml:space="preserve">Dead </w:t>
            </w:r>
            <w:proofErr w:type="spellStart"/>
            <w:r w:rsidRPr="0041024A">
              <w:rPr>
                <w:rFonts w:eastAsia="Times New Roman" w:cs="Arial"/>
                <w:i/>
                <w:sz w:val="24"/>
                <w:szCs w:val="24"/>
                <w:lang w:eastAsia="fr-BE"/>
              </w:rPr>
              <w:t>Cert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fr-BE"/>
              </w:rPr>
              <w:t>, Francis Dick</w:t>
            </w:r>
          </w:p>
        </w:tc>
        <w:tc>
          <w:tcPr>
            <w:tcW w:w="1892" w:type="dxa"/>
            <w:vAlign w:val="center"/>
          </w:tcPr>
          <w:p w:rsidR="0041024A" w:rsidRPr="004F39A7" w:rsidRDefault="0041024A" w:rsidP="00225125">
            <w:pPr>
              <w:tabs>
                <w:tab w:val="left" w:pos="313"/>
                <w:tab w:val="right" w:pos="1501"/>
              </w:tabs>
              <w:spacing w:after="0" w:line="240" w:lineRule="auto"/>
              <w:rPr>
                <w:rFonts w:eastAsia="Times New Roman" w:cs="Arial"/>
                <w:sz w:val="24"/>
                <w:szCs w:val="24"/>
                <w:lang w:eastAsia="fr-BE"/>
              </w:rPr>
            </w:pPr>
            <w:r>
              <w:rPr>
                <w:rFonts w:eastAsia="Times New Roman" w:cs="Arial"/>
                <w:sz w:val="24"/>
                <w:szCs w:val="24"/>
                <w:bdr w:val="single" w:sz="4" w:space="0" w:color="auto"/>
                <w:shd w:val="clear" w:color="auto" w:fill="BFBFBF" w:themeFill="background1" w:themeFillShade="BF"/>
                <w:lang w:eastAsia="fr-BE"/>
              </w:rPr>
              <w:tab/>
              <w:t>Attrib</w:t>
            </w:r>
            <w:r w:rsidRPr="004F39A7">
              <w:rPr>
                <w:rFonts w:eastAsia="Times New Roman" w:cs="Arial"/>
                <w:sz w:val="24"/>
                <w:szCs w:val="24"/>
                <w:bdr w:val="single" w:sz="4" w:space="0" w:color="auto"/>
                <w:shd w:val="clear" w:color="auto" w:fill="BFBFBF" w:themeFill="background1" w:themeFillShade="BF"/>
                <w:lang w:eastAsia="fr-BE"/>
              </w:rPr>
              <w:t>uer</w:t>
            </w:r>
            <w:r>
              <w:rPr>
                <w:rFonts w:eastAsia="Times New Roman" w:cs="Arial"/>
                <w:sz w:val="24"/>
                <w:szCs w:val="24"/>
                <w:bdr w:val="single" w:sz="4" w:space="0" w:color="auto"/>
                <w:shd w:val="clear" w:color="auto" w:fill="BFBFBF" w:themeFill="background1" w:themeFillShade="BF"/>
                <w:lang w:eastAsia="fr-BE"/>
              </w:rPr>
              <w:tab/>
            </w:r>
          </w:p>
        </w:tc>
      </w:tr>
    </w:tbl>
    <w:p w:rsidR="0041024A" w:rsidRPr="0041024A" w:rsidRDefault="0041024A" w:rsidP="0041024A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743C65" w:rsidRDefault="00743C65" w:rsidP="00743C65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Lorsque l’administrateur clique sur le bouton </w:t>
      </w:r>
      <w:r w:rsidR="0041024A">
        <w:rPr>
          <w:rFonts w:eastAsia="Times New Roman" w:cs="Arial"/>
          <w:i/>
          <w:sz w:val="24"/>
          <w:szCs w:val="24"/>
          <w:lang w:eastAsia="fr-BE"/>
        </w:rPr>
        <w:t>Attribuer</w:t>
      </w:r>
      <w:r>
        <w:rPr>
          <w:rFonts w:eastAsia="Times New Roman" w:cs="Arial"/>
          <w:sz w:val="24"/>
          <w:szCs w:val="24"/>
          <w:lang w:eastAsia="fr-BE"/>
        </w:rPr>
        <w:t>,</w:t>
      </w:r>
    </w:p>
    <w:p w:rsidR="0041024A" w:rsidRDefault="0041024A" w:rsidP="00743C65">
      <w:pPr>
        <w:pStyle w:val="Paragraphedeliste"/>
        <w:numPr>
          <w:ilvl w:val="1"/>
          <w:numId w:val="1"/>
        </w:numPr>
        <w:spacing w:after="0" w:line="240" w:lineRule="auto"/>
        <w:ind w:left="1134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Enregistrez l’emprunt du livre </w:t>
      </w:r>
      <w:r w:rsidR="00107282">
        <w:rPr>
          <w:rFonts w:eastAsia="Times New Roman" w:cs="Arial"/>
          <w:sz w:val="24"/>
          <w:szCs w:val="24"/>
          <w:lang w:eastAsia="fr-BE"/>
        </w:rPr>
        <w:t xml:space="preserve">pour 7 jours </w:t>
      </w:r>
      <w:r>
        <w:rPr>
          <w:rFonts w:eastAsia="Times New Roman" w:cs="Arial"/>
          <w:sz w:val="24"/>
          <w:szCs w:val="24"/>
          <w:lang w:eastAsia="fr-BE"/>
        </w:rPr>
        <w:t>par le membre présélectionné ;</w:t>
      </w:r>
    </w:p>
    <w:p w:rsidR="00743C65" w:rsidRPr="003C6827" w:rsidRDefault="00743C65" w:rsidP="0041024A">
      <w:pPr>
        <w:pStyle w:val="Paragraphedeliste"/>
        <w:numPr>
          <w:ilvl w:val="1"/>
          <w:numId w:val="1"/>
        </w:numPr>
        <w:spacing w:after="0" w:line="240" w:lineRule="auto"/>
        <w:ind w:left="1134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Affichez </w:t>
      </w:r>
      <w:r w:rsidR="0041024A">
        <w:rPr>
          <w:rFonts w:eastAsia="Times New Roman" w:cs="Arial"/>
          <w:sz w:val="24"/>
          <w:szCs w:val="24"/>
          <w:lang w:eastAsia="fr-BE"/>
        </w:rPr>
        <w:t>un message de confirmation ou d’erreur, le cas échéant.</w:t>
      </w:r>
    </w:p>
    <w:p w:rsidR="00743C65" w:rsidRDefault="00743C65" w:rsidP="00743C65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Sécurisez cette fonctionnalité de façon à ce que seul un administrateur connecté puisse l’exécuter même si un autre internaute modifie directement l’URL.</w:t>
      </w:r>
    </w:p>
    <w:p w:rsidR="00743C65" w:rsidRDefault="00743C65" w:rsidP="00743C65">
      <w:pPr>
        <w:pBdr>
          <w:bottom w:val="single" w:sz="6" w:space="1" w:color="auto"/>
        </w:pBd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743C65" w:rsidRPr="0034154A" w:rsidRDefault="00743C65" w:rsidP="00743C65">
      <w:pPr>
        <w:pStyle w:val="Titre2"/>
        <w:rPr>
          <w:rFonts w:eastAsia="Times New Roman"/>
          <w:lang w:val="en-US" w:eastAsia="fr-BE"/>
        </w:rPr>
      </w:pPr>
      <w:proofErr w:type="spellStart"/>
      <w:r w:rsidRPr="0034154A">
        <w:rPr>
          <w:rFonts w:eastAsia="Times New Roman"/>
          <w:lang w:val="en-US" w:eastAsia="fr-BE"/>
        </w:rPr>
        <w:t>Liste</w:t>
      </w:r>
      <w:proofErr w:type="spellEnd"/>
      <w:r w:rsidRPr="0034154A">
        <w:rPr>
          <w:rFonts w:eastAsia="Times New Roman"/>
          <w:lang w:val="en-US" w:eastAsia="fr-BE"/>
        </w:rPr>
        <w:t xml:space="preserve"> des </w:t>
      </w:r>
      <w:proofErr w:type="spellStart"/>
      <w:r w:rsidRPr="0034154A">
        <w:rPr>
          <w:rFonts w:eastAsia="Times New Roman"/>
          <w:lang w:val="en-US" w:eastAsia="fr-BE"/>
        </w:rPr>
        <w:t>requêtes</w:t>
      </w:r>
      <w:proofErr w:type="spellEnd"/>
      <w:r w:rsidRPr="0034154A">
        <w:rPr>
          <w:rFonts w:eastAsia="Times New Roman"/>
          <w:lang w:val="en-US" w:eastAsia="fr-BE"/>
        </w:rPr>
        <w:t xml:space="preserve"> SQL </w:t>
      </w:r>
      <w:proofErr w:type="spellStart"/>
      <w:r w:rsidRPr="0034154A">
        <w:rPr>
          <w:rFonts w:eastAsia="Times New Roman"/>
          <w:lang w:val="en-US" w:eastAsia="fr-BE"/>
        </w:rPr>
        <w:t>utiles</w:t>
      </w:r>
      <w:proofErr w:type="spellEnd"/>
    </w:p>
    <w:p w:rsidR="0072604B" w:rsidRDefault="0072604B" w:rsidP="00743C65">
      <w:pPr>
        <w:spacing w:after="120" w:line="240" w:lineRule="auto"/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</w:pPr>
      <w:r w:rsidRPr="0072604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 xml:space="preserve">SELECT </w:t>
      </w:r>
      <w:r w:rsidRPr="0072604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id, </w:t>
      </w:r>
      <w:r w:rsid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>login</w:t>
      </w:r>
      <w:r w:rsidRPr="0072604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 xml:space="preserve"> FROM </w:t>
      </w:r>
      <w:r w:rsid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>users</w:t>
      </w:r>
      <w:r w:rsidRPr="0072604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 xml:space="preserve"> ORDER BY </w:t>
      </w:r>
      <w:proofErr w:type="gramStart"/>
      <w:r w:rsidR="005445F8" w:rsidRPr="0072604B">
        <w:rPr>
          <w:rFonts w:ascii="Courier New" w:eastAsia="Times New Roman" w:hAnsi="Courier New" w:cs="Courier New"/>
          <w:sz w:val="20"/>
          <w:szCs w:val="24"/>
          <w:lang w:val="en-US" w:eastAsia="fr-BE"/>
        </w:rPr>
        <w:t>RAND</w:t>
      </w:r>
      <w:r w:rsidRPr="0072604B">
        <w:rPr>
          <w:rFonts w:ascii="Courier New" w:eastAsia="Times New Roman" w:hAnsi="Courier New" w:cs="Courier New"/>
          <w:sz w:val="20"/>
          <w:szCs w:val="24"/>
          <w:lang w:val="en-US" w:eastAsia="fr-BE"/>
        </w:rPr>
        <w:t>(</w:t>
      </w:r>
      <w:proofErr w:type="gramEnd"/>
      <w:r w:rsidRPr="0072604B">
        <w:rPr>
          <w:rFonts w:ascii="Courier New" w:eastAsia="Times New Roman" w:hAnsi="Courier New" w:cs="Courier New"/>
          <w:sz w:val="20"/>
          <w:szCs w:val="24"/>
          <w:lang w:val="en-US" w:eastAsia="fr-BE"/>
        </w:rPr>
        <w:t>)</w:t>
      </w:r>
      <w:r w:rsidR="00107282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 xml:space="preserve"> LIMIT 1;</w:t>
      </w:r>
    </w:p>
    <w:p w:rsidR="00B51ABB" w:rsidRPr="00B51ABB" w:rsidRDefault="00B51ABB" w:rsidP="00B51ABB">
      <w:pPr>
        <w:spacing w:after="120" w:line="240" w:lineRule="auto"/>
        <w:rPr>
          <w:rFonts w:ascii="Courier New" w:eastAsia="Times New Roman" w:hAnsi="Courier New" w:cs="Courier New"/>
          <w:sz w:val="20"/>
          <w:szCs w:val="24"/>
          <w:lang w:val="en-US" w:eastAsia="fr-BE"/>
        </w:rPr>
      </w:pP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SELECT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r w:rsid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>ref, title</w:t>
      </w:r>
      <w:r w:rsidR="005445F8" w:rsidRPr="005445F8">
        <w:t xml:space="preserve"> </w:t>
      </w:r>
      <w:r w:rsidR="005445F8" w:rsidRP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, </w:t>
      </w:r>
      <w:proofErr w:type="spellStart"/>
      <w:r w:rsidR="005445F8" w:rsidRP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>firstname</w:t>
      </w:r>
      <w:proofErr w:type="spellEnd"/>
      <w:r w:rsidR="005445F8" w:rsidRP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, </w:t>
      </w:r>
      <w:proofErr w:type="spellStart"/>
      <w:r w:rsidR="005445F8" w:rsidRP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>lastname</w:t>
      </w:r>
      <w:proofErr w:type="spellEnd"/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FROM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`books` </w:t>
      </w:r>
      <w:r w:rsid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br/>
      </w:r>
      <w:r w:rsid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ab/>
      </w:r>
      <w:r w:rsidR="005445F8" w:rsidRPr="005445F8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 xml:space="preserve">INNER JOIN </w:t>
      </w:r>
      <w:r w:rsidR="005445F8" w:rsidRP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authors </w:t>
      </w:r>
      <w:r w:rsidR="005445F8" w:rsidRPr="005445F8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ON</w:t>
      </w:r>
      <w:r w:rsidR="005445F8" w:rsidRP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books.author_id=authors.id </w:t>
      </w:r>
      <w:r w:rsidR="005445F8">
        <w:rPr>
          <w:rFonts w:ascii="Courier New" w:eastAsia="Times New Roman" w:hAnsi="Courier New" w:cs="Courier New"/>
          <w:sz w:val="20"/>
          <w:szCs w:val="24"/>
          <w:lang w:val="en-US" w:eastAsia="fr-BE"/>
        </w:rPr>
        <w:br/>
      </w:r>
      <w:r w:rsidR="00775B1F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ab/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WHERE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proofErr w:type="spellStart"/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>author_id</w:t>
      </w:r>
      <w:proofErr w:type="spellEnd"/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NOT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IN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>(</w:t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SELECT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DISTINCT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authors.id </w:t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FROM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`authors` 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br/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ab/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INNER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JOIN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books </w:t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ON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authors.id=</w:t>
      </w:r>
      <w:proofErr w:type="spellStart"/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>books.author_id</w:t>
      </w:r>
      <w:proofErr w:type="spellEnd"/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br/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ab/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INNER JOIN</w:t>
      </w:r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loans </w:t>
      </w:r>
      <w:r w:rsidRPr="00B51ABB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ON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>books.ref</w:t>
      </w:r>
      <w:proofErr w:type="spellEnd"/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>loans.book_id</w:t>
      </w:r>
      <w:proofErr w:type="spellEnd"/>
      <w:r w:rsidRPr="00B51ABB">
        <w:rPr>
          <w:rFonts w:ascii="Courier New" w:eastAsia="Times New Roman" w:hAnsi="Courier New" w:cs="Courier New"/>
          <w:sz w:val="20"/>
          <w:szCs w:val="24"/>
          <w:lang w:val="en-US" w:eastAsia="fr-BE"/>
        </w:rPr>
        <w:t>);</w:t>
      </w:r>
    </w:p>
    <w:p w:rsidR="00107282" w:rsidRPr="00107282" w:rsidRDefault="00107282" w:rsidP="00743C65">
      <w:pPr>
        <w:spacing w:after="120" w:line="240" w:lineRule="auto"/>
        <w:rPr>
          <w:rFonts w:ascii="Courier New" w:eastAsia="Times New Roman" w:hAnsi="Courier New" w:cs="Courier New"/>
          <w:sz w:val="20"/>
          <w:szCs w:val="24"/>
          <w:lang w:val="en-US" w:eastAsia="fr-BE"/>
        </w:rPr>
      </w:pPr>
      <w:r w:rsidRPr="00107282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INSERT INTO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`loans` (</w:t>
      </w:r>
      <w:r w:rsidRPr="00107282">
        <w:rPr>
          <w:rFonts w:ascii="Courier New" w:eastAsia="Times New Roman" w:hAnsi="Courier New" w:cs="Courier New"/>
          <w:sz w:val="20"/>
          <w:szCs w:val="24"/>
          <w:lang w:val="en-US" w:eastAsia="fr-BE"/>
        </w:rPr>
        <w:t>`</w:t>
      </w:r>
      <w:proofErr w:type="spellStart"/>
      <w:r w:rsidRPr="00107282">
        <w:rPr>
          <w:rFonts w:ascii="Courier New" w:eastAsia="Times New Roman" w:hAnsi="Courier New" w:cs="Courier New"/>
          <w:sz w:val="20"/>
          <w:szCs w:val="24"/>
          <w:lang w:val="en-US" w:eastAsia="fr-BE"/>
        </w:rPr>
        <w:t>user_id</w:t>
      </w:r>
      <w:proofErr w:type="spellEnd"/>
      <w:r w:rsidRPr="00107282">
        <w:rPr>
          <w:rFonts w:ascii="Courier New" w:eastAsia="Times New Roman" w:hAnsi="Courier New" w:cs="Courier New"/>
          <w:sz w:val="20"/>
          <w:szCs w:val="24"/>
          <w:lang w:val="en-US" w:eastAsia="fr-BE"/>
        </w:rPr>
        <w:t>`, `</w:t>
      </w:r>
      <w:proofErr w:type="spellStart"/>
      <w:r w:rsidRPr="00107282">
        <w:rPr>
          <w:rFonts w:ascii="Courier New" w:eastAsia="Times New Roman" w:hAnsi="Courier New" w:cs="Courier New"/>
          <w:sz w:val="20"/>
          <w:szCs w:val="24"/>
          <w:lang w:val="en-US" w:eastAsia="fr-BE"/>
        </w:rPr>
        <w:t>book_id</w:t>
      </w:r>
      <w:proofErr w:type="spellEnd"/>
      <w:r w:rsidRPr="00107282">
        <w:rPr>
          <w:rFonts w:ascii="Courier New" w:eastAsia="Times New Roman" w:hAnsi="Courier New" w:cs="Courier New"/>
          <w:sz w:val="20"/>
          <w:szCs w:val="24"/>
          <w:lang w:val="en-US" w:eastAsia="fr-BE"/>
        </w:rPr>
        <w:t>`, `</w:t>
      </w:r>
      <w:proofErr w:type="spellStart"/>
      <w:r w:rsidRPr="00107282">
        <w:rPr>
          <w:rFonts w:ascii="Courier New" w:eastAsia="Times New Roman" w:hAnsi="Courier New" w:cs="Courier New"/>
          <w:sz w:val="20"/>
          <w:szCs w:val="24"/>
          <w:lang w:val="en-US" w:eastAsia="fr-BE"/>
        </w:rPr>
        <w:t>return_date</w:t>
      </w:r>
      <w:proofErr w:type="spellEnd"/>
      <w:r w:rsidRPr="00107282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`) </w:t>
      </w:r>
      <w:r w:rsidR="00832387">
        <w:rPr>
          <w:rFonts w:ascii="Courier New" w:eastAsia="Times New Roman" w:hAnsi="Courier New" w:cs="Courier New"/>
          <w:sz w:val="20"/>
          <w:szCs w:val="24"/>
          <w:lang w:val="en-US" w:eastAsia="fr-BE"/>
        </w:rPr>
        <w:br/>
      </w:r>
      <w:r w:rsidR="00832387">
        <w:rPr>
          <w:rFonts w:ascii="Courier New" w:eastAsia="Times New Roman" w:hAnsi="Courier New" w:cs="Courier New"/>
          <w:sz w:val="20"/>
          <w:szCs w:val="24"/>
          <w:lang w:val="en-US" w:eastAsia="fr-BE"/>
        </w:rPr>
        <w:tab/>
      </w:r>
      <w:r w:rsidRPr="00107282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VALUES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('1', '1', '2022-06-24</w:t>
      </w:r>
      <w:r w:rsidRPr="00107282">
        <w:rPr>
          <w:rFonts w:ascii="Courier New" w:eastAsia="Times New Roman" w:hAnsi="Courier New" w:cs="Courier New"/>
          <w:sz w:val="20"/>
          <w:szCs w:val="24"/>
          <w:lang w:val="en-US" w:eastAsia="fr-BE"/>
        </w:rPr>
        <w:t>');</w:t>
      </w:r>
    </w:p>
    <w:p w:rsidR="00743C65" w:rsidRDefault="00743C65" w:rsidP="0012388C">
      <w:pPr>
        <w:spacing w:before="120" w:after="120"/>
        <w:outlineLvl w:val="0"/>
        <w:rPr>
          <w:b/>
          <w:i/>
          <w:sz w:val="24"/>
        </w:rPr>
      </w:pPr>
      <w:bookmarkStart w:id="0" w:name="_GoBack"/>
      <w:bookmarkEnd w:id="0"/>
    </w:p>
    <w:sectPr w:rsidR="00743C65" w:rsidSect="005E49A1">
      <w:headerReference w:type="default" r:id="rId7"/>
      <w:pgSz w:w="11906" w:h="16838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61C" w:rsidRDefault="009B361C">
      <w:pPr>
        <w:spacing w:after="0" w:line="240" w:lineRule="auto"/>
      </w:pPr>
      <w:r>
        <w:separator/>
      </w:r>
    </w:p>
  </w:endnote>
  <w:endnote w:type="continuationSeparator" w:id="0">
    <w:p w:rsidR="009B361C" w:rsidRDefault="009B3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61C" w:rsidRDefault="009B361C">
      <w:pPr>
        <w:spacing w:after="0" w:line="240" w:lineRule="auto"/>
      </w:pPr>
      <w:r>
        <w:separator/>
      </w:r>
    </w:p>
  </w:footnote>
  <w:footnote w:type="continuationSeparator" w:id="0">
    <w:p w:rsidR="009B361C" w:rsidRDefault="009B3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0544680"/>
      <w:docPartObj>
        <w:docPartGallery w:val="Page Numbers (Top of Page)"/>
        <w:docPartUnique/>
      </w:docPartObj>
    </w:sdtPr>
    <w:sdtEndPr/>
    <w:sdtContent>
      <w:p w:rsidR="00743E02" w:rsidRDefault="00610B15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387" w:rsidRPr="00832387">
          <w:rPr>
            <w:noProof/>
            <w:lang w:val="fr-FR"/>
          </w:rPr>
          <w:t>2</w:t>
        </w:r>
        <w:r>
          <w:fldChar w:fldCharType="end"/>
        </w:r>
        <w:r>
          <w:t>/</w:t>
        </w:r>
        <w:fldSimple w:instr=" SECTIONPAGES   \* MERGEFORMAT ">
          <w:r w:rsidR="00832387">
            <w:rPr>
              <w:noProof/>
            </w:rPr>
            <w:t>2</w:t>
          </w:r>
        </w:fldSimple>
      </w:p>
    </w:sdtContent>
  </w:sdt>
  <w:p w:rsidR="00743E02" w:rsidRDefault="008323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50BF"/>
    <w:multiLevelType w:val="hybridMultilevel"/>
    <w:tmpl w:val="2578DC6C"/>
    <w:lvl w:ilvl="0" w:tplc="53821746">
      <w:numFmt w:val="bullet"/>
      <w:lvlText w:val=""/>
      <w:lvlJc w:val="left"/>
      <w:pPr>
        <w:ind w:left="760" w:hanging="360"/>
      </w:pPr>
      <w:rPr>
        <w:rFonts w:ascii="Symbol" w:eastAsia="Times New Roman" w:hAnsi="Symbol" w:cs="Arial" w:hint="default"/>
      </w:rPr>
    </w:lvl>
    <w:lvl w:ilvl="1" w:tplc="080C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3AC55E0F"/>
    <w:multiLevelType w:val="hybridMultilevel"/>
    <w:tmpl w:val="4CA8380E"/>
    <w:lvl w:ilvl="0" w:tplc="53821746">
      <w:numFmt w:val="bullet"/>
      <w:lvlText w:val=""/>
      <w:lvlJc w:val="left"/>
      <w:pPr>
        <w:ind w:left="760" w:hanging="360"/>
      </w:pPr>
      <w:rPr>
        <w:rFonts w:ascii="Symbol" w:eastAsia="Times New Roman" w:hAnsi="Symbo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63946"/>
    <w:multiLevelType w:val="hybridMultilevel"/>
    <w:tmpl w:val="F20ECC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A6E3C"/>
    <w:multiLevelType w:val="hybridMultilevel"/>
    <w:tmpl w:val="68C6F53C"/>
    <w:lvl w:ilvl="0" w:tplc="080C000F">
      <w:start w:val="1"/>
      <w:numFmt w:val="decimal"/>
      <w:lvlText w:val="%1."/>
      <w:lvlJc w:val="left"/>
      <w:pPr>
        <w:ind w:left="760" w:hanging="360"/>
      </w:pPr>
    </w:lvl>
    <w:lvl w:ilvl="1" w:tplc="080C0019" w:tentative="1">
      <w:start w:val="1"/>
      <w:numFmt w:val="lowerLetter"/>
      <w:lvlText w:val="%2."/>
      <w:lvlJc w:val="left"/>
      <w:pPr>
        <w:ind w:left="1480" w:hanging="360"/>
      </w:pPr>
    </w:lvl>
    <w:lvl w:ilvl="2" w:tplc="080C001B" w:tentative="1">
      <w:start w:val="1"/>
      <w:numFmt w:val="lowerRoman"/>
      <w:lvlText w:val="%3."/>
      <w:lvlJc w:val="right"/>
      <w:pPr>
        <w:ind w:left="2200" w:hanging="180"/>
      </w:pPr>
    </w:lvl>
    <w:lvl w:ilvl="3" w:tplc="080C000F" w:tentative="1">
      <w:start w:val="1"/>
      <w:numFmt w:val="decimal"/>
      <w:lvlText w:val="%4."/>
      <w:lvlJc w:val="left"/>
      <w:pPr>
        <w:ind w:left="2920" w:hanging="360"/>
      </w:pPr>
    </w:lvl>
    <w:lvl w:ilvl="4" w:tplc="080C0019" w:tentative="1">
      <w:start w:val="1"/>
      <w:numFmt w:val="lowerLetter"/>
      <w:lvlText w:val="%5."/>
      <w:lvlJc w:val="left"/>
      <w:pPr>
        <w:ind w:left="3640" w:hanging="360"/>
      </w:pPr>
    </w:lvl>
    <w:lvl w:ilvl="5" w:tplc="080C001B" w:tentative="1">
      <w:start w:val="1"/>
      <w:numFmt w:val="lowerRoman"/>
      <w:lvlText w:val="%6."/>
      <w:lvlJc w:val="right"/>
      <w:pPr>
        <w:ind w:left="4360" w:hanging="180"/>
      </w:pPr>
    </w:lvl>
    <w:lvl w:ilvl="6" w:tplc="080C000F" w:tentative="1">
      <w:start w:val="1"/>
      <w:numFmt w:val="decimal"/>
      <w:lvlText w:val="%7."/>
      <w:lvlJc w:val="left"/>
      <w:pPr>
        <w:ind w:left="5080" w:hanging="360"/>
      </w:pPr>
    </w:lvl>
    <w:lvl w:ilvl="7" w:tplc="080C0019" w:tentative="1">
      <w:start w:val="1"/>
      <w:numFmt w:val="lowerLetter"/>
      <w:lvlText w:val="%8."/>
      <w:lvlJc w:val="left"/>
      <w:pPr>
        <w:ind w:left="5800" w:hanging="360"/>
      </w:pPr>
    </w:lvl>
    <w:lvl w:ilvl="8" w:tplc="080C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4B106624"/>
    <w:multiLevelType w:val="hybridMultilevel"/>
    <w:tmpl w:val="8BFE17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D6FAA"/>
    <w:multiLevelType w:val="hybridMultilevel"/>
    <w:tmpl w:val="3D2E81B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8C"/>
    <w:rsid w:val="000026AD"/>
    <w:rsid w:val="00103632"/>
    <w:rsid w:val="00107282"/>
    <w:rsid w:val="0012388C"/>
    <w:rsid w:val="00146482"/>
    <w:rsid w:val="00154620"/>
    <w:rsid w:val="001620A9"/>
    <w:rsid w:val="00167FEA"/>
    <w:rsid w:val="00173E22"/>
    <w:rsid w:val="0018158D"/>
    <w:rsid w:val="001908F0"/>
    <w:rsid w:val="001938DB"/>
    <w:rsid w:val="001C11E2"/>
    <w:rsid w:val="001C5AFE"/>
    <w:rsid w:val="00254070"/>
    <w:rsid w:val="00267F05"/>
    <w:rsid w:val="00272F93"/>
    <w:rsid w:val="002931DA"/>
    <w:rsid w:val="002A7B15"/>
    <w:rsid w:val="002B4DDC"/>
    <w:rsid w:val="00302058"/>
    <w:rsid w:val="00302ACC"/>
    <w:rsid w:val="00314B44"/>
    <w:rsid w:val="0032367E"/>
    <w:rsid w:val="0034154A"/>
    <w:rsid w:val="00352117"/>
    <w:rsid w:val="00364B36"/>
    <w:rsid w:val="00372766"/>
    <w:rsid w:val="003A0A2E"/>
    <w:rsid w:val="003B4A38"/>
    <w:rsid w:val="003C6827"/>
    <w:rsid w:val="003F1836"/>
    <w:rsid w:val="003F65E6"/>
    <w:rsid w:val="0041024A"/>
    <w:rsid w:val="004642BF"/>
    <w:rsid w:val="00476C43"/>
    <w:rsid w:val="00496AE1"/>
    <w:rsid w:val="004E192B"/>
    <w:rsid w:val="004F39A7"/>
    <w:rsid w:val="005445F8"/>
    <w:rsid w:val="00555CCF"/>
    <w:rsid w:val="005B69A9"/>
    <w:rsid w:val="005E49A1"/>
    <w:rsid w:val="00610B15"/>
    <w:rsid w:val="006179E1"/>
    <w:rsid w:val="006458CC"/>
    <w:rsid w:val="006B6AD7"/>
    <w:rsid w:val="00702214"/>
    <w:rsid w:val="0072604B"/>
    <w:rsid w:val="00743C65"/>
    <w:rsid w:val="00771545"/>
    <w:rsid w:val="00774C74"/>
    <w:rsid w:val="00775B1F"/>
    <w:rsid w:val="007B17C9"/>
    <w:rsid w:val="007F0DEA"/>
    <w:rsid w:val="008065BE"/>
    <w:rsid w:val="00824CA9"/>
    <w:rsid w:val="00832387"/>
    <w:rsid w:val="0084138F"/>
    <w:rsid w:val="00892685"/>
    <w:rsid w:val="008A336F"/>
    <w:rsid w:val="009046F5"/>
    <w:rsid w:val="009114CD"/>
    <w:rsid w:val="009B361C"/>
    <w:rsid w:val="00A02AFB"/>
    <w:rsid w:val="00A07A62"/>
    <w:rsid w:val="00A12B56"/>
    <w:rsid w:val="00A50CFA"/>
    <w:rsid w:val="00A80168"/>
    <w:rsid w:val="00A8582D"/>
    <w:rsid w:val="00AC69A2"/>
    <w:rsid w:val="00AE041B"/>
    <w:rsid w:val="00AF27BA"/>
    <w:rsid w:val="00B31808"/>
    <w:rsid w:val="00B51ABB"/>
    <w:rsid w:val="00B72D5A"/>
    <w:rsid w:val="00B94420"/>
    <w:rsid w:val="00BE2EF7"/>
    <w:rsid w:val="00C04460"/>
    <w:rsid w:val="00C05071"/>
    <w:rsid w:val="00C42EC6"/>
    <w:rsid w:val="00C652E5"/>
    <w:rsid w:val="00CE018A"/>
    <w:rsid w:val="00CE6AE2"/>
    <w:rsid w:val="00CF0286"/>
    <w:rsid w:val="00CF7FA0"/>
    <w:rsid w:val="00D82D63"/>
    <w:rsid w:val="00D8457C"/>
    <w:rsid w:val="00D8628B"/>
    <w:rsid w:val="00D94643"/>
    <w:rsid w:val="00DB53DE"/>
    <w:rsid w:val="00DB58B2"/>
    <w:rsid w:val="00DD28BF"/>
    <w:rsid w:val="00DD7FAB"/>
    <w:rsid w:val="00DE0D1A"/>
    <w:rsid w:val="00E13DB9"/>
    <w:rsid w:val="00E67E98"/>
    <w:rsid w:val="00E72D07"/>
    <w:rsid w:val="00EB0C31"/>
    <w:rsid w:val="00EB1391"/>
    <w:rsid w:val="00EF3323"/>
    <w:rsid w:val="00F40F71"/>
    <w:rsid w:val="00F7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4896"/>
  <w15:docId w15:val="{634DC1C1-093F-467D-9026-86A3D76E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88C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2388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2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88C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paragraph" w:styleId="Paragraphedeliste">
    <w:name w:val="List Paragraph"/>
    <w:basedOn w:val="Normal"/>
    <w:uiPriority w:val="34"/>
    <w:qFormat/>
    <w:rsid w:val="0012388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38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88C"/>
  </w:style>
  <w:style w:type="paragraph" w:styleId="Textedebulles">
    <w:name w:val="Balloon Text"/>
    <w:basedOn w:val="Normal"/>
    <w:link w:val="TextedebullesCar"/>
    <w:uiPriority w:val="99"/>
    <w:semiHidden/>
    <w:unhideWhenUsed/>
    <w:rsid w:val="00AC6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9A2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E2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F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 MODELE</dc:creator>
  <cp:lastModifiedBy>Etudiant MODELE</cp:lastModifiedBy>
  <cp:revision>16</cp:revision>
  <cp:lastPrinted>2022-06-17T11:21:00Z</cp:lastPrinted>
  <dcterms:created xsi:type="dcterms:W3CDTF">2022-06-15T15:25:00Z</dcterms:created>
  <dcterms:modified xsi:type="dcterms:W3CDTF">2022-06-17T11:37:00Z</dcterms:modified>
</cp:coreProperties>
</file>