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 *** FOR IMMEDIATE RELEASE, Feb. 28, 2019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Kewaunee tests 2019 story (1,175 words)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AT THE FAUCET</w:t>
      </w:r>
    </w:p>
    <w:p w:rsidR="00000000" w:rsidDel="00000000" w:rsidP="00000000" w:rsidRDefault="00000000" w:rsidRPr="00000000" w14:paraId="00000007">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Most nitrate, coliform in </w:t>
      </w:r>
      <w:r w:rsidDel="00000000" w:rsidR="00000000" w:rsidRPr="00000000">
        <w:rPr>
          <w:rFonts w:ascii="Times New Roman" w:cs="Times New Roman" w:eastAsia="Times New Roman" w:hAnsi="Times New Roman"/>
          <w:sz w:val="60"/>
          <w:szCs w:val="60"/>
          <w:rtl w:val="0"/>
        </w:rPr>
        <w:t xml:space="preserve">Kewaunee </w:t>
      </w:r>
      <w:r w:rsidDel="00000000" w:rsidR="00000000" w:rsidRPr="00000000">
        <w:rPr>
          <w:rFonts w:ascii="Times New Roman" w:cs="Times New Roman" w:eastAsia="Times New Roman" w:hAnsi="Times New Roman"/>
          <w:sz w:val="60"/>
          <w:szCs w:val="60"/>
          <w:rtl w:val="0"/>
        </w:rPr>
        <w:t xml:space="preserve">County wells tied to animal waste</w:t>
      </w:r>
    </w:p>
    <w:p w:rsidR="00000000" w:rsidDel="00000000" w:rsidP="00000000" w:rsidRDefault="00000000" w:rsidRPr="00000000" w14:paraId="0000000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latest findings from a study of drinking water wells and their surroundings finds manure from cows that is stored or spread on farm fields poses the highest risk for certain contaminants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Sarah Whites-Koditschek</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Wisconsin Public Radio</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Coburn Dukehart</w:t>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Wisconsin Center for Investigative Journalism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are one step closer to understanding how dangerous contaminants from fecal matter are entering private wells in Kewaunee County. </w:t>
      </w:r>
      <w:hyperlink r:id="rId6">
        <w:r w:rsidDel="00000000" w:rsidR="00000000" w:rsidRPr="00000000">
          <w:rPr>
            <w:rFonts w:ascii="Times New Roman" w:cs="Times New Roman" w:eastAsia="Times New Roman" w:hAnsi="Times New Roman"/>
            <w:color w:val="1155cc"/>
            <w:sz w:val="24"/>
            <w:szCs w:val="24"/>
            <w:u w:val="single"/>
            <w:rtl w:val="0"/>
          </w:rPr>
          <w:t xml:space="preserve">New research by U.S. Department of Agriculture microbiologist Mark Borchardt</w:t>
        </w:r>
      </w:hyperlink>
      <w:r w:rsidDel="00000000" w:rsidR="00000000" w:rsidRPr="00000000">
        <w:rPr>
          <w:rFonts w:ascii="Times New Roman" w:cs="Times New Roman" w:eastAsia="Times New Roman" w:hAnsi="Times New Roman"/>
          <w:sz w:val="24"/>
          <w:szCs w:val="24"/>
          <w:rtl w:val="0"/>
        </w:rPr>
        <w:t xml:space="preserve"> shows nitrate and coliform in the water mostly comes from agriculture — and not human waste.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see the strong relationships, the strong linkages, those are with agricultural factors. So that would suggest that agriculture is primarily responsible for those two contaminants,” he said in an interview.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Borchardt presented his updated findings on the risk factors associated with contamination in wells at the Midwest Manure Summit in Green Bay on Wednesday. In 2017, his research found over 60 percent of wells sampled in Kewaunee County were contaminated with fecal microbes, which can come from both septic systems or animal waste.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new study aims to understand the precise sources of contamination and how certain factors can reduce or increase the risk of tainted drinking water. Borchardt used models to predict how those factors — like the distance of a well from a manure lagoon or agricultural field, weather and the quality of well construction — can impact contamination levels.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Borchardt’s study found that the No. 1 risk factor for contamination was the proximity of a </w:t>
      </w:r>
      <w:r w:rsidDel="00000000" w:rsidR="00000000" w:rsidRPr="00000000">
        <w:rPr>
          <w:rFonts w:ascii="Times New Roman" w:cs="Times New Roman" w:eastAsia="Times New Roman" w:hAnsi="Times New Roman"/>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to a manure storage pit. Borchardt said the closest well in the study was 150 feet from a manure pit, but even wells three miles away still have some risk of being contaminated with coliform. </w:t>
      </w:r>
    </w:p>
    <w:p w:rsidR="00000000" w:rsidDel="00000000" w:rsidP="00000000" w:rsidRDefault="00000000" w:rsidRPr="00000000" w14:paraId="0000001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Borchardt called coliform an “indicator bacteria” for the presence of other bacteria and pathogens.</w:t>
      </w:r>
    </w:p>
    <w:p w:rsidR="00000000" w:rsidDel="00000000" w:rsidP="00000000" w:rsidRDefault="00000000" w:rsidRPr="00000000" w14:paraId="0000001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state regulations, manure lagoons are </w:t>
      </w:r>
      <w:hyperlink r:id="rId7">
        <w:r w:rsidDel="00000000" w:rsidR="00000000" w:rsidRPr="00000000">
          <w:rPr>
            <w:rFonts w:ascii="Times New Roman" w:cs="Times New Roman" w:eastAsia="Times New Roman" w:hAnsi="Times New Roman"/>
            <w:color w:val="1155cc"/>
            <w:sz w:val="24"/>
            <w:szCs w:val="24"/>
            <w:u w:val="single"/>
            <w:rtl w:val="0"/>
          </w:rPr>
          <w:t xml:space="preserve">allowed to leak 500 gallons per acre, per day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Borchardt</w:t>
      </w:r>
      <w:r w:rsidDel="00000000" w:rsidR="00000000" w:rsidRPr="00000000">
        <w:rPr>
          <w:rFonts w:ascii="Times New Roman" w:cs="Times New Roman" w:eastAsia="Times New Roman" w:hAnsi="Times New Roman"/>
          <w:sz w:val="24"/>
          <w:szCs w:val="24"/>
          <w:rtl w:val="0"/>
        </w:rPr>
        <w:t xml:space="preserve"> said contamination of nearby wells may be due to leakage from the lagoon, as well as the tendency of farmers to spread liquid manure close to the location of their pits.</w:t>
      </w:r>
    </w:p>
    <w:p w:rsidR="00000000" w:rsidDel="00000000" w:rsidP="00000000" w:rsidRDefault="00000000" w:rsidRPr="00000000" w14:paraId="00000019">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spreadsheet of permitted manure storage pits in Kewaunee County from 2017, some of the largest pits for which dimensions were listed span more than 4 acres. Borchardt said there are around 270 manure pits in the county.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give) policy makers and other stakeholders interested in working on solutions the information they need to think about solutions, instead of just saying ‘Hey, your wells are contaminated,’ ” Borchardt said.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contaminants investigated were nitrate, coliform bacteria, human fecal microbes, bovine fecal microbes and other fecal microbes regardless of the source. The models accounted for the effects of multiple risk factors at the same time.</w:t>
      </w:r>
    </w:p>
    <w:p w:rsidR="00000000" w:rsidDel="00000000" w:rsidP="00000000" w:rsidRDefault="00000000" w:rsidRPr="00000000" w14:paraId="0000001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Niles, a Kewaunee County dairy farmer and president of the nonprofit Peninsula Pride Farms, said the findings  “...tell me that we need to come up with better management practices, working together as farmers to find out how we can reduce nitrates in areas where they tend to be </w:t>
      </w:r>
      <w:r w:rsidDel="00000000" w:rsidR="00000000" w:rsidRPr="00000000">
        <w:rPr>
          <w:rFonts w:ascii="Times New Roman" w:cs="Times New Roman" w:eastAsia="Times New Roman" w:hAnsi="Times New Roman"/>
          <w:sz w:val="24"/>
          <w:szCs w:val="24"/>
          <w:rtl w:val="0"/>
        </w:rPr>
        <w:t xml:space="preserve">concentrated.”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Niles’ group advocates for practices such as applying manure to fields twice a year rather than once in order to minimize nitrate density, and planting cover crops to absorb more manure. </w:t>
      </w:r>
    </w:p>
    <w:p w:rsidR="00000000" w:rsidDel="00000000" w:rsidP="00000000" w:rsidRDefault="00000000" w:rsidRPr="00000000" w14:paraId="0000001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for farmers, solving the problem may not be straightforward </w:t>
      </w:r>
    </w:p>
    <w:p w:rsidR="00000000" w:rsidDel="00000000" w:rsidP="00000000" w:rsidRDefault="00000000" w:rsidRPr="00000000" w14:paraId="0000002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(we’re) changing farming practices that are over 100 years old, and we want to make sure we’re going in the right direction and not the wrong direction,” Niles said.</w:t>
      </w:r>
    </w:p>
    <w:p w:rsidR="00000000" w:rsidDel="00000000" w:rsidP="00000000" w:rsidRDefault="00000000" w:rsidRPr="00000000" w14:paraId="0000002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Kewaunee County, where cattle outnumber people nearly 5 to 1, is a focal point in Wisconsin over whether local, state and federal governments adequately protect drinking water from manure from dairy farms, especially in areas of fractured bedrock, which is common in northeastern Wisconsin. The fractured bedrock allows for water to easily infiltrate to the subsurface, especially after rain or snowmelt. </w:t>
      </w:r>
    </w:p>
    <w:p w:rsidR="00000000" w:rsidDel="00000000" w:rsidP="00000000" w:rsidRDefault="00000000" w:rsidRPr="00000000" w14:paraId="0000002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w:t>
      </w:r>
      <w:r w:rsidDel="00000000" w:rsidR="00000000" w:rsidRPr="00000000">
        <w:rPr>
          <w:rFonts w:ascii="Times New Roman" w:cs="Times New Roman" w:eastAsia="Times New Roman" w:hAnsi="Times New Roman"/>
          <w:color w:val="222222"/>
          <w:sz w:val="24"/>
          <w:szCs w:val="24"/>
          <w:rtl w:val="0"/>
        </w:rPr>
        <w:t xml:space="preserve">ontamination of drinking water by manure has become a </w:t>
      </w:r>
      <w:hyperlink r:id="rId8">
        <w:r w:rsidDel="00000000" w:rsidR="00000000" w:rsidRPr="00000000">
          <w:rPr>
            <w:rFonts w:ascii="Times New Roman" w:cs="Times New Roman" w:eastAsia="Times New Roman" w:hAnsi="Times New Roman"/>
            <w:color w:val="1155cc"/>
            <w:sz w:val="24"/>
            <w:szCs w:val="24"/>
            <w:u w:val="single"/>
            <w:rtl w:val="0"/>
          </w:rPr>
          <w:t xml:space="preserve">key political issue</w:t>
        </w:r>
      </w:hyperlink>
      <w:r w:rsidDel="00000000" w:rsidR="00000000" w:rsidRPr="00000000">
        <w:rPr>
          <w:rFonts w:ascii="Times New Roman" w:cs="Times New Roman" w:eastAsia="Times New Roman" w:hAnsi="Times New Roman"/>
          <w:color w:val="222222"/>
          <w:sz w:val="24"/>
          <w:szCs w:val="24"/>
          <w:rtl w:val="0"/>
        </w:rPr>
        <w:t xml:space="preserve"> in Wisconsin, with Gov. Tony Evers declaring 2019 “the year of clean drinking water.”  </w:t>
      </w:r>
      <w:r w:rsidDel="00000000" w:rsidR="00000000" w:rsidRPr="00000000">
        <w:rPr>
          <w:rFonts w:ascii="Times New Roman" w:cs="Times New Roman" w:eastAsia="Times New Roman" w:hAnsi="Times New Roman"/>
          <w:sz w:val="24"/>
          <w:szCs w:val="24"/>
          <w:rtl w:val="0"/>
        </w:rPr>
        <w:t xml:space="preserve">In recent years, the struggling dairy industry has consolidated and increased production, with smaller farms closing and Concentrated Animal Feeding Operations (CAFOs) expanding to house thousands of cows. </w:t>
      </w:r>
    </w:p>
    <w:p w:rsidR="00000000" w:rsidDel="00000000" w:rsidP="00000000" w:rsidRDefault="00000000" w:rsidRPr="00000000" w14:paraId="0000002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dairy cow has gotten larger, eats more and produces more manure. As cows are concentrated in certain areas, their manure is too. And that is causing major problems.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manure and its components, including bacteria, nitrate and harmful illness-causing pathogens, create a </w:t>
      </w:r>
      <w:hyperlink r:id="rId9">
        <w:r w:rsidDel="00000000" w:rsidR="00000000" w:rsidRPr="00000000">
          <w:rPr>
            <w:rFonts w:ascii="Times New Roman" w:cs="Times New Roman" w:eastAsia="Times New Roman" w:hAnsi="Times New Roman"/>
            <w:color w:val="1155cc"/>
            <w:sz w:val="24"/>
            <w:szCs w:val="24"/>
            <w:u w:val="single"/>
            <w:rtl w:val="0"/>
          </w:rPr>
          <w:t xml:space="preserve">public health hazard for more than 100,000 families</w:t>
        </w:r>
      </w:hyperlink>
      <w:r w:rsidDel="00000000" w:rsidR="00000000" w:rsidRPr="00000000">
        <w:rPr>
          <w:rFonts w:ascii="Times New Roman" w:cs="Times New Roman" w:eastAsia="Times New Roman" w:hAnsi="Times New Roman"/>
          <w:sz w:val="24"/>
          <w:szCs w:val="24"/>
          <w:rtl w:val="0"/>
        </w:rPr>
        <w:t xml:space="preserve">, the Wisconsin Center for Investigative Journalism found</w:t>
      </w:r>
      <w:r w:rsidDel="00000000" w:rsidR="00000000" w:rsidRPr="00000000">
        <w:rPr>
          <w:rFonts w:ascii="Times New Roman" w:cs="Times New Roman" w:eastAsia="Times New Roman" w:hAnsi="Times New Roman"/>
          <w:sz w:val="24"/>
          <w:szCs w:val="24"/>
          <w:rtl w:val="0"/>
        </w:rPr>
        <w:t xml:space="preserve">. Nitrate is a serious health hazard to babies and pregnant women, and people who consume water high in nitrate face </w:t>
      </w:r>
      <w:hyperlink r:id="rId10">
        <w:r w:rsidDel="00000000" w:rsidR="00000000" w:rsidRPr="00000000">
          <w:rPr>
            <w:rFonts w:ascii="Times New Roman" w:cs="Times New Roman" w:eastAsia="Times New Roman" w:hAnsi="Times New Roman"/>
            <w:color w:val="1155cc"/>
            <w:sz w:val="24"/>
            <w:szCs w:val="24"/>
            <w:u w:val="single"/>
            <w:rtl w:val="0"/>
          </w:rPr>
          <w:t xml:space="preserve">increased risk of colon, kidney and stomach cancers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 Utesch, a Kewaunee County beef farmer and member of advocacy group Kewaunee Cares, says the results of the new study show the existing manure rules and enforcement are not strong enough.</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this pollution is from intentional, deliberate actions that are not best management practices that do a lot of harm. Like spreading close to waterways, spreading when you know rain is going to happen … and overapplication (of manure),” she said. “And I think we really need to stop digging manure pits. This is from the dark ages. Stop permitting them. All manure pits leak — it’s just a matter of when."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Shelly Mayer, executive director of Professional Dairy Producers of Wisconsin, said assigning blame will not solve the problem. She wants stakeholders to come up with ways to produce food with less water pollution. Mayer called for a “holistic approach.”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focus on solutions, and be realistic that the minute we’re born, we all have an impact on our environment,” she said. “We all want to source our food locally … where we know the farmer and have oversight over that food.”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Borchardt’s findings:</w:t>
      </w:r>
      <w:r w:rsidDel="00000000" w:rsidR="00000000" w:rsidRPr="00000000">
        <w:rPr>
          <w:rtl w:val="0"/>
        </w:rPr>
      </w:r>
    </w:p>
    <w:p w:rsidR="00000000" w:rsidDel="00000000" w:rsidP="00000000" w:rsidRDefault="00000000" w:rsidRPr="00000000" w14:paraId="0000002F">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Septic systems were not linked with coliform and nitrate contamination, suggesting the sources of these contaminants are agricultural.</w:t>
      </w:r>
    </w:p>
    <w:p w:rsidR="00000000" w:rsidDel="00000000" w:rsidP="00000000" w:rsidRDefault="00000000" w:rsidRPr="00000000" w14:paraId="00000030">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Coliform bacteria contamination is linked with how close a well is to a manure lagoon.</w:t>
      </w:r>
    </w:p>
    <w:p w:rsidR="00000000" w:rsidDel="00000000" w:rsidP="00000000" w:rsidRDefault="00000000" w:rsidRPr="00000000" w14:paraId="00000031">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nitrate contamination (greater than the health </w:t>
      </w:r>
      <w:r w:rsidDel="00000000" w:rsidR="00000000" w:rsidRPr="00000000">
        <w:rPr>
          <w:rFonts w:ascii="Times New Roman" w:cs="Times New Roman" w:eastAsia="Times New Roman" w:hAnsi="Times New Roman"/>
          <w:sz w:val="24"/>
          <w:szCs w:val="24"/>
          <w:rtl w:val="0"/>
        </w:rPr>
        <w:t xml:space="preserve">limit</w:t>
      </w:r>
      <w:r w:rsidDel="00000000" w:rsidR="00000000" w:rsidRPr="00000000">
        <w:rPr>
          <w:rFonts w:ascii="Times New Roman" w:cs="Times New Roman" w:eastAsia="Times New Roman" w:hAnsi="Times New Roman"/>
          <w:sz w:val="24"/>
          <w:szCs w:val="24"/>
          <w:rtl w:val="0"/>
        </w:rPr>
        <w:t xml:space="preserve"> of 10 parts per million) is linked to presence of agricultural fields around a well, distance to the nearest agricultural field, distance to nearest manure lagoon and depth to bedrock.</w:t>
      </w:r>
      <w:r w:rsidDel="00000000" w:rsidR="00000000" w:rsidRPr="00000000">
        <w:rPr>
          <w:rtl w:val="0"/>
        </w:rPr>
      </w:r>
    </w:p>
    <w:p w:rsidR="00000000" w:rsidDel="00000000" w:rsidP="00000000" w:rsidRDefault="00000000" w:rsidRPr="00000000" w14:paraId="00000032">
      <w:pPr>
        <w:numPr>
          <w:ilvl w:val="0"/>
          <w:numId w:val="1"/>
        </w:numPr>
        <w:spacing w:after="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higher the number of septic system drain fields around a well, the greater the probability of the well becoming contaminated with human waste.</w:t>
      </w:r>
    </w:p>
    <w:p w:rsidR="00000000" w:rsidDel="00000000" w:rsidP="00000000" w:rsidRDefault="00000000" w:rsidRPr="00000000" w14:paraId="00000033">
      <w:pP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timing of the research is significant, as the Legislature’s new bipartisan</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Water Quality Task Force</w:t>
        </w:r>
      </w:hyperlink>
      <w:r w:rsidDel="00000000" w:rsidR="00000000" w:rsidRPr="00000000">
        <w:rPr>
          <w:rFonts w:ascii="Times New Roman" w:cs="Times New Roman" w:eastAsia="Times New Roman" w:hAnsi="Times New Roman"/>
          <w:sz w:val="24"/>
          <w:szCs w:val="24"/>
          <w:rtl w:val="0"/>
        </w:rPr>
        <w:t xml:space="preserve"> is aimed at investigating how to improve drinking water in Wisconsin. Among the strategies to be considered: best practices for soil mapping and data collection; identifying sources of contamination; better management of runoff; and improving well and septic system construction. Rep. Joel Kitchens, R-Sturgeon Bay, whose district includes Kewaunee County, is a member of the task force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Borchardt plans to repeat the same study in southwest Wisconsin with a team of researchers. His recent study showed 42 percent of private wells tested in </w:t>
      </w:r>
      <w:hyperlink r:id="rId13">
        <w:r w:rsidDel="00000000" w:rsidR="00000000" w:rsidRPr="00000000">
          <w:rPr>
            <w:rFonts w:ascii="Times New Roman" w:cs="Times New Roman" w:eastAsia="Times New Roman" w:hAnsi="Times New Roman"/>
            <w:color w:val="1155cc"/>
            <w:sz w:val="24"/>
            <w:szCs w:val="24"/>
            <w:u w:val="single"/>
            <w:rtl w:val="0"/>
          </w:rPr>
          <w:t xml:space="preserve">Iowa, Grant and Lafayette counties</w:t>
        </w:r>
      </w:hyperlink>
      <w:r w:rsidDel="00000000" w:rsidR="00000000" w:rsidRPr="00000000">
        <w:rPr>
          <w:rFonts w:ascii="Times New Roman" w:cs="Times New Roman" w:eastAsia="Times New Roman" w:hAnsi="Times New Roman"/>
          <w:sz w:val="24"/>
          <w:szCs w:val="24"/>
          <w:rtl w:val="0"/>
        </w:rPr>
        <w:t xml:space="preserve"> were contaminated.</w:t>
      </w:r>
    </w:p>
    <w:p w:rsidR="00000000" w:rsidDel="00000000" w:rsidP="00000000" w:rsidRDefault="00000000" w:rsidRPr="00000000" w14:paraId="00000035">
      <w:pPr>
        <w:rPr>
          <w:rFonts w:ascii="Georgia" w:cs="Georgia" w:eastAsia="Georgia" w:hAnsi="Georgia"/>
          <w:color w:val="484848"/>
          <w:sz w:val="24"/>
          <w:szCs w:val="24"/>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484848"/>
          <w:sz w:val="24"/>
          <w:szCs w:val="24"/>
          <w:highlight w:val="white"/>
        </w:rPr>
      </w:pPr>
      <w:r w:rsidDel="00000000" w:rsidR="00000000" w:rsidRPr="00000000">
        <w:rPr>
          <w:rFonts w:ascii="Times New Roman" w:cs="Times New Roman" w:eastAsia="Times New Roman" w:hAnsi="Times New Roman"/>
          <w:sz w:val="24"/>
          <w:szCs w:val="24"/>
          <w:rtl w:val="0"/>
        </w:rPr>
        <w:t xml:space="preserve">Said Utesch: “The general population of Wisconsin is really tired of getting together and talking about doing another study and work group. If I had something to say to Tony Evers it would be ‘We want to see action now.’ ”</w:t>
      </w:r>
      <w:r w:rsidDel="00000000" w:rsidR="00000000" w:rsidRPr="00000000">
        <w:rPr>
          <w:rtl w:val="0"/>
        </w:rPr>
      </w:r>
    </w:p>
    <w:p w:rsidR="00000000" w:rsidDel="00000000" w:rsidP="00000000" w:rsidRDefault="00000000" w:rsidRPr="00000000" w14:paraId="00000037">
      <w:pPr>
        <w:rPr>
          <w:rFonts w:ascii="Georgia" w:cs="Georgia" w:eastAsia="Georgia" w:hAnsi="Georgia"/>
          <w:color w:val="484848"/>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Sarah Whites-Koditschek is a Wisconsin Public Radio Mike Simonson Memorial Investigative Fellow embedded in the newsroom of the Wisconsin Center for Investigative Journalism. The nonprofit Center (</w:t>
      </w:r>
      <w:hyperlink r:id="rId14">
        <w:r w:rsidDel="00000000" w:rsidR="00000000" w:rsidRPr="00000000">
          <w:rPr>
            <w:rFonts w:ascii="Times New Roman" w:cs="Times New Roman" w:eastAsia="Times New Roman" w:hAnsi="Times New Roman"/>
            <w:i w:val="1"/>
            <w:sz w:val="24"/>
            <w:szCs w:val="24"/>
            <w:highlight w:val="white"/>
            <w:u w:val="single"/>
            <w:rtl w:val="0"/>
          </w:rPr>
          <w:t xml:space="preserve">www.WisconsinWatch.org</w:t>
        </w:r>
      </w:hyperlink>
      <w:r w:rsidDel="00000000" w:rsidR="00000000" w:rsidRPr="00000000">
        <w:rPr>
          <w:rFonts w:ascii="Times New Roman" w:cs="Times New Roman" w:eastAsia="Times New Roman" w:hAnsi="Times New Roman"/>
          <w:i w:val="1"/>
          <w:sz w:val="24"/>
          <w:szCs w:val="24"/>
          <w:highlight w:val="white"/>
          <w:rtl w:val="0"/>
        </w:rPr>
        <w:t xml:space="preserve">) collaborates with Wisconsin Public Radio, Wisconsin Public Television, other news media and the UW-Madison School of Journalism and Mass Communication. All works created, published, posted or disseminated by the Center do not necessarily reflect the views or opinions of UW-Madison or any of its affiliates.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egis.wisconsin.gov/2019/committees/assembly/STF-WQ/" TargetMode="External"/><Relationship Id="rId10" Type="http://schemas.openxmlformats.org/officeDocument/2006/relationships/hyperlink" Target="https://progressreport.cancer.gov/prevention/nitrate" TargetMode="External"/><Relationship Id="rId13" Type="http://schemas.openxmlformats.org/officeDocument/2006/relationships/hyperlink" Target="https://madison.com/wsj/news/local/govt-and-politics/hazardous-drinking-water-found-in-of-southwest-wisconsin-wells/article_e5eb6165-fc00-5bab-869b-95e6f0e2fe3e.html" TargetMode="External"/><Relationship Id="rId12" Type="http://schemas.openxmlformats.org/officeDocument/2006/relationships/hyperlink" Target="http://legis.wisconsin.gov/2019/committees/assembly/STF-W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sconsinwatch.org/2016/05/bacteria-in-states-drinking-water-is-public-health-crisis/" TargetMode="External"/><Relationship Id="rId14" Type="http://schemas.openxmlformats.org/officeDocument/2006/relationships/hyperlink" Target="https://www.wisconsinwatch.org/2019/01/massive-wisconsin-solar-proposal-splits-farmers-and-clean-energy-fans/www.WisconsinWatch.org" TargetMode="External"/><Relationship Id="rId5" Type="http://schemas.openxmlformats.org/officeDocument/2006/relationships/styles" Target="styles.xml"/><Relationship Id="rId6" Type="http://schemas.openxmlformats.org/officeDocument/2006/relationships/hyperlink" Target="https://drive.google.com/file/d/1UGI0j5TwFvw849h3lgbV4kY3rqnM2mIf/view" TargetMode="External"/><Relationship Id="rId7" Type="http://schemas.openxmlformats.org/officeDocument/2006/relationships/hyperlink" Target="http://docs.legis.wisconsin.gov/code/admin_code/nr/200/213/II/10" TargetMode="External"/><Relationship Id="rId8" Type="http://schemas.openxmlformats.org/officeDocument/2006/relationships/hyperlink" Target="http://www.thewheelerreport.com/wheeler_docs/files/0123cw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