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b/>
          <w:sz w:val="32"/>
          <w:szCs w:val="32"/>
        </w:rPr>
        <w:t>核岛实时动态管理系统双日计划需求分析报告</w:t>
      </w:r>
    </w:p>
    <w:p>
      <w:pPr>
        <w:pStyle w:val="8"/>
        <w:numPr>
          <w:ilvl w:val="0"/>
          <w:numId w:val="1"/>
        </w:numPr>
        <w:tabs>
          <w:tab w:val="left" w:pos="426"/>
        </w:tabs>
        <w:ind w:firstLineChars="0"/>
        <w:jc w:val="left"/>
        <w:rPr>
          <w:sz w:val="24"/>
          <w:szCs w:val="24"/>
        </w:rPr>
      </w:pPr>
      <w:r>
        <w:rPr>
          <w:rFonts w:hint="eastAsia"/>
          <w:sz w:val="24"/>
          <w:szCs w:val="24"/>
        </w:rPr>
        <w:t>目的与范围</w:t>
      </w:r>
    </w:p>
    <w:p>
      <w:pPr>
        <w:pStyle w:val="8"/>
        <w:spacing w:line="360" w:lineRule="auto"/>
        <w:ind w:left="284" w:firstLine="480"/>
        <w:jc w:val="left"/>
        <w:rPr>
          <w:sz w:val="24"/>
          <w:szCs w:val="24"/>
        </w:rPr>
      </w:pPr>
      <w:r>
        <w:rPr>
          <w:rFonts w:hint="eastAsia"/>
          <w:sz w:val="24"/>
          <w:szCs w:val="24"/>
        </w:rPr>
        <w:t>为实现K2/K3项目部现场施工的精细化管理，建立快速响应机制，提升班组的施工效率，做好安全文明施工，特编制核岛实时动态管理系统需求分析报告。本报告仅适用于K2/K3项目部核岛实时动态管理系统双日计划的开发与应用。</w:t>
      </w:r>
    </w:p>
    <w:p>
      <w:pPr>
        <w:pStyle w:val="8"/>
        <w:spacing w:line="360" w:lineRule="auto"/>
        <w:ind w:left="284" w:firstLine="480"/>
        <w:jc w:val="left"/>
        <w:rPr>
          <w:sz w:val="24"/>
          <w:szCs w:val="24"/>
        </w:rPr>
      </w:pPr>
    </w:p>
    <w:p>
      <w:pPr>
        <w:pStyle w:val="8"/>
        <w:numPr>
          <w:ilvl w:val="0"/>
          <w:numId w:val="1"/>
        </w:numPr>
        <w:tabs>
          <w:tab w:val="left" w:pos="426"/>
        </w:tabs>
        <w:ind w:firstLineChars="0"/>
        <w:jc w:val="left"/>
        <w:rPr>
          <w:sz w:val="24"/>
          <w:szCs w:val="24"/>
        </w:rPr>
      </w:pPr>
      <w:r>
        <w:rPr>
          <w:rFonts w:hint="eastAsia"/>
          <w:sz w:val="24"/>
          <w:szCs w:val="24"/>
        </w:rPr>
        <w:t>期望效果</w:t>
      </w:r>
    </w:p>
    <w:p>
      <w:pPr>
        <w:widowControl/>
        <w:numPr>
          <w:ilvl w:val="0"/>
          <w:numId w:val="2"/>
        </w:numPr>
        <w:spacing w:line="360" w:lineRule="auto"/>
        <w:jc w:val="left"/>
        <w:rPr>
          <w:rFonts w:ascii="宋体" w:hAnsi="宋体"/>
          <w:sz w:val="24"/>
          <w:szCs w:val="24"/>
        </w:rPr>
      </w:pPr>
      <w:r>
        <w:rPr>
          <w:sz w:val="24"/>
          <w:szCs w:val="24"/>
        </w:rPr>
        <w:t>公司开发移动</w:t>
      </w:r>
      <w:r>
        <w:rPr>
          <w:rFonts w:hint="eastAsia"/>
          <w:sz w:val="24"/>
          <w:szCs w:val="24"/>
        </w:rPr>
        <w:t>APP是</w:t>
      </w:r>
      <w:r>
        <w:rPr>
          <w:sz w:val="24"/>
          <w:szCs w:val="24"/>
        </w:rPr>
        <w:t>为了提高班组工作效率</w:t>
      </w:r>
      <w:r>
        <w:rPr>
          <w:rFonts w:hint="eastAsia"/>
          <w:sz w:val="24"/>
          <w:szCs w:val="24"/>
        </w:rPr>
        <w:t>,而</w:t>
      </w:r>
      <w:r>
        <w:rPr>
          <w:sz w:val="24"/>
          <w:szCs w:val="24"/>
        </w:rPr>
        <w:t>不是增加班组工作量</w:t>
      </w:r>
      <w:r>
        <w:rPr>
          <w:rFonts w:hint="eastAsia" w:ascii="宋体" w:hAnsi="宋体"/>
          <w:sz w:val="24"/>
          <w:szCs w:val="24"/>
        </w:rPr>
        <w:t>；</w:t>
      </w:r>
    </w:p>
    <w:p>
      <w:pPr>
        <w:widowControl/>
        <w:numPr>
          <w:ilvl w:val="0"/>
          <w:numId w:val="2"/>
        </w:numPr>
        <w:spacing w:line="360" w:lineRule="auto"/>
        <w:jc w:val="left"/>
        <w:rPr>
          <w:rFonts w:ascii="宋体" w:hAnsi="宋体"/>
          <w:sz w:val="24"/>
          <w:szCs w:val="24"/>
        </w:rPr>
      </w:pPr>
      <w:r>
        <w:rPr>
          <w:rFonts w:hint="eastAsia"/>
          <w:sz w:val="24"/>
          <w:szCs w:val="24"/>
        </w:rPr>
        <w:t>移动APP开发应围绕施工</w:t>
      </w:r>
      <w:r>
        <w:rPr>
          <w:sz w:val="24"/>
          <w:szCs w:val="24"/>
        </w:rPr>
        <w:t>双日计划为</w:t>
      </w:r>
      <w:r>
        <w:rPr>
          <w:rFonts w:hint="eastAsia"/>
          <w:sz w:val="24"/>
          <w:szCs w:val="24"/>
        </w:rPr>
        <w:t>核心</w:t>
      </w:r>
      <w:r>
        <w:rPr>
          <w:sz w:val="24"/>
          <w:szCs w:val="24"/>
        </w:rPr>
        <w:t>，进行循环管理</w:t>
      </w:r>
      <w:r>
        <w:rPr>
          <w:rFonts w:hint="eastAsia" w:ascii="宋体" w:hAnsi="宋体"/>
          <w:sz w:val="24"/>
          <w:szCs w:val="24"/>
        </w:rPr>
        <w:t>；</w:t>
      </w:r>
    </w:p>
    <w:p>
      <w:pPr>
        <w:widowControl/>
        <w:numPr>
          <w:ilvl w:val="0"/>
          <w:numId w:val="2"/>
        </w:numPr>
        <w:spacing w:line="360" w:lineRule="auto"/>
        <w:jc w:val="left"/>
        <w:rPr>
          <w:rFonts w:ascii="宋体" w:hAnsi="宋体"/>
          <w:sz w:val="24"/>
          <w:szCs w:val="24"/>
        </w:rPr>
      </w:pPr>
      <w:r>
        <w:rPr>
          <w:rFonts w:hint="eastAsia" w:ascii="宋体" w:hAnsi="宋体"/>
          <w:sz w:val="24"/>
          <w:szCs w:val="24"/>
        </w:rPr>
        <w:t>实现控制点发点电子化；</w:t>
      </w:r>
    </w:p>
    <w:p>
      <w:pPr>
        <w:widowControl/>
        <w:numPr>
          <w:ilvl w:val="0"/>
          <w:numId w:val="2"/>
        </w:numPr>
        <w:spacing w:line="360" w:lineRule="auto"/>
        <w:jc w:val="left"/>
        <w:rPr>
          <w:rFonts w:ascii="宋体" w:hAnsi="宋体"/>
          <w:sz w:val="24"/>
          <w:szCs w:val="24"/>
        </w:rPr>
      </w:pPr>
      <w:r>
        <w:rPr>
          <w:rFonts w:hint="eastAsia" w:ascii="宋体" w:hAnsi="宋体"/>
          <w:sz w:val="24"/>
          <w:szCs w:val="24"/>
        </w:rPr>
        <w:t>实现报量电子化；</w:t>
      </w:r>
    </w:p>
    <w:p>
      <w:pPr>
        <w:pStyle w:val="8"/>
        <w:numPr>
          <w:ilvl w:val="0"/>
          <w:numId w:val="1"/>
        </w:numPr>
        <w:tabs>
          <w:tab w:val="left" w:pos="426"/>
        </w:tabs>
        <w:spacing w:line="360" w:lineRule="auto"/>
        <w:ind w:firstLineChars="0"/>
        <w:jc w:val="left"/>
        <w:rPr>
          <w:sz w:val="24"/>
          <w:szCs w:val="24"/>
        </w:rPr>
      </w:pPr>
      <w:r>
        <w:rPr>
          <w:rFonts w:hint="eastAsia"/>
          <w:sz w:val="24"/>
          <w:szCs w:val="24"/>
        </w:rPr>
        <w:t>功能需求与目标</w:t>
      </w:r>
    </w:p>
    <w:p>
      <w:pPr>
        <w:pStyle w:val="8"/>
        <w:numPr>
          <w:ilvl w:val="0"/>
          <w:numId w:val="3"/>
        </w:numPr>
        <w:spacing w:line="360" w:lineRule="auto"/>
        <w:ind w:firstLineChars="0"/>
        <w:jc w:val="left"/>
        <w:rPr>
          <w:sz w:val="24"/>
          <w:szCs w:val="24"/>
        </w:rPr>
      </w:pPr>
      <w:r>
        <w:rPr>
          <w:rFonts w:hint="eastAsia"/>
          <w:sz w:val="24"/>
          <w:szCs w:val="24"/>
        </w:rPr>
        <w:t>管道专业双日计划</w:t>
      </w:r>
    </w:p>
    <w:p>
      <w:pPr>
        <w:pStyle w:val="8"/>
        <w:spacing w:line="360" w:lineRule="auto"/>
        <w:ind w:left="359" w:leftChars="171" w:firstLine="480"/>
        <w:jc w:val="left"/>
        <w:rPr>
          <w:sz w:val="24"/>
          <w:szCs w:val="24"/>
        </w:rPr>
      </w:pPr>
      <w:r>
        <w:rPr>
          <w:sz w:val="24"/>
          <w:szCs w:val="24"/>
        </w:rPr>
        <w:t>双日计划中的数据主要来源于</w:t>
      </w:r>
      <w:r>
        <w:rPr>
          <w:rFonts w:hint="eastAsia"/>
          <w:sz w:val="24"/>
          <w:szCs w:val="24"/>
        </w:rPr>
        <w:t>ENPower系统六级计划，将六级计划中所需字段直接推送到班长，由班长在APP里进行任务分派至组长，作业组接受任务后进行施工、报量、回填。主要包括以下几个模块：</w:t>
      </w:r>
    </w:p>
    <w:p>
      <w:pPr>
        <w:pStyle w:val="8"/>
        <w:numPr>
          <w:ilvl w:val="0"/>
          <w:numId w:val="4"/>
        </w:numPr>
        <w:spacing w:line="360" w:lineRule="auto"/>
        <w:ind w:firstLineChars="0"/>
        <w:jc w:val="left"/>
        <w:rPr>
          <w:sz w:val="24"/>
          <w:szCs w:val="24"/>
        </w:rPr>
      </w:pPr>
      <w:r>
        <w:rPr>
          <w:rFonts w:hint="eastAsia"/>
          <w:sz w:val="24"/>
          <w:szCs w:val="24"/>
        </w:rPr>
        <w:t>滚动计划</w:t>
      </w:r>
    </w:p>
    <w:p>
      <w:pPr>
        <w:pStyle w:val="8"/>
        <w:spacing w:line="360" w:lineRule="auto"/>
        <w:ind w:left="359" w:leftChars="171" w:firstLine="480"/>
        <w:jc w:val="left"/>
        <w:rPr>
          <w:sz w:val="24"/>
          <w:szCs w:val="24"/>
        </w:rPr>
      </w:pPr>
      <w:r>
        <w:rPr>
          <w:rFonts w:hint="eastAsia"/>
          <w:sz w:val="24"/>
          <w:szCs w:val="24"/>
        </w:rPr>
        <w:t>该模块主要用于ENPower六级计划直接与双日计划进行数据交换，也可以用于上传六级计划，也能够直接手动录入计划和删除计划，应具有查询过滤功能。该模块应能WEB端和移动APP端都实现。滚动计划表格见样表：</w:t>
      </w:r>
    </w:p>
    <w:p>
      <w:pPr>
        <w:spacing w:line="360" w:lineRule="auto"/>
        <w:ind w:firstLine="420" w:firstLineChars="175"/>
        <w:jc w:val="left"/>
        <w:rPr>
          <w:sz w:val="24"/>
          <w:szCs w:val="24"/>
        </w:rPr>
      </w:pPr>
      <w:r>
        <w:rPr>
          <w:rFonts w:hint="eastAsia"/>
          <w:sz w:val="24"/>
          <w:szCs w:val="24"/>
        </w:rPr>
        <w:t>一级表格（APP显示）</w:t>
      </w:r>
    </w:p>
    <w:tbl>
      <w:tblPr>
        <w:tblStyle w:val="6"/>
        <w:tblW w:w="8535" w:type="dxa"/>
        <w:jc w:val="center"/>
        <w:tblInd w:w="-936" w:type="dxa"/>
        <w:tblLayout w:type="fixed"/>
        <w:tblCellMar>
          <w:top w:w="0" w:type="dxa"/>
          <w:left w:w="57" w:type="dxa"/>
          <w:bottom w:w="0" w:type="dxa"/>
          <w:right w:w="57" w:type="dxa"/>
        </w:tblCellMar>
      </w:tblPr>
      <w:tblGrid>
        <w:gridCol w:w="328"/>
        <w:gridCol w:w="626"/>
        <w:gridCol w:w="481"/>
        <w:gridCol w:w="693"/>
        <w:gridCol w:w="544"/>
        <w:gridCol w:w="544"/>
        <w:gridCol w:w="544"/>
        <w:gridCol w:w="567"/>
        <w:gridCol w:w="544"/>
        <w:gridCol w:w="783"/>
        <w:gridCol w:w="623"/>
        <w:gridCol w:w="654"/>
        <w:gridCol w:w="686"/>
        <w:gridCol w:w="469"/>
        <w:gridCol w:w="449"/>
      </w:tblGrid>
      <w:tr>
        <w:tblPrEx>
          <w:tblLayout w:type="fixed"/>
          <w:tblCellMar>
            <w:top w:w="0" w:type="dxa"/>
            <w:left w:w="57" w:type="dxa"/>
            <w:bottom w:w="0" w:type="dxa"/>
            <w:right w:w="57" w:type="dxa"/>
          </w:tblCellMar>
        </w:tblPrEx>
        <w:trPr>
          <w:trHeight w:val="884" w:hRule="atLeast"/>
          <w:jc w:val="center"/>
        </w:trPr>
        <w:tc>
          <w:tcPr>
            <w:tcW w:w="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62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48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69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4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4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4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4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rPr>
              <w:t>焊口号</w:t>
            </w:r>
          </w:p>
        </w:tc>
        <w:tc>
          <w:tcPr>
            <w:tcW w:w="7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62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施工班组</w:t>
            </w:r>
          </w:p>
        </w:tc>
        <w:tc>
          <w:tcPr>
            <w:tcW w:w="65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highlight w:val="green"/>
              </w:rPr>
              <w:t>班长是否选派</w:t>
            </w:r>
          </w:p>
        </w:tc>
        <w:tc>
          <w:tcPr>
            <w:tcW w:w="6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highlight w:val="red"/>
              </w:rPr>
            </w:pPr>
            <w:r>
              <w:rPr>
                <w:rFonts w:hint="eastAsia" w:ascii="宋体" w:hAnsi="宋体" w:eastAsia="宋体" w:cs="宋体"/>
                <w:color w:val="000000"/>
                <w:kern w:val="0"/>
                <w:sz w:val="18"/>
                <w:szCs w:val="18"/>
                <w:highlight w:val="red"/>
              </w:rPr>
              <w:t>状态</w:t>
            </w:r>
          </w:p>
        </w:tc>
        <w:tc>
          <w:tcPr>
            <w:tcW w:w="4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备注</w:t>
            </w:r>
          </w:p>
        </w:tc>
        <w:tc>
          <w:tcPr>
            <w:tcW w:w="4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673" w:hRule="atLeast"/>
          <w:jc w:val="center"/>
        </w:trPr>
        <w:tc>
          <w:tcPr>
            <w:tcW w:w="32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8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9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44"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44"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44"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44"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7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来自六级计划</w:t>
            </w:r>
          </w:p>
        </w:tc>
        <w:tc>
          <w:tcPr>
            <w:tcW w:w="62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计划员选择</w:t>
            </w:r>
          </w:p>
        </w:tc>
        <w:tc>
          <w:tcPr>
            <w:tcW w:w="654"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highlight w:val="green"/>
              </w:rPr>
              <w:t>班长分派操作后触发“是”</w:t>
            </w:r>
          </w:p>
        </w:tc>
        <w:tc>
          <w:tcPr>
            <w:tcW w:w="686" w:type="dxa"/>
            <w:tcBorders>
              <w:top w:val="nil"/>
              <w:left w:val="single" w:color="auto" w:sz="4" w:space="0"/>
              <w:bottom w:val="single" w:color="auto" w:sz="4" w:space="0"/>
              <w:right w:val="single" w:color="auto" w:sz="4" w:space="0"/>
            </w:tcBorders>
            <w:shd w:val="clear" w:color="auto" w:fill="auto"/>
            <w:vAlign w:val="bottom"/>
          </w:tcPr>
          <w:p>
            <w:pPr>
              <w:widowControl/>
              <w:spacing w:line="240" w:lineRule="exact"/>
              <w:jc w:val="left"/>
              <w:rPr>
                <w:rFonts w:ascii="宋体" w:hAnsi="宋体" w:eastAsia="宋体" w:cs="宋体"/>
                <w:color w:val="000000"/>
                <w:kern w:val="0"/>
                <w:sz w:val="18"/>
                <w:szCs w:val="18"/>
                <w:highlight w:val="red"/>
              </w:rPr>
            </w:pPr>
            <w:r>
              <w:rPr>
                <w:rFonts w:hint="eastAsia" w:ascii="宋体" w:hAnsi="宋体" w:eastAsia="宋体" w:cs="宋体"/>
                <w:color w:val="000000"/>
                <w:kern w:val="0"/>
                <w:sz w:val="18"/>
                <w:szCs w:val="18"/>
                <w:highlight w:val="red"/>
              </w:rPr>
              <w:t>来自QC1确认</w:t>
            </w:r>
          </w:p>
        </w:tc>
        <w:tc>
          <w:tcPr>
            <w:tcW w:w="469"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449"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r>
    </w:tbl>
    <w:p>
      <w:pPr>
        <w:spacing w:line="360" w:lineRule="auto"/>
        <w:ind w:firstLine="420" w:firstLineChars="175"/>
        <w:jc w:val="left"/>
        <w:rPr>
          <w:sz w:val="24"/>
          <w:szCs w:val="24"/>
        </w:rPr>
      </w:pPr>
      <w:r>
        <w:rPr>
          <w:rFonts w:hint="eastAsia"/>
          <w:sz w:val="24"/>
          <w:szCs w:val="24"/>
        </w:rPr>
        <w:t>班长分派操作模块中，班长进行了分派至组的操作，“班长是否选派”显示“是”，同时“状态”栏显示“施工中”，当QC1点击确认后“状态”栏显示“完成”，并将“状态”栏信息返回给ENPower六级计划。</w:t>
      </w:r>
    </w:p>
    <w:p>
      <w:pPr>
        <w:spacing w:line="360" w:lineRule="auto"/>
        <w:ind w:firstLine="420" w:firstLineChars="175"/>
        <w:jc w:val="left"/>
        <w:rPr>
          <w:sz w:val="24"/>
          <w:szCs w:val="24"/>
        </w:rPr>
      </w:pPr>
      <w:r>
        <w:rPr>
          <w:rFonts w:hint="eastAsia"/>
          <w:sz w:val="24"/>
          <w:szCs w:val="24"/>
        </w:rPr>
        <w:t>表中的“备注”栏：如需要，计划员在六级计划中编辑备注内容，班长在分派至组时可对计划员备注内容进行编辑。</w:t>
      </w:r>
    </w:p>
    <w:p>
      <w:pPr>
        <w:spacing w:line="360" w:lineRule="auto"/>
        <w:ind w:firstLine="420" w:firstLineChars="175"/>
        <w:jc w:val="left"/>
        <w:rPr>
          <w:sz w:val="24"/>
          <w:szCs w:val="24"/>
        </w:rPr>
      </w:pPr>
      <w:r>
        <w:rPr>
          <w:rFonts w:hint="eastAsia"/>
          <w:sz w:val="24"/>
          <w:szCs w:val="24"/>
        </w:rPr>
        <w:t>二级表格（在一级表格末列隐藏，需要时点击箭头显示，与一级表格属于同一个表格，不点击时只显示一级表格。）</w:t>
      </w:r>
    </w:p>
    <w:tbl>
      <w:tblPr>
        <w:tblStyle w:val="6"/>
        <w:tblW w:w="5954" w:type="dxa"/>
        <w:tblInd w:w="1758" w:type="dxa"/>
        <w:tblLayout w:type="fixed"/>
        <w:tblCellMar>
          <w:top w:w="0" w:type="dxa"/>
          <w:left w:w="57" w:type="dxa"/>
          <w:bottom w:w="0" w:type="dxa"/>
          <w:right w:w="57" w:type="dxa"/>
        </w:tblCellMar>
      </w:tblPr>
      <w:tblGrid>
        <w:gridCol w:w="567"/>
        <w:gridCol w:w="709"/>
        <w:gridCol w:w="1134"/>
        <w:gridCol w:w="709"/>
        <w:gridCol w:w="567"/>
        <w:gridCol w:w="567"/>
        <w:gridCol w:w="567"/>
        <w:gridCol w:w="567"/>
        <w:gridCol w:w="567"/>
      </w:tblGrid>
      <w:tr>
        <w:tblPrEx>
          <w:tblLayout w:type="fixed"/>
          <w:tblCellMar>
            <w:top w:w="0" w:type="dxa"/>
            <w:left w:w="57" w:type="dxa"/>
            <w:bottom w:w="0" w:type="dxa"/>
            <w:right w:w="57" w:type="dxa"/>
          </w:tblCellMar>
        </w:tblPrEx>
        <w:trPr>
          <w:trHeight w:val="416"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材质</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核级</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点值</w:t>
            </w:r>
          </w:p>
        </w:tc>
      </w:tr>
      <w:tr>
        <w:tblPrEx>
          <w:tblLayout w:type="fixed"/>
          <w:tblCellMar>
            <w:top w:w="0" w:type="dxa"/>
            <w:left w:w="57" w:type="dxa"/>
            <w:bottom w:w="0" w:type="dxa"/>
            <w:right w:w="57" w:type="dxa"/>
          </w:tblCellMar>
        </w:tblPrEx>
        <w:trPr>
          <w:trHeight w:val="416" w:hRule="atLeast"/>
          <w:ins w:id="0" w:author="yjs" w:date="2017-04-05T16:58:19Z"/>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ins w:id="1" w:author="yjs" w:date="2017-04-05T16:58:19Z"/>
                <w:rFonts w:hint="eastAsia"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ins w:id="2" w:author="yjs" w:date="2017-04-05T16:58:19Z"/>
                <w:rFonts w:hint="eastAsia" w:ascii="宋体" w:hAnsi="宋体" w:eastAsia="宋体" w:cs="宋体"/>
                <w:color w:val="000000"/>
                <w:kern w:val="0"/>
                <w:sz w:val="18"/>
                <w:szCs w:val="18"/>
              </w:rPr>
            </w:pP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ins w:id="3" w:author="yjs" w:date="2017-04-05T16:58:19Z"/>
                <w:rFonts w:hint="eastAsia"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ins w:id="4" w:author="yjs" w:date="2017-04-05T16:58:19Z"/>
                <w:rFonts w:hint="eastAsia"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ins w:id="5" w:author="yjs" w:date="2017-04-05T16:58:19Z"/>
                <w:rFonts w:hint="eastAsia"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ins w:id="6" w:author="yjs" w:date="2017-04-05T16:58:19Z"/>
                <w:rFonts w:hint="eastAsia"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ins w:id="7" w:author="yjs" w:date="2017-04-05T16:58:19Z"/>
                <w:rFonts w:hint="eastAsia"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ins w:id="8" w:author="yjs" w:date="2017-04-05T16:58:19Z"/>
                <w:rFonts w:hint="eastAsia"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ins w:id="9" w:author="yjs" w:date="2017-04-05T16:58:19Z"/>
                <w:rFonts w:hint="eastAsia" w:ascii="宋体" w:hAnsi="宋体" w:eastAsia="宋体" w:cs="宋体"/>
                <w:color w:val="000000"/>
                <w:kern w:val="0"/>
                <w:sz w:val="18"/>
                <w:szCs w:val="18"/>
              </w:rPr>
            </w:pPr>
          </w:p>
        </w:tc>
      </w:tr>
      <w:tr>
        <w:tblPrEx>
          <w:tblLayout w:type="fixed"/>
          <w:tblCellMar>
            <w:top w:w="0" w:type="dxa"/>
            <w:left w:w="57" w:type="dxa"/>
            <w:bottom w:w="0" w:type="dxa"/>
            <w:right w:w="57" w:type="dxa"/>
          </w:tblCellMar>
        </w:tblPrEx>
        <w:trPr>
          <w:trHeight w:val="270"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r>
    </w:tbl>
    <w:p>
      <w:pPr>
        <w:spacing w:line="360" w:lineRule="auto"/>
        <w:ind w:firstLine="480"/>
        <w:jc w:val="left"/>
        <w:rPr>
          <w:sz w:val="24"/>
          <w:szCs w:val="24"/>
        </w:rPr>
      </w:pPr>
      <w:r>
        <w:rPr>
          <w:rFonts w:hint="eastAsia"/>
          <w:sz w:val="24"/>
          <w:szCs w:val="24"/>
        </w:rPr>
        <w:t>工程量编号是指管段号（管道预制/安装）、支架编号（支架预制/安装）、管线号（冲洗试压）。</w:t>
      </w:r>
    </w:p>
    <w:p>
      <w:pPr>
        <w:pStyle w:val="8"/>
        <w:numPr>
          <w:ilvl w:val="0"/>
          <w:numId w:val="4"/>
        </w:numPr>
        <w:spacing w:line="360" w:lineRule="auto"/>
        <w:ind w:firstLineChars="0"/>
        <w:jc w:val="left"/>
        <w:rPr>
          <w:sz w:val="24"/>
          <w:szCs w:val="24"/>
        </w:rPr>
      </w:pPr>
      <w:r>
        <w:rPr>
          <w:rFonts w:hint="eastAsia"/>
          <w:sz w:val="24"/>
          <w:szCs w:val="24"/>
        </w:rPr>
        <w:t>已分派至班查询（供队长查询，APP端和WEB均有该功能，APP端采用一级和二级表格显示，WEB端直接显示）</w:t>
      </w:r>
    </w:p>
    <w:p>
      <w:pPr>
        <w:pStyle w:val="8"/>
        <w:spacing w:line="360" w:lineRule="auto"/>
        <w:ind w:left="360" w:firstLine="480" w:firstLineChars="0"/>
        <w:jc w:val="left"/>
        <w:rPr>
          <w:sz w:val="24"/>
          <w:szCs w:val="24"/>
        </w:rPr>
      </w:pPr>
      <w:r>
        <w:rPr>
          <w:rFonts w:hint="eastAsia"/>
          <w:sz w:val="24"/>
          <w:szCs w:val="24"/>
        </w:rPr>
        <w:t>该模块的数据来源于：查询过滤任务工作。已分派至班长样表：一级表</w:t>
      </w:r>
    </w:p>
    <w:tbl>
      <w:tblPr>
        <w:tblStyle w:val="6"/>
        <w:tblW w:w="10353" w:type="dxa"/>
        <w:tblInd w:w="-936" w:type="dxa"/>
        <w:tblLayout w:type="fixed"/>
        <w:tblCellMar>
          <w:top w:w="0" w:type="dxa"/>
          <w:left w:w="57" w:type="dxa"/>
          <w:bottom w:w="0" w:type="dxa"/>
          <w:right w:w="57" w:type="dxa"/>
        </w:tblCellMar>
      </w:tblPr>
      <w:tblGrid>
        <w:gridCol w:w="295"/>
        <w:gridCol w:w="567"/>
        <w:gridCol w:w="436"/>
        <w:gridCol w:w="294"/>
        <w:gridCol w:w="426"/>
        <w:gridCol w:w="421"/>
        <w:gridCol w:w="422"/>
        <w:gridCol w:w="560"/>
        <w:gridCol w:w="567"/>
        <w:gridCol w:w="564"/>
        <w:gridCol w:w="425"/>
        <w:gridCol w:w="409"/>
        <w:gridCol w:w="460"/>
        <w:gridCol w:w="376"/>
        <w:gridCol w:w="376"/>
        <w:gridCol w:w="134"/>
        <w:gridCol w:w="334"/>
        <w:gridCol w:w="448"/>
        <w:gridCol w:w="602"/>
        <w:gridCol w:w="709"/>
        <w:gridCol w:w="633"/>
        <w:gridCol w:w="470"/>
        <w:gridCol w:w="425"/>
      </w:tblGrid>
      <w:tr>
        <w:tblPrEx>
          <w:tblLayout w:type="fixed"/>
          <w:tblCellMar>
            <w:top w:w="0" w:type="dxa"/>
            <w:left w:w="57" w:type="dxa"/>
            <w:bottom w:w="0" w:type="dxa"/>
            <w:right w:w="57" w:type="dxa"/>
          </w:tblCellMar>
        </w:tblPrEx>
        <w:trPr>
          <w:trHeight w:val="900" w:hRule="atLeast"/>
        </w:trPr>
        <w:tc>
          <w:tcPr>
            <w:tcW w:w="2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43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2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426"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421"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系统号</w:t>
            </w:r>
          </w:p>
        </w:tc>
        <w:tc>
          <w:tcPr>
            <w:tcW w:w="422"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60"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564"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4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w:t>
            </w:r>
          </w:p>
        </w:tc>
        <w:tc>
          <w:tcPr>
            <w:tcW w:w="46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w:t>
            </w:r>
          </w:p>
        </w:tc>
        <w:tc>
          <w:tcPr>
            <w:tcW w:w="37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材质</w:t>
            </w:r>
          </w:p>
        </w:tc>
        <w:tc>
          <w:tcPr>
            <w:tcW w:w="37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核级</w:t>
            </w:r>
          </w:p>
        </w:tc>
        <w:tc>
          <w:tcPr>
            <w:tcW w:w="134" w:type="dxa"/>
            <w:tcBorders>
              <w:top w:val="single" w:color="auto" w:sz="4" w:space="0"/>
              <w:left w:val="single" w:color="auto" w:sz="4" w:space="0"/>
              <w:bottom w:val="single" w:color="auto" w:sz="4" w:space="0"/>
              <w:right w:val="nil"/>
            </w:tcBorders>
            <w:vAlign w:val="center"/>
          </w:tcPr>
          <w:p>
            <w:pPr>
              <w:widowControl/>
              <w:jc w:val="center"/>
              <w:rPr>
                <w:rFonts w:ascii="宋体" w:hAnsi="宋体" w:eastAsia="宋体" w:cs="宋体"/>
                <w:color w:val="000000"/>
                <w:kern w:val="0"/>
                <w:sz w:val="18"/>
                <w:szCs w:val="18"/>
              </w:rPr>
            </w:pPr>
          </w:p>
        </w:tc>
        <w:tc>
          <w:tcPr>
            <w:tcW w:w="3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44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点值</w:t>
            </w:r>
          </w:p>
        </w:tc>
        <w:tc>
          <w:tcPr>
            <w:tcW w:w="6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6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highlight w:val="green"/>
              </w:rPr>
              <w:t>施工班组</w:t>
            </w:r>
          </w:p>
        </w:tc>
        <w:tc>
          <w:tcPr>
            <w:tcW w:w="47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状态</w:t>
            </w:r>
          </w:p>
        </w:tc>
        <w:tc>
          <w:tcPr>
            <w:tcW w:w="42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备注</w:t>
            </w:r>
          </w:p>
        </w:tc>
      </w:tr>
      <w:tr>
        <w:tblPrEx>
          <w:tblLayout w:type="fixed"/>
          <w:tblCellMar>
            <w:top w:w="0" w:type="dxa"/>
            <w:left w:w="57" w:type="dxa"/>
            <w:bottom w:w="0" w:type="dxa"/>
            <w:right w:w="57" w:type="dxa"/>
          </w:tblCellMar>
        </w:tblPrEx>
        <w:trPr>
          <w:trHeight w:val="956" w:hRule="atLeast"/>
        </w:trPr>
        <w:tc>
          <w:tcPr>
            <w:tcW w:w="29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3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2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21"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422"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0"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4"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42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60"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376"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37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134" w:type="dxa"/>
            <w:tcBorders>
              <w:top w:val="nil"/>
              <w:left w:val="single" w:color="auto" w:sz="4" w:space="0"/>
              <w:bottom w:val="single" w:color="auto" w:sz="4" w:space="0"/>
              <w:right w:val="nil"/>
            </w:tcBorders>
            <w:vAlign w:val="center"/>
          </w:tcPr>
          <w:p>
            <w:pPr>
              <w:widowControl/>
              <w:jc w:val="center"/>
              <w:rPr>
                <w:rFonts w:ascii="宋体" w:hAnsi="宋体" w:eastAsia="宋体" w:cs="宋体"/>
                <w:color w:val="000000"/>
                <w:kern w:val="0"/>
                <w:sz w:val="22"/>
              </w:rPr>
            </w:pPr>
          </w:p>
        </w:tc>
        <w:tc>
          <w:tcPr>
            <w:tcW w:w="33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4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7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p>
        </w:tc>
        <w:tc>
          <w:tcPr>
            <w:tcW w:w="425"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2"/>
              </w:rPr>
            </w:pPr>
          </w:p>
        </w:tc>
      </w:tr>
    </w:tbl>
    <w:p>
      <w:pPr>
        <w:spacing w:line="360" w:lineRule="auto"/>
        <w:ind w:firstLine="420"/>
        <w:jc w:val="left"/>
        <w:rPr>
          <w:sz w:val="24"/>
          <w:szCs w:val="24"/>
        </w:rPr>
      </w:pPr>
      <w:r>
        <w:rPr>
          <w:rFonts w:hint="eastAsia"/>
          <w:sz w:val="24"/>
          <w:szCs w:val="24"/>
        </w:rPr>
        <w:t>“状态”中信息来源于“已分派至组”中的“状态”。</w:t>
      </w:r>
    </w:p>
    <w:p>
      <w:pPr>
        <w:pStyle w:val="8"/>
        <w:spacing w:line="360" w:lineRule="auto"/>
        <w:ind w:left="360" w:firstLine="480" w:firstLineChars="0"/>
        <w:jc w:val="left"/>
        <w:rPr>
          <w:sz w:val="24"/>
          <w:szCs w:val="24"/>
        </w:rPr>
      </w:pPr>
    </w:p>
    <w:p>
      <w:pPr>
        <w:pStyle w:val="8"/>
        <w:numPr>
          <w:ilvl w:val="0"/>
          <w:numId w:val="3"/>
        </w:numPr>
        <w:spacing w:line="360" w:lineRule="auto"/>
        <w:ind w:firstLineChars="0"/>
        <w:jc w:val="left"/>
        <w:rPr>
          <w:sz w:val="24"/>
          <w:szCs w:val="24"/>
        </w:rPr>
      </w:pPr>
      <w:r>
        <w:rPr>
          <w:rFonts w:hint="eastAsia"/>
          <w:sz w:val="24"/>
          <w:szCs w:val="24"/>
        </w:rPr>
        <w:t>班长分派</w:t>
      </w:r>
    </w:p>
    <w:p>
      <w:pPr>
        <w:pStyle w:val="8"/>
        <w:spacing w:line="360" w:lineRule="auto"/>
        <w:ind w:left="360" w:firstLine="0" w:firstLineChars="0"/>
        <w:jc w:val="left"/>
        <w:rPr>
          <w:sz w:val="24"/>
          <w:szCs w:val="24"/>
        </w:rPr>
      </w:pPr>
      <w:r>
        <w:rPr>
          <w:rFonts w:hint="eastAsia"/>
          <w:sz w:val="24"/>
          <w:szCs w:val="24"/>
        </w:rPr>
        <w:t>1）班长任务分派</w:t>
      </w:r>
    </w:p>
    <w:p>
      <w:pPr>
        <w:pStyle w:val="8"/>
        <w:spacing w:line="360" w:lineRule="auto"/>
        <w:ind w:left="360" w:firstLine="480" w:firstLineChars="0"/>
        <w:jc w:val="left"/>
        <w:rPr>
          <w:sz w:val="24"/>
          <w:szCs w:val="24"/>
        </w:rPr>
      </w:pPr>
      <w:r>
        <w:rPr>
          <w:rFonts w:hint="eastAsia"/>
          <w:sz w:val="24"/>
          <w:szCs w:val="24"/>
        </w:rPr>
        <w:t>该模块的数据来源有2种方式，方式</w:t>
      </w:r>
      <w:r>
        <w:rPr>
          <w:sz w:val="24"/>
          <w:szCs w:val="24"/>
        </w:rPr>
        <w:t>1</w:t>
      </w:r>
      <w:r>
        <w:rPr>
          <w:rFonts w:hint="eastAsia"/>
          <w:sz w:val="24"/>
          <w:szCs w:val="24"/>
        </w:rPr>
        <w:t>：将滚动计划中字段推送；方式</w:t>
      </w:r>
      <w:r>
        <w:rPr>
          <w:sz w:val="24"/>
          <w:szCs w:val="24"/>
        </w:rPr>
        <w:t>2</w:t>
      </w:r>
      <w:r>
        <w:rPr>
          <w:rFonts w:hint="eastAsia"/>
          <w:sz w:val="24"/>
          <w:szCs w:val="24"/>
        </w:rPr>
        <w:t>：在已分派至组长模块中将作业任务解除，该任务自动返回班长分派模块中。班长在该模块中将作业任务再次分派到作业组。该模块在WEB、APP端实现。班长分派样表（与滚动计划表格一样分为一级表和二级表）：一级表格</w:t>
      </w:r>
    </w:p>
    <w:tbl>
      <w:tblPr>
        <w:tblStyle w:val="6"/>
        <w:tblW w:w="7559" w:type="dxa"/>
        <w:jc w:val="center"/>
        <w:tblInd w:w="-936" w:type="dxa"/>
        <w:tblLayout w:type="fixed"/>
        <w:tblCellMar>
          <w:top w:w="0" w:type="dxa"/>
          <w:left w:w="57" w:type="dxa"/>
          <w:bottom w:w="0" w:type="dxa"/>
          <w:right w:w="57" w:type="dxa"/>
        </w:tblCellMar>
      </w:tblPr>
      <w:tblGrid>
        <w:gridCol w:w="328"/>
        <w:gridCol w:w="627"/>
        <w:gridCol w:w="481"/>
        <w:gridCol w:w="702"/>
        <w:gridCol w:w="574"/>
        <w:gridCol w:w="562"/>
        <w:gridCol w:w="562"/>
        <w:gridCol w:w="567"/>
        <w:gridCol w:w="562"/>
        <w:gridCol w:w="783"/>
        <w:gridCol w:w="586"/>
        <w:gridCol w:w="806"/>
        <w:gridCol w:w="419"/>
      </w:tblGrid>
      <w:tr>
        <w:tblPrEx>
          <w:tblLayout w:type="fixed"/>
          <w:tblCellMar>
            <w:top w:w="0" w:type="dxa"/>
            <w:left w:w="57" w:type="dxa"/>
            <w:bottom w:w="0" w:type="dxa"/>
            <w:right w:w="57" w:type="dxa"/>
          </w:tblCellMar>
        </w:tblPrEx>
        <w:trPr>
          <w:trHeight w:val="884" w:hRule="atLeast"/>
          <w:jc w:val="center"/>
        </w:trPr>
        <w:tc>
          <w:tcPr>
            <w:tcW w:w="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6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48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7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6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rPr>
              <w:t>焊口号</w:t>
            </w:r>
          </w:p>
        </w:tc>
        <w:tc>
          <w:tcPr>
            <w:tcW w:w="7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58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highlight w:val="green"/>
              </w:rPr>
              <w:t>作业组长</w:t>
            </w:r>
          </w:p>
        </w:tc>
        <w:tc>
          <w:tcPr>
            <w:tcW w:w="80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备注</w:t>
            </w:r>
          </w:p>
        </w:tc>
        <w:tc>
          <w:tcPr>
            <w:tcW w:w="41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598" w:hRule="atLeast"/>
          <w:jc w:val="center"/>
        </w:trPr>
        <w:tc>
          <w:tcPr>
            <w:tcW w:w="32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8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74"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2"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7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自己选</w:t>
            </w:r>
          </w:p>
        </w:tc>
        <w:tc>
          <w:tcPr>
            <w:tcW w:w="58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选人</w:t>
            </w:r>
          </w:p>
        </w:tc>
        <w:tc>
          <w:tcPr>
            <w:tcW w:w="80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可编辑</w:t>
            </w:r>
          </w:p>
        </w:tc>
        <w:tc>
          <w:tcPr>
            <w:tcW w:w="4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r>
    </w:tbl>
    <w:p>
      <w:pPr>
        <w:spacing w:line="360" w:lineRule="auto"/>
        <w:jc w:val="left"/>
        <w:rPr>
          <w:sz w:val="24"/>
          <w:szCs w:val="24"/>
        </w:rPr>
      </w:pPr>
      <w:r>
        <w:rPr>
          <w:rFonts w:hint="eastAsia"/>
          <w:sz w:val="24"/>
          <w:szCs w:val="24"/>
        </w:rPr>
        <w:t>二级表格：</w:t>
      </w:r>
    </w:p>
    <w:tbl>
      <w:tblPr>
        <w:tblStyle w:val="6"/>
        <w:tblW w:w="5954" w:type="dxa"/>
        <w:tblInd w:w="1758" w:type="dxa"/>
        <w:tblLayout w:type="fixed"/>
        <w:tblCellMar>
          <w:top w:w="0" w:type="dxa"/>
          <w:left w:w="57" w:type="dxa"/>
          <w:bottom w:w="0" w:type="dxa"/>
          <w:right w:w="57" w:type="dxa"/>
        </w:tblCellMar>
      </w:tblPr>
      <w:tblGrid>
        <w:gridCol w:w="567"/>
        <w:gridCol w:w="709"/>
        <w:gridCol w:w="1134"/>
        <w:gridCol w:w="709"/>
        <w:gridCol w:w="567"/>
        <w:gridCol w:w="567"/>
        <w:gridCol w:w="567"/>
        <w:gridCol w:w="567"/>
        <w:gridCol w:w="567"/>
      </w:tblGrid>
      <w:tr>
        <w:tblPrEx>
          <w:tblLayout w:type="fixed"/>
          <w:tblCellMar>
            <w:top w:w="0" w:type="dxa"/>
            <w:left w:w="57" w:type="dxa"/>
            <w:bottom w:w="0" w:type="dxa"/>
            <w:right w:w="57" w:type="dxa"/>
          </w:tblCellMar>
        </w:tblPrEx>
        <w:trPr>
          <w:trHeight w:val="416"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材质</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核级</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点值</w:t>
            </w:r>
          </w:p>
        </w:tc>
      </w:tr>
      <w:tr>
        <w:tblPrEx>
          <w:tblLayout w:type="fixed"/>
          <w:tblCellMar>
            <w:top w:w="0" w:type="dxa"/>
            <w:left w:w="57" w:type="dxa"/>
            <w:bottom w:w="0" w:type="dxa"/>
            <w:right w:w="57" w:type="dxa"/>
          </w:tblCellMar>
        </w:tblPrEx>
        <w:trPr>
          <w:trHeight w:val="270"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r>
    </w:tbl>
    <w:p>
      <w:pPr>
        <w:spacing w:line="360" w:lineRule="auto"/>
        <w:jc w:val="left"/>
        <w:rPr>
          <w:sz w:val="24"/>
          <w:szCs w:val="24"/>
        </w:rPr>
      </w:pPr>
    </w:p>
    <w:p>
      <w:pPr>
        <w:pStyle w:val="8"/>
        <w:spacing w:line="360" w:lineRule="auto"/>
        <w:ind w:left="360" w:firstLine="480" w:firstLineChars="0"/>
        <w:jc w:val="left"/>
        <w:rPr>
          <w:sz w:val="24"/>
          <w:szCs w:val="24"/>
        </w:rPr>
      </w:pPr>
    </w:p>
    <w:p>
      <w:pPr>
        <w:pStyle w:val="8"/>
        <w:spacing w:line="360" w:lineRule="auto"/>
        <w:ind w:left="360" w:firstLine="480" w:firstLineChars="0"/>
        <w:jc w:val="left"/>
        <w:rPr>
          <w:sz w:val="24"/>
          <w:szCs w:val="24"/>
        </w:rPr>
      </w:pPr>
      <w:r>
        <w:rPr>
          <w:sz w:val="24"/>
          <w:szCs w:val="24"/>
        </w:rPr>
        <w:t>在操作里设置任务分派功能，分派的样表见：</w:t>
      </w:r>
    </w:p>
    <w:tbl>
      <w:tblPr>
        <w:tblStyle w:val="6"/>
        <w:tblW w:w="3220" w:type="dxa"/>
        <w:jc w:val="center"/>
        <w:tblInd w:w="93" w:type="dxa"/>
        <w:tblLayout w:type="fixed"/>
        <w:tblCellMar>
          <w:top w:w="0" w:type="dxa"/>
          <w:left w:w="108" w:type="dxa"/>
          <w:bottom w:w="0" w:type="dxa"/>
          <w:right w:w="108" w:type="dxa"/>
        </w:tblCellMar>
      </w:tblPr>
      <w:tblGrid>
        <w:gridCol w:w="1500"/>
        <w:gridCol w:w="860"/>
        <w:gridCol w:w="860"/>
        <w:tblGridChange w:id="10">
          <w:tblGrid>
            <w:gridCol w:w="1500"/>
            <w:gridCol w:w="860"/>
            <w:gridCol w:w="860"/>
          </w:tblGrid>
        </w:tblGridChange>
      </w:tblGrid>
      <w:tr>
        <w:tblPrEx>
          <w:tblLayout w:type="fixed"/>
          <w:tblCellMar>
            <w:top w:w="0" w:type="dxa"/>
            <w:left w:w="108" w:type="dxa"/>
            <w:bottom w:w="0" w:type="dxa"/>
            <w:right w:w="108" w:type="dxa"/>
          </w:tblCellMar>
        </w:tblPrEx>
        <w:trPr>
          <w:trHeight w:val="270" w:hRule="atLeast"/>
          <w:jc w:val="center"/>
        </w:trPr>
        <w:tc>
          <w:tcPr>
            <w:tcW w:w="150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组列表</w:t>
            </w:r>
          </w:p>
        </w:tc>
        <w:tc>
          <w:tcPr>
            <w:tcW w:w="86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组长</w:t>
            </w:r>
            <w:r>
              <w:rPr>
                <w:rFonts w:ascii="宋体" w:hAnsi="宋体" w:eastAsia="宋体" w:cs="宋体"/>
                <w:color w:val="000000"/>
                <w:kern w:val="0"/>
                <w:sz w:val="18"/>
                <w:szCs w:val="18"/>
              </w:rPr>
              <w:t>1</w:t>
            </w:r>
          </w:p>
        </w:tc>
        <w:tc>
          <w:tcPr>
            <w:tcW w:w="86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选择键</w:t>
            </w:r>
          </w:p>
        </w:tc>
      </w:tr>
      <w:tr>
        <w:tblPrEx>
          <w:tblLayout w:type="fixed"/>
          <w:tblCellMar>
            <w:top w:w="0" w:type="dxa"/>
            <w:left w:w="108" w:type="dxa"/>
            <w:bottom w:w="0" w:type="dxa"/>
            <w:right w:w="108" w:type="dxa"/>
          </w:tblCellMar>
          <w:tblPrExChange w:id="11" w:author="yjs" w:date="2017-04-05T17:03:38Z">
            <w:tblPrEx>
              <w:tblW w:w="3220" w:type="dxa"/>
              <w:tblLayout w:type="fixed"/>
              <w:tblCellMar>
                <w:top w:w="0" w:type="dxa"/>
                <w:left w:w="108" w:type="dxa"/>
                <w:bottom w:w="0" w:type="dxa"/>
                <w:right w:w="108" w:type="dxa"/>
              </w:tblCellMar>
            </w:tblPrEx>
          </w:tblPrExChange>
        </w:tblPrEx>
        <w:trPr>
          <w:trHeight w:val="324" w:hRule="atLeast"/>
          <w:jc w:val="center"/>
          <w:trPrChange w:id="11" w:author="yjs" w:date="2017-04-05T17:03:38Z">
            <w:trPr>
              <w:trHeight w:val="270" w:hRule="atLeast"/>
              <w:jc w:val="center"/>
            </w:trPr>
          </w:trPrChange>
        </w:trPr>
        <w:tc>
          <w:tcPr>
            <w:tcW w:w="1500" w:type="dxa"/>
            <w:vMerge w:val="continue"/>
            <w:tcBorders>
              <w:top w:val="single" w:color="auto" w:sz="4" w:space="0"/>
              <w:left w:val="single" w:color="auto" w:sz="4" w:space="0"/>
              <w:bottom w:val="single" w:color="000000" w:sz="4" w:space="0"/>
              <w:right w:val="single" w:color="auto" w:sz="4" w:space="0"/>
            </w:tcBorders>
            <w:vAlign w:val="center"/>
            <w:tcPrChange w:id="12" w:author="yjs" w:date="2017-04-05T17:03:38Z">
              <w:tcPr>
                <w:tcW w:w="1500" w:type="dxa"/>
                <w:vMerge w:val="continue"/>
                <w:tcBorders>
                  <w:top w:val="single" w:color="auto" w:sz="4" w:space="0"/>
                  <w:left w:val="single" w:color="auto" w:sz="4" w:space="0"/>
                  <w:bottom w:val="single" w:color="000000" w:sz="4" w:space="0"/>
                  <w:right w:val="single" w:color="auto" w:sz="4" w:space="0"/>
                </w:tcBorders>
                <w:vAlign w:val="center"/>
                <w:tcPrChange w:id="13" w:author="yjs" w:date="2017-04-05T17:03:38Z">
                  <w:tcPr>
                    <w:tcW w:w="1500" w:type="dxa"/>
                    <w:vMerge w:val="continue"/>
                    <w:tcBorders>
                      <w:top w:val="single" w:color="auto" w:sz="4" w:space="0"/>
                      <w:left w:val="single" w:color="auto" w:sz="4" w:space="0"/>
                      <w:bottom w:val="single" w:color="000000" w:sz="4" w:space="0"/>
                      <w:right w:val="single" w:color="auto" w:sz="4" w:space="0"/>
                    </w:tcBorders>
                    <w:vAlign w:val="center"/>
                    <w:tcPrChange w:id="14" w:author="yjs" w:date="2017-04-05T17:03:38Z">
                      <w:tcPr>
                        <w:tcW w:w="1500" w:type="dxa"/>
                        <w:vMerge w:val="continue"/>
                        <w:tcBorders>
                          <w:top w:val="single" w:color="auto" w:sz="4" w:space="0"/>
                          <w:left w:val="single" w:color="auto" w:sz="4" w:space="0"/>
                          <w:bottom w:val="single" w:color="000000" w:sz="4" w:space="0"/>
                          <w:right w:val="single" w:color="auto" w:sz="4" w:space="0"/>
                        </w:tcBorders>
                        <w:vAlign w:val="center"/>
                      </w:tcPr>
                    </w:tcPrChange>
                  </w:tcPr>
                </w:tcPrChange>
              </w:tcPr>
            </w:tcPrChange>
          </w:tcPr>
          <w:p>
            <w:pPr>
              <w:widowControl/>
              <w:jc w:val="left"/>
              <w:rPr>
                <w:rFonts w:ascii="宋体" w:hAnsi="宋体" w:eastAsia="宋体" w:cs="宋体"/>
                <w:color w:val="000000"/>
                <w:kern w:val="0"/>
                <w:sz w:val="18"/>
                <w:szCs w:val="18"/>
              </w:rPr>
            </w:pPr>
          </w:p>
        </w:tc>
        <w:tc>
          <w:tcPr>
            <w:tcW w:w="860" w:type="dxa"/>
            <w:tcBorders>
              <w:top w:val="nil"/>
              <w:left w:val="nil"/>
              <w:bottom w:val="single" w:color="auto" w:sz="4" w:space="0"/>
              <w:right w:val="single" w:color="auto" w:sz="4" w:space="0"/>
            </w:tcBorders>
            <w:shd w:val="clear" w:color="auto" w:fill="auto"/>
            <w:vAlign w:val="bottom"/>
            <w:tcPrChange w:id="15" w:author="yjs" w:date="2017-04-05T17:03:38Z">
              <w:tcPr>
                <w:tcW w:w="860" w:type="dxa"/>
                <w:tcBorders>
                  <w:top w:val="nil"/>
                  <w:left w:val="nil"/>
                  <w:bottom w:val="single" w:color="auto" w:sz="4" w:space="0"/>
                  <w:right w:val="single" w:color="auto" w:sz="4" w:space="0"/>
                </w:tcBorders>
                <w:shd w:val="clear" w:color="auto" w:fill="auto"/>
                <w:vAlign w:val="bottom"/>
                <w:tcPrChange w:id="16" w:author="yjs" w:date="2017-04-05T17:03:38Z">
                  <w:tcPr>
                    <w:tcW w:w="860" w:type="dxa"/>
                    <w:tcBorders>
                      <w:top w:val="nil"/>
                      <w:left w:val="nil"/>
                      <w:bottom w:val="single" w:color="auto" w:sz="4" w:space="0"/>
                      <w:right w:val="single" w:color="auto" w:sz="4" w:space="0"/>
                    </w:tcBorders>
                    <w:shd w:val="clear" w:color="auto" w:fill="auto"/>
                    <w:vAlign w:val="bottom"/>
                    <w:tcPrChange w:id="17" w:author="yjs" w:date="2017-04-05T17:03:38Z">
                      <w:tcPr>
                        <w:tcW w:w="860" w:type="dxa"/>
                        <w:tcBorders>
                          <w:top w:val="nil"/>
                          <w:left w:val="nil"/>
                          <w:bottom w:val="single" w:color="auto" w:sz="4" w:space="0"/>
                          <w:right w:val="single" w:color="auto" w:sz="4" w:space="0"/>
                        </w:tcBorders>
                        <w:shd w:val="clear" w:color="auto" w:fill="auto"/>
                        <w:vAlign w:val="bottom"/>
                      </w:tcPr>
                    </w:tcPrChange>
                  </w:tcPr>
                </w:tcPrChange>
              </w:tcPr>
            </w:tcPrChange>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组长</w:t>
            </w:r>
            <w:r>
              <w:rPr>
                <w:rFonts w:ascii="宋体" w:hAnsi="宋体" w:eastAsia="宋体" w:cs="宋体"/>
                <w:color w:val="000000"/>
                <w:kern w:val="0"/>
                <w:sz w:val="18"/>
                <w:szCs w:val="18"/>
              </w:rPr>
              <w:t>2</w:t>
            </w:r>
          </w:p>
        </w:tc>
        <w:tc>
          <w:tcPr>
            <w:tcW w:w="860" w:type="dxa"/>
            <w:tcBorders>
              <w:top w:val="nil"/>
              <w:left w:val="nil"/>
              <w:bottom w:val="single" w:color="auto" w:sz="4" w:space="0"/>
              <w:right w:val="single" w:color="auto" w:sz="4" w:space="0"/>
            </w:tcBorders>
            <w:shd w:val="clear" w:color="auto" w:fill="auto"/>
            <w:vAlign w:val="bottom"/>
            <w:tcPrChange w:id="18" w:author="yjs" w:date="2017-04-05T17:03:38Z">
              <w:tcPr>
                <w:tcW w:w="860" w:type="dxa"/>
                <w:tcBorders>
                  <w:top w:val="nil"/>
                  <w:left w:val="nil"/>
                  <w:bottom w:val="single" w:color="auto" w:sz="4" w:space="0"/>
                  <w:right w:val="single" w:color="auto" w:sz="4" w:space="0"/>
                </w:tcBorders>
                <w:shd w:val="clear" w:color="auto" w:fill="auto"/>
                <w:vAlign w:val="bottom"/>
                <w:tcPrChange w:id="19" w:author="yjs" w:date="2017-04-05T17:03:38Z">
                  <w:tcPr>
                    <w:tcW w:w="860" w:type="dxa"/>
                    <w:tcBorders>
                      <w:top w:val="nil"/>
                      <w:left w:val="nil"/>
                      <w:bottom w:val="single" w:color="auto" w:sz="4" w:space="0"/>
                      <w:right w:val="single" w:color="auto" w:sz="4" w:space="0"/>
                    </w:tcBorders>
                    <w:shd w:val="clear" w:color="auto" w:fill="auto"/>
                    <w:vAlign w:val="bottom"/>
                    <w:tcPrChange w:id="20" w:author="yjs" w:date="2017-04-05T17:03:38Z">
                      <w:tcPr>
                        <w:tcW w:w="860" w:type="dxa"/>
                        <w:tcBorders>
                          <w:top w:val="nil"/>
                          <w:left w:val="nil"/>
                          <w:bottom w:val="single" w:color="auto" w:sz="4" w:space="0"/>
                          <w:right w:val="single" w:color="auto" w:sz="4" w:space="0"/>
                        </w:tcBorders>
                        <w:shd w:val="clear" w:color="auto" w:fill="auto"/>
                        <w:vAlign w:val="bottom"/>
                      </w:tcPr>
                    </w:tcPrChange>
                  </w:tcPr>
                </w:tcPrChange>
              </w:tcPr>
            </w:tcPrChange>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选择键</w:t>
            </w:r>
          </w:p>
        </w:tc>
      </w:tr>
      <w:tr>
        <w:tblPrEx>
          <w:tblLayout w:type="fixed"/>
          <w:tblCellMar>
            <w:top w:w="0" w:type="dxa"/>
            <w:left w:w="108" w:type="dxa"/>
            <w:bottom w:w="0" w:type="dxa"/>
            <w:right w:w="108" w:type="dxa"/>
          </w:tblCellMar>
        </w:tblPrEx>
        <w:trPr>
          <w:trHeight w:val="270" w:hRule="atLeast"/>
          <w:jc w:val="center"/>
        </w:trPr>
        <w:tc>
          <w:tcPr>
            <w:tcW w:w="150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计划完成日期</w:t>
            </w:r>
          </w:p>
        </w:tc>
        <w:tc>
          <w:tcPr>
            <w:tcW w:w="1720" w:type="dxa"/>
            <w:gridSpan w:val="2"/>
            <w:tcBorders>
              <w:top w:val="single" w:color="auto" w:sz="4" w:space="0"/>
              <w:left w:val="nil"/>
              <w:bottom w:val="single" w:color="auto" w:sz="4" w:space="0"/>
              <w:right w:val="single" w:color="000000" w:sz="4" w:space="0"/>
            </w:tcBorders>
            <w:shd w:val="clear" w:color="auto" w:fill="auto"/>
            <w:vAlign w:val="bottom"/>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w:t>
            </w:r>
          </w:p>
        </w:tc>
      </w:tr>
    </w:tbl>
    <w:p>
      <w:pPr>
        <w:pStyle w:val="8"/>
        <w:spacing w:line="360" w:lineRule="auto"/>
        <w:ind w:left="360" w:firstLine="480" w:firstLineChars="0"/>
        <w:jc w:val="left"/>
        <w:rPr>
          <w:sz w:val="24"/>
          <w:szCs w:val="24"/>
        </w:rPr>
      </w:pPr>
    </w:p>
    <w:p>
      <w:pPr>
        <w:pStyle w:val="8"/>
        <w:spacing w:line="360" w:lineRule="auto"/>
        <w:ind w:firstLine="0" w:firstLineChars="0"/>
        <w:jc w:val="left"/>
        <w:rPr>
          <w:sz w:val="24"/>
          <w:szCs w:val="24"/>
        </w:rPr>
      </w:pPr>
      <w:r>
        <w:rPr>
          <w:rFonts w:hint="eastAsia"/>
          <w:sz w:val="24"/>
          <w:szCs w:val="24"/>
        </w:rPr>
        <w:t>2）已分派至组查询（供队长及班长使用）</w:t>
      </w:r>
    </w:p>
    <w:p>
      <w:pPr>
        <w:pStyle w:val="8"/>
        <w:spacing w:line="360" w:lineRule="auto"/>
        <w:ind w:left="360" w:firstLine="480" w:firstLineChars="0"/>
        <w:jc w:val="left"/>
        <w:rPr>
          <w:sz w:val="24"/>
          <w:szCs w:val="24"/>
        </w:rPr>
      </w:pPr>
      <w:r>
        <w:rPr>
          <w:rFonts w:hint="eastAsia"/>
          <w:sz w:val="24"/>
          <w:szCs w:val="24"/>
        </w:rPr>
        <w:t>该模块的数据来源于班长分派模块，班长在班长分派模块中完成作业任务分派后，该作业任务在已分派至组里应能体现。班长可以在该模块中进行任务改派、任务解除、查询过滤任务工作。该模块只在移动</w:t>
      </w:r>
      <w:r>
        <w:rPr>
          <w:sz w:val="24"/>
          <w:szCs w:val="24"/>
        </w:rPr>
        <w:t>APP</w:t>
      </w:r>
      <w:r>
        <w:rPr>
          <w:rFonts w:hint="eastAsia"/>
          <w:sz w:val="24"/>
          <w:szCs w:val="24"/>
        </w:rPr>
        <w:t>端实现。班长分派样表：</w:t>
      </w:r>
    </w:p>
    <w:p>
      <w:pPr>
        <w:pStyle w:val="8"/>
        <w:spacing w:line="360" w:lineRule="auto"/>
        <w:ind w:left="360" w:firstLine="480" w:firstLineChars="0"/>
        <w:jc w:val="left"/>
        <w:rPr>
          <w:sz w:val="24"/>
          <w:szCs w:val="24"/>
        </w:rPr>
      </w:pPr>
      <w:r>
        <w:rPr>
          <w:rFonts w:hint="eastAsia"/>
          <w:sz w:val="24"/>
          <w:szCs w:val="24"/>
        </w:rPr>
        <w:t>一级表格</w:t>
      </w:r>
    </w:p>
    <w:tbl>
      <w:tblPr>
        <w:tblStyle w:val="6"/>
        <w:tblW w:w="7849" w:type="dxa"/>
        <w:jc w:val="center"/>
        <w:tblInd w:w="-936" w:type="dxa"/>
        <w:tblLayout w:type="fixed"/>
        <w:tblCellMar>
          <w:top w:w="0" w:type="dxa"/>
          <w:left w:w="57" w:type="dxa"/>
          <w:bottom w:w="0" w:type="dxa"/>
          <w:right w:w="57" w:type="dxa"/>
        </w:tblCellMar>
      </w:tblPr>
      <w:tblGrid>
        <w:gridCol w:w="328"/>
        <w:gridCol w:w="627"/>
        <w:gridCol w:w="481"/>
        <w:gridCol w:w="702"/>
        <w:gridCol w:w="574"/>
        <w:gridCol w:w="562"/>
        <w:gridCol w:w="562"/>
        <w:gridCol w:w="567"/>
        <w:gridCol w:w="562"/>
        <w:gridCol w:w="783"/>
        <w:gridCol w:w="683"/>
        <w:gridCol w:w="709"/>
        <w:gridCol w:w="709"/>
      </w:tblGrid>
      <w:tr>
        <w:tblPrEx>
          <w:tblLayout w:type="fixed"/>
          <w:tblCellMar>
            <w:top w:w="0" w:type="dxa"/>
            <w:left w:w="57" w:type="dxa"/>
            <w:bottom w:w="0" w:type="dxa"/>
            <w:right w:w="57" w:type="dxa"/>
          </w:tblCellMar>
        </w:tblPrEx>
        <w:trPr>
          <w:trHeight w:val="884" w:hRule="atLeast"/>
          <w:jc w:val="center"/>
        </w:trPr>
        <w:tc>
          <w:tcPr>
            <w:tcW w:w="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6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48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7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6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rPr>
              <w:t>焊口号</w:t>
            </w:r>
          </w:p>
        </w:tc>
        <w:tc>
          <w:tcPr>
            <w:tcW w:w="7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6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highlight w:val="green"/>
              </w:rPr>
              <w:t>作业组长</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状态</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备注</w:t>
            </w:r>
          </w:p>
        </w:tc>
      </w:tr>
      <w:tr>
        <w:tblPrEx>
          <w:tblLayout w:type="fixed"/>
          <w:tblCellMar>
            <w:top w:w="0" w:type="dxa"/>
            <w:left w:w="57" w:type="dxa"/>
            <w:bottom w:w="0" w:type="dxa"/>
            <w:right w:w="57" w:type="dxa"/>
          </w:tblCellMar>
        </w:tblPrEx>
        <w:trPr>
          <w:trHeight w:val="598" w:hRule="atLeast"/>
          <w:jc w:val="center"/>
        </w:trPr>
        <w:tc>
          <w:tcPr>
            <w:tcW w:w="32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8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74"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2"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7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c>
          <w:tcPr>
            <w:tcW w:w="6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来源于QC</w:t>
            </w:r>
          </w:p>
        </w:tc>
        <w:tc>
          <w:tcPr>
            <w:tcW w:w="70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r>
    </w:tbl>
    <w:p>
      <w:pPr>
        <w:spacing w:line="360" w:lineRule="auto"/>
        <w:jc w:val="left"/>
        <w:rPr>
          <w:sz w:val="24"/>
          <w:szCs w:val="24"/>
        </w:rPr>
      </w:pPr>
      <w:r>
        <w:rPr>
          <w:rFonts w:hint="eastAsia"/>
          <w:sz w:val="24"/>
          <w:szCs w:val="24"/>
        </w:rPr>
        <w:t>二级表格：</w:t>
      </w:r>
    </w:p>
    <w:tbl>
      <w:tblPr>
        <w:tblStyle w:val="6"/>
        <w:tblW w:w="5954" w:type="dxa"/>
        <w:tblInd w:w="1758" w:type="dxa"/>
        <w:tblLayout w:type="fixed"/>
        <w:tblCellMar>
          <w:top w:w="0" w:type="dxa"/>
          <w:left w:w="57" w:type="dxa"/>
          <w:bottom w:w="0" w:type="dxa"/>
          <w:right w:w="57" w:type="dxa"/>
        </w:tblCellMar>
      </w:tblPr>
      <w:tblGrid>
        <w:gridCol w:w="567"/>
        <w:gridCol w:w="709"/>
        <w:gridCol w:w="1134"/>
        <w:gridCol w:w="709"/>
        <w:gridCol w:w="567"/>
        <w:gridCol w:w="567"/>
        <w:gridCol w:w="567"/>
        <w:gridCol w:w="567"/>
        <w:gridCol w:w="567"/>
      </w:tblGrid>
      <w:tr>
        <w:tblPrEx>
          <w:tblLayout w:type="fixed"/>
          <w:tblCellMar>
            <w:top w:w="0" w:type="dxa"/>
            <w:left w:w="57" w:type="dxa"/>
            <w:bottom w:w="0" w:type="dxa"/>
            <w:right w:w="57" w:type="dxa"/>
          </w:tblCellMar>
        </w:tblPrEx>
        <w:trPr>
          <w:trHeight w:val="416"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材质</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核级</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点值</w:t>
            </w:r>
          </w:p>
        </w:tc>
      </w:tr>
      <w:tr>
        <w:tblPrEx>
          <w:tblLayout w:type="fixed"/>
          <w:tblCellMar>
            <w:top w:w="0" w:type="dxa"/>
            <w:left w:w="57" w:type="dxa"/>
            <w:bottom w:w="0" w:type="dxa"/>
            <w:right w:w="57" w:type="dxa"/>
          </w:tblCellMar>
        </w:tblPrEx>
        <w:trPr>
          <w:trHeight w:val="270"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r>
    </w:tbl>
    <w:p>
      <w:pPr>
        <w:pStyle w:val="8"/>
        <w:spacing w:line="360" w:lineRule="auto"/>
        <w:ind w:left="360" w:firstLine="480" w:firstLineChars="0"/>
        <w:jc w:val="left"/>
        <w:rPr>
          <w:sz w:val="24"/>
          <w:szCs w:val="24"/>
        </w:rPr>
      </w:pPr>
    </w:p>
    <w:p>
      <w:pPr>
        <w:pStyle w:val="8"/>
        <w:numPr>
          <w:ilvl w:val="0"/>
          <w:numId w:val="3"/>
        </w:numPr>
        <w:spacing w:line="360" w:lineRule="auto"/>
        <w:ind w:firstLineChars="0"/>
        <w:jc w:val="left"/>
        <w:rPr>
          <w:sz w:val="24"/>
          <w:szCs w:val="24"/>
        </w:rPr>
      </w:pPr>
      <w:r>
        <w:rPr>
          <w:rFonts w:hint="eastAsia"/>
          <w:sz w:val="24"/>
          <w:szCs w:val="24"/>
        </w:rPr>
        <w:t>我的任务（组长）</w:t>
      </w:r>
    </w:p>
    <w:p>
      <w:pPr>
        <w:pStyle w:val="8"/>
        <w:numPr>
          <w:ilvl w:val="0"/>
          <w:numId w:val="5"/>
        </w:numPr>
        <w:spacing w:line="360" w:lineRule="auto"/>
        <w:ind w:firstLineChars="0"/>
        <w:jc w:val="left"/>
        <w:rPr>
          <w:sz w:val="24"/>
          <w:szCs w:val="24"/>
        </w:rPr>
      </w:pPr>
      <w:r>
        <w:rPr>
          <w:rFonts w:hint="eastAsia"/>
          <w:sz w:val="24"/>
          <w:szCs w:val="24"/>
        </w:rPr>
        <w:t>未完成任务</w:t>
      </w:r>
    </w:p>
    <w:p>
      <w:pPr>
        <w:pStyle w:val="8"/>
        <w:spacing w:line="360" w:lineRule="auto"/>
        <w:ind w:left="840" w:firstLine="0" w:firstLineChars="0"/>
        <w:jc w:val="left"/>
        <w:rPr>
          <w:sz w:val="24"/>
          <w:szCs w:val="24"/>
        </w:rPr>
      </w:pPr>
      <w:r>
        <w:rPr>
          <w:rFonts w:hint="eastAsia"/>
          <w:sz w:val="24"/>
          <w:szCs w:val="24"/>
        </w:rPr>
        <w:t>该模块的数据来源于班长分派和班长改派，用于作业组长，在移动APP端实现，未完成任务见样表：</w:t>
      </w:r>
    </w:p>
    <w:p>
      <w:pPr>
        <w:pStyle w:val="8"/>
        <w:spacing w:line="360" w:lineRule="auto"/>
        <w:ind w:left="360" w:firstLine="480" w:firstLineChars="0"/>
        <w:jc w:val="left"/>
        <w:rPr>
          <w:sz w:val="24"/>
          <w:szCs w:val="24"/>
        </w:rPr>
      </w:pPr>
      <w:r>
        <w:rPr>
          <w:rFonts w:hint="eastAsia"/>
          <w:sz w:val="24"/>
          <w:szCs w:val="24"/>
        </w:rPr>
        <w:t>一级表格</w:t>
      </w:r>
    </w:p>
    <w:tbl>
      <w:tblPr>
        <w:tblStyle w:val="6"/>
        <w:tblW w:w="7994" w:type="dxa"/>
        <w:jc w:val="center"/>
        <w:tblInd w:w="-936" w:type="dxa"/>
        <w:tblLayout w:type="fixed"/>
        <w:tblCellMar>
          <w:top w:w="0" w:type="dxa"/>
          <w:left w:w="57" w:type="dxa"/>
          <w:bottom w:w="0" w:type="dxa"/>
          <w:right w:w="57" w:type="dxa"/>
        </w:tblCellMar>
      </w:tblPr>
      <w:tblGrid>
        <w:gridCol w:w="328"/>
        <w:gridCol w:w="627"/>
        <w:gridCol w:w="481"/>
        <w:gridCol w:w="702"/>
        <w:gridCol w:w="574"/>
        <w:gridCol w:w="562"/>
        <w:gridCol w:w="562"/>
        <w:gridCol w:w="567"/>
        <w:gridCol w:w="562"/>
        <w:gridCol w:w="783"/>
        <w:gridCol w:w="683"/>
        <w:gridCol w:w="1068"/>
        <w:gridCol w:w="495"/>
      </w:tblGrid>
      <w:tr>
        <w:tblPrEx>
          <w:tblLayout w:type="fixed"/>
          <w:tblCellMar>
            <w:top w:w="0" w:type="dxa"/>
            <w:left w:w="57" w:type="dxa"/>
            <w:bottom w:w="0" w:type="dxa"/>
            <w:right w:w="57" w:type="dxa"/>
          </w:tblCellMar>
        </w:tblPrEx>
        <w:trPr>
          <w:trHeight w:val="884" w:hRule="atLeast"/>
          <w:jc w:val="center"/>
        </w:trPr>
        <w:tc>
          <w:tcPr>
            <w:tcW w:w="32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62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48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70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74"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6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6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hint="eastAsia" w:ascii="宋体" w:hAnsi="宋体" w:eastAsia="宋体" w:cs="宋体"/>
                <w:color w:val="000000"/>
                <w:kern w:val="0"/>
                <w:sz w:val="18"/>
                <w:szCs w:val="18"/>
              </w:rPr>
              <w:t>焊口号</w:t>
            </w:r>
          </w:p>
        </w:tc>
        <w:tc>
          <w:tcPr>
            <w:tcW w:w="7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6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highlight w:val="green"/>
              </w:rPr>
              <w:t>作业组长</w:t>
            </w:r>
          </w:p>
        </w:tc>
        <w:tc>
          <w:tcPr>
            <w:tcW w:w="1068"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状态</w:t>
            </w:r>
          </w:p>
        </w:tc>
        <w:tc>
          <w:tcPr>
            <w:tcW w:w="49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备注</w:t>
            </w:r>
          </w:p>
        </w:tc>
      </w:tr>
      <w:tr>
        <w:tblPrEx>
          <w:tblLayout w:type="fixed"/>
          <w:tblCellMar>
            <w:top w:w="0" w:type="dxa"/>
            <w:left w:w="57" w:type="dxa"/>
            <w:bottom w:w="0" w:type="dxa"/>
            <w:right w:w="57" w:type="dxa"/>
          </w:tblCellMar>
        </w:tblPrEx>
        <w:trPr>
          <w:trHeight w:val="598" w:hRule="atLeast"/>
          <w:jc w:val="center"/>
        </w:trPr>
        <w:tc>
          <w:tcPr>
            <w:tcW w:w="32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2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48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74"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2"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highlight w:val="green"/>
              </w:rPr>
            </w:pPr>
          </w:p>
        </w:tc>
        <w:tc>
          <w:tcPr>
            <w:tcW w:w="7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c>
          <w:tcPr>
            <w:tcW w:w="6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c>
          <w:tcPr>
            <w:tcW w:w="1068"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来源于QC1确认</w:t>
            </w:r>
          </w:p>
        </w:tc>
        <w:tc>
          <w:tcPr>
            <w:tcW w:w="49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仅显示</w:t>
            </w:r>
          </w:p>
        </w:tc>
      </w:tr>
    </w:tbl>
    <w:p>
      <w:pPr>
        <w:spacing w:line="360" w:lineRule="auto"/>
        <w:jc w:val="left"/>
        <w:rPr>
          <w:sz w:val="24"/>
          <w:szCs w:val="24"/>
        </w:rPr>
      </w:pPr>
      <w:r>
        <w:rPr>
          <w:rFonts w:hint="eastAsia"/>
          <w:sz w:val="24"/>
          <w:szCs w:val="24"/>
        </w:rPr>
        <w:t>二级表格：</w:t>
      </w:r>
    </w:p>
    <w:tbl>
      <w:tblPr>
        <w:tblStyle w:val="6"/>
        <w:tblW w:w="5954" w:type="dxa"/>
        <w:tblInd w:w="1758" w:type="dxa"/>
        <w:tblLayout w:type="fixed"/>
        <w:tblCellMar>
          <w:top w:w="0" w:type="dxa"/>
          <w:left w:w="57" w:type="dxa"/>
          <w:bottom w:w="0" w:type="dxa"/>
          <w:right w:w="57" w:type="dxa"/>
        </w:tblCellMar>
      </w:tblPr>
      <w:tblGrid>
        <w:gridCol w:w="567"/>
        <w:gridCol w:w="709"/>
        <w:gridCol w:w="1134"/>
        <w:gridCol w:w="709"/>
        <w:gridCol w:w="567"/>
        <w:gridCol w:w="567"/>
        <w:gridCol w:w="567"/>
        <w:gridCol w:w="567"/>
        <w:gridCol w:w="567"/>
      </w:tblGrid>
      <w:tr>
        <w:tblPrEx>
          <w:tblLayout w:type="fixed"/>
          <w:tblCellMar>
            <w:top w:w="0" w:type="dxa"/>
            <w:left w:w="57" w:type="dxa"/>
            <w:bottom w:w="0" w:type="dxa"/>
            <w:right w:w="57" w:type="dxa"/>
          </w:tblCellMar>
        </w:tblPrEx>
        <w:trPr>
          <w:trHeight w:val="416"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系统号</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材质</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核级</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点值</w:t>
            </w:r>
          </w:p>
        </w:tc>
      </w:tr>
      <w:tr>
        <w:tblPrEx>
          <w:tblLayout w:type="fixed"/>
          <w:tblCellMar>
            <w:top w:w="0" w:type="dxa"/>
            <w:left w:w="57" w:type="dxa"/>
            <w:bottom w:w="0" w:type="dxa"/>
            <w:right w:w="57" w:type="dxa"/>
          </w:tblCellMar>
        </w:tblPrEx>
        <w:trPr>
          <w:trHeight w:val="270" w:hRule="atLeast"/>
        </w:trPr>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22"/>
              </w:rPr>
            </w:pPr>
          </w:p>
        </w:tc>
        <w:tc>
          <w:tcPr>
            <w:tcW w:w="5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r>
    </w:tbl>
    <w:p>
      <w:pPr>
        <w:pStyle w:val="8"/>
        <w:spacing w:line="360" w:lineRule="auto"/>
        <w:ind w:left="359" w:leftChars="171" w:firstLine="480"/>
        <w:jc w:val="left"/>
        <w:rPr>
          <w:sz w:val="24"/>
          <w:szCs w:val="24"/>
        </w:rPr>
      </w:pPr>
    </w:p>
    <w:p>
      <w:pPr>
        <w:pStyle w:val="8"/>
        <w:spacing w:line="360" w:lineRule="auto"/>
        <w:ind w:left="359" w:leftChars="171" w:firstLine="480"/>
        <w:jc w:val="left"/>
        <w:rPr>
          <w:sz w:val="24"/>
          <w:szCs w:val="24"/>
        </w:rPr>
      </w:pPr>
      <w:r>
        <w:rPr>
          <w:rFonts w:hint="eastAsia"/>
          <w:sz w:val="24"/>
          <w:szCs w:val="24"/>
        </w:rPr>
        <w:t>在未完成任务模块每一条任务后里应有三个tab界面按键（问题创建、发起见证点、批量见证）和一个状态显示，当每个作业任务里所有工序QC1见证完成后，该任务的状态显示“完成”，除此之外，均显示“施工中”。先说问题创建。</w:t>
      </w:r>
    </w:p>
    <w:p>
      <w:pPr>
        <w:pStyle w:val="8"/>
        <w:spacing w:line="360" w:lineRule="auto"/>
        <w:ind w:left="2518" w:leftChars="399" w:hanging="1680" w:hangingChars="700"/>
        <w:jc w:val="left"/>
        <w:rPr>
          <w:sz w:val="24"/>
          <w:szCs w:val="24"/>
        </w:rPr>
      </w:pPr>
      <w:r>
        <w:rPr>
          <w:sz w:val="24"/>
          <w:szCs w:val="24"/>
        </w:rPr>
        <w:t>T</w:t>
      </w:r>
      <w:r>
        <w:rPr>
          <w:rFonts w:hint="eastAsia"/>
          <w:sz w:val="24"/>
          <w:szCs w:val="24"/>
        </w:rPr>
        <w:t>ab1界面按键：问题创建，作业组长可以在该界面中创建问题，保存并提交至我的问题模块。该界面样表见：问题处理界面详见4。</w:t>
      </w:r>
    </w:p>
    <w:tbl>
      <w:tblPr>
        <w:tblStyle w:val="6"/>
        <w:tblW w:w="2332" w:type="dxa"/>
        <w:tblInd w:w="2991" w:type="dxa"/>
        <w:tblLayout w:type="fixed"/>
        <w:tblCellMar>
          <w:top w:w="0" w:type="dxa"/>
          <w:left w:w="57" w:type="dxa"/>
          <w:bottom w:w="0" w:type="dxa"/>
          <w:right w:w="57" w:type="dxa"/>
        </w:tblCellMar>
      </w:tblPr>
      <w:tblGrid>
        <w:gridCol w:w="613"/>
        <w:gridCol w:w="567"/>
        <w:gridCol w:w="708"/>
        <w:gridCol w:w="444"/>
      </w:tblGrid>
      <w:tr>
        <w:tblPrEx>
          <w:tblLayout w:type="fixed"/>
          <w:tblCellMar>
            <w:top w:w="0" w:type="dxa"/>
            <w:left w:w="57" w:type="dxa"/>
            <w:bottom w:w="0" w:type="dxa"/>
            <w:right w:w="57" w:type="dxa"/>
          </w:tblCellMar>
        </w:tblPrEx>
        <w:trPr>
          <w:trHeight w:val="292" w:hRule="atLeast"/>
        </w:trPr>
        <w:tc>
          <w:tcPr>
            <w:tcW w:w="6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问题描述</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添加附件</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问题选项</w:t>
            </w:r>
          </w:p>
        </w:tc>
        <w:tc>
          <w:tcPr>
            <w:tcW w:w="4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292" w:hRule="atLeast"/>
        </w:trPr>
        <w:tc>
          <w:tcPr>
            <w:tcW w:w="6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填写</w:t>
            </w:r>
          </w:p>
        </w:tc>
        <w:tc>
          <w:tcPr>
            <w:tcW w:w="567"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下拉箭头选择</w:t>
            </w:r>
          </w:p>
        </w:tc>
        <w:tc>
          <w:tcPr>
            <w:tcW w:w="444"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ascii="宋体" w:hAnsi="宋体" w:eastAsia="宋体" w:cs="宋体"/>
                <w:color w:val="FF0000"/>
                <w:kern w:val="0"/>
                <w:sz w:val="18"/>
                <w:szCs w:val="18"/>
              </w:rPr>
              <w:t>提交</w:t>
            </w:r>
          </w:p>
        </w:tc>
      </w:tr>
    </w:tbl>
    <w:p>
      <w:pPr>
        <w:pStyle w:val="8"/>
        <w:spacing w:line="360" w:lineRule="auto"/>
        <w:ind w:left="2518" w:leftChars="399" w:hanging="1680" w:hangingChars="700"/>
        <w:jc w:val="left"/>
        <w:rPr>
          <w:sz w:val="24"/>
          <w:szCs w:val="24"/>
        </w:rPr>
      </w:pPr>
      <w:r>
        <w:rPr>
          <w:rFonts w:hint="eastAsia"/>
          <w:sz w:val="24"/>
          <w:szCs w:val="24"/>
        </w:rPr>
        <w:t>tab界面按键2：发起见证点(详见5)</w:t>
      </w:r>
    </w:p>
    <w:p>
      <w:pPr>
        <w:pStyle w:val="8"/>
        <w:spacing w:line="360" w:lineRule="auto"/>
        <w:ind w:left="2518" w:leftChars="399" w:hanging="1680" w:hangingChars="700"/>
        <w:jc w:val="left"/>
        <w:rPr>
          <w:sz w:val="24"/>
          <w:szCs w:val="24"/>
        </w:rPr>
      </w:pPr>
      <w:r>
        <w:rPr>
          <w:rFonts w:hint="eastAsia"/>
          <w:sz w:val="24"/>
          <w:szCs w:val="24"/>
        </w:rPr>
        <w:t>在未完成的任务中的每条任务中显示该任务的所有工序，在每一条工序后面应有该工序的状态显示、发起见证按键。。如果见证完成，显示完成状态，</w:t>
      </w:r>
      <w:r>
        <w:rPr>
          <w:rFonts w:hint="eastAsia"/>
          <w:color w:val="FF0000"/>
          <w:sz w:val="24"/>
          <w:szCs w:val="24"/>
        </w:rPr>
        <w:t>前一工序完成或NA后下一道工序则显示施工中</w:t>
      </w:r>
      <w:r>
        <w:rPr>
          <w:rFonts w:hint="eastAsia"/>
          <w:sz w:val="24"/>
          <w:szCs w:val="24"/>
        </w:rPr>
        <w:t>。作业组长可以在该界面通过按发起见证按键进入工序见证编辑tab界面，编辑完毕后可以在该tab界面提交至班长，由班长再提交至QC1组长、QC2组长，QC12组长再进行分配</w:t>
      </w:r>
      <w:r>
        <w:rPr>
          <w:rFonts w:hint="eastAsia"/>
          <w:sz w:val="24"/>
          <w:szCs w:val="24"/>
          <w:highlight w:val="yellow"/>
        </w:rPr>
        <w:t>进入任务样表：</w:t>
      </w:r>
    </w:p>
    <w:tbl>
      <w:tblPr>
        <w:tblStyle w:val="6"/>
        <w:tblW w:w="8378" w:type="dxa"/>
        <w:jc w:val="center"/>
        <w:tblInd w:w="93" w:type="dxa"/>
        <w:tblLayout w:type="fixed"/>
        <w:tblCellMar>
          <w:top w:w="0" w:type="dxa"/>
          <w:left w:w="57" w:type="dxa"/>
          <w:bottom w:w="0" w:type="dxa"/>
          <w:right w:w="57" w:type="dxa"/>
        </w:tblCellMar>
      </w:tblPr>
      <w:tblGrid>
        <w:gridCol w:w="584"/>
        <w:gridCol w:w="1369"/>
        <w:gridCol w:w="913"/>
        <w:gridCol w:w="1187"/>
        <w:gridCol w:w="873"/>
        <w:gridCol w:w="708"/>
        <w:gridCol w:w="709"/>
        <w:gridCol w:w="709"/>
        <w:gridCol w:w="1326"/>
      </w:tblGrid>
      <w:tr>
        <w:tblPrEx>
          <w:tblLayout w:type="fixed"/>
          <w:tblCellMar>
            <w:top w:w="0" w:type="dxa"/>
            <w:left w:w="57" w:type="dxa"/>
            <w:bottom w:w="0" w:type="dxa"/>
            <w:right w:w="57" w:type="dxa"/>
          </w:tblCellMar>
        </w:tblPrEx>
        <w:trPr>
          <w:trHeight w:val="257" w:hRule="atLeast"/>
          <w:jc w:val="center"/>
        </w:trPr>
        <w:tc>
          <w:tcPr>
            <w:tcW w:w="58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136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工序号</w:t>
            </w:r>
          </w:p>
        </w:tc>
        <w:tc>
          <w:tcPr>
            <w:tcW w:w="9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工序名称</w:t>
            </w:r>
          </w:p>
        </w:tc>
        <w:tc>
          <w:tcPr>
            <w:tcW w:w="11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通知点A-QC1</w:t>
            </w:r>
          </w:p>
        </w:tc>
        <w:tc>
          <w:tcPr>
            <w:tcW w:w="87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通知点A-QC2</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通知点B</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通知点C</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通知点D</w:t>
            </w:r>
          </w:p>
        </w:tc>
        <w:tc>
          <w:tcPr>
            <w:tcW w:w="132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449" w:hRule="atLeast"/>
          <w:jc w:val="center"/>
        </w:trPr>
        <w:tc>
          <w:tcPr>
            <w:tcW w:w="58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36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1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87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32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w:t>
            </w:r>
          </w:p>
        </w:tc>
      </w:tr>
    </w:tbl>
    <w:p>
      <w:pPr>
        <w:pStyle w:val="8"/>
        <w:spacing w:line="360" w:lineRule="auto"/>
        <w:ind w:left="2518" w:leftChars="399" w:hanging="1680" w:hangingChars="700"/>
        <w:jc w:val="left"/>
        <w:rPr>
          <w:sz w:val="24"/>
          <w:szCs w:val="24"/>
        </w:rPr>
      </w:pPr>
      <w:r>
        <w:rPr>
          <w:rFonts w:hint="eastAsia"/>
          <w:sz w:val="24"/>
          <w:szCs w:val="24"/>
        </w:rPr>
        <w:t>tab界面按键3：批量见证，在该界面里面可以将该任务的所有工序或部分任务同时发起批量见证，见证时间和见证地点可以编辑，批量见证提交至班长，</w:t>
      </w:r>
      <w:r>
        <w:rPr>
          <w:rFonts w:hint="eastAsia"/>
          <w:sz w:val="24"/>
          <w:szCs w:val="24"/>
          <w:highlight w:val="yellow"/>
        </w:rPr>
        <w:t>该样表如下：</w:t>
      </w:r>
    </w:p>
    <w:tbl>
      <w:tblPr>
        <w:tblStyle w:val="6"/>
        <w:tblW w:w="8826" w:type="dxa"/>
        <w:jc w:val="center"/>
        <w:tblInd w:w="-304" w:type="dxa"/>
        <w:tblLayout w:type="fixed"/>
        <w:tblCellMar>
          <w:top w:w="0" w:type="dxa"/>
          <w:left w:w="108" w:type="dxa"/>
          <w:bottom w:w="0" w:type="dxa"/>
          <w:right w:w="108" w:type="dxa"/>
        </w:tblCellMar>
      </w:tblPr>
      <w:tblGrid>
        <w:gridCol w:w="2387"/>
        <w:gridCol w:w="922"/>
        <w:gridCol w:w="888"/>
        <w:gridCol w:w="1276"/>
        <w:gridCol w:w="590"/>
        <w:gridCol w:w="1232"/>
        <w:gridCol w:w="1531"/>
      </w:tblGrid>
      <w:tr>
        <w:tblPrEx>
          <w:tblLayout w:type="fixed"/>
          <w:tblCellMar>
            <w:top w:w="0" w:type="dxa"/>
            <w:left w:w="108" w:type="dxa"/>
            <w:bottom w:w="0" w:type="dxa"/>
            <w:right w:w="108" w:type="dxa"/>
          </w:tblCellMar>
        </w:tblPrEx>
        <w:trPr>
          <w:trHeight w:val="270" w:hRule="atLeast"/>
          <w:jc w:val="center"/>
        </w:trPr>
        <w:tc>
          <w:tcPr>
            <w:tcW w:w="2387"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eastAsia="宋体" w:cs="宋体"/>
                <w:color w:val="000000"/>
                <w:kern w:val="0"/>
                <w:sz w:val="20"/>
                <w:szCs w:val="18"/>
              </w:rPr>
            </w:pPr>
            <w:r>
              <w:rPr>
                <w:rFonts w:hint="eastAsia" w:ascii="宋体" w:hAnsi="宋体" w:eastAsia="宋体" w:cs="宋体"/>
                <w:color w:val="000000"/>
                <w:kern w:val="0"/>
                <w:sz w:val="20"/>
                <w:szCs w:val="18"/>
              </w:rPr>
              <w:t>通知点见证</w:t>
            </w:r>
          </w:p>
        </w:tc>
        <w:tc>
          <w:tcPr>
            <w:tcW w:w="6439" w:type="dxa"/>
            <w:gridSpan w:val="6"/>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r>
      <w:tr>
        <w:tblPrEx>
          <w:tblLayout w:type="fixed"/>
          <w:tblCellMar>
            <w:top w:w="0" w:type="dxa"/>
            <w:left w:w="108" w:type="dxa"/>
            <w:bottom w:w="0" w:type="dxa"/>
            <w:right w:w="108" w:type="dxa"/>
          </w:tblCellMar>
        </w:tblPrEx>
        <w:trPr>
          <w:trHeight w:val="270" w:hRule="atLeast"/>
          <w:jc w:val="center"/>
        </w:trPr>
        <w:tc>
          <w:tcPr>
            <w:tcW w:w="238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hint="eastAsia" w:ascii="宋体" w:hAnsi="宋体" w:eastAsia="宋体" w:cs="宋体"/>
                <w:color w:val="000000"/>
                <w:kern w:val="0"/>
                <w:sz w:val="20"/>
                <w:szCs w:val="18"/>
              </w:rPr>
              <w:t>工序1/工序名称</w:t>
            </w:r>
          </w:p>
        </w:tc>
        <w:tc>
          <w:tcPr>
            <w:tcW w:w="922"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hint="eastAsia" w:ascii="宋体" w:hAnsi="宋体" w:eastAsia="宋体" w:cs="宋体"/>
                <w:color w:val="000000"/>
                <w:kern w:val="0"/>
                <w:sz w:val="20"/>
                <w:szCs w:val="18"/>
              </w:rPr>
              <w:t>见证时间</w:t>
            </w:r>
          </w:p>
          <w:p>
            <w:pPr>
              <w:jc w:val="left"/>
              <w:rPr>
                <w:rFonts w:ascii="宋体" w:hAnsi="宋体" w:eastAsia="宋体" w:cs="宋体"/>
                <w:color w:val="000000"/>
                <w:kern w:val="0"/>
                <w:sz w:val="20"/>
                <w:szCs w:val="18"/>
              </w:rPr>
            </w:pPr>
          </w:p>
        </w:tc>
        <w:tc>
          <w:tcPr>
            <w:tcW w:w="888"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76"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hint="eastAsia" w:ascii="宋体" w:hAnsi="宋体" w:eastAsia="宋体" w:cs="宋体"/>
                <w:color w:val="000000"/>
                <w:kern w:val="0"/>
                <w:sz w:val="20"/>
                <w:szCs w:val="18"/>
              </w:rPr>
              <w:t>见证地点</w:t>
            </w:r>
          </w:p>
          <w:p>
            <w:pPr>
              <w:widowControl/>
              <w:jc w:val="left"/>
              <w:rPr>
                <w:rFonts w:ascii="宋体" w:hAnsi="宋体" w:eastAsia="宋体" w:cs="宋体"/>
                <w:color w:val="000000"/>
                <w:kern w:val="0"/>
                <w:sz w:val="20"/>
                <w:szCs w:val="18"/>
              </w:rPr>
            </w:pPr>
          </w:p>
        </w:tc>
        <w:tc>
          <w:tcPr>
            <w:tcW w:w="590"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32"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ascii="宋体" w:hAnsi="宋体" w:eastAsia="宋体" w:cs="宋体"/>
                <w:color w:val="000000"/>
                <w:kern w:val="0"/>
                <w:sz w:val="20"/>
                <w:szCs w:val="18"/>
              </w:rPr>
              <w:t>简要描述</w:t>
            </w:r>
          </w:p>
          <w:p>
            <w:pPr>
              <w:jc w:val="left"/>
              <w:rPr>
                <w:rFonts w:ascii="宋体" w:hAnsi="宋体" w:eastAsia="宋体" w:cs="宋体"/>
                <w:color w:val="000000"/>
                <w:kern w:val="0"/>
                <w:sz w:val="20"/>
                <w:szCs w:val="18"/>
              </w:rPr>
            </w:pPr>
          </w:p>
        </w:tc>
        <w:tc>
          <w:tcPr>
            <w:tcW w:w="1531" w:type="dxa"/>
            <w:vMerge w:val="restart"/>
            <w:tcBorders>
              <w:top w:val="nil"/>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r>
      <w:tr>
        <w:tblPrEx>
          <w:tblLayout w:type="fixed"/>
          <w:tblCellMar>
            <w:top w:w="0" w:type="dxa"/>
            <w:left w:w="108" w:type="dxa"/>
            <w:bottom w:w="0" w:type="dxa"/>
            <w:right w:w="108" w:type="dxa"/>
          </w:tblCellMar>
        </w:tblPrEx>
        <w:trPr>
          <w:trHeight w:val="270" w:hRule="atLeast"/>
          <w:jc w:val="center"/>
        </w:trPr>
        <w:tc>
          <w:tcPr>
            <w:tcW w:w="238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hint="eastAsia" w:ascii="宋体" w:hAnsi="宋体" w:eastAsia="宋体" w:cs="宋体"/>
                <w:color w:val="000000"/>
                <w:kern w:val="0"/>
                <w:sz w:val="20"/>
                <w:szCs w:val="18"/>
              </w:rPr>
              <w:t>工序2/工序名称</w:t>
            </w:r>
          </w:p>
        </w:tc>
        <w:tc>
          <w:tcPr>
            <w:tcW w:w="922" w:type="dxa"/>
            <w:vMerge w:val="continue"/>
            <w:tcBorders>
              <w:left w:val="nil"/>
              <w:right w:val="single" w:color="auto" w:sz="4" w:space="0"/>
            </w:tcBorders>
            <w:shd w:val="clear" w:color="auto" w:fill="auto"/>
            <w:vAlign w:val="bottom"/>
          </w:tcPr>
          <w:p>
            <w:pPr>
              <w:jc w:val="left"/>
              <w:rPr>
                <w:rFonts w:ascii="宋体" w:hAnsi="宋体" w:eastAsia="宋体" w:cs="宋体"/>
                <w:color w:val="000000"/>
                <w:kern w:val="0"/>
                <w:sz w:val="20"/>
                <w:szCs w:val="18"/>
              </w:rPr>
            </w:pPr>
          </w:p>
        </w:tc>
        <w:tc>
          <w:tcPr>
            <w:tcW w:w="888" w:type="dxa"/>
            <w:vMerge w:val="continue"/>
            <w:tcBorders>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76" w:type="dxa"/>
            <w:vMerge w:val="continue"/>
            <w:tcBorders>
              <w:left w:val="nil"/>
              <w:right w:val="single" w:color="auto" w:sz="4" w:space="0"/>
            </w:tcBorders>
            <w:shd w:val="clear" w:color="auto" w:fill="auto"/>
            <w:vAlign w:val="bottom"/>
          </w:tcPr>
          <w:p>
            <w:pPr>
              <w:jc w:val="left"/>
              <w:rPr>
                <w:rFonts w:ascii="宋体" w:hAnsi="宋体" w:eastAsia="宋体" w:cs="宋体"/>
                <w:color w:val="000000"/>
                <w:kern w:val="0"/>
                <w:sz w:val="20"/>
                <w:szCs w:val="18"/>
              </w:rPr>
            </w:pPr>
          </w:p>
        </w:tc>
        <w:tc>
          <w:tcPr>
            <w:tcW w:w="590" w:type="dxa"/>
            <w:vMerge w:val="continue"/>
            <w:tcBorders>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32" w:type="dxa"/>
            <w:vMerge w:val="continue"/>
            <w:tcBorders>
              <w:left w:val="nil"/>
              <w:right w:val="single" w:color="auto" w:sz="4" w:space="0"/>
            </w:tcBorders>
            <w:shd w:val="clear" w:color="auto" w:fill="auto"/>
            <w:vAlign w:val="bottom"/>
          </w:tcPr>
          <w:p>
            <w:pPr>
              <w:jc w:val="left"/>
              <w:rPr>
                <w:rFonts w:ascii="宋体" w:hAnsi="宋体" w:eastAsia="宋体" w:cs="宋体"/>
                <w:color w:val="000000"/>
                <w:kern w:val="0"/>
                <w:sz w:val="20"/>
                <w:szCs w:val="18"/>
              </w:rPr>
            </w:pPr>
          </w:p>
        </w:tc>
        <w:tc>
          <w:tcPr>
            <w:tcW w:w="1531" w:type="dxa"/>
            <w:vMerge w:val="continue"/>
            <w:tcBorders>
              <w:left w:val="nil"/>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r>
      <w:tr>
        <w:tblPrEx>
          <w:tblLayout w:type="fixed"/>
          <w:tblCellMar>
            <w:top w:w="0" w:type="dxa"/>
            <w:left w:w="108" w:type="dxa"/>
            <w:bottom w:w="0" w:type="dxa"/>
            <w:right w:w="108" w:type="dxa"/>
          </w:tblCellMar>
        </w:tblPrEx>
        <w:trPr>
          <w:trHeight w:val="270" w:hRule="atLeast"/>
          <w:jc w:val="center"/>
        </w:trPr>
        <w:tc>
          <w:tcPr>
            <w:tcW w:w="2387"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r>
              <w:rPr>
                <w:rFonts w:hint="eastAsia" w:ascii="宋体" w:hAnsi="宋体" w:eastAsia="宋体" w:cs="宋体"/>
                <w:color w:val="000000"/>
                <w:kern w:val="0"/>
                <w:sz w:val="20"/>
                <w:szCs w:val="18"/>
              </w:rPr>
              <w:t>工序3/工序名称</w:t>
            </w:r>
          </w:p>
        </w:tc>
        <w:tc>
          <w:tcPr>
            <w:tcW w:w="922"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888"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76"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590"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232"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c>
          <w:tcPr>
            <w:tcW w:w="1531" w:type="dxa"/>
            <w:vMerge w:val="continue"/>
            <w:tcBorders>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20"/>
                <w:szCs w:val="18"/>
              </w:rPr>
            </w:pPr>
          </w:p>
        </w:tc>
      </w:tr>
    </w:tbl>
    <w:p>
      <w:pPr>
        <w:pStyle w:val="8"/>
        <w:spacing w:line="360" w:lineRule="auto"/>
        <w:ind w:firstLine="0" w:firstLineChars="0"/>
        <w:jc w:val="left"/>
        <w:rPr>
          <w:sz w:val="24"/>
          <w:szCs w:val="24"/>
        </w:rPr>
      </w:pPr>
    </w:p>
    <w:p>
      <w:pPr>
        <w:pStyle w:val="8"/>
        <w:numPr>
          <w:ilvl w:val="0"/>
          <w:numId w:val="5"/>
        </w:numPr>
        <w:spacing w:line="360" w:lineRule="auto"/>
        <w:ind w:firstLineChars="0"/>
        <w:jc w:val="left"/>
        <w:rPr>
          <w:sz w:val="24"/>
          <w:szCs w:val="24"/>
        </w:rPr>
      </w:pPr>
      <w:r>
        <w:rPr>
          <w:rFonts w:hint="eastAsia"/>
          <w:sz w:val="24"/>
          <w:szCs w:val="24"/>
        </w:rPr>
        <w:t>已</w:t>
      </w:r>
      <w:r>
        <w:rPr>
          <w:sz w:val="24"/>
          <w:szCs w:val="24"/>
        </w:rPr>
        <w:t>完成任务</w:t>
      </w:r>
    </w:p>
    <w:p>
      <w:pPr>
        <w:pStyle w:val="8"/>
        <w:spacing w:line="360" w:lineRule="auto"/>
        <w:ind w:firstLine="0" w:firstLineChars="0"/>
        <w:jc w:val="left"/>
        <w:rPr>
          <w:sz w:val="24"/>
          <w:szCs w:val="24"/>
        </w:rPr>
      </w:pPr>
      <w:r>
        <w:rPr>
          <w:rFonts w:hint="eastAsia"/>
          <w:sz w:val="24"/>
          <w:szCs w:val="24"/>
        </w:rPr>
        <w:t xml:space="preserve">   该模块的数据来源于“未完成任务”，当“未完成任务”里所有工序都见证完毕后，数据流转到此模块。</w:t>
      </w:r>
    </w:p>
    <w:tbl>
      <w:tblPr>
        <w:tblStyle w:val="6"/>
        <w:tblW w:w="9213" w:type="dxa"/>
        <w:jc w:val="center"/>
        <w:tblInd w:w="0" w:type="dxa"/>
        <w:tblLayout w:type="fixed"/>
        <w:tblCellMar>
          <w:top w:w="0" w:type="dxa"/>
          <w:left w:w="57" w:type="dxa"/>
          <w:bottom w:w="0" w:type="dxa"/>
          <w:right w:w="57" w:type="dxa"/>
        </w:tblCellMar>
      </w:tblPr>
      <w:tblGrid>
        <w:gridCol w:w="511"/>
        <w:gridCol w:w="512"/>
        <w:gridCol w:w="512"/>
        <w:gridCol w:w="512"/>
        <w:gridCol w:w="512"/>
        <w:gridCol w:w="512"/>
        <w:gridCol w:w="512"/>
        <w:gridCol w:w="511"/>
        <w:gridCol w:w="512"/>
        <w:gridCol w:w="512"/>
        <w:gridCol w:w="512"/>
        <w:gridCol w:w="512"/>
        <w:gridCol w:w="512"/>
        <w:gridCol w:w="511"/>
        <w:gridCol w:w="512"/>
        <w:gridCol w:w="512"/>
        <w:gridCol w:w="512"/>
        <w:gridCol w:w="512"/>
      </w:tblGrid>
      <w:tr>
        <w:tblPrEx>
          <w:tblLayout w:type="fixed"/>
          <w:tblCellMar>
            <w:top w:w="0" w:type="dxa"/>
            <w:left w:w="57" w:type="dxa"/>
            <w:bottom w:w="0" w:type="dxa"/>
            <w:right w:w="57" w:type="dxa"/>
          </w:tblCellMar>
        </w:tblPrEx>
        <w:trPr>
          <w:trHeight w:val="273" w:hRule="atLeast"/>
          <w:jc w:val="center"/>
        </w:trPr>
        <w:tc>
          <w:tcPr>
            <w:tcW w:w="5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w:t>
            </w:r>
          </w:p>
        </w:tc>
        <w:tc>
          <w:tcPr>
            <w:tcW w:w="512"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12"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1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工程量名称</w:t>
            </w:r>
          </w:p>
        </w:tc>
        <w:tc>
          <w:tcPr>
            <w:tcW w:w="51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51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1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计划施工日期</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施工班组</w:t>
            </w:r>
          </w:p>
        </w:tc>
        <w:tc>
          <w:tcPr>
            <w:tcW w:w="51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施工组长</w:t>
            </w:r>
          </w:p>
        </w:tc>
        <w:tc>
          <w:tcPr>
            <w:tcW w:w="51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焊工</w:t>
            </w:r>
          </w:p>
        </w:tc>
        <w:tc>
          <w:tcPr>
            <w:tcW w:w="51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焊接时间</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状态</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QC1</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QC1确认时间</w:t>
            </w:r>
          </w:p>
        </w:tc>
        <w:tc>
          <w:tcPr>
            <w:tcW w:w="5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899" w:hRule="atLeast"/>
          <w:jc w:val="center"/>
        </w:trPr>
        <w:tc>
          <w:tcPr>
            <w:tcW w:w="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1"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2"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000000"/>
                <w:kern w:val="0"/>
                <w:sz w:val="18"/>
                <w:szCs w:val="18"/>
              </w:rPr>
            </w:pPr>
            <w:r>
              <w:rPr>
                <w:rFonts w:ascii="宋体" w:hAnsi="宋体" w:eastAsia="宋体" w:cs="宋体"/>
                <w:color w:val="FF0000"/>
                <w:kern w:val="0"/>
                <w:sz w:val="18"/>
                <w:szCs w:val="18"/>
              </w:rPr>
              <w:t>组长填焊工号</w:t>
            </w:r>
          </w:p>
        </w:tc>
        <w:tc>
          <w:tcPr>
            <w:tcW w:w="511"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000000"/>
                <w:kern w:val="0"/>
                <w:sz w:val="18"/>
                <w:szCs w:val="18"/>
              </w:rPr>
            </w:pPr>
            <w:r>
              <w:rPr>
                <w:rFonts w:hint="eastAsia" w:ascii="宋体" w:hAnsi="宋体" w:eastAsia="宋体" w:cs="宋体"/>
                <w:color w:val="FF0000"/>
                <w:kern w:val="0"/>
                <w:sz w:val="18"/>
                <w:szCs w:val="18"/>
              </w:rPr>
              <w:t>组长填</w:t>
            </w: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1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p>
            <w:pPr>
              <w:widowControl/>
              <w:jc w:val="center"/>
              <w:rPr>
                <w:rFonts w:ascii="宋体" w:hAnsi="宋体" w:eastAsia="宋体" w:cs="宋体"/>
                <w:color w:val="000000"/>
                <w:kern w:val="0"/>
                <w:sz w:val="18"/>
                <w:szCs w:val="18"/>
              </w:rPr>
            </w:pPr>
          </w:p>
        </w:tc>
      </w:tr>
    </w:tbl>
    <w:p>
      <w:pPr>
        <w:spacing w:line="360" w:lineRule="auto"/>
        <w:ind w:left="2518" w:firstLine="420" w:firstLineChars="175"/>
        <w:jc w:val="left"/>
        <w:rPr>
          <w:sz w:val="24"/>
          <w:szCs w:val="24"/>
        </w:rPr>
      </w:pPr>
    </w:p>
    <w:p>
      <w:pPr>
        <w:pStyle w:val="8"/>
        <w:spacing w:line="360" w:lineRule="auto"/>
        <w:ind w:left="360" w:firstLine="0" w:firstLineChars="0"/>
        <w:jc w:val="left"/>
        <w:rPr>
          <w:sz w:val="24"/>
          <w:szCs w:val="24"/>
        </w:rPr>
      </w:pPr>
    </w:p>
    <w:p>
      <w:pPr>
        <w:pStyle w:val="8"/>
        <w:numPr>
          <w:ilvl w:val="0"/>
          <w:numId w:val="3"/>
        </w:numPr>
        <w:spacing w:line="360" w:lineRule="auto"/>
        <w:ind w:firstLineChars="0"/>
        <w:jc w:val="left"/>
        <w:rPr>
          <w:sz w:val="24"/>
          <w:szCs w:val="24"/>
        </w:rPr>
      </w:pPr>
      <w:r>
        <w:rPr>
          <w:rFonts w:hint="eastAsia"/>
          <w:sz w:val="24"/>
          <w:szCs w:val="24"/>
        </w:rPr>
        <w:t>问题处理模块（各级人员，根据岗位机构设置功能权限）</w:t>
      </w:r>
    </w:p>
    <w:p>
      <w:pPr>
        <w:pStyle w:val="8"/>
        <w:spacing w:line="360" w:lineRule="auto"/>
        <w:ind w:left="502" w:firstLine="0" w:firstLineChars="0"/>
        <w:jc w:val="left"/>
        <w:rPr>
          <w:sz w:val="24"/>
          <w:szCs w:val="24"/>
        </w:rPr>
      </w:pPr>
      <w:r>
        <w:rPr>
          <w:rFonts w:hint="eastAsia"/>
          <w:sz w:val="24"/>
          <w:szCs w:val="24"/>
        </w:rPr>
        <w:t>1）问题处理</w:t>
      </w:r>
    </w:p>
    <w:p>
      <w:pPr>
        <w:pStyle w:val="8"/>
        <w:spacing w:line="360" w:lineRule="auto"/>
        <w:ind w:left="2518" w:leftChars="399" w:hanging="1680" w:hangingChars="700"/>
        <w:jc w:val="left"/>
        <w:rPr>
          <w:sz w:val="24"/>
          <w:szCs w:val="24"/>
        </w:rPr>
      </w:pPr>
      <w:r>
        <w:rPr>
          <w:rFonts w:hint="eastAsia"/>
          <w:sz w:val="24"/>
          <w:szCs w:val="24"/>
        </w:rPr>
        <w:t>组长：问题处理</w:t>
      </w:r>
    </w:p>
    <w:p>
      <w:pPr>
        <w:pStyle w:val="8"/>
        <w:spacing w:line="360" w:lineRule="auto"/>
        <w:ind w:left="2518" w:leftChars="399" w:hanging="1680" w:hangingChars="700"/>
        <w:jc w:val="left"/>
        <w:rPr>
          <w:sz w:val="24"/>
          <w:szCs w:val="24"/>
        </w:rPr>
      </w:pPr>
      <w:r>
        <w:rPr>
          <w:rFonts w:hint="eastAsia"/>
          <w:sz w:val="24"/>
          <w:szCs w:val="24"/>
        </w:rPr>
        <w:t>已提交的问题，自动流转至该界面，可在该界面接收问题解决方案，并在操作栏内选择是否接收解决方案。组长提交的问题仅流转至班长。</w:t>
      </w:r>
    </w:p>
    <w:tbl>
      <w:tblPr>
        <w:tblStyle w:val="6"/>
        <w:tblW w:w="9695" w:type="dxa"/>
        <w:tblInd w:w="57" w:type="dxa"/>
        <w:tblLayout w:type="fixed"/>
        <w:tblCellMar>
          <w:top w:w="0" w:type="dxa"/>
          <w:left w:w="57" w:type="dxa"/>
          <w:bottom w:w="0" w:type="dxa"/>
          <w:right w:w="57" w:type="dxa"/>
        </w:tblCellMar>
      </w:tblPr>
      <w:tblGrid>
        <w:gridCol w:w="432"/>
        <w:gridCol w:w="912"/>
        <w:gridCol w:w="751"/>
        <w:gridCol w:w="502"/>
        <w:gridCol w:w="502"/>
        <w:gridCol w:w="502"/>
        <w:gridCol w:w="597"/>
        <w:gridCol w:w="584"/>
        <w:gridCol w:w="516"/>
        <w:gridCol w:w="505"/>
        <w:gridCol w:w="594"/>
        <w:gridCol w:w="550"/>
        <w:gridCol w:w="687"/>
        <w:gridCol w:w="687"/>
        <w:gridCol w:w="687"/>
        <w:gridCol w:w="687"/>
      </w:tblGrid>
      <w:tr>
        <w:tblPrEx>
          <w:tblLayout w:type="fixed"/>
          <w:tblCellMar>
            <w:top w:w="0" w:type="dxa"/>
            <w:left w:w="57" w:type="dxa"/>
            <w:bottom w:w="0" w:type="dxa"/>
            <w:right w:w="57" w:type="dxa"/>
          </w:tblCellMar>
        </w:tblPrEx>
        <w:trPr>
          <w:trHeight w:val="307" w:hRule="atLeast"/>
        </w:trPr>
        <w:tc>
          <w:tcPr>
            <w:tcW w:w="4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91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作业条目编号</w:t>
            </w:r>
          </w:p>
        </w:tc>
        <w:tc>
          <w:tcPr>
            <w:tcW w:w="7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50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50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0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59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584"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1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50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问题描述</w:t>
            </w:r>
          </w:p>
        </w:tc>
        <w:tc>
          <w:tcPr>
            <w:tcW w:w="550"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添加附件</w:t>
            </w:r>
          </w:p>
        </w:tc>
        <w:tc>
          <w:tcPr>
            <w:tcW w:w="6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问题提出时间</w:t>
            </w:r>
          </w:p>
        </w:tc>
        <w:tc>
          <w:tcPr>
            <w:tcW w:w="6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问题选项</w:t>
            </w:r>
          </w:p>
        </w:tc>
        <w:tc>
          <w:tcPr>
            <w:tcW w:w="6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问题反馈</w:t>
            </w:r>
          </w:p>
        </w:tc>
        <w:tc>
          <w:tcPr>
            <w:tcW w:w="68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r>
      <w:tr>
        <w:tblPrEx>
          <w:tblLayout w:type="fixed"/>
          <w:tblCellMar>
            <w:top w:w="0" w:type="dxa"/>
            <w:left w:w="57" w:type="dxa"/>
            <w:bottom w:w="0" w:type="dxa"/>
            <w:right w:w="57" w:type="dxa"/>
          </w:tblCellMar>
        </w:tblPrEx>
        <w:trPr>
          <w:trHeight w:val="307" w:hRule="atLeast"/>
        </w:trPr>
        <w:tc>
          <w:tcPr>
            <w:tcW w:w="4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12"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751"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02" w:type="dxa"/>
            <w:tcBorders>
              <w:top w:val="nil"/>
              <w:left w:val="single" w:color="auto" w:sz="4" w:space="0"/>
              <w:bottom w:val="single" w:color="auto" w:sz="4" w:space="0"/>
              <w:right w:val="single" w:color="auto" w:sz="4" w:space="0"/>
            </w:tcBorders>
          </w:tcPr>
          <w:p>
            <w:pPr>
              <w:widowControl/>
              <w:jc w:val="center"/>
              <w:rPr>
                <w:rFonts w:ascii="宋体" w:hAnsi="宋体" w:eastAsia="宋体" w:cs="宋体"/>
                <w:color w:val="FF0000"/>
                <w:kern w:val="0"/>
                <w:sz w:val="18"/>
                <w:szCs w:val="18"/>
              </w:rPr>
            </w:pPr>
          </w:p>
        </w:tc>
        <w:tc>
          <w:tcPr>
            <w:tcW w:w="502"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0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97"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000000"/>
                <w:kern w:val="0"/>
                <w:sz w:val="18"/>
                <w:szCs w:val="18"/>
              </w:rPr>
            </w:pPr>
          </w:p>
        </w:tc>
        <w:tc>
          <w:tcPr>
            <w:tcW w:w="584" w:type="dxa"/>
            <w:tcBorders>
              <w:top w:val="nil"/>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16"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05"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94"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50"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687" w:type="dxa"/>
            <w:tcBorders>
              <w:top w:val="nil"/>
              <w:left w:val="single" w:color="auto" w:sz="4" w:space="0"/>
              <w:bottom w:val="single" w:color="auto" w:sz="4" w:space="0"/>
              <w:right w:val="single" w:color="auto" w:sz="4" w:space="0"/>
            </w:tcBorders>
          </w:tcPr>
          <w:p>
            <w:pPr>
              <w:widowControl/>
              <w:spacing w:line="240" w:lineRule="exact"/>
              <w:jc w:val="center"/>
              <w:rPr>
                <w:rFonts w:ascii="宋体" w:hAnsi="宋体" w:eastAsia="宋体" w:cs="宋体"/>
                <w:color w:val="FF0000"/>
                <w:kern w:val="0"/>
                <w:sz w:val="18"/>
                <w:szCs w:val="18"/>
              </w:rPr>
            </w:pPr>
          </w:p>
        </w:tc>
        <w:tc>
          <w:tcPr>
            <w:tcW w:w="687"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仅显示</w:t>
            </w:r>
          </w:p>
        </w:tc>
        <w:tc>
          <w:tcPr>
            <w:tcW w:w="687"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来源于技术员编辑</w:t>
            </w:r>
          </w:p>
        </w:tc>
        <w:tc>
          <w:tcPr>
            <w:tcW w:w="687"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是否接受</w:t>
            </w:r>
          </w:p>
        </w:tc>
      </w:tr>
    </w:tbl>
    <w:p>
      <w:pPr>
        <w:pStyle w:val="8"/>
        <w:spacing w:line="360" w:lineRule="auto"/>
        <w:ind w:left="2518" w:leftChars="399" w:hanging="1680" w:hangingChars="700"/>
        <w:jc w:val="left"/>
        <w:rPr>
          <w:sz w:val="24"/>
          <w:szCs w:val="24"/>
        </w:rPr>
      </w:pPr>
      <w:r>
        <w:rPr>
          <w:rFonts w:hint="eastAsia"/>
          <w:sz w:val="24"/>
          <w:szCs w:val="24"/>
        </w:rPr>
        <w:t>班长：问题处理</w:t>
      </w:r>
    </w:p>
    <w:p>
      <w:pPr>
        <w:pStyle w:val="8"/>
        <w:spacing w:line="360" w:lineRule="auto"/>
        <w:ind w:left="2518" w:leftChars="399" w:hanging="1680" w:hangingChars="700"/>
        <w:jc w:val="left"/>
        <w:rPr>
          <w:sz w:val="24"/>
          <w:szCs w:val="24"/>
        </w:rPr>
      </w:pPr>
      <w:r>
        <w:rPr>
          <w:rFonts w:hint="eastAsia"/>
          <w:sz w:val="24"/>
          <w:szCs w:val="24"/>
        </w:rPr>
        <w:t>问题→班长→班长选择一个人(队里协调工程师/技术部技术问题（作业包编制人）/队里计划工程师)→协调/计划工程师对其他部门工程师进入任务</w:t>
      </w:r>
    </w:p>
    <w:tbl>
      <w:tblPr>
        <w:tblStyle w:val="6"/>
        <w:tblW w:w="10704" w:type="dxa"/>
        <w:tblInd w:w="-593" w:type="dxa"/>
        <w:tblLayout w:type="fixed"/>
        <w:tblCellMar>
          <w:top w:w="0" w:type="dxa"/>
          <w:left w:w="57" w:type="dxa"/>
          <w:bottom w:w="0" w:type="dxa"/>
          <w:right w:w="57" w:type="dxa"/>
        </w:tblCellMar>
      </w:tblPr>
      <w:tblGrid>
        <w:gridCol w:w="445"/>
        <w:gridCol w:w="940"/>
        <w:gridCol w:w="774"/>
        <w:gridCol w:w="518"/>
        <w:gridCol w:w="518"/>
        <w:gridCol w:w="518"/>
        <w:gridCol w:w="616"/>
        <w:gridCol w:w="602"/>
        <w:gridCol w:w="532"/>
        <w:gridCol w:w="521"/>
        <w:gridCol w:w="613"/>
        <w:gridCol w:w="567"/>
        <w:gridCol w:w="708"/>
        <w:gridCol w:w="708"/>
        <w:gridCol w:w="708"/>
        <w:gridCol w:w="708"/>
        <w:gridCol w:w="708"/>
      </w:tblGrid>
      <w:tr>
        <w:tblPrEx>
          <w:tblLayout w:type="fixed"/>
          <w:tblCellMar>
            <w:top w:w="0" w:type="dxa"/>
            <w:left w:w="57" w:type="dxa"/>
            <w:bottom w:w="0" w:type="dxa"/>
            <w:right w:w="57" w:type="dxa"/>
          </w:tblCellMar>
        </w:tblPrEx>
        <w:trPr>
          <w:trHeight w:val="292" w:hRule="atLeast"/>
        </w:trPr>
        <w:tc>
          <w:tcPr>
            <w:tcW w:w="4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9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作业条目编号</w:t>
            </w:r>
          </w:p>
        </w:tc>
        <w:tc>
          <w:tcPr>
            <w:tcW w:w="77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51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51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6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60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3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5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6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问题描述</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添加附件</w:t>
            </w:r>
          </w:p>
        </w:tc>
        <w:tc>
          <w:tcPr>
            <w:tcW w:w="708"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问题提出时间</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问题选项</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问题反馈</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问题状态</w:t>
            </w:r>
          </w:p>
        </w:tc>
      </w:tr>
      <w:tr>
        <w:tblPrEx>
          <w:tblLayout w:type="fixed"/>
          <w:tblCellMar>
            <w:top w:w="0" w:type="dxa"/>
            <w:left w:w="57" w:type="dxa"/>
            <w:bottom w:w="0" w:type="dxa"/>
            <w:right w:w="57" w:type="dxa"/>
          </w:tblCellMar>
        </w:tblPrEx>
        <w:trPr>
          <w:trHeight w:val="292" w:hRule="atLeast"/>
        </w:trPr>
        <w:tc>
          <w:tcPr>
            <w:tcW w:w="4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40"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774"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18" w:type="dxa"/>
            <w:tcBorders>
              <w:top w:val="nil"/>
              <w:left w:val="single" w:color="auto" w:sz="4" w:space="0"/>
              <w:bottom w:val="single" w:color="auto" w:sz="4" w:space="0"/>
              <w:right w:val="single" w:color="auto" w:sz="4" w:space="0"/>
            </w:tcBorders>
          </w:tcPr>
          <w:p>
            <w:pPr>
              <w:widowControl/>
              <w:jc w:val="center"/>
              <w:rPr>
                <w:rFonts w:ascii="宋体" w:hAnsi="宋体" w:eastAsia="宋体" w:cs="宋体"/>
                <w:color w:val="FF0000"/>
                <w:kern w:val="0"/>
                <w:sz w:val="18"/>
                <w:szCs w:val="18"/>
              </w:rPr>
            </w:pPr>
          </w:p>
        </w:tc>
        <w:tc>
          <w:tcPr>
            <w:tcW w:w="51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616"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000000"/>
                <w:kern w:val="0"/>
                <w:sz w:val="18"/>
                <w:szCs w:val="18"/>
              </w:rPr>
            </w:pPr>
          </w:p>
        </w:tc>
        <w:tc>
          <w:tcPr>
            <w:tcW w:w="602" w:type="dxa"/>
            <w:tcBorders>
              <w:top w:val="nil"/>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32"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21"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613"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67"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来源于技术员编辑</w:t>
            </w: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选择问题解决人</w:t>
            </w: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r>
    </w:tbl>
    <w:p>
      <w:pPr>
        <w:pStyle w:val="8"/>
        <w:spacing w:line="360" w:lineRule="auto"/>
        <w:ind w:left="2518" w:leftChars="399" w:hanging="1680" w:hangingChars="700"/>
        <w:jc w:val="left"/>
        <w:rPr>
          <w:sz w:val="24"/>
          <w:szCs w:val="24"/>
        </w:rPr>
      </w:pPr>
      <w:r>
        <w:rPr>
          <w:rFonts w:hint="eastAsia"/>
          <w:sz w:val="24"/>
          <w:szCs w:val="24"/>
        </w:rPr>
        <w:t>“问题状态”根据组长是否接受解决方案来显示“已处理”和“未处理”。</w:t>
      </w:r>
    </w:p>
    <w:p>
      <w:pPr>
        <w:pStyle w:val="8"/>
        <w:spacing w:line="360" w:lineRule="auto"/>
        <w:ind w:left="2518" w:leftChars="399" w:hanging="1680" w:hangingChars="700"/>
        <w:jc w:val="left"/>
        <w:rPr>
          <w:sz w:val="24"/>
          <w:szCs w:val="24"/>
        </w:rPr>
      </w:pPr>
      <w:r>
        <w:rPr>
          <w:rFonts w:hint="eastAsia"/>
          <w:sz w:val="24"/>
          <w:szCs w:val="24"/>
        </w:rPr>
        <w:t>队长/技术/协调/计划工程师：问题处理</w:t>
      </w:r>
    </w:p>
    <w:tbl>
      <w:tblPr>
        <w:tblStyle w:val="6"/>
        <w:tblW w:w="10704" w:type="dxa"/>
        <w:tblInd w:w="-593" w:type="dxa"/>
        <w:tblLayout w:type="fixed"/>
        <w:tblCellMar>
          <w:top w:w="0" w:type="dxa"/>
          <w:left w:w="57" w:type="dxa"/>
          <w:bottom w:w="0" w:type="dxa"/>
          <w:right w:w="57" w:type="dxa"/>
        </w:tblCellMar>
      </w:tblPr>
      <w:tblGrid>
        <w:gridCol w:w="445"/>
        <w:gridCol w:w="940"/>
        <w:gridCol w:w="774"/>
        <w:gridCol w:w="518"/>
        <w:gridCol w:w="518"/>
        <w:gridCol w:w="518"/>
        <w:gridCol w:w="616"/>
        <w:gridCol w:w="602"/>
        <w:gridCol w:w="532"/>
        <w:gridCol w:w="521"/>
        <w:gridCol w:w="613"/>
        <w:gridCol w:w="567"/>
        <w:gridCol w:w="708"/>
        <w:gridCol w:w="708"/>
        <w:gridCol w:w="708"/>
        <w:gridCol w:w="708"/>
        <w:gridCol w:w="708"/>
      </w:tblGrid>
      <w:tr>
        <w:tblPrEx>
          <w:tblLayout w:type="fixed"/>
          <w:tblCellMar>
            <w:top w:w="0" w:type="dxa"/>
            <w:left w:w="57" w:type="dxa"/>
            <w:bottom w:w="0" w:type="dxa"/>
            <w:right w:w="57" w:type="dxa"/>
          </w:tblCellMar>
        </w:tblPrEx>
        <w:trPr>
          <w:trHeight w:val="292" w:hRule="atLeast"/>
        </w:trPr>
        <w:tc>
          <w:tcPr>
            <w:tcW w:w="44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94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作业条目编号</w:t>
            </w:r>
          </w:p>
        </w:tc>
        <w:tc>
          <w:tcPr>
            <w:tcW w:w="77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51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51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1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6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工程量类别</w:t>
            </w:r>
          </w:p>
        </w:tc>
        <w:tc>
          <w:tcPr>
            <w:tcW w:w="602"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32"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52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6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问题描述</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添加附件</w:t>
            </w:r>
          </w:p>
        </w:tc>
        <w:tc>
          <w:tcPr>
            <w:tcW w:w="708" w:type="dxa"/>
            <w:tcBorders>
              <w:top w:val="single" w:color="auto" w:sz="4" w:space="0"/>
              <w:left w:val="single" w:color="auto" w:sz="4" w:space="0"/>
              <w:bottom w:val="single" w:color="auto" w:sz="4" w:space="0"/>
              <w:right w:val="single" w:color="auto" w:sz="4" w:space="0"/>
            </w:tcBorders>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问题提出时间</w:t>
            </w:r>
          </w:p>
        </w:tc>
        <w:tc>
          <w:tcPr>
            <w:tcW w:w="70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问题选项</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问题反馈</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操作</w:t>
            </w:r>
          </w:p>
        </w:tc>
        <w:tc>
          <w:tcPr>
            <w:tcW w:w="70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问题状态</w:t>
            </w:r>
          </w:p>
        </w:tc>
      </w:tr>
      <w:tr>
        <w:tblPrEx>
          <w:tblLayout w:type="fixed"/>
          <w:tblCellMar>
            <w:top w:w="0" w:type="dxa"/>
            <w:left w:w="57" w:type="dxa"/>
            <w:bottom w:w="0" w:type="dxa"/>
            <w:right w:w="57" w:type="dxa"/>
          </w:tblCellMar>
        </w:tblPrEx>
        <w:trPr>
          <w:trHeight w:val="292" w:hRule="atLeast"/>
        </w:trPr>
        <w:tc>
          <w:tcPr>
            <w:tcW w:w="44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40"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774"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18" w:type="dxa"/>
            <w:tcBorders>
              <w:top w:val="nil"/>
              <w:left w:val="single" w:color="auto" w:sz="4" w:space="0"/>
              <w:bottom w:val="single" w:color="auto" w:sz="4" w:space="0"/>
              <w:right w:val="single" w:color="auto" w:sz="4" w:space="0"/>
            </w:tcBorders>
          </w:tcPr>
          <w:p>
            <w:pPr>
              <w:widowControl/>
              <w:jc w:val="center"/>
              <w:rPr>
                <w:rFonts w:ascii="宋体" w:hAnsi="宋体" w:eastAsia="宋体" w:cs="宋体"/>
                <w:color w:val="FF0000"/>
                <w:kern w:val="0"/>
                <w:sz w:val="18"/>
                <w:szCs w:val="18"/>
              </w:rPr>
            </w:pPr>
          </w:p>
        </w:tc>
        <w:tc>
          <w:tcPr>
            <w:tcW w:w="518" w:type="dxa"/>
            <w:tcBorders>
              <w:top w:val="nil"/>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1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616"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000000"/>
                <w:kern w:val="0"/>
                <w:sz w:val="18"/>
                <w:szCs w:val="18"/>
              </w:rPr>
            </w:pPr>
          </w:p>
        </w:tc>
        <w:tc>
          <w:tcPr>
            <w:tcW w:w="602" w:type="dxa"/>
            <w:tcBorders>
              <w:top w:val="nil"/>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32"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521"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613"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567" w:type="dxa"/>
            <w:tcBorders>
              <w:top w:val="single" w:color="auto" w:sz="4" w:space="0"/>
              <w:left w:val="nil"/>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技术员编辑</w:t>
            </w: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问题回执</w:t>
            </w:r>
          </w:p>
        </w:tc>
        <w:tc>
          <w:tcPr>
            <w:tcW w:w="708" w:type="dxa"/>
            <w:tcBorders>
              <w:top w:val="nil"/>
              <w:left w:val="single" w:color="auto" w:sz="4" w:space="0"/>
              <w:bottom w:val="single" w:color="auto" w:sz="4" w:space="0"/>
              <w:right w:val="single" w:color="auto" w:sz="4" w:space="0"/>
            </w:tcBorders>
            <w:vAlign w:val="center"/>
          </w:tcPr>
          <w:p>
            <w:pPr>
              <w:widowControl/>
              <w:spacing w:line="240" w:lineRule="exact"/>
              <w:jc w:val="center"/>
              <w:rPr>
                <w:rFonts w:ascii="宋体" w:hAnsi="宋体" w:eastAsia="宋体" w:cs="宋体"/>
                <w:color w:val="FF0000"/>
                <w:kern w:val="0"/>
                <w:sz w:val="18"/>
                <w:szCs w:val="18"/>
              </w:rPr>
            </w:pPr>
          </w:p>
        </w:tc>
      </w:tr>
    </w:tbl>
    <w:p>
      <w:pPr>
        <w:pStyle w:val="8"/>
        <w:spacing w:line="360" w:lineRule="auto"/>
        <w:ind w:left="2518" w:leftChars="399" w:hanging="1680" w:hangingChars="700"/>
        <w:jc w:val="left"/>
        <w:rPr>
          <w:sz w:val="24"/>
          <w:szCs w:val="24"/>
        </w:rPr>
      </w:pPr>
      <w:r>
        <w:rPr>
          <w:rFonts w:hint="eastAsia"/>
          <w:sz w:val="24"/>
          <w:szCs w:val="24"/>
        </w:rPr>
        <w:t>“问题状态”根据组长是否接受解决方案来显示“已处理”和“未处理”。</w:t>
      </w:r>
    </w:p>
    <w:p>
      <w:pPr>
        <w:pStyle w:val="8"/>
        <w:spacing w:line="360" w:lineRule="auto"/>
        <w:ind w:left="360" w:firstLine="480" w:firstLineChars="0"/>
        <w:jc w:val="left"/>
        <w:rPr>
          <w:sz w:val="24"/>
          <w:szCs w:val="24"/>
        </w:rPr>
      </w:pPr>
      <w:r>
        <w:rPr>
          <w:rFonts w:hint="eastAsia"/>
          <w:sz w:val="24"/>
          <w:szCs w:val="24"/>
        </w:rPr>
        <w:t>在该模块中问题</w:t>
      </w:r>
      <w:r>
        <w:rPr>
          <w:rFonts w:hint="eastAsia"/>
          <w:color w:val="FF0000"/>
          <w:sz w:val="24"/>
          <w:szCs w:val="24"/>
        </w:rPr>
        <w:t>处理人的上级领导</w:t>
      </w:r>
      <w:r>
        <w:rPr>
          <w:rFonts w:hint="eastAsia"/>
          <w:sz w:val="24"/>
          <w:szCs w:val="24"/>
        </w:rPr>
        <w:t>应能修改问题处理时间，处理时间超过设置时间后，该问题直接流转到问题处理人的直接领导，该领导的直接领导也能看到该问题，依此类推，层层推送，技术问题直至分管技术的项目领导，协调问题直至分管工程的项目领导。</w:t>
      </w:r>
    </w:p>
    <w:p>
      <w:pPr>
        <w:pStyle w:val="8"/>
        <w:spacing w:line="360" w:lineRule="auto"/>
        <w:ind w:left="360" w:firstLine="480" w:firstLineChars="0"/>
        <w:jc w:val="left"/>
        <w:rPr>
          <w:color w:val="FF0000"/>
          <w:sz w:val="24"/>
          <w:szCs w:val="24"/>
        </w:rPr>
      </w:pPr>
      <w:r>
        <w:rPr>
          <w:rFonts w:hint="eastAsia"/>
          <w:color w:val="FF0000"/>
          <w:sz w:val="24"/>
          <w:szCs w:val="24"/>
        </w:rPr>
        <w:t>在WEB界面，应能够通过筛选问题处理的状态，根据问题是否处理提取问题列表</w:t>
      </w:r>
    </w:p>
    <w:p>
      <w:pPr>
        <w:pStyle w:val="8"/>
        <w:spacing w:line="360" w:lineRule="auto"/>
        <w:ind w:firstLine="0" w:firstLineChars="0"/>
        <w:jc w:val="left"/>
        <w:rPr>
          <w:sz w:val="24"/>
          <w:szCs w:val="24"/>
        </w:rPr>
      </w:pPr>
      <w:r>
        <w:rPr>
          <w:rFonts w:hint="eastAsia"/>
          <w:sz w:val="24"/>
          <w:szCs w:val="24"/>
        </w:rPr>
        <w:t>2)已解决问题（</w:t>
      </w:r>
      <w:r>
        <w:rPr>
          <w:sz w:val="24"/>
          <w:szCs w:val="24"/>
        </w:rPr>
        <w:t>web</w:t>
      </w:r>
      <w:r>
        <w:rPr>
          <w:rFonts w:hint="eastAsia"/>
          <w:sz w:val="24"/>
          <w:szCs w:val="24"/>
        </w:rPr>
        <w:t>和</w:t>
      </w:r>
      <w:r>
        <w:rPr>
          <w:sz w:val="24"/>
          <w:szCs w:val="24"/>
        </w:rPr>
        <w:t>APP</w:t>
      </w:r>
      <w:r>
        <w:rPr>
          <w:rFonts w:hint="eastAsia"/>
          <w:sz w:val="24"/>
          <w:szCs w:val="24"/>
        </w:rPr>
        <w:t>端）</w:t>
      </w:r>
    </w:p>
    <w:p>
      <w:pPr>
        <w:pStyle w:val="8"/>
        <w:spacing w:line="360" w:lineRule="auto"/>
        <w:ind w:firstLine="0" w:firstLineChars="0"/>
        <w:jc w:val="left"/>
        <w:rPr>
          <w:sz w:val="24"/>
          <w:szCs w:val="24"/>
        </w:rPr>
      </w:pPr>
      <w:r>
        <w:rPr>
          <w:rFonts w:hint="eastAsia"/>
          <w:sz w:val="24"/>
          <w:szCs w:val="24"/>
        </w:rPr>
        <w:t xml:space="preserve">     该模块的数据来源于“问题处理”，方案接受后数据流入此模块，该模块的样表如下：</w:t>
      </w:r>
    </w:p>
    <w:tbl>
      <w:tblPr>
        <w:tblStyle w:val="6"/>
        <w:tblW w:w="8533" w:type="dxa"/>
        <w:tblInd w:w="4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534"/>
        <w:gridCol w:w="812"/>
        <w:gridCol w:w="666"/>
        <w:gridCol w:w="425"/>
        <w:gridCol w:w="567"/>
        <w:gridCol w:w="567"/>
        <w:gridCol w:w="709"/>
        <w:gridCol w:w="709"/>
        <w:gridCol w:w="574"/>
        <w:gridCol w:w="640"/>
        <w:gridCol w:w="629"/>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292" w:hRule="atLeast"/>
        </w:trPr>
        <w:tc>
          <w:tcPr>
            <w:tcW w:w="534"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812" w:type="dxa"/>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作业条目编号</w:t>
            </w:r>
          </w:p>
        </w:tc>
        <w:tc>
          <w:tcPr>
            <w:tcW w:w="666"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机组号</w:t>
            </w:r>
          </w:p>
        </w:tc>
        <w:tc>
          <w:tcPr>
            <w:tcW w:w="425" w:type="dxa"/>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子项</w:t>
            </w:r>
          </w:p>
        </w:tc>
        <w:tc>
          <w:tcPr>
            <w:tcW w:w="567" w:type="dxa"/>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房间号</w:t>
            </w:r>
          </w:p>
        </w:tc>
        <w:tc>
          <w:tcPr>
            <w:tcW w:w="567"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709" w:type="dxa"/>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709" w:type="dxa"/>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质量计划号</w:t>
            </w:r>
          </w:p>
        </w:tc>
        <w:tc>
          <w:tcPr>
            <w:tcW w:w="574"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焊口号</w:t>
            </w:r>
          </w:p>
        </w:tc>
        <w:tc>
          <w:tcPr>
            <w:tcW w:w="640" w:type="dxa"/>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问题描述</w:t>
            </w:r>
          </w:p>
        </w:tc>
        <w:tc>
          <w:tcPr>
            <w:tcW w:w="629" w:type="dxa"/>
            <w:vAlign w:val="center"/>
          </w:tcPr>
          <w:p>
            <w:pPr>
              <w:widowControl/>
              <w:jc w:val="center"/>
              <w:rPr>
                <w:rFonts w:ascii="宋体" w:hAnsi="宋体" w:eastAsia="宋体" w:cs="宋体"/>
                <w:color w:val="000000"/>
                <w:kern w:val="0"/>
                <w:sz w:val="18"/>
                <w:szCs w:val="18"/>
                <w:highlight w:val="green"/>
              </w:rPr>
            </w:pPr>
            <w:r>
              <w:rPr>
                <w:rFonts w:ascii="宋体" w:hAnsi="宋体" w:eastAsia="宋体" w:cs="宋体"/>
                <w:color w:val="000000"/>
                <w:kern w:val="0"/>
                <w:sz w:val="18"/>
                <w:szCs w:val="18"/>
                <w:highlight w:val="green"/>
              </w:rPr>
              <w:t>问题提出时间</w:t>
            </w:r>
          </w:p>
        </w:tc>
        <w:tc>
          <w:tcPr>
            <w:tcW w:w="567" w:type="dxa"/>
            <w:vAlign w:val="center"/>
          </w:tcPr>
          <w:p>
            <w:pPr>
              <w:widowControl/>
              <w:jc w:val="center"/>
              <w:rPr>
                <w:rFonts w:ascii="宋体" w:hAnsi="宋体" w:eastAsia="宋体" w:cs="宋体"/>
                <w:color w:val="000000"/>
                <w:kern w:val="0"/>
                <w:sz w:val="18"/>
                <w:szCs w:val="18"/>
                <w:highlight w:val="green"/>
              </w:rPr>
            </w:pPr>
            <w:r>
              <w:rPr>
                <w:rFonts w:ascii="宋体" w:hAnsi="宋体" w:eastAsia="宋体" w:cs="宋体"/>
                <w:color w:val="000000"/>
                <w:kern w:val="0"/>
                <w:sz w:val="18"/>
                <w:szCs w:val="18"/>
                <w:highlight w:val="green"/>
              </w:rPr>
              <w:t>解决时间</w:t>
            </w:r>
          </w:p>
        </w:tc>
        <w:tc>
          <w:tcPr>
            <w:tcW w:w="567"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问题反馈</w:t>
            </w:r>
          </w:p>
        </w:tc>
        <w:tc>
          <w:tcPr>
            <w:tcW w:w="567" w:type="dxa"/>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问题状态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292" w:hRule="atLeast"/>
        </w:trPr>
        <w:tc>
          <w:tcPr>
            <w:tcW w:w="534" w:type="dxa"/>
            <w:shd w:val="clear" w:color="auto" w:fill="auto"/>
            <w:vAlign w:val="center"/>
          </w:tcPr>
          <w:p>
            <w:pPr>
              <w:widowControl/>
              <w:jc w:val="center"/>
              <w:rPr>
                <w:rFonts w:ascii="宋体" w:hAnsi="宋体" w:eastAsia="宋体" w:cs="宋体"/>
                <w:color w:val="000000"/>
                <w:kern w:val="0"/>
                <w:sz w:val="18"/>
                <w:szCs w:val="18"/>
              </w:rPr>
            </w:pPr>
          </w:p>
        </w:tc>
        <w:tc>
          <w:tcPr>
            <w:tcW w:w="812" w:type="dxa"/>
            <w:shd w:val="clear" w:color="auto" w:fill="auto"/>
            <w:vAlign w:val="center"/>
          </w:tcPr>
          <w:p>
            <w:pPr>
              <w:widowControl/>
              <w:jc w:val="center"/>
              <w:rPr>
                <w:rFonts w:ascii="宋体" w:hAnsi="宋体" w:eastAsia="宋体" w:cs="宋体"/>
                <w:color w:val="000000"/>
                <w:kern w:val="0"/>
                <w:sz w:val="18"/>
                <w:szCs w:val="18"/>
              </w:rPr>
            </w:pPr>
          </w:p>
        </w:tc>
        <w:tc>
          <w:tcPr>
            <w:tcW w:w="666" w:type="dxa"/>
            <w:shd w:val="clear" w:color="auto" w:fill="auto"/>
            <w:vAlign w:val="center"/>
          </w:tcPr>
          <w:p>
            <w:pPr>
              <w:widowControl/>
              <w:jc w:val="center"/>
              <w:rPr>
                <w:rFonts w:ascii="宋体" w:hAnsi="宋体" w:eastAsia="宋体" w:cs="宋体"/>
                <w:color w:val="000000"/>
                <w:kern w:val="0"/>
                <w:sz w:val="18"/>
                <w:szCs w:val="18"/>
              </w:rPr>
            </w:pPr>
          </w:p>
        </w:tc>
        <w:tc>
          <w:tcPr>
            <w:tcW w:w="425" w:type="dxa"/>
            <w:vAlign w:val="center"/>
          </w:tcPr>
          <w:p>
            <w:pPr>
              <w:widowControl/>
              <w:jc w:val="center"/>
              <w:rPr>
                <w:rFonts w:ascii="宋体" w:hAnsi="宋体" w:eastAsia="宋体" w:cs="宋体"/>
                <w:color w:val="000000"/>
                <w:kern w:val="0"/>
                <w:sz w:val="18"/>
                <w:szCs w:val="18"/>
              </w:rPr>
            </w:pPr>
          </w:p>
        </w:tc>
        <w:tc>
          <w:tcPr>
            <w:tcW w:w="567" w:type="dxa"/>
            <w:vAlign w:val="center"/>
          </w:tcPr>
          <w:p>
            <w:pPr>
              <w:widowControl/>
              <w:jc w:val="center"/>
              <w:rPr>
                <w:rFonts w:ascii="宋体" w:hAnsi="宋体" w:eastAsia="宋体" w:cs="宋体"/>
                <w:color w:val="000000"/>
                <w:kern w:val="0"/>
                <w:sz w:val="18"/>
                <w:szCs w:val="18"/>
              </w:rPr>
            </w:pPr>
          </w:p>
        </w:tc>
        <w:tc>
          <w:tcPr>
            <w:tcW w:w="567" w:type="dxa"/>
            <w:shd w:val="clear" w:color="auto" w:fill="auto"/>
            <w:vAlign w:val="center"/>
          </w:tcPr>
          <w:p>
            <w:pPr>
              <w:widowControl/>
              <w:jc w:val="center"/>
              <w:rPr>
                <w:rFonts w:ascii="宋体" w:hAnsi="宋体" w:eastAsia="宋体" w:cs="宋体"/>
                <w:color w:val="000000"/>
                <w:kern w:val="0"/>
                <w:sz w:val="18"/>
                <w:szCs w:val="18"/>
              </w:rPr>
            </w:pPr>
          </w:p>
        </w:tc>
        <w:tc>
          <w:tcPr>
            <w:tcW w:w="709" w:type="dxa"/>
            <w:vAlign w:val="center"/>
          </w:tcPr>
          <w:p>
            <w:pPr>
              <w:widowControl/>
              <w:jc w:val="center"/>
              <w:rPr>
                <w:rFonts w:ascii="宋体" w:hAnsi="宋体" w:eastAsia="宋体" w:cs="宋体"/>
                <w:color w:val="000000"/>
                <w:kern w:val="0"/>
                <w:sz w:val="18"/>
                <w:szCs w:val="18"/>
              </w:rPr>
            </w:pPr>
          </w:p>
        </w:tc>
        <w:tc>
          <w:tcPr>
            <w:tcW w:w="709" w:type="dxa"/>
            <w:vAlign w:val="center"/>
          </w:tcPr>
          <w:p>
            <w:pPr>
              <w:widowControl/>
              <w:jc w:val="center"/>
              <w:rPr>
                <w:rFonts w:ascii="宋体" w:hAnsi="宋体" w:eastAsia="宋体" w:cs="宋体"/>
                <w:color w:val="000000"/>
                <w:kern w:val="0"/>
                <w:sz w:val="18"/>
                <w:szCs w:val="18"/>
              </w:rPr>
            </w:pPr>
          </w:p>
        </w:tc>
        <w:tc>
          <w:tcPr>
            <w:tcW w:w="574" w:type="dxa"/>
            <w:shd w:val="clear" w:color="auto" w:fill="auto"/>
            <w:vAlign w:val="center"/>
          </w:tcPr>
          <w:p>
            <w:pPr>
              <w:widowControl/>
              <w:jc w:val="center"/>
              <w:rPr>
                <w:rFonts w:ascii="宋体" w:hAnsi="宋体" w:eastAsia="宋体" w:cs="宋体"/>
                <w:color w:val="000000"/>
                <w:kern w:val="0"/>
                <w:sz w:val="18"/>
                <w:szCs w:val="18"/>
              </w:rPr>
            </w:pPr>
          </w:p>
        </w:tc>
        <w:tc>
          <w:tcPr>
            <w:tcW w:w="640" w:type="dxa"/>
            <w:shd w:val="clear" w:color="auto" w:fill="auto"/>
            <w:vAlign w:val="center"/>
          </w:tcPr>
          <w:p>
            <w:pPr>
              <w:widowControl/>
              <w:jc w:val="center"/>
              <w:rPr>
                <w:rFonts w:ascii="宋体" w:hAnsi="宋体" w:eastAsia="宋体" w:cs="宋体"/>
                <w:color w:val="000000"/>
                <w:kern w:val="0"/>
                <w:sz w:val="18"/>
                <w:szCs w:val="18"/>
              </w:rPr>
            </w:pPr>
          </w:p>
        </w:tc>
        <w:tc>
          <w:tcPr>
            <w:tcW w:w="629" w:type="dxa"/>
            <w:vAlign w:val="center"/>
          </w:tcPr>
          <w:p>
            <w:pPr>
              <w:widowControl/>
              <w:jc w:val="center"/>
              <w:rPr>
                <w:rFonts w:ascii="宋体" w:hAnsi="宋体" w:eastAsia="宋体" w:cs="宋体"/>
                <w:color w:val="000000"/>
                <w:kern w:val="0"/>
                <w:sz w:val="18"/>
                <w:szCs w:val="18"/>
                <w:highlight w:val="green"/>
              </w:rPr>
            </w:pPr>
            <w:r>
              <w:rPr>
                <w:rFonts w:ascii="宋体" w:hAnsi="宋体" w:eastAsia="宋体" w:cs="宋体"/>
                <w:color w:val="000000"/>
                <w:kern w:val="0"/>
                <w:sz w:val="18"/>
                <w:szCs w:val="18"/>
                <w:highlight w:val="green"/>
              </w:rPr>
              <w:t>问题提交时间</w:t>
            </w:r>
          </w:p>
        </w:tc>
        <w:tc>
          <w:tcPr>
            <w:tcW w:w="567" w:type="dxa"/>
            <w:vAlign w:val="center"/>
          </w:tcPr>
          <w:p>
            <w:pPr>
              <w:widowControl/>
              <w:spacing w:line="240" w:lineRule="exact"/>
              <w:jc w:val="center"/>
              <w:rPr>
                <w:rFonts w:ascii="宋体" w:hAnsi="宋体" w:eastAsia="宋体" w:cs="宋体"/>
                <w:color w:val="000000"/>
                <w:kern w:val="0"/>
                <w:sz w:val="18"/>
                <w:szCs w:val="18"/>
                <w:highlight w:val="green"/>
              </w:rPr>
            </w:pPr>
            <w:r>
              <w:rPr>
                <w:rFonts w:ascii="宋体" w:hAnsi="宋体" w:eastAsia="宋体" w:cs="宋体"/>
                <w:color w:val="000000"/>
                <w:kern w:val="0"/>
                <w:sz w:val="18"/>
                <w:szCs w:val="18"/>
                <w:highlight w:val="green"/>
              </w:rPr>
              <w:t>方案接受时间</w:t>
            </w:r>
          </w:p>
        </w:tc>
        <w:tc>
          <w:tcPr>
            <w:tcW w:w="567" w:type="dxa"/>
            <w:shd w:val="clear" w:color="auto" w:fill="auto"/>
            <w:vAlign w:val="center"/>
          </w:tcPr>
          <w:p>
            <w:pPr>
              <w:widowControl/>
              <w:jc w:val="center"/>
              <w:rPr>
                <w:rFonts w:ascii="宋体" w:hAnsi="宋体" w:eastAsia="宋体" w:cs="宋体"/>
                <w:color w:val="000000"/>
                <w:kern w:val="0"/>
                <w:sz w:val="18"/>
                <w:szCs w:val="18"/>
              </w:rPr>
            </w:pPr>
          </w:p>
        </w:tc>
        <w:tc>
          <w:tcPr>
            <w:tcW w:w="567" w:type="dxa"/>
            <w:shd w:val="clear" w:color="auto" w:fill="auto"/>
            <w:vAlign w:val="center"/>
          </w:tcPr>
          <w:p>
            <w:pPr>
              <w:widowControl/>
              <w:jc w:val="center"/>
              <w:rPr>
                <w:rFonts w:ascii="宋体" w:hAnsi="宋体" w:eastAsia="宋体" w:cs="宋体"/>
                <w:color w:val="000000"/>
                <w:kern w:val="0"/>
                <w:sz w:val="18"/>
                <w:szCs w:val="18"/>
              </w:rPr>
            </w:pPr>
          </w:p>
        </w:tc>
      </w:tr>
    </w:tbl>
    <w:p>
      <w:pPr>
        <w:spacing w:line="360" w:lineRule="auto"/>
        <w:ind w:left="2518" w:hanging="1680"/>
        <w:jc w:val="left"/>
        <w:rPr>
          <w:sz w:val="24"/>
          <w:szCs w:val="24"/>
        </w:rPr>
      </w:pPr>
    </w:p>
    <w:p>
      <w:pPr>
        <w:pStyle w:val="8"/>
        <w:numPr>
          <w:ilvl w:val="0"/>
          <w:numId w:val="3"/>
        </w:numPr>
        <w:spacing w:line="360" w:lineRule="auto"/>
        <w:ind w:firstLineChars="0"/>
        <w:jc w:val="left"/>
        <w:rPr>
          <w:b/>
          <w:sz w:val="24"/>
          <w:szCs w:val="24"/>
        </w:rPr>
      </w:pPr>
      <w:r>
        <w:rPr>
          <w:rFonts w:hint="eastAsia"/>
          <w:b/>
          <w:sz w:val="24"/>
          <w:szCs w:val="24"/>
        </w:rPr>
        <w:t>见证分派（</w:t>
      </w:r>
      <w:r>
        <w:rPr>
          <w:b/>
          <w:sz w:val="24"/>
          <w:szCs w:val="24"/>
        </w:rPr>
        <w:t>web</w:t>
      </w:r>
      <w:r>
        <w:rPr>
          <w:rFonts w:hint="eastAsia"/>
          <w:b/>
          <w:sz w:val="24"/>
          <w:szCs w:val="24"/>
        </w:rPr>
        <w:t>和</w:t>
      </w:r>
      <w:r>
        <w:rPr>
          <w:b/>
          <w:sz w:val="24"/>
          <w:szCs w:val="24"/>
        </w:rPr>
        <w:t>APP</w:t>
      </w:r>
      <w:r>
        <w:rPr>
          <w:rFonts w:hint="eastAsia"/>
          <w:b/>
          <w:sz w:val="24"/>
          <w:szCs w:val="24"/>
        </w:rPr>
        <w:t>端）用于QC组长</w:t>
      </w:r>
    </w:p>
    <w:p>
      <w:pPr>
        <w:pStyle w:val="8"/>
        <w:spacing w:line="360" w:lineRule="auto"/>
        <w:ind w:firstLine="0" w:firstLineChars="0"/>
        <w:jc w:val="left"/>
        <w:rPr>
          <w:sz w:val="24"/>
          <w:szCs w:val="24"/>
        </w:rPr>
      </w:pPr>
      <w:r>
        <w:rPr>
          <w:rFonts w:hint="eastAsia"/>
          <w:sz w:val="24"/>
          <w:szCs w:val="24"/>
        </w:rPr>
        <w:t xml:space="preserve">       该模块的数据来源于“我的任务”中组长发起见证，</w:t>
      </w:r>
      <w:r>
        <w:rPr>
          <w:rFonts w:hint="eastAsia"/>
          <w:color w:val="0000FF"/>
          <w:sz w:val="24"/>
          <w:szCs w:val="24"/>
          <w:rPrChange w:id="21" w:author="yjs" w:date="2017-04-05T17:15:36Z">
            <w:rPr>
              <w:rFonts w:hint="eastAsia"/>
              <w:sz w:val="24"/>
              <w:szCs w:val="24"/>
            </w:rPr>
          </w:rPrChange>
        </w:rPr>
        <w:t>由班长推送进行批量见证和发起见证点进入任务模块</w:t>
      </w:r>
      <w:r>
        <w:rPr>
          <w:rFonts w:hint="eastAsia"/>
          <w:sz w:val="24"/>
          <w:szCs w:val="24"/>
        </w:rPr>
        <w:t>，QC12组长在此模块中进行见证任务分派，见证任务分派后进入QC12里。该模块样表如下：</w:t>
      </w:r>
      <w:bookmarkStart w:id="0" w:name="_GoBack"/>
      <w:bookmarkEnd w:id="0"/>
    </w:p>
    <w:tbl>
      <w:tblPr>
        <w:tblStyle w:val="6"/>
        <w:tblW w:w="7894" w:type="dxa"/>
        <w:jc w:val="center"/>
        <w:tblInd w:w="-1221" w:type="dxa"/>
        <w:tblLayout w:type="fixed"/>
        <w:tblCellMar>
          <w:top w:w="0" w:type="dxa"/>
          <w:left w:w="108" w:type="dxa"/>
          <w:bottom w:w="0" w:type="dxa"/>
          <w:right w:w="108" w:type="dxa"/>
        </w:tblCellMar>
      </w:tblPr>
      <w:tblGrid>
        <w:gridCol w:w="1201"/>
        <w:gridCol w:w="2050"/>
        <w:gridCol w:w="1134"/>
        <w:gridCol w:w="830"/>
        <w:gridCol w:w="1140"/>
        <w:gridCol w:w="675"/>
        <w:gridCol w:w="864"/>
      </w:tblGrid>
      <w:tr>
        <w:tblPrEx>
          <w:tblLayout w:type="fixed"/>
          <w:tblCellMar>
            <w:top w:w="0" w:type="dxa"/>
            <w:left w:w="108" w:type="dxa"/>
            <w:bottom w:w="0" w:type="dxa"/>
            <w:right w:w="108" w:type="dxa"/>
          </w:tblCellMar>
        </w:tblPrEx>
        <w:trPr>
          <w:trHeight w:val="270" w:hRule="atLeast"/>
          <w:jc w:val="center"/>
        </w:trPr>
        <w:tc>
          <w:tcPr>
            <w:tcW w:w="3251"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widowControl/>
              <w:rPr>
                <w:rFonts w:ascii="宋体" w:hAnsi="宋体" w:eastAsia="宋体" w:cs="宋体"/>
                <w:color w:val="000000"/>
                <w:kern w:val="0"/>
                <w:sz w:val="18"/>
                <w:szCs w:val="18"/>
              </w:rPr>
            </w:pPr>
            <w:r>
              <w:rPr>
                <w:rFonts w:hint="eastAsia" w:ascii="宋体" w:hAnsi="宋体" w:eastAsia="宋体" w:cs="宋体"/>
                <w:color w:val="000000"/>
                <w:kern w:val="0"/>
                <w:sz w:val="18"/>
                <w:szCs w:val="18"/>
              </w:rPr>
              <w:t>通知点见证</w:t>
            </w:r>
          </w:p>
        </w:tc>
        <w:tc>
          <w:tcPr>
            <w:tcW w:w="4643" w:type="dxa"/>
            <w:gridSpan w:val="5"/>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                                   分派</w:t>
            </w:r>
          </w:p>
        </w:tc>
      </w:tr>
      <w:tr>
        <w:tblPrEx>
          <w:tblLayout w:type="fixed"/>
          <w:tblCellMar>
            <w:top w:w="0" w:type="dxa"/>
            <w:left w:w="108" w:type="dxa"/>
            <w:bottom w:w="0" w:type="dxa"/>
            <w:right w:w="108" w:type="dxa"/>
          </w:tblCellMar>
        </w:tblPrEx>
        <w:trPr>
          <w:trHeight w:val="270" w:hRule="atLeast"/>
          <w:jc w:val="center"/>
        </w:trPr>
        <w:tc>
          <w:tcPr>
            <w:tcW w:w="1201"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ITP 编号</w:t>
            </w:r>
          </w:p>
        </w:tc>
        <w:tc>
          <w:tcPr>
            <w:tcW w:w="205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工序1/工序名称</w:t>
            </w:r>
          </w:p>
        </w:tc>
        <w:tc>
          <w:tcPr>
            <w:tcW w:w="1134"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83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114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675"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864"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ascii="宋体" w:hAnsi="宋体" w:eastAsia="宋体" w:cs="宋体"/>
                <w:color w:val="000000"/>
                <w:kern w:val="0"/>
                <w:sz w:val="18"/>
                <w:szCs w:val="18"/>
              </w:rPr>
              <w:t>分派</w:t>
            </w:r>
          </w:p>
        </w:tc>
      </w:tr>
      <w:tr>
        <w:tblPrEx>
          <w:tblLayout w:type="fixed"/>
          <w:tblCellMar>
            <w:top w:w="0" w:type="dxa"/>
            <w:left w:w="108" w:type="dxa"/>
            <w:bottom w:w="0" w:type="dxa"/>
            <w:right w:w="108" w:type="dxa"/>
          </w:tblCellMar>
        </w:tblPrEx>
        <w:trPr>
          <w:trHeight w:val="270" w:hRule="atLeast"/>
          <w:jc w:val="center"/>
        </w:trPr>
        <w:tc>
          <w:tcPr>
            <w:tcW w:w="1201"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ITP 编号</w:t>
            </w:r>
          </w:p>
        </w:tc>
        <w:tc>
          <w:tcPr>
            <w:tcW w:w="205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工序2/工序名称</w:t>
            </w:r>
          </w:p>
        </w:tc>
        <w:tc>
          <w:tcPr>
            <w:tcW w:w="1134"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83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114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675"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864" w:type="dxa"/>
            <w:tcBorders>
              <w:top w:val="nil"/>
              <w:left w:val="nil"/>
              <w:bottom w:val="single" w:color="auto" w:sz="4" w:space="0"/>
              <w:right w:val="single" w:color="auto" w:sz="4" w:space="0"/>
            </w:tcBorders>
            <w:shd w:val="clear" w:color="auto" w:fill="auto"/>
          </w:tcPr>
          <w:p>
            <w:pPr>
              <w:rPr>
                <w:sz w:val="18"/>
                <w:szCs w:val="18"/>
              </w:rPr>
            </w:pPr>
            <w:r>
              <w:rPr>
                <w:rFonts w:ascii="宋体" w:hAnsi="宋体" w:eastAsia="宋体" w:cs="宋体"/>
                <w:color w:val="000000"/>
                <w:kern w:val="0"/>
                <w:sz w:val="18"/>
                <w:szCs w:val="18"/>
              </w:rPr>
              <w:t>分派</w:t>
            </w:r>
          </w:p>
        </w:tc>
      </w:tr>
      <w:tr>
        <w:tblPrEx>
          <w:tblLayout w:type="fixed"/>
          <w:tblCellMar>
            <w:top w:w="0" w:type="dxa"/>
            <w:left w:w="108" w:type="dxa"/>
            <w:bottom w:w="0" w:type="dxa"/>
            <w:right w:w="108" w:type="dxa"/>
          </w:tblCellMar>
        </w:tblPrEx>
        <w:trPr>
          <w:trHeight w:val="270" w:hRule="atLeast"/>
          <w:jc w:val="center"/>
        </w:trPr>
        <w:tc>
          <w:tcPr>
            <w:tcW w:w="1201"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ITP 编号</w:t>
            </w:r>
          </w:p>
        </w:tc>
        <w:tc>
          <w:tcPr>
            <w:tcW w:w="205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工序3/工序名称</w:t>
            </w:r>
          </w:p>
        </w:tc>
        <w:tc>
          <w:tcPr>
            <w:tcW w:w="1134"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83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114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675"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c>
          <w:tcPr>
            <w:tcW w:w="864" w:type="dxa"/>
            <w:tcBorders>
              <w:top w:val="nil"/>
              <w:left w:val="nil"/>
              <w:bottom w:val="single" w:color="auto" w:sz="4" w:space="0"/>
              <w:right w:val="single" w:color="auto" w:sz="4" w:space="0"/>
            </w:tcBorders>
            <w:shd w:val="clear" w:color="auto" w:fill="auto"/>
          </w:tcPr>
          <w:p>
            <w:pPr>
              <w:rPr>
                <w:sz w:val="18"/>
                <w:szCs w:val="18"/>
              </w:rPr>
            </w:pPr>
            <w:r>
              <w:rPr>
                <w:rFonts w:ascii="宋体" w:hAnsi="宋体" w:eastAsia="宋体" w:cs="宋体"/>
                <w:color w:val="000000"/>
                <w:kern w:val="0"/>
                <w:sz w:val="18"/>
                <w:szCs w:val="18"/>
              </w:rPr>
              <w:t>分派</w:t>
            </w:r>
          </w:p>
        </w:tc>
      </w:tr>
    </w:tbl>
    <w:p>
      <w:pPr>
        <w:pStyle w:val="8"/>
        <w:spacing w:line="360" w:lineRule="auto"/>
        <w:ind w:firstLine="0" w:firstLineChars="0"/>
        <w:jc w:val="left"/>
        <w:rPr>
          <w:sz w:val="24"/>
          <w:szCs w:val="24"/>
        </w:rPr>
      </w:pPr>
      <w:r>
        <w:rPr>
          <w:rFonts w:hint="eastAsia"/>
          <w:sz w:val="24"/>
          <w:szCs w:val="24"/>
        </w:rPr>
        <w:t xml:space="preserve">    在该表中ITP编号、工序名称、见证时间、见证地点应有筛选功能，有批量分派和单个分派见证按钮，点击单个分派和批量分派后弹出以下表单：</w:t>
      </w:r>
    </w:p>
    <w:p>
      <w:pPr>
        <w:pStyle w:val="8"/>
        <w:spacing w:line="360" w:lineRule="auto"/>
        <w:ind w:firstLine="480"/>
        <w:jc w:val="left"/>
        <w:rPr>
          <w:sz w:val="24"/>
          <w:szCs w:val="24"/>
        </w:rPr>
      </w:pPr>
      <w:r>
        <w:rPr>
          <w:rFonts w:hint="eastAsia"/>
          <w:sz w:val="24"/>
          <w:szCs w:val="24"/>
        </w:rPr>
        <w:t>分派样表：</w:t>
      </w:r>
    </w:p>
    <w:tbl>
      <w:tblPr>
        <w:tblStyle w:val="6"/>
        <w:tblW w:w="3220" w:type="dxa"/>
        <w:jc w:val="center"/>
        <w:tblInd w:w="93" w:type="dxa"/>
        <w:tblLayout w:type="fixed"/>
        <w:tblCellMar>
          <w:top w:w="0" w:type="dxa"/>
          <w:left w:w="108" w:type="dxa"/>
          <w:bottom w:w="0" w:type="dxa"/>
          <w:right w:w="108" w:type="dxa"/>
        </w:tblCellMar>
      </w:tblPr>
      <w:tblGrid>
        <w:gridCol w:w="1500"/>
        <w:gridCol w:w="860"/>
        <w:gridCol w:w="860"/>
      </w:tblGrid>
      <w:tr>
        <w:tblPrEx>
          <w:tblLayout w:type="fixed"/>
          <w:tblCellMar>
            <w:top w:w="0" w:type="dxa"/>
            <w:left w:w="108" w:type="dxa"/>
            <w:bottom w:w="0" w:type="dxa"/>
            <w:right w:w="108" w:type="dxa"/>
          </w:tblCellMar>
        </w:tblPrEx>
        <w:trPr>
          <w:trHeight w:val="270" w:hRule="atLeast"/>
          <w:jc w:val="center"/>
        </w:trPr>
        <w:tc>
          <w:tcPr>
            <w:tcW w:w="150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highlight w:val="green"/>
              </w:rPr>
              <w:t>QC1</w:t>
            </w:r>
          </w:p>
        </w:tc>
        <w:tc>
          <w:tcPr>
            <w:tcW w:w="8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名字1</w:t>
            </w:r>
          </w:p>
        </w:tc>
        <w:tc>
          <w:tcPr>
            <w:tcW w:w="8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选择键</w:t>
            </w:r>
          </w:p>
        </w:tc>
      </w:tr>
      <w:tr>
        <w:tblPrEx>
          <w:tblLayout w:type="fixed"/>
          <w:tblCellMar>
            <w:top w:w="0" w:type="dxa"/>
            <w:left w:w="108" w:type="dxa"/>
            <w:bottom w:w="0" w:type="dxa"/>
            <w:right w:w="108" w:type="dxa"/>
          </w:tblCellMar>
        </w:tblPrEx>
        <w:trPr>
          <w:trHeight w:val="270" w:hRule="atLeast"/>
          <w:jc w:val="center"/>
        </w:trPr>
        <w:tc>
          <w:tcPr>
            <w:tcW w:w="1500" w:type="dxa"/>
            <w:vMerge w:val="continue"/>
            <w:tcBorders>
              <w:top w:val="single" w:color="auto" w:sz="4" w:space="0"/>
              <w:left w:val="single" w:color="auto" w:sz="4" w:space="0"/>
              <w:bottom w:val="single" w:color="000000" w:sz="4" w:space="0"/>
              <w:right w:val="single" w:color="auto" w:sz="4" w:space="0"/>
            </w:tcBorders>
            <w:vAlign w:val="center"/>
          </w:tcPr>
          <w:p>
            <w:pPr>
              <w:widowControl/>
              <w:jc w:val="center"/>
              <w:rPr>
                <w:rFonts w:ascii="宋体" w:hAnsi="宋体" w:eastAsia="宋体" w:cs="宋体"/>
                <w:color w:val="000000"/>
                <w:kern w:val="0"/>
                <w:sz w:val="22"/>
              </w:rPr>
            </w:pP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名字2</w:t>
            </w: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选择键</w:t>
            </w:r>
          </w:p>
        </w:tc>
      </w:tr>
      <w:tr>
        <w:tblPrEx>
          <w:tblLayout w:type="fixed"/>
          <w:tblCellMar>
            <w:top w:w="0" w:type="dxa"/>
            <w:left w:w="108" w:type="dxa"/>
            <w:bottom w:w="0" w:type="dxa"/>
            <w:right w:w="108" w:type="dxa"/>
          </w:tblCellMar>
        </w:tblPrEx>
        <w:trPr>
          <w:trHeight w:val="270" w:hRule="atLeast"/>
          <w:jc w:val="center"/>
        </w:trPr>
        <w:tc>
          <w:tcPr>
            <w:tcW w:w="1500" w:type="dxa"/>
            <w:tcBorders>
              <w:top w:val="nil"/>
              <w:left w:val="single" w:color="auto" w:sz="4" w:space="0"/>
              <w:bottom w:val="nil"/>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QC2</w:t>
            </w:r>
          </w:p>
        </w:tc>
        <w:tc>
          <w:tcPr>
            <w:tcW w:w="8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名字1</w:t>
            </w:r>
          </w:p>
        </w:tc>
        <w:tc>
          <w:tcPr>
            <w:tcW w:w="860"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选择键</w:t>
            </w:r>
          </w:p>
        </w:tc>
      </w:tr>
      <w:tr>
        <w:tblPrEx>
          <w:tblLayout w:type="fixed"/>
          <w:tblCellMar>
            <w:top w:w="0" w:type="dxa"/>
            <w:left w:w="108" w:type="dxa"/>
            <w:bottom w:w="0" w:type="dxa"/>
            <w:right w:w="108" w:type="dxa"/>
          </w:tblCellMar>
        </w:tblPrEx>
        <w:trPr>
          <w:trHeight w:val="270" w:hRule="atLeast"/>
          <w:jc w:val="center"/>
        </w:trPr>
        <w:tc>
          <w:tcPr>
            <w:tcW w:w="1500" w:type="dxa"/>
            <w:tcBorders>
              <w:top w:val="nil"/>
              <w:left w:val="single" w:color="auto" w:sz="4" w:space="0"/>
              <w:bottom w:val="single" w:color="auto" w:sz="4" w:space="0"/>
              <w:right w:val="single" w:color="auto" w:sz="4" w:space="0"/>
            </w:tcBorders>
            <w:shd w:val="clear" w:color="auto" w:fill="auto"/>
            <w:vAlign w:val="center"/>
          </w:tcPr>
          <w:p>
            <w:pPr>
              <w:widowControl/>
              <w:rPr>
                <w:rFonts w:ascii="宋体" w:hAnsi="宋体" w:eastAsia="宋体" w:cs="宋体"/>
                <w:color w:val="000000"/>
                <w:kern w:val="0"/>
                <w:sz w:val="22"/>
              </w:rPr>
            </w:pPr>
          </w:p>
        </w:tc>
        <w:tc>
          <w:tcPr>
            <w:tcW w:w="86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名字2</w:t>
            </w:r>
          </w:p>
        </w:tc>
        <w:tc>
          <w:tcPr>
            <w:tcW w:w="860" w:type="dxa"/>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选择键</w:t>
            </w:r>
          </w:p>
        </w:tc>
      </w:tr>
    </w:tbl>
    <w:p>
      <w:pPr>
        <w:pStyle w:val="8"/>
        <w:spacing w:line="360" w:lineRule="auto"/>
        <w:ind w:firstLine="480"/>
        <w:jc w:val="left"/>
        <w:rPr>
          <w:sz w:val="24"/>
          <w:szCs w:val="24"/>
        </w:rPr>
      </w:pPr>
    </w:p>
    <w:p>
      <w:pPr>
        <w:pStyle w:val="8"/>
        <w:numPr>
          <w:ilvl w:val="0"/>
          <w:numId w:val="3"/>
        </w:numPr>
        <w:spacing w:line="360" w:lineRule="auto"/>
        <w:ind w:firstLineChars="0"/>
        <w:jc w:val="left"/>
        <w:rPr>
          <w:sz w:val="24"/>
          <w:szCs w:val="24"/>
        </w:rPr>
      </w:pPr>
      <w:r>
        <w:rPr>
          <w:rFonts w:hint="eastAsia"/>
          <w:sz w:val="24"/>
          <w:szCs w:val="24"/>
        </w:rPr>
        <w:t>我的见证（Web端和APP端）</w:t>
      </w:r>
      <w:r>
        <w:rPr>
          <w:rFonts w:hint="eastAsia"/>
          <w:sz w:val="24"/>
          <w:szCs w:val="24"/>
          <w:highlight w:val="green"/>
        </w:rPr>
        <w:t>（QC见证提醒功能）</w:t>
      </w:r>
    </w:p>
    <w:p>
      <w:pPr>
        <w:pStyle w:val="8"/>
        <w:spacing w:line="360" w:lineRule="auto"/>
        <w:ind w:firstLine="480" w:firstLineChars="0"/>
        <w:jc w:val="left"/>
        <w:rPr>
          <w:sz w:val="24"/>
          <w:szCs w:val="24"/>
        </w:rPr>
      </w:pPr>
      <w:r>
        <w:rPr>
          <w:rFonts w:hint="eastAsia"/>
          <w:sz w:val="24"/>
          <w:szCs w:val="24"/>
        </w:rPr>
        <w:t>该模块的数据来源于见证分派模块，用于QC，在该模块中，</w:t>
      </w:r>
      <w:r>
        <w:rPr>
          <w:sz w:val="24"/>
          <w:szCs w:val="24"/>
        </w:rPr>
        <w:t>在我的见证模块中应有见证结果的选项：见证合格和见证不合格，所有</w:t>
      </w:r>
      <w:r>
        <w:rPr>
          <w:rFonts w:hint="eastAsia"/>
          <w:sz w:val="24"/>
          <w:szCs w:val="24"/>
        </w:rPr>
        <w:t>QC选择见证合格后，整条数据（含见证结果）流转至已发起的见证模块里。同时在我的任务里工序的状态显示完成。如果QC选择不合格，QC应编制不合格的原因，该条数据（含不合格的原因）流转与见证合格流转相同。</w:t>
      </w:r>
      <w:r>
        <w:rPr>
          <w:rFonts w:hint="eastAsia"/>
          <w:sz w:val="24"/>
          <w:szCs w:val="24"/>
          <w:highlight w:val="yellow"/>
        </w:rPr>
        <w:t>我的见证模块样表：</w:t>
      </w:r>
    </w:p>
    <w:tbl>
      <w:tblPr>
        <w:tblStyle w:val="6"/>
        <w:tblW w:w="8946" w:type="dxa"/>
        <w:tblInd w:w="93" w:type="dxa"/>
        <w:tblLayout w:type="fixed"/>
        <w:tblCellMar>
          <w:top w:w="0" w:type="dxa"/>
          <w:left w:w="57" w:type="dxa"/>
          <w:bottom w:w="0" w:type="dxa"/>
          <w:right w:w="57" w:type="dxa"/>
        </w:tblCellMar>
        <w:tblPrChange w:id="22" w:author="NTKO" w:date="2017-04-01T18:43:00Z">
          <w:tblPr>
            <w:tblStyle w:val="6"/>
            <w:tblW w:w="8946" w:type="dxa"/>
            <w:tblInd w:w="93" w:type="dxa"/>
            <w:tblLayout w:type="fixed"/>
            <w:tblCellMar>
              <w:top w:w="0" w:type="dxa"/>
              <w:left w:w="108" w:type="dxa"/>
              <w:bottom w:w="0" w:type="dxa"/>
              <w:right w:w="108" w:type="dxa"/>
            </w:tblCellMar>
          </w:tblPr>
        </w:tblPrChange>
      </w:tblPr>
      <w:tblGrid>
        <w:gridCol w:w="396"/>
        <w:gridCol w:w="396"/>
        <w:gridCol w:w="486"/>
        <w:gridCol w:w="412"/>
        <w:gridCol w:w="396"/>
        <w:gridCol w:w="414"/>
        <w:gridCol w:w="396"/>
        <w:gridCol w:w="576"/>
        <w:gridCol w:w="576"/>
        <w:gridCol w:w="591"/>
        <w:gridCol w:w="400"/>
        <w:gridCol w:w="426"/>
        <w:gridCol w:w="501"/>
        <w:gridCol w:w="579"/>
        <w:gridCol w:w="983"/>
        <w:gridCol w:w="425"/>
        <w:gridCol w:w="567"/>
        <w:gridCol w:w="426"/>
        <w:tblGridChange w:id="23">
          <w:tblGrid>
            <w:gridCol w:w="144"/>
            <w:gridCol w:w="252"/>
            <w:gridCol w:w="144"/>
            <w:gridCol w:w="252"/>
            <w:gridCol w:w="144"/>
            <w:gridCol w:w="342"/>
            <w:gridCol w:w="144"/>
            <w:gridCol w:w="268"/>
            <w:gridCol w:w="144"/>
            <w:gridCol w:w="252"/>
            <w:gridCol w:w="144"/>
            <w:gridCol w:w="270"/>
            <w:gridCol w:w="144"/>
            <w:gridCol w:w="252"/>
            <w:gridCol w:w="144"/>
            <w:gridCol w:w="432"/>
            <w:gridCol w:w="144"/>
            <w:gridCol w:w="432"/>
            <w:gridCol w:w="591"/>
            <w:gridCol w:w="400"/>
            <w:gridCol w:w="426"/>
            <w:gridCol w:w="501"/>
            <w:gridCol w:w="579"/>
            <w:gridCol w:w="1408"/>
            <w:gridCol w:w="567"/>
            <w:gridCol w:w="426"/>
          </w:tblGrid>
        </w:tblGridChange>
      </w:tblGrid>
      <w:tr>
        <w:tblPrEx>
          <w:tblLayout w:type="fixed"/>
          <w:tblCellMar>
            <w:top w:w="0" w:type="dxa"/>
            <w:left w:w="57" w:type="dxa"/>
            <w:bottom w:w="0" w:type="dxa"/>
            <w:right w:w="57" w:type="dxa"/>
          </w:tblCellMar>
          <w:tblPrExChange w:id="24" w:author="NTKO" w:date="2017-04-01T18:43:00Z">
            <w:tblPrEx>
              <w:tblLayout w:type="fixed"/>
              <w:tblCellMar>
                <w:top w:w="0" w:type="dxa"/>
                <w:left w:w="108" w:type="dxa"/>
                <w:bottom w:w="0" w:type="dxa"/>
                <w:right w:w="108" w:type="dxa"/>
              </w:tblCellMar>
            </w:tblPrEx>
          </w:tblPrExChange>
        </w:tblPrEx>
        <w:trPr>
          <w:trHeight w:val="267" w:hRule="atLeast"/>
          <w:trPrChange w:id="24" w:author="NTKO" w:date="2017-04-01T18:43:00Z">
            <w:trPr>
              <w:trHeight w:val="267" w:hRule="atLeast"/>
            </w:trPr>
          </w:trPrChange>
        </w:trPr>
        <w:tc>
          <w:tcPr>
            <w:tcW w:w="396" w:type="dxa"/>
            <w:tcBorders>
              <w:top w:val="single" w:color="auto" w:sz="4" w:space="0"/>
              <w:left w:val="single" w:color="auto" w:sz="4" w:space="0"/>
              <w:bottom w:val="single" w:color="auto" w:sz="4" w:space="0"/>
              <w:right w:val="single" w:color="auto" w:sz="4" w:space="0"/>
            </w:tcBorders>
            <w:shd w:val="clear" w:color="auto" w:fill="auto"/>
            <w:vAlign w:val="center"/>
            <w:tcPrChange w:id="25" w:author="NTKO" w:date="2017-04-01T18:43:00Z">
              <w:tcPr>
                <w:tcW w:w="396" w:type="dxa"/>
                <w:gridSpan w:val="2"/>
                <w:tcBorders>
                  <w:top w:val="single" w:color="auto" w:sz="4" w:space="0"/>
                  <w:left w:val="single" w:color="auto" w:sz="4" w:space="0"/>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396" w:type="dxa"/>
            <w:tcBorders>
              <w:top w:val="single" w:color="auto" w:sz="4" w:space="0"/>
              <w:left w:val="single" w:color="auto" w:sz="4" w:space="0"/>
              <w:bottom w:val="single" w:color="auto" w:sz="4" w:space="0"/>
              <w:right w:val="single" w:color="auto" w:sz="4" w:space="0"/>
            </w:tcBorders>
            <w:shd w:val="clear" w:color="auto" w:fill="auto"/>
            <w:vAlign w:val="center"/>
            <w:tcPrChange w:id="26" w:author="NTKO" w:date="2017-04-01T18:43:00Z">
              <w:tcPr>
                <w:tcW w:w="396" w:type="dxa"/>
                <w:gridSpan w:val="2"/>
                <w:tcBorders>
                  <w:top w:val="single" w:color="auto" w:sz="4" w:space="0"/>
                  <w:left w:val="single" w:color="auto" w:sz="4" w:space="0"/>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作业条目编号</w:t>
            </w:r>
          </w:p>
        </w:tc>
        <w:tc>
          <w:tcPr>
            <w:tcW w:w="486" w:type="dxa"/>
            <w:tcBorders>
              <w:top w:val="single" w:color="auto" w:sz="4" w:space="0"/>
              <w:left w:val="nil"/>
              <w:bottom w:val="single" w:color="auto" w:sz="4" w:space="0"/>
              <w:right w:val="single" w:color="auto" w:sz="4" w:space="0"/>
            </w:tcBorders>
            <w:shd w:val="clear" w:color="auto" w:fill="auto"/>
            <w:vAlign w:val="center"/>
            <w:tcPrChange w:id="27" w:author="NTKO" w:date="2017-04-01T18:43:00Z">
              <w:tcPr>
                <w:tcW w:w="486" w:type="dxa"/>
                <w:gridSpan w:val="2"/>
                <w:tcBorders>
                  <w:top w:val="single" w:color="auto" w:sz="4" w:space="0"/>
                  <w:left w:val="nil"/>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ITP编号</w:t>
            </w:r>
          </w:p>
        </w:tc>
        <w:tc>
          <w:tcPr>
            <w:tcW w:w="412" w:type="dxa"/>
            <w:tcBorders>
              <w:top w:val="single" w:color="auto" w:sz="4" w:space="0"/>
              <w:left w:val="nil"/>
              <w:bottom w:val="single" w:color="auto" w:sz="4" w:space="0"/>
              <w:right w:val="single" w:color="auto" w:sz="4" w:space="0"/>
            </w:tcBorders>
            <w:shd w:val="clear" w:color="auto" w:fill="auto"/>
            <w:vAlign w:val="center"/>
            <w:tcPrChange w:id="28" w:author="NTKO" w:date="2017-04-01T18:43:00Z">
              <w:tcPr>
                <w:tcW w:w="412" w:type="dxa"/>
                <w:gridSpan w:val="2"/>
                <w:tcBorders>
                  <w:top w:val="single" w:color="auto" w:sz="4" w:space="0"/>
                  <w:left w:val="nil"/>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工序编号</w:t>
            </w:r>
          </w:p>
        </w:tc>
        <w:tc>
          <w:tcPr>
            <w:tcW w:w="396" w:type="dxa"/>
            <w:tcBorders>
              <w:top w:val="single" w:color="auto" w:sz="4" w:space="0"/>
              <w:left w:val="nil"/>
              <w:bottom w:val="single" w:color="auto" w:sz="4" w:space="0"/>
              <w:right w:val="single" w:color="auto" w:sz="4" w:space="0"/>
            </w:tcBorders>
            <w:shd w:val="clear" w:color="auto" w:fill="auto"/>
            <w:vAlign w:val="center"/>
            <w:tcPrChange w:id="29" w:author="NTKO" w:date="2017-04-01T18:43:00Z">
              <w:tcPr>
                <w:tcW w:w="396" w:type="dxa"/>
                <w:gridSpan w:val="2"/>
                <w:tcBorders>
                  <w:top w:val="single" w:color="auto" w:sz="4" w:space="0"/>
                  <w:left w:val="nil"/>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工序名称</w:t>
            </w:r>
          </w:p>
        </w:tc>
        <w:tc>
          <w:tcPr>
            <w:tcW w:w="414" w:type="dxa"/>
            <w:tcBorders>
              <w:top w:val="single" w:color="auto" w:sz="4" w:space="0"/>
              <w:left w:val="nil"/>
              <w:bottom w:val="single" w:color="auto" w:sz="4" w:space="0"/>
              <w:right w:val="single" w:color="auto" w:sz="4" w:space="0"/>
            </w:tcBorders>
            <w:vAlign w:val="center"/>
            <w:tcPrChange w:id="30" w:author="NTKO" w:date="2017-04-01T18:43:00Z">
              <w:tcPr>
                <w:tcW w:w="414" w:type="dxa"/>
                <w:gridSpan w:val="2"/>
                <w:tcBorders>
                  <w:top w:val="single" w:color="auto" w:sz="4" w:space="0"/>
                  <w:left w:val="nil"/>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申请见证时间</w:t>
            </w:r>
          </w:p>
        </w:tc>
        <w:tc>
          <w:tcPr>
            <w:tcW w:w="396" w:type="dxa"/>
            <w:tcBorders>
              <w:top w:val="single" w:color="auto" w:sz="4" w:space="0"/>
              <w:left w:val="single" w:color="auto" w:sz="4" w:space="0"/>
              <w:bottom w:val="single" w:color="auto" w:sz="4" w:space="0"/>
              <w:right w:val="single" w:color="auto" w:sz="4" w:space="0"/>
            </w:tcBorders>
            <w:vAlign w:val="center"/>
            <w:tcPrChange w:id="31" w:author="NTKO" w:date="2017-04-01T18:43:00Z">
              <w:tcPr>
                <w:tcW w:w="396"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见证点类型</w:t>
            </w:r>
          </w:p>
        </w:tc>
        <w:tc>
          <w:tcPr>
            <w:tcW w:w="576" w:type="dxa"/>
            <w:tcBorders>
              <w:top w:val="single" w:color="auto" w:sz="4" w:space="0"/>
              <w:left w:val="single" w:color="auto" w:sz="4" w:space="0"/>
              <w:bottom w:val="single" w:color="auto" w:sz="4" w:space="0"/>
              <w:right w:val="single" w:color="auto" w:sz="4" w:space="0"/>
            </w:tcBorders>
            <w:vAlign w:val="center"/>
            <w:tcPrChange w:id="32" w:author="NTKO" w:date="2017-04-01T18:43:00Z">
              <w:tcPr>
                <w:tcW w:w="576"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QC选点类型</w:t>
            </w:r>
          </w:p>
        </w:tc>
        <w:tc>
          <w:tcPr>
            <w:tcW w:w="576" w:type="dxa"/>
            <w:tcBorders>
              <w:top w:val="single" w:color="auto" w:sz="4" w:space="0"/>
              <w:left w:val="single" w:color="auto" w:sz="4" w:space="0"/>
              <w:bottom w:val="single" w:color="auto" w:sz="4" w:space="0"/>
              <w:right w:val="single" w:color="auto" w:sz="4" w:space="0"/>
            </w:tcBorders>
            <w:vAlign w:val="center"/>
            <w:tcPrChange w:id="33" w:author="NTKO" w:date="2017-04-01T18:43:00Z">
              <w:tcPr>
                <w:tcW w:w="576" w:type="dxa"/>
                <w:gridSpan w:val="2"/>
                <w:tcBorders>
                  <w:top w:val="single" w:color="auto" w:sz="4" w:space="0"/>
                  <w:left w:val="single" w:color="auto" w:sz="4" w:space="0"/>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QA选点类型</w:t>
            </w:r>
          </w:p>
        </w:tc>
        <w:tc>
          <w:tcPr>
            <w:tcW w:w="591" w:type="dxa"/>
            <w:tcBorders>
              <w:top w:val="single" w:color="auto" w:sz="4" w:space="0"/>
              <w:left w:val="single" w:color="auto" w:sz="4" w:space="0"/>
              <w:bottom w:val="single" w:color="auto" w:sz="4" w:space="0"/>
              <w:right w:val="single" w:color="auto" w:sz="4" w:space="0"/>
            </w:tcBorders>
            <w:vAlign w:val="center"/>
            <w:tcPrChange w:id="34" w:author="NTKO" w:date="2017-04-01T18:43:00Z">
              <w:tcPr>
                <w:tcW w:w="591" w:type="dxa"/>
                <w:tcBorders>
                  <w:top w:val="single" w:color="auto" w:sz="4" w:space="0"/>
                  <w:left w:val="single" w:color="auto" w:sz="4" w:space="0"/>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PAEC选点类型</w:t>
            </w:r>
          </w:p>
        </w:tc>
        <w:tc>
          <w:tcPr>
            <w:tcW w:w="400" w:type="dxa"/>
            <w:tcBorders>
              <w:top w:val="single" w:color="auto" w:sz="4" w:space="0"/>
              <w:left w:val="single" w:color="auto" w:sz="4" w:space="0"/>
              <w:bottom w:val="single" w:color="auto" w:sz="4" w:space="0"/>
              <w:right w:val="single" w:color="auto" w:sz="4" w:space="0"/>
            </w:tcBorders>
            <w:vAlign w:val="center"/>
            <w:tcPrChange w:id="35" w:author="NTKO" w:date="2017-04-01T18:43:00Z">
              <w:tcPr>
                <w:tcW w:w="400" w:type="dxa"/>
                <w:tcBorders>
                  <w:top w:val="single" w:color="auto" w:sz="4" w:space="0"/>
                  <w:left w:val="single" w:color="auto" w:sz="4" w:space="0"/>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426" w:type="dxa"/>
            <w:tcBorders>
              <w:top w:val="single" w:color="auto" w:sz="4" w:space="0"/>
              <w:left w:val="nil"/>
              <w:bottom w:val="single" w:color="auto" w:sz="4" w:space="0"/>
              <w:right w:val="single" w:color="auto" w:sz="4" w:space="0"/>
            </w:tcBorders>
            <w:shd w:val="clear" w:color="auto" w:fill="auto"/>
            <w:vAlign w:val="center"/>
            <w:tcPrChange w:id="36" w:author="NTKO" w:date="2017-04-01T18:43:00Z">
              <w:tcPr>
                <w:tcW w:w="426" w:type="dxa"/>
                <w:tcBorders>
                  <w:top w:val="single" w:color="auto" w:sz="4" w:space="0"/>
                  <w:left w:val="nil"/>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501" w:type="dxa"/>
            <w:tcBorders>
              <w:top w:val="single" w:color="auto" w:sz="4" w:space="0"/>
              <w:left w:val="nil"/>
              <w:bottom w:val="single" w:color="auto" w:sz="4" w:space="0"/>
              <w:right w:val="single" w:color="auto" w:sz="4" w:space="0"/>
            </w:tcBorders>
            <w:vAlign w:val="center"/>
            <w:tcPrChange w:id="37" w:author="NTKO" w:date="2017-04-01T18:43:00Z">
              <w:tcPr>
                <w:tcW w:w="501" w:type="dxa"/>
                <w:tcBorders>
                  <w:top w:val="single" w:color="auto" w:sz="4" w:space="0"/>
                  <w:left w:val="nil"/>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简要描述</w:t>
            </w:r>
          </w:p>
        </w:tc>
        <w:tc>
          <w:tcPr>
            <w:tcW w:w="579" w:type="dxa"/>
            <w:tcBorders>
              <w:top w:val="single" w:color="auto" w:sz="4" w:space="0"/>
              <w:left w:val="single" w:color="auto" w:sz="4" w:space="0"/>
              <w:bottom w:val="single" w:color="auto" w:sz="4" w:space="0"/>
              <w:right w:val="single" w:color="auto" w:sz="4" w:space="0"/>
            </w:tcBorders>
            <w:shd w:val="clear" w:color="auto" w:fill="auto"/>
            <w:vAlign w:val="center"/>
            <w:tcPrChange w:id="38" w:author="NTKO" w:date="2017-04-01T18:43:00Z">
              <w:tcPr>
                <w:tcW w:w="579"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材料量见证</w:t>
            </w:r>
          </w:p>
        </w:tc>
        <w:tc>
          <w:tcPr>
            <w:tcW w:w="1408" w:type="dxa"/>
            <w:gridSpan w:val="2"/>
            <w:tcBorders>
              <w:top w:val="single" w:color="auto" w:sz="4" w:space="0"/>
              <w:left w:val="nil"/>
              <w:bottom w:val="single" w:color="auto" w:sz="4" w:space="0"/>
              <w:right w:val="single" w:color="auto" w:sz="4" w:space="0"/>
            </w:tcBorders>
            <w:shd w:val="clear" w:color="auto" w:fill="auto"/>
            <w:vAlign w:val="center"/>
            <w:tcPrChange w:id="39" w:author="NTKO" w:date="2017-04-01T18:43:00Z">
              <w:tcPr>
                <w:tcW w:w="1408" w:type="dxa"/>
                <w:tcBorders>
                  <w:top w:val="single" w:color="auto" w:sz="4" w:space="0"/>
                  <w:left w:val="nil"/>
                  <w:bottom w:val="single" w:color="auto" w:sz="4" w:space="0"/>
                  <w:right w:val="single" w:color="auto" w:sz="4" w:space="0"/>
                </w:tcBorders>
                <w:shd w:val="clear" w:color="auto" w:fill="auto"/>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工序见证结果</w:t>
            </w:r>
          </w:p>
        </w:tc>
        <w:tc>
          <w:tcPr>
            <w:tcW w:w="567" w:type="dxa"/>
            <w:tcBorders>
              <w:top w:val="single" w:color="auto" w:sz="4" w:space="0"/>
              <w:left w:val="nil"/>
              <w:bottom w:val="single" w:color="auto" w:sz="4" w:space="0"/>
              <w:right w:val="single" w:color="auto" w:sz="4" w:space="0"/>
            </w:tcBorders>
            <w:vAlign w:val="center"/>
            <w:tcPrChange w:id="40" w:author="NTKO" w:date="2017-04-01T18:43:00Z">
              <w:tcPr>
                <w:tcW w:w="567" w:type="dxa"/>
                <w:tcBorders>
                  <w:top w:val="single" w:color="auto" w:sz="4" w:space="0"/>
                  <w:left w:val="nil"/>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未通过原因</w:t>
            </w:r>
          </w:p>
        </w:tc>
        <w:tc>
          <w:tcPr>
            <w:tcW w:w="426" w:type="dxa"/>
            <w:tcBorders>
              <w:top w:val="single" w:color="auto" w:sz="4" w:space="0"/>
              <w:left w:val="nil"/>
              <w:bottom w:val="single" w:color="auto" w:sz="4" w:space="0"/>
              <w:right w:val="single" w:color="auto" w:sz="4" w:space="0"/>
            </w:tcBorders>
            <w:vAlign w:val="center"/>
            <w:tcPrChange w:id="41" w:author="NTKO" w:date="2017-04-01T18:43:00Z">
              <w:tcPr>
                <w:tcW w:w="426" w:type="dxa"/>
                <w:tcBorders>
                  <w:top w:val="single" w:color="auto" w:sz="4" w:space="0"/>
                  <w:left w:val="nil"/>
                  <w:bottom w:val="single" w:color="auto" w:sz="4" w:space="0"/>
                  <w:right w:val="single" w:color="auto" w:sz="4" w:space="0"/>
                </w:tcBorders>
                <w:vAlign w:val="center"/>
              </w:tcPr>
            </w:tcPrChange>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原因分类</w:t>
            </w:r>
          </w:p>
        </w:tc>
      </w:tr>
      <w:tr>
        <w:tblPrEx>
          <w:tblLayout w:type="fixed"/>
          <w:tblCellMar>
            <w:top w:w="0" w:type="dxa"/>
            <w:left w:w="57" w:type="dxa"/>
            <w:bottom w:w="0" w:type="dxa"/>
            <w:right w:w="57" w:type="dxa"/>
          </w:tblCellMar>
        </w:tblPrEx>
        <w:trPr>
          <w:trHeight w:val="201" w:hRule="atLeast"/>
        </w:trPr>
        <w:tc>
          <w:tcPr>
            <w:tcW w:w="396"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86" w:type="dxa"/>
            <w:vMerge w:val="restart"/>
            <w:tcBorders>
              <w:top w:val="nil"/>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2" w:type="dxa"/>
            <w:vMerge w:val="restart"/>
            <w:tcBorders>
              <w:top w:val="nil"/>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restart"/>
            <w:tcBorders>
              <w:top w:val="nil"/>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4" w:type="dxa"/>
            <w:vMerge w:val="restart"/>
            <w:tcBorders>
              <w:top w:val="nil"/>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396" w:type="dxa"/>
            <w:vMerge w:val="restart"/>
            <w:tcBorders>
              <w:top w:val="nil"/>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restart"/>
            <w:tcBorders>
              <w:top w:val="nil"/>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用于QC2</w:t>
            </w:r>
          </w:p>
        </w:tc>
        <w:tc>
          <w:tcPr>
            <w:tcW w:w="576" w:type="dxa"/>
            <w:vMerge w:val="restart"/>
            <w:tcBorders>
              <w:top w:val="nil"/>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用于QC2</w:t>
            </w:r>
          </w:p>
        </w:tc>
        <w:tc>
          <w:tcPr>
            <w:tcW w:w="591" w:type="dxa"/>
            <w:vMerge w:val="restart"/>
            <w:tcBorders>
              <w:top w:val="nil"/>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用于QC2</w:t>
            </w:r>
          </w:p>
        </w:tc>
        <w:tc>
          <w:tcPr>
            <w:tcW w:w="400" w:type="dxa"/>
            <w:vMerge w:val="restart"/>
            <w:tcBorders>
              <w:top w:val="nil"/>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6" w:type="dxa"/>
            <w:vMerge w:val="restart"/>
            <w:tcBorders>
              <w:top w:val="nil"/>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01" w:type="dxa"/>
            <w:vMerge w:val="restart"/>
            <w:tcBorders>
              <w:top w:val="single" w:color="auto" w:sz="4" w:space="0"/>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79" w:type="dxa"/>
            <w:vMerge w:val="restart"/>
            <w:tcBorders>
              <w:top w:val="nil"/>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进入按钮</w:t>
            </w:r>
          </w:p>
        </w:tc>
        <w:tc>
          <w:tcPr>
            <w:tcW w:w="98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 xml:space="preserve">QC1 </w:t>
            </w:r>
          </w:p>
        </w:tc>
        <w:tc>
          <w:tcPr>
            <w:tcW w:w="42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ins w:id="42" w:author="NTKO" w:date="2017-04-01T18:42:00Z">
              <w:r>
                <w:rPr>
                  <w:rFonts w:ascii="宋体" w:hAnsi="宋体" w:eastAsia="宋体" w:cs="宋体"/>
                  <w:color w:val="000000"/>
                  <w:kern w:val="0"/>
                  <w:sz w:val="18"/>
                  <w:szCs w:val="18"/>
                </w:rPr>
                <w:t>选</w:t>
              </w:r>
            </w:ins>
          </w:p>
        </w:tc>
        <w:tc>
          <w:tcPr>
            <w:tcW w:w="567"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ins w:id="43" w:author="NTKO" w:date="2017-04-01T18:42:00Z">
              <w:r>
                <w:rPr>
                  <w:rFonts w:ascii="宋体" w:hAnsi="宋体" w:eastAsia="宋体" w:cs="宋体"/>
                  <w:color w:val="000000"/>
                  <w:kern w:val="0"/>
                  <w:sz w:val="18"/>
                  <w:szCs w:val="18"/>
                </w:rPr>
                <w:t>手填</w:t>
              </w:r>
            </w:ins>
          </w:p>
        </w:tc>
        <w:tc>
          <w:tcPr>
            <w:tcW w:w="426" w:type="dxa"/>
            <w:tcBorders>
              <w:top w:val="nil"/>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r>
      <w:tr>
        <w:tblPrEx>
          <w:tblLayout w:type="fixed"/>
          <w:tblCellMar>
            <w:top w:w="0" w:type="dxa"/>
            <w:left w:w="57" w:type="dxa"/>
            <w:bottom w:w="0" w:type="dxa"/>
            <w:right w:w="57" w:type="dxa"/>
          </w:tblCellMar>
        </w:tblPrEx>
        <w:trPr>
          <w:trHeight w:val="181" w:hRule="atLeast"/>
        </w:trPr>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8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4"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91"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00"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01"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7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QC2</w:t>
            </w:r>
          </w:p>
        </w:tc>
        <w:tc>
          <w:tcPr>
            <w:tcW w:w="425"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ins w:id="44" w:author="NTKO" w:date="2017-04-01T18:42:00Z">
              <w:r>
                <w:rPr>
                  <w:rFonts w:ascii="宋体" w:hAnsi="宋体" w:eastAsia="宋体" w:cs="宋体"/>
                  <w:color w:val="000000"/>
                  <w:kern w:val="0"/>
                  <w:sz w:val="18"/>
                  <w:szCs w:val="18"/>
                </w:rPr>
                <w:t>选</w:t>
              </w:r>
            </w:ins>
          </w:p>
        </w:tc>
        <w:tc>
          <w:tcPr>
            <w:tcW w:w="567"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ins w:id="45" w:author="NTKO" w:date="2017-04-01T18:43:00Z">
              <w:r>
                <w:rPr>
                  <w:rFonts w:ascii="宋体" w:hAnsi="宋体" w:eastAsia="宋体" w:cs="宋体"/>
                  <w:color w:val="000000"/>
                  <w:kern w:val="0"/>
                  <w:sz w:val="18"/>
                  <w:szCs w:val="18"/>
                </w:rPr>
                <w:t>手填</w:t>
              </w:r>
            </w:ins>
          </w:p>
        </w:tc>
        <w:tc>
          <w:tcPr>
            <w:tcW w:w="42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r>
      <w:tr>
        <w:tblPrEx>
          <w:tblLayout w:type="fixed"/>
          <w:tblCellMar>
            <w:top w:w="0" w:type="dxa"/>
            <w:left w:w="57" w:type="dxa"/>
            <w:bottom w:w="0" w:type="dxa"/>
            <w:right w:w="57" w:type="dxa"/>
          </w:tblCellMar>
        </w:tblPrEx>
        <w:trPr>
          <w:trHeight w:val="145" w:hRule="atLeast"/>
        </w:trPr>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8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4"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91"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00"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01"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7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QC</w:t>
            </w:r>
          </w:p>
        </w:tc>
        <w:tc>
          <w:tcPr>
            <w:tcW w:w="425"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ins w:id="46" w:author="NTKO" w:date="2017-04-01T18:42:00Z">
              <w:r>
                <w:rPr>
                  <w:rFonts w:ascii="宋体" w:hAnsi="宋体" w:eastAsia="宋体" w:cs="宋体"/>
                  <w:color w:val="000000"/>
                  <w:kern w:val="0"/>
                  <w:sz w:val="18"/>
                  <w:szCs w:val="18"/>
                </w:rPr>
                <w:t>选</w:t>
              </w:r>
            </w:ins>
          </w:p>
        </w:tc>
        <w:tc>
          <w:tcPr>
            <w:tcW w:w="567"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ins w:id="47" w:author="NTKO" w:date="2017-04-01T18:43:00Z">
              <w:r>
                <w:rPr>
                  <w:rFonts w:ascii="宋体" w:hAnsi="宋体" w:eastAsia="宋体" w:cs="宋体"/>
                  <w:color w:val="000000"/>
                  <w:kern w:val="0"/>
                  <w:sz w:val="18"/>
                  <w:szCs w:val="18"/>
                </w:rPr>
                <w:t>手填</w:t>
              </w:r>
            </w:ins>
          </w:p>
        </w:tc>
        <w:tc>
          <w:tcPr>
            <w:tcW w:w="42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r>
      <w:tr>
        <w:tblPrEx>
          <w:tblLayout w:type="fixed"/>
          <w:tblCellMar>
            <w:top w:w="0" w:type="dxa"/>
            <w:left w:w="57" w:type="dxa"/>
            <w:bottom w:w="0" w:type="dxa"/>
            <w:right w:w="57" w:type="dxa"/>
          </w:tblCellMar>
        </w:tblPrEx>
        <w:trPr>
          <w:trHeight w:val="133" w:hRule="atLeast"/>
        </w:trPr>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8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4"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91"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00"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6"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01"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7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QA</w:t>
            </w:r>
          </w:p>
        </w:tc>
        <w:tc>
          <w:tcPr>
            <w:tcW w:w="425"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ins w:id="48" w:author="NTKO" w:date="2017-04-01T18:42:00Z">
              <w:r>
                <w:rPr>
                  <w:rFonts w:ascii="宋体" w:hAnsi="宋体" w:eastAsia="宋体" w:cs="宋体"/>
                  <w:color w:val="000000"/>
                  <w:kern w:val="0"/>
                  <w:sz w:val="18"/>
                  <w:szCs w:val="18"/>
                </w:rPr>
                <w:t>选</w:t>
              </w:r>
            </w:ins>
          </w:p>
        </w:tc>
        <w:tc>
          <w:tcPr>
            <w:tcW w:w="567"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ins w:id="49" w:author="NTKO" w:date="2017-04-01T18:43:00Z">
              <w:r>
                <w:rPr>
                  <w:rFonts w:ascii="宋体" w:hAnsi="宋体" w:eastAsia="宋体" w:cs="宋体"/>
                  <w:color w:val="000000"/>
                  <w:kern w:val="0"/>
                  <w:sz w:val="18"/>
                  <w:szCs w:val="18"/>
                </w:rPr>
                <w:t>手填</w:t>
              </w:r>
            </w:ins>
          </w:p>
        </w:tc>
        <w:tc>
          <w:tcPr>
            <w:tcW w:w="42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r>
      <w:tr>
        <w:tblPrEx>
          <w:tblLayout w:type="fixed"/>
          <w:tblCellMar>
            <w:top w:w="0" w:type="dxa"/>
            <w:left w:w="57" w:type="dxa"/>
            <w:bottom w:w="0" w:type="dxa"/>
            <w:right w:w="57" w:type="dxa"/>
          </w:tblCellMar>
        </w:tblPrEx>
        <w:trPr>
          <w:trHeight w:val="169" w:hRule="atLeast"/>
        </w:trPr>
        <w:tc>
          <w:tcPr>
            <w:tcW w:w="396"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86"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2"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396"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414" w:type="dxa"/>
            <w:vMerge w:val="continue"/>
            <w:tcBorders>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396"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6"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91"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00"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6"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01" w:type="dxa"/>
            <w:vMerge w:val="continue"/>
            <w:tcBorders>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7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9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PAEC</w:t>
            </w:r>
          </w:p>
        </w:tc>
        <w:tc>
          <w:tcPr>
            <w:tcW w:w="425" w:type="dxa"/>
            <w:tcBorders>
              <w:top w:val="single" w:color="auto" w:sz="4" w:space="0"/>
              <w:left w:val="nil"/>
              <w:bottom w:val="single" w:color="auto" w:sz="4" w:space="0"/>
              <w:right w:val="single" w:color="auto" w:sz="4" w:space="0"/>
            </w:tcBorders>
            <w:shd w:val="clear" w:color="auto" w:fill="auto"/>
          </w:tcPr>
          <w:p>
            <w:pPr>
              <w:widowControl/>
              <w:jc w:val="center"/>
              <w:rPr>
                <w:rFonts w:ascii="宋体" w:hAnsi="宋体" w:eastAsia="宋体" w:cs="宋体"/>
                <w:color w:val="000000"/>
                <w:kern w:val="0"/>
                <w:sz w:val="18"/>
                <w:szCs w:val="18"/>
              </w:rPr>
            </w:pPr>
            <w:ins w:id="50" w:author="NTKO" w:date="2017-04-01T18:42:00Z">
              <w:r>
                <w:rPr>
                  <w:rFonts w:ascii="宋体" w:hAnsi="宋体" w:eastAsia="宋体" w:cs="宋体"/>
                  <w:color w:val="000000"/>
                  <w:kern w:val="0"/>
                  <w:sz w:val="18"/>
                  <w:szCs w:val="18"/>
                </w:rPr>
                <w:t>选</w:t>
              </w:r>
            </w:ins>
          </w:p>
        </w:tc>
        <w:tc>
          <w:tcPr>
            <w:tcW w:w="567" w:type="dxa"/>
            <w:tcBorders>
              <w:top w:val="single" w:color="auto" w:sz="4" w:space="0"/>
              <w:left w:val="nil"/>
              <w:bottom w:val="single" w:color="auto" w:sz="4" w:space="0"/>
              <w:right w:val="single" w:color="auto" w:sz="4" w:space="0"/>
            </w:tcBorders>
          </w:tcPr>
          <w:p>
            <w:pPr>
              <w:widowControl/>
              <w:jc w:val="center"/>
              <w:rPr>
                <w:rFonts w:ascii="宋体" w:hAnsi="宋体" w:eastAsia="宋体" w:cs="宋体"/>
                <w:color w:val="000000"/>
                <w:kern w:val="0"/>
                <w:sz w:val="18"/>
                <w:szCs w:val="18"/>
              </w:rPr>
            </w:pPr>
            <w:ins w:id="51" w:author="NTKO" w:date="2017-04-01T18:43:00Z">
              <w:r>
                <w:rPr>
                  <w:rFonts w:ascii="宋体" w:hAnsi="宋体" w:eastAsia="宋体" w:cs="宋体"/>
                  <w:color w:val="000000"/>
                  <w:kern w:val="0"/>
                  <w:sz w:val="18"/>
                  <w:szCs w:val="18"/>
                </w:rPr>
                <w:t>手填</w:t>
              </w:r>
            </w:ins>
          </w:p>
        </w:tc>
        <w:tc>
          <w:tcPr>
            <w:tcW w:w="426"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r>
    </w:tbl>
    <w:p>
      <w:pPr>
        <w:pStyle w:val="8"/>
        <w:spacing w:line="360" w:lineRule="auto"/>
        <w:ind w:firstLine="0" w:firstLineChars="0"/>
        <w:jc w:val="left"/>
        <w:rPr>
          <w:sz w:val="24"/>
          <w:szCs w:val="24"/>
        </w:rPr>
      </w:pPr>
      <w:r>
        <w:rPr>
          <w:rFonts w:hint="eastAsia"/>
          <w:sz w:val="24"/>
          <w:szCs w:val="24"/>
        </w:rPr>
        <w:t xml:space="preserve">     </w:t>
      </w:r>
    </w:p>
    <w:p>
      <w:pPr>
        <w:pStyle w:val="8"/>
        <w:spacing w:line="360" w:lineRule="auto"/>
        <w:ind w:firstLine="0" w:firstLineChars="0"/>
        <w:jc w:val="left"/>
        <w:rPr>
          <w:sz w:val="24"/>
          <w:szCs w:val="24"/>
        </w:rPr>
      </w:pPr>
      <w:r>
        <w:rPr>
          <w:rFonts w:hint="eastAsia"/>
          <w:sz w:val="24"/>
          <w:szCs w:val="24"/>
        </w:rPr>
        <w:t>点击进入按钮后，弹出材料量见证界面：</w:t>
      </w:r>
      <w:r>
        <w:rPr>
          <w:sz w:val="24"/>
          <w:szCs w:val="24"/>
        </w:rPr>
        <w:t xml:space="preserve"> </w:t>
      </w:r>
    </w:p>
    <w:tbl>
      <w:tblPr>
        <w:tblStyle w:val="6"/>
        <w:tblW w:w="7034" w:type="dxa"/>
        <w:jc w:val="center"/>
        <w:tblInd w:w="93" w:type="dxa"/>
        <w:tblLayout w:type="fixed"/>
        <w:tblCellMar>
          <w:top w:w="0" w:type="dxa"/>
          <w:left w:w="108" w:type="dxa"/>
          <w:bottom w:w="0" w:type="dxa"/>
          <w:right w:w="108" w:type="dxa"/>
        </w:tblCellMar>
      </w:tblPr>
      <w:tblGrid>
        <w:gridCol w:w="1004"/>
        <w:gridCol w:w="1005"/>
        <w:gridCol w:w="1005"/>
        <w:gridCol w:w="1005"/>
        <w:gridCol w:w="1005"/>
        <w:gridCol w:w="1005"/>
        <w:gridCol w:w="1005"/>
      </w:tblGrid>
      <w:tr>
        <w:tblPrEx>
          <w:tblLayout w:type="fixed"/>
          <w:tblCellMar>
            <w:top w:w="0" w:type="dxa"/>
            <w:left w:w="108" w:type="dxa"/>
            <w:bottom w:w="0" w:type="dxa"/>
            <w:right w:w="108" w:type="dxa"/>
          </w:tblCellMar>
        </w:tblPrEx>
        <w:trPr>
          <w:trHeight w:val="270" w:hRule="atLeast"/>
          <w:jc w:val="center"/>
        </w:trPr>
        <w:tc>
          <w:tcPr>
            <w:tcW w:w="100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物项名称</w:t>
            </w:r>
          </w:p>
        </w:tc>
        <w:tc>
          <w:tcPr>
            <w:tcW w:w="100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物项编码</w:t>
            </w:r>
          </w:p>
        </w:tc>
        <w:tc>
          <w:tcPr>
            <w:tcW w:w="10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规格型号</w:t>
            </w:r>
          </w:p>
        </w:tc>
        <w:tc>
          <w:tcPr>
            <w:tcW w:w="10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计划用量</w:t>
            </w:r>
          </w:p>
        </w:tc>
        <w:tc>
          <w:tcPr>
            <w:tcW w:w="10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QC1</w:t>
            </w:r>
            <w:r>
              <w:rPr>
                <w:rFonts w:hint="eastAsia" w:ascii="宋体" w:hAnsi="宋体" w:eastAsia="宋体" w:cs="宋体"/>
                <w:color w:val="000000"/>
                <w:kern w:val="0"/>
                <w:sz w:val="18"/>
                <w:szCs w:val="18"/>
              </w:rPr>
              <w:t>填写实际量</w:t>
            </w:r>
          </w:p>
        </w:tc>
        <w:tc>
          <w:tcPr>
            <w:tcW w:w="10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10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操作</w:t>
            </w:r>
          </w:p>
        </w:tc>
      </w:tr>
      <w:tr>
        <w:tblPrEx>
          <w:tblLayout w:type="fixed"/>
          <w:tblCellMar>
            <w:top w:w="0" w:type="dxa"/>
            <w:left w:w="108" w:type="dxa"/>
            <w:bottom w:w="0" w:type="dxa"/>
            <w:right w:w="108" w:type="dxa"/>
          </w:tblCellMar>
        </w:tblPrEx>
        <w:trPr>
          <w:trHeight w:val="270" w:hRule="atLeast"/>
          <w:jc w:val="center"/>
        </w:trPr>
        <w:tc>
          <w:tcPr>
            <w:tcW w:w="100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00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0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0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0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1005" w:type="dxa"/>
            <w:tcBorders>
              <w:top w:val="nil"/>
              <w:left w:val="nil"/>
              <w:bottom w:val="single" w:color="auto" w:sz="4" w:space="0"/>
              <w:right w:val="single" w:color="auto" w:sz="4" w:space="0"/>
            </w:tcBorders>
            <w:shd w:val="clear" w:color="auto" w:fill="auto"/>
            <w:vAlign w:val="center"/>
          </w:tcPr>
          <w:p>
            <w:pPr>
              <w:ind w:left="87"/>
              <w:jc w:val="center"/>
              <w:rPr>
                <w:rFonts w:ascii="宋体" w:hAnsi="宋体" w:eastAsia="宋体" w:cs="宋体"/>
                <w:color w:val="000000"/>
                <w:kern w:val="0"/>
                <w:sz w:val="18"/>
                <w:szCs w:val="18"/>
              </w:rPr>
            </w:pPr>
          </w:p>
        </w:tc>
        <w:tc>
          <w:tcPr>
            <w:tcW w:w="1005"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保存</w:t>
            </w:r>
          </w:p>
        </w:tc>
      </w:tr>
    </w:tbl>
    <w:p>
      <w:pPr>
        <w:pStyle w:val="8"/>
        <w:spacing w:line="360" w:lineRule="auto"/>
        <w:ind w:firstLine="480"/>
        <w:jc w:val="left"/>
        <w:rPr>
          <w:sz w:val="24"/>
          <w:szCs w:val="24"/>
        </w:rPr>
      </w:pPr>
      <w:r>
        <w:rPr>
          <w:rFonts w:hint="eastAsia"/>
          <w:sz w:val="24"/>
          <w:szCs w:val="24"/>
        </w:rPr>
        <w:t>当最后一道工序见证合格后，材料量反填入六级计划该条工程量对应的材料量清单里。</w:t>
      </w:r>
    </w:p>
    <w:p>
      <w:pPr>
        <w:pStyle w:val="8"/>
        <w:numPr>
          <w:ilvl w:val="0"/>
          <w:numId w:val="3"/>
        </w:numPr>
        <w:spacing w:line="360" w:lineRule="auto"/>
        <w:ind w:firstLineChars="0"/>
        <w:jc w:val="left"/>
        <w:rPr>
          <w:sz w:val="24"/>
          <w:szCs w:val="24"/>
        </w:rPr>
      </w:pPr>
      <w:r>
        <w:rPr>
          <w:sz w:val="24"/>
          <w:szCs w:val="24"/>
        </w:rPr>
        <w:t>已发起的见证</w:t>
      </w:r>
    </w:p>
    <w:p>
      <w:pPr>
        <w:pStyle w:val="8"/>
        <w:spacing w:line="360" w:lineRule="auto"/>
        <w:ind w:firstLine="0" w:firstLineChars="0"/>
        <w:jc w:val="left"/>
        <w:rPr>
          <w:sz w:val="24"/>
          <w:szCs w:val="24"/>
        </w:rPr>
      </w:pPr>
      <w:r>
        <w:rPr>
          <w:rFonts w:hint="eastAsia"/>
          <w:sz w:val="24"/>
          <w:szCs w:val="24"/>
        </w:rPr>
        <w:t xml:space="preserve">     该模块的数据来源于我的任务模块见证发起，在该模块中，作业组长能够看到</w:t>
      </w:r>
      <w:r>
        <w:rPr>
          <w:rFonts w:hint="eastAsia"/>
          <w:sz w:val="24"/>
          <w:szCs w:val="24"/>
          <w:highlight w:val="green"/>
        </w:rPr>
        <w:t>QC1、QC2更改后的见证时间和见证地点</w:t>
      </w:r>
      <w:r>
        <w:rPr>
          <w:rFonts w:hint="eastAsia"/>
          <w:sz w:val="24"/>
          <w:szCs w:val="24"/>
        </w:rPr>
        <w:t>及见证结果。该模块在Web端和移动APP端都能实现。在已发起的见证模块中，应有见证时间、见证地点、见证人改派功能，改派后的信息返回至我的见证里。</w:t>
      </w:r>
    </w:p>
    <w:p>
      <w:pPr>
        <w:pStyle w:val="8"/>
        <w:spacing w:line="360" w:lineRule="auto"/>
        <w:ind w:firstLine="0" w:firstLineChars="0"/>
        <w:jc w:val="left"/>
        <w:rPr>
          <w:sz w:val="24"/>
          <w:szCs w:val="24"/>
        </w:rPr>
      </w:pPr>
      <w:r>
        <w:rPr>
          <w:rFonts w:hint="eastAsia"/>
          <w:sz w:val="24"/>
          <w:szCs w:val="24"/>
        </w:rPr>
        <w:t xml:space="preserve">     在队长和班长已发起的见证模块中能够看到本队/班所有的已发起的见证和结果，应有查询过滤功能。</w:t>
      </w:r>
    </w:p>
    <w:p>
      <w:pPr>
        <w:pStyle w:val="8"/>
        <w:spacing w:line="360" w:lineRule="auto"/>
        <w:ind w:firstLine="0" w:firstLineChars="0"/>
        <w:jc w:val="left"/>
        <w:rPr>
          <w:sz w:val="24"/>
          <w:szCs w:val="24"/>
        </w:rPr>
      </w:pPr>
      <w:r>
        <w:rPr>
          <w:rFonts w:hint="eastAsia"/>
          <w:sz w:val="24"/>
          <w:szCs w:val="24"/>
        </w:rPr>
        <w:t xml:space="preserve">     在QC及项目领导已发起的见证模块中，应能看到所有已发起的见证。</w:t>
      </w:r>
      <w:r>
        <w:rPr>
          <w:rFonts w:hint="eastAsia"/>
          <w:sz w:val="24"/>
          <w:szCs w:val="24"/>
          <w:highlight w:val="yellow"/>
        </w:rPr>
        <w:t>该模块的样表：</w:t>
      </w:r>
    </w:p>
    <w:p>
      <w:pPr>
        <w:pStyle w:val="8"/>
        <w:spacing w:line="360" w:lineRule="auto"/>
        <w:ind w:firstLine="0" w:firstLineChars="0"/>
        <w:jc w:val="left"/>
        <w:rPr>
          <w:sz w:val="24"/>
          <w:szCs w:val="24"/>
        </w:rPr>
      </w:pPr>
    </w:p>
    <w:tbl>
      <w:tblPr>
        <w:tblStyle w:val="6"/>
        <w:tblpPr w:leftFromText="180" w:rightFromText="180" w:vertAnchor="text" w:horzAnchor="margin" w:tblpXSpec="center" w:tblpY="314"/>
        <w:tblW w:w="10801" w:type="dxa"/>
        <w:tblInd w:w="0" w:type="dxa"/>
        <w:tblLayout w:type="fixed"/>
        <w:tblCellMar>
          <w:top w:w="0" w:type="dxa"/>
          <w:left w:w="28" w:type="dxa"/>
          <w:bottom w:w="0" w:type="dxa"/>
          <w:right w:w="28" w:type="dxa"/>
        </w:tblCellMar>
      </w:tblPr>
      <w:tblGrid>
        <w:gridCol w:w="317"/>
        <w:gridCol w:w="562"/>
        <w:gridCol w:w="567"/>
        <w:gridCol w:w="567"/>
        <w:gridCol w:w="709"/>
        <w:gridCol w:w="567"/>
        <w:gridCol w:w="425"/>
        <w:gridCol w:w="567"/>
        <w:gridCol w:w="567"/>
        <w:gridCol w:w="709"/>
        <w:gridCol w:w="567"/>
        <w:gridCol w:w="567"/>
        <w:gridCol w:w="708"/>
        <w:gridCol w:w="567"/>
        <w:gridCol w:w="567"/>
        <w:gridCol w:w="709"/>
        <w:gridCol w:w="425"/>
        <w:gridCol w:w="425"/>
        <w:gridCol w:w="709"/>
      </w:tblGrid>
      <w:tr>
        <w:tblPrEx>
          <w:tblLayout w:type="fixed"/>
          <w:tblCellMar>
            <w:top w:w="0" w:type="dxa"/>
            <w:left w:w="28" w:type="dxa"/>
            <w:bottom w:w="0" w:type="dxa"/>
            <w:right w:w="28" w:type="dxa"/>
          </w:tblCellMar>
        </w:tblPrEx>
        <w:trPr>
          <w:trHeight w:val="267" w:hRule="atLeast"/>
        </w:trPr>
        <w:tc>
          <w:tcPr>
            <w:tcW w:w="31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56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机组</w:t>
            </w:r>
          </w:p>
        </w:tc>
        <w:tc>
          <w:tcPr>
            <w:tcW w:w="567"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图纸号</w:t>
            </w:r>
          </w:p>
        </w:tc>
        <w:tc>
          <w:tcPr>
            <w:tcW w:w="70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567"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焊口号</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发起人</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ITP编号</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工序编号</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工序名称</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127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见证结果</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见证人</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未通过原因</w:t>
            </w:r>
          </w:p>
        </w:tc>
        <w:tc>
          <w:tcPr>
            <w:tcW w:w="4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原因分类</w:t>
            </w:r>
          </w:p>
        </w:tc>
        <w:tc>
          <w:tcPr>
            <w:tcW w:w="42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最后结果</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操作</w:t>
            </w:r>
          </w:p>
        </w:tc>
      </w:tr>
      <w:tr>
        <w:tblPrEx>
          <w:tblLayout w:type="fixed"/>
          <w:tblCellMar>
            <w:top w:w="0" w:type="dxa"/>
            <w:left w:w="28" w:type="dxa"/>
            <w:bottom w:w="0" w:type="dxa"/>
            <w:right w:w="28" w:type="dxa"/>
          </w:tblCellMar>
        </w:tblPrEx>
        <w:trPr>
          <w:trHeight w:val="336" w:hRule="atLeast"/>
        </w:trPr>
        <w:tc>
          <w:tcPr>
            <w:tcW w:w="317"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2"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restart"/>
            <w:tcBorders>
              <w:top w:val="single" w:color="auto" w:sz="4" w:space="0"/>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QC1</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restart"/>
            <w:tcBorders>
              <w:top w:val="single" w:color="auto" w:sz="4" w:space="0"/>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r>
      <w:tr>
        <w:tblPrEx>
          <w:tblLayout w:type="fixed"/>
          <w:tblCellMar>
            <w:top w:w="0" w:type="dxa"/>
            <w:left w:w="28" w:type="dxa"/>
            <w:bottom w:w="0" w:type="dxa"/>
            <w:right w:w="28" w:type="dxa"/>
          </w:tblCellMar>
        </w:tblPrEx>
        <w:trPr>
          <w:trHeight w:val="408" w:hRule="atLeast"/>
        </w:trPr>
        <w:tc>
          <w:tcPr>
            <w:tcW w:w="317"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QC2</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28" w:type="dxa"/>
            <w:bottom w:w="0" w:type="dxa"/>
            <w:right w:w="28" w:type="dxa"/>
          </w:tblCellMar>
        </w:tblPrEx>
        <w:trPr>
          <w:trHeight w:val="411" w:hRule="atLeast"/>
        </w:trPr>
        <w:tc>
          <w:tcPr>
            <w:tcW w:w="317"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QC</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28" w:type="dxa"/>
            <w:bottom w:w="0" w:type="dxa"/>
            <w:right w:w="28" w:type="dxa"/>
          </w:tblCellMar>
        </w:tblPrEx>
        <w:trPr>
          <w:trHeight w:val="411" w:hRule="atLeast"/>
        </w:trPr>
        <w:tc>
          <w:tcPr>
            <w:tcW w:w="317"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2"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vMerge w:val="continue"/>
            <w:tcBorders>
              <w:left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CZEC QA</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color w:val="000000"/>
                <w:kern w:val="0"/>
                <w:sz w:val="18"/>
                <w:szCs w:val="18"/>
              </w:rPr>
            </w:pPr>
          </w:p>
        </w:tc>
        <w:tc>
          <w:tcPr>
            <w:tcW w:w="425" w:type="dxa"/>
            <w:vMerge w:val="continue"/>
            <w:tcBorders>
              <w:left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r>
        <w:tblPrEx>
          <w:tblLayout w:type="fixed"/>
          <w:tblCellMar>
            <w:top w:w="0" w:type="dxa"/>
            <w:left w:w="28" w:type="dxa"/>
            <w:bottom w:w="0" w:type="dxa"/>
            <w:right w:w="28" w:type="dxa"/>
          </w:tblCellMar>
        </w:tblPrEx>
        <w:trPr>
          <w:trHeight w:val="411" w:hRule="atLeast"/>
        </w:trPr>
        <w:tc>
          <w:tcPr>
            <w:tcW w:w="317"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2"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vMerge w:val="continue"/>
            <w:tcBorders>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vMerge w:val="continue"/>
            <w:tcBorders>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PAEC</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425" w:type="dxa"/>
            <w:tcBorders>
              <w:top w:val="single" w:color="auto" w:sz="4" w:space="0"/>
              <w:left w:val="single" w:color="auto" w:sz="4" w:space="0"/>
              <w:bottom w:val="single" w:color="auto" w:sz="4" w:space="0"/>
              <w:right w:val="single" w:color="auto" w:sz="4" w:space="0"/>
            </w:tcBorders>
            <w:vAlign w:val="center"/>
          </w:tcPr>
          <w:p>
            <w:pPr>
              <w:widowControl/>
              <w:rPr>
                <w:rFonts w:ascii="宋体" w:hAnsi="宋体" w:eastAsia="宋体" w:cs="宋体"/>
                <w:color w:val="000000"/>
                <w:kern w:val="0"/>
                <w:sz w:val="18"/>
                <w:szCs w:val="18"/>
              </w:rPr>
            </w:pPr>
          </w:p>
        </w:tc>
        <w:tc>
          <w:tcPr>
            <w:tcW w:w="425" w:type="dxa"/>
            <w:vMerge w:val="continue"/>
            <w:tcBorders>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jc w:val="center"/>
              <w:rPr>
                <w:rFonts w:ascii="宋体" w:hAnsi="宋体" w:eastAsia="宋体" w:cs="宋体"/>
                <w:color w:val="000000"/>
                <w:kern w:val="0"/>
                <w:sz w:val="18"/>
                <w:szCs w:val="18"/>
              </w:rPr>
            </w:pPr>
          </w:p>
        </w:tc>
      </w:tr>
    </w:tbl>
    <w:p>
      <w:pPr>
        <w:pStyle w:val="8"/>
        <w:numPr>
          <w:ilvl w:val="0"/>
          <w:numId w:val="3"/>
        </w:numPr>
        <w:spacing w:line="360" w:lineRule="auto"/>
        <w:ind w:firstLineChars="0"/>
        <w:jc w:val="left"/>
        <w:rPr>
          <w:sz w:val="24"/>
          <w:szCs w:val="24"/>
        </w:rPr>
      </w:pPr>
      <w:r>
        <w:rPr>
          <w:rFonts w:hint="eastAsia"/>
          <w:sz w:val="24"/>
          <w:szCs w:val="24"/>
        </w:rPr>
        <w:t>未完成见证</w:t>
      </w:r>
    </w:p>
    <w:p>
      <w:pPr>
        <w:pStyle w:val="8"/>
        <w:spacing w:line="360" w:lineRule="auto"/>
        <w:ind w:firstLine="0" w:firstLineChars="0"/>
        <w:jc w:val="left"/>
        <w:rPr>
          <w:sz w:val="24"/>
          <w:szCs w:val="24"/>
        </w:rPr>
      </w:pPr>
      <w:r>
        <w:rPr>
          <w:rFonts w:hint="eastAsia"/>
          <w:sz w:val="24"/>
          <w:szCs w:val="24"/>
        </w:rPr>
        <w:t xml:space="preserve">       该模块统计所有已发起但未完成的见证。样表如下：</w:t>
      </w:r>
    </w:p>
    <w:tbl>
      <w:tblPr>
        <w:tblStyle w:val="6"/>
        <w:tblpPr w:leftFromText="180" w:rightFromText="180" w:vertAnchor="text" w:horzAnchor="margin" w:tblpXSpec="center" w:tblpY="314"/>
        <w:tblW w:w="9747" w:type="dxa"/>
        <w:tblInd w:w="0" w:type="dxa"/>
        <w:tblLayout w:type="fixed"/>
        <w:tblCellMar>
          <w:top w:w="0" w:type="dxa"/>
          <w:left w:w="108" w:type="dxa"/>
          <w:bottom w:w="0" w:type="dxa"/>
          <w:right w:w="108" w:type="dxa"/>
        </w:tblCellMar>
      </w:tblPr>
      <w:tblGrid>
        <w:gridCol w:w="446"/>
        <w:gridCol w:w="805"/>
        <w:gridCol w:w="700"/>
        <w:gridCol w:w="709"/>
        <w:gridCol w:w="850"/>
        <w:gridCol w:w="709"/>
        <w:gridCol w:w="709"/>
        <w:gridCol w:w="567"/>
        <w:gridCol w:w="709"/>
        <w:gridCol w:w="708"/>
        <w:gridCol w:w="709"/>
        <w:gridCol w:w="709"/>
        <w:gridCol w:w="567"/>
        <w:gridCol w:w="850"/>
      </w:tblGrid>
      <w:tr>
        <w:tblPrEx>
          <w:tblLayout w:type="fixed"/>
          <w:tblCellMar>
            <w:top w:w="0" w:type="dxa"/>
            <w:left w:w="108" w:type="dxa"/>
            <w:bottom w:w="0" w:type="dxa"/>
            <w:right w:w="108" w:type="dxa"/>
          </w:tblCellMar>
        </w:tblPrEx>
        <w:trPr>
          <w:trHeight w:val="118" w:hRule="atLeast"/>
        </w:trPr>
        <w:tc>
          <w:tcPr>
            <w:tcW w:w="44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序号</w:t>
            </w:r>
          </w:p>
        </w:tc>
        <w:tc>
          <w:tcPr>
            <w:tcW w:w="8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作业条目编号</w:t>
            </w:r>
          </w:p>
        </w:tc>
        <w:tc>
          <w:tcPr>
            <w:tcW w:w="7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机组号</w:t>
            </w: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图纸号</w:t>
            </w:r>
          </w:p>
        </w:tc>
        <w:tc>
          <w:tcPr>
            <w:tcW w:w="8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工程量编号</w:t>
            </w: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焊口号</w:t>
            </w: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发起人</w:t>
            </w: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ITP编号</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工序编号</w:t>
            </w: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工序名称</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见证人</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是否一次合格</w:t>
            </w:r>
          </w:p>
        </w:tc>
      </w:tr>
      <w:tr>
        <w:tblPrEx>
          <w:tblLayout w:type="fixed"/>
          <w:tblCellMar>
            <w:top w:w="0" w:type="dxa"/>
            <w:left w:w="108" w:type="dxa"/>
            <w:bottom w:w="0" w:type="dxa"/>
            <w:right w:w="108" w:type="dxa"/>
          </w:tblCellMar>
        </w:tblPrEx>
        <w:trPr>
          <w:trHeight w:val="634" w:hRule="atLeast"/>
        </w:trPr>
        <w:tc>
          <w:tcPr>
            <w:tcW w:w="44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8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850"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8"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r>
    </w:tbl>
    <w:p>
      <w:pPr>
        <w:pStyle w:val="8"/>
        <w:spacing w:line="360" w:lineRule="auto"/>
        <w:ind w:firstLine="0" w:firstLineChars="0"/>
        <w:jc w:val="left"/>
        <w:rPr>
          <w:sz w:val="24"/>
          <w:szCs w:val="24"/>
        </w:rPr>
      </w:pPr>
      <w:r>
        <w:rPr>
          <w:rFonts w:hint="eastAsia"/>
          <w:sz w:val="24"/>
          <w:szCs w:val="24"/>
        </w:rPr>
        <w:t xml:space="preserve">     该模块的数据来源于已发起的见证，适用于项目里每一个人，样表见：</w:t>
      </w:r>
    </w:p>
    <w:tbl>
      <w:tblPr>
        <w:tblStyle w:val="6"/>
        <w:tblpPr w:leftFromText="180" w:rightFromText="180" w:vertAnchor="text" w:horzAnchor="margin" w:tblpXSpec="center" w:tblpY="314"/>
        <w:tblW w:w="6771" w:type="dxa"/>
        <w:tblInd w:w="0" w:type="dxa"/>
        <w:tblLayout w:type="fixed"/>
        <w:tblCellMar>
          <w:top w:w="0" w:type="dxa"/>
          <w:left w:w="108" w:type="dxa"/>
          <w:bottom w:w="0" w:type="dxa"/>
          <w:right w:w="108" w:type="dxa"/>
        </w:tblCellMar>
      </w:tblPr>
      <w:tblGrid>
        <w:gridCol w:w="786"/>
        <w:gridCol w:w="786"/>
        <w:gridCol w:w="787"/>
        <w:gridCol w:w="785"/>
        <w:gridCol w:w="634"/>
        <w:gridCol w:w="850"/>
        <w:gridCol w:w="851"/>
        <w:gridCol w:w="709"/>
        <w:gridCol w:w="583"/>
      </w:tblGrid>
      <w:tr>
        <w:tblPrEx>
          <w:tblLayout w:type="fixed"/>
          <w:tblCellMar>
            <w:top w:w="0" w:type="dxa"/>
            <w:left w:w="108" w:type="dxa"/>
            <w:bottom w:w="0" w:type="dxa"/>
            <w:right w:w="108" w:type="dxa"/>
          </w:tblCellMar>
        </w:tblPrEx>
        <w:trPr>
          <w:trHeight w:val="267" w:hRule="atLeast"/>
        </w:trPr>
        <w:tc>
          <w:tcPr>
            <w:tcW w:w="7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r>
              <w:rPr>
                <w:rFonts w:ascii="宋体" w:hAnsi="宋体" w:eastAsia="宋体" w:cs="宋体"/>
                <w:color w:val="000000"/>
                <w:kern w:val="0"/>
                <w:sz w:val="18"/>
                <w:szCs w:val="18"/>
                <w:highlight w:val="green"/>
              </w:rPr>
              <w:t>时间段</w:t>
            </w:r>
          </w:p>
        </w:tc>
        <w:tc>
          <w:tcPr>
            <w:tcW w:w="7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项目部</w:t>
            </w:r>
          </w:p>
        </w:tc>
        <w:tc>
          <w:tcPr>
            <w:tcW w:w="7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施工</w:t>
            </w:r>
            <w:r>
              <w:rPr>
                <w:rFonts w:ascii="宋体" w:hAnsi="宋体" w:eastAsia="宋体" w:cs="宋体"/>
                <w:color w:val="000000"/>
                <w:kern w:val="0"/>
                <w:sz w:val="18"/>
                <w:szCs w:val="18"/>
              </w:rPr>
              <w:t>队</w:t>
            </w:r>
          </w:p>
        </w:tc>
        <w:tc>
          <w:tcPr>
            <w:tcW w:w="78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施工班</w:t>
            </w:r>
          </w:p>
        </w:tc>
        <w:tc>
          <w:tcPr>
            <w:tcW w:w="6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作业</w:t>
            </w:r>
          </w:p>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组</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总数量</w:t>
            </w: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已通过</w:t>
            </w: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未通过</w:t>
            </w:r>
          </w:p>
        </w:tc>
        <w:tc>
          <w:tcPr>
            <w:tcW w:w="5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通过率</w:t>
            </w:r>
          </w:p>
        </w:tc>
      </w:tr>
      <w:tr>
        <w:tblPrEx>
          <w:tblLayout w:type="fixed"/>
          <w:tblCellMar>
            <w:top w:w="0" w:type="dxa"/>
            <w:left w:w="108" w:type="dxa"/>
            <w:bottom w:w="0" w:type="dxa"/>
            <w:right w:w="108" w:type="dxa"/>
          </w:tblCellMar>
        </w:tblPrEx>
        <w:trPr>
          <w:trHeight w:val="494" w:hRule="atLeast"/>
        </w:trPr>
        <w:tc>
          <w:tcPr>
            <w:tcW w:w="78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eastAsia="宋体" w:cs="宋体"/>
                <w:color w:val="000000"/>
                <w:kern w:val="0"/>
                <w:sz w:val="18"/>
                <w:szCs w:val="18"/>
                <w:highlight w:val="green"/>
              </w:rPr>
            </w:pPr>
          </w:p>
        </w:tc>
        <w:tc>
          <w:tcPr>
            <w:tcW w:w="78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8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6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85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70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c>
          <w:tcPr>
            <w:tcW w:w="58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p>
        </w:tc>
      </w:tr>
    </w:tbl>
    <w:p>
      <w:pPr>
        <w:pStyle w:val="8"/>
        <w:spacing w:line="360" w:lineRule="auto"/>
        <w:ind w:firstLine="0" w:firstLineChars="0"/>
        <w:jc w:val="left"/>
        <w:rPr>
          <w:sz w:val="24"/>
          <w:szCs w:val="24"/>
        </w:rPr>
      </w:pPr>
    </w:p>
    <w:p>
      <w:pPr>
        <w:pStyle w:val="8"/>
        <w:spacing w:line="360" w:lineRule="auto"/>
        <w:ind w:firstLine="0" w:firstLineChars="0"/>
        <w:jc w:val="left"/>
        <w:rPr>
          <w:sz w:val="24"/>
          <w:szCs w:val="24"/>
        </w:rPr>
      </w:pPr>
    </w:p>
    <w:p>
      <w:pPr>
        <w:spacing w:line="360" w:lineRule="auto"/>
        <w:jc w:val="left"/>
        <w:rPr>
          <w:sz w:val="24"/>
          <w:szCs w:val="24"/>
        </w:rPr>
      </w:pPr>
    </w:p>
    <w:p>
      <w:pPr>
        <w:pStyle w:val="8"/>
        <w:spacing w:line="360" w:lineRule="auto"/>
        <w:ind w:left="2518" w:leftChars="399" w:hanging="1680" w:hangingChars="700"/>
        <w:jc w:val="left"/>
        <w:rPr>
          <w:sz w:val="24"/>
          <w:szCs w:val="24"/>
        </w:rPr>
      </w:pPr>
    </w:p>
    <w:p>
      <w:pPr>
        <w:spacing w:line="360" w:lineRule="auto"/>
        <w:ind w:left="480" w:hanging="480" w:hangingChars="200"/>
        <w:jc w:val="left"/>
        <w:rPr>
          <w:sz w:val="24"/>
          <w:szCs w:val="24"/>
        </w:rPr>
      </w:pPr>
      <w:r>
        <w:rPr>
          <w:sz w:val="24"/>
          <w:szCs w:val="24"/>
        </w:rPr>
        <w:t>7</w:t>
      </w:r>
      <w:r>
        <w:rPr>
          <w:rFonts w:hint="eastAsia"/>
          <w:sz w:val="24"/>
          <w:szCs w:val="24"/>
        </w:rPr>
        <w:t>）</w:t>
      </w:r>
      <w:r>
        <w:rPr>
          <w:sz w:val="24"/>
          <w:szCs w:val="24"/>
        </w:rPr>
        <w:t xml:space="preserve"> </w:t>
      </w:r>
      <w:r>
        <w:rPr>
          <w:rFonts w:hint="eastAsia"/>
          <w:sz w:val="24"/>
          <w:szCs w:val="24"/>
        </w:rPr>
        <w:t>材料量回填按键点击后</w:t>
      </w:r>
      <w:r>
        <w:rPr>
          <w:sz w:val="24"/>
          <w:szCs w:val="24"/>
        </w:rPr>
        <w:t xml:space="preserve"> </w:t>
      </w:r>
      <w:r>
        <w:rPr>
          <w:rFonts w:hint="eastAsia"/>
          <w:sz w:val="24"/>
          <w:szCs w:val="24"/>
        </w:rPr>
        <w:t>，该界面应能读取六级计划中每条任务的材料清单模块中的数据。进入材料量回填界面后，QC1应能将实际消耗的材料量进行回填，点击保存，回流至六级计划材料清单中</w:t>
      </w:r>
      <w:r>
        <w:rPr>
          <w:rFonts w:hint="eastAsia"/>
          <w:sz w:val="24"/>
          <w:szCs w:val="24"/>
          <w:highlight w:val="yellow"/>
        </w:rPr>
        <w:t>该界面样表：</w:t>
      </w:r>
      <w:r>
        <w:rPr>
          <w:rFonts w:hint="eastAsia"/>
          <w:sz w:val="24"/>
          <w:szCs w:val="24"/>
        </w:rPr>
        <w:t>（取消表格）</w:t>
      </w:r>
    </w:p>
    <w:tbl>
      <w:tblPr>
        <w:tblStyle w:val="6"/>
        <w:tblW w:w="7938" w:type="dxa"/>
        <w:jc w:val="center"/>
        <w:tblInd w:w="93" w:type="dxa"/>
        <w:tblLayout w:type="fixed"/>
        <w:tblCellMar>
          <w:top w:w="0" w:type="dxa"/>
          <w:left w:w="108" w:type="dxa"/>
          <w:bottom w:w="0" w:type="dxa"/>
          <w:right w:w="108" w:type="dxa"/>
        </w:tblCellMar>
      </w:tblPr>
      <w:tblGrid>
        <w:gridCol w:w="1222"/>
        <w:gridCol w:w="1223"/>
        <w:gridCol w:w="1223"/>
        <w:gridCol w:w="1223"/>
        <w:gridCol w:w="1223"/>
        <w:gridCol w:w="705"/>
        <w:gridCol w:w="1119"/>
      </w:tblGrid>
      <w:tr>
        <w:tblPrEx>
          <w:tblLayout w:type="fixed"/>
          <w:tblCellMar>
            <w:top w:w="0" w:type="dxa"/>
            <w:left w:w="108" w:type="dxa"/>
            <w:bottom w:w="0" w:type="dxa"/>
            <w:right w:w="108" w:type="dxa"/>
          </w:tblCellMar>
        </w:tblPrEx>
        <w:trPr>
          <w:trHeight w:val="270" w:hRule="atLeast"/>
          <w:jc w:val="center"/>
        </w:trPr>
        <w:tc>
          <w:tcPr>
            <w:tcW w:w="122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物项名称</w:t>
            </w:r>
          </w:p>
        </w:tc>
        <w:tc>
          <w:tcPr>
            <w:tcW w:w="122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物项编码</w:t>
            </w:r>
          </w:p>
        </w:tc>
        <w:tc>
          <w:tcPr>
            <w:tcW w:w="122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规格型号</w:t>
            </w:r>
          </w:p>
        </w:tc>
        <w:tc>
          <w:tcPr>
            <w:tcW w:w="122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计划用量</w:t>
            </w:r>
          </w:p>
        </w:tc>
        <w:tc>
          <w:tcPr>
            <w:tcW w:w="122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实际用量</w:t>
            </w:r>
          </w:p>
        </w:tc>
        <w:tc>
          <w:tcPr>
            <w:tcW w:w="70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hint="eastAsia" w:ascii="宋体" w:hAnsi="宋体" w:eastAsia="宋体" w:cs="宋体"/>
                <w:color w:val="000000"/>
                <w:kern w:val="0"/>
                <w:sz w:val="18"/>
                <w:szCs w:val="18"/>
              </w:rPr>
              <w:t>单位</w:t>
            </w:r>
          </w:p>
        </w:tc>
        <w:tc>
          <w:tcPr>
            <w:tcW w:w="111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操作</w:t>
            </w:r>
          </w:p>
        </w:tc>
      </w:tr>
      <w:tr>
        <w:tblPrEx>
          <w:tblLayout w:type="fixed"/>
          <w:tblCellMar>
            <w:top w:w="0" w:type="dxa"/>
            <w:left w:w="108" w:type="dxa"/>
            <w:bottom w:w="0" w:type="dxa"/>
            <w:right w:w="108" w:type="dxa"/>
          </w:tblCellMar>
        </w:tblPrEx>
        <w:trPr>
          <w:trHeight w:val="270" w:hRule="atLeast"/>
          <w:jc w:val="center"/>
        </w:trPr>
        <w:tc>
          <w:tcPr>
            <w:tcW w:w="1222"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000000"/>
                <w:kern w:val="0"/>
                <w:sz w:val="18"/>
                <w:szCs w:val="18"/>
              </w:rPr>
            </w:pPr>
            <w:r>
              <w:rPr>
                <w:rFonts w:hint="eastAsia" w:ascii="宋体" w:hAnsi="宋体" w:eastAsia="宋体" w:cs="宋体"/>
                <w:color w:val="FF0000"/>
                <w:kern w:val="0"/>
                <w:sz w:val="18"/>
                <w:szCs w:val="18"/>
              </w:rPr>
              <w:t>组长选择材料清单中的信息</w:t>
            </w:r>
          </w:p>
        </w:tc>
        <w:tc>
          <w:tcPr>
            <w:tcW w:w="1223" w:type="dxa"/>
            <w:tcBorders>
              <w:top w:val="nil"/>
              <w:left w:val="single" w:color="auto" w:sz="4" w:space="0"/>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自动带入</w:t>
            </w:r>
          </w:p>
        </w:tc>
        <w:tc>
          <w:tcPr>
            <w:tcW w:w="1223"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自动带入</w:t>
            </w:r>
          </w:p>
        </w:tc>
        <w:tc>
          <w:tcPr>
            <w:tcW w:w="1223"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自动带入</w:t>
            </w:r>
          </w:p>
        </w:tc>
        <w:tc>
          <w:tcPr>
            <w:tcW w:w="1223"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000000"/>
                <w:kern w:val="0"/>
                <w:sz w:val="18"/>
                <w:szCs w:val="18"/>
              </w:rPr>
              <w:t>QC1填写</w:t>
            </w:r>
          </w:p>
        </w:tc>
        <w:tc>
          <w:tcPr>
            <w:tcW w:w="705" w:type="dxa"/>
            <w:tcBorders>
              <w:top w:val="nil"/>
              <w:left w:val="nil"/>
              <w:bottom w:val="single" w:color="auto" w:sz="4" w:space="0"/>
              <w:right w:val="single" w:color="auto" w:sz="4" w:space="0"/>
            </w:tcBorders>
            <w:shd w:val="clear" w:color="auto" w:fill="auto"/>
            <w:vAlign w:val="center"/>
          </w:tcPr>
          <w:p>
            <w:pPr>
              <w:widowControl/>
              <w:spacing w:line="240" w:lineRule="exact"/>
              <w:jc w:val="center"/>
              <w:rPr>
                <w:rFonts w:ascii="宋体" w:hAnsi="宋体" w:eastAsia="宋体" w:cs="宋体"/>
                <w:color w:val="FF0000"/>
                <w:kern w:val="0"/>
                <w:sz w:val="18"/>
                <w:szCs w:val="18"/>
              </w:rPr>
            </w:pPr>
            <w:r>
              <w:rPr>
                <w:rFonts w:hint="eastAsia" w:ascii="宋体" w:hAnsi="宋体" w:eastAsia="宋体" w:cs="宋体"/>
                <w:color w:val="FF0000"/>
                <w:kern w:val="0"/>
                <w:sz w:val="18"/>
                <w:szCs w:val="18"/>
              </w:rPr>
              <w:t>自动带入</w:t>
            </w:r>
          </w:p>
        </w:tc>
        <w:tc>
          <w:tcPr>
            <w:tcW w:w="111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18"/>
                <w:szCs w:val="18"/>
              </w:rPr>
            </w:pPr>
            <w:r>
              <w:rPr>
                <w:rFonts w:ascii="宋体" w:hAnsi="宋体" w:eastAsia="宋体" w:cs="宋体"/>
                <w:color w:val="000000"/>
                <w:kern w:val="0"/>
                <w:sz w:val="18"/>
                <w:szCs w:val="18"/>
              </w:rPr>
              <w:t>保存按键</w:t>
            </w:r>
          </w:p>
        </w:tc>
      </w:tr>
    </w:tbl>
    <w:p>
      <w:pPr>
        <w:pStyle w:val="8"/>
        <w:spacing w:line="360" w:lineRule="auto"/>
        <w:ind w:left="2518" w:leftChars="399" w:hanging="1680" w:hangingChars="700"/>
        <w:jc w:val="left"/>
        <w:rPr>
          <w:sz w:val="24"/>
          <w:szCs w:val="24"/>
        </w:rPr>
      </w:pPr>
    </w:p>
    <w:p>
      <w:pPr>
        <w:pStyle w:val="8"/>
        <w:spacing w:line="360" w:lineRule="auto"/>
        <w:ind w:left="2518" w:leftChars="399" w:hanging="1680" w:hangingChars="700"/>
        <w:jc w:val="left"/>
        <w:rPr>
          <w:sz w:val="24"/>
          <w:szCs w:val="24"/>
        </w:rPr>
      </w:pPr>
      <w:r>
        <w:rPr>
          <w:rFonts w:hint="eastAsia"/>
          <w:sz w:val="24"/>
          <w:szCs w:val="24"/>
        </w:rPr>
        <w:t>点击发起见证按键后的样表：</w:t>
      </w:r>
    </w:p>
    <w:tbl>
      <w:tblPr>
        <w:tblStyle w:val="6"/>
        <w:tblW w:w="2500" w:type="dxa"/>
        <w:tblInd w:w="3435" w:type="dxa"/>
        <w:tblLayout w:type="fixed"/>
        <w:tblCellMar>
          <w:top w:w="0" w:type="dxa"/>
          <w:left w:w="108" w:type="dxa"/>
          <w:bottom w:w="0" w:type="dxa"/>
          <w:right w:w="108" w:type="dxa"/>
        </w:tblCellMar>
      </w:tblPr>
      <w:tblGrid>
        <w:gridCol w:w="1500"/>
        <w:gridCol w:w="1000"/>
      </w:tblGrid>
      <w:tr>
        <w:tblPrEx>
          <w:tblLayout w:type="fixed"/>
          <w:tblCellMar>
            <w:top w:w="0" w:type="dxa"/>
            <w:left w:w="108" w:type="dxa"/>
            <w:bottom w:w="0" w:type="dxa"/>
            <w:right w:w="108" w:type="dxa"/>
          </w:tblCellMar>
        </w:tblPrEx>
        <w:trPr>
          <w:trHeight w:val="270" w:hRule="atLeast"/>
        </w:trPr>
        <w:tc>
          <w:tcPr>
            <w:tcW w:w="1500"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通知点见证</w:t>
            </w:r>
          </w:p>
        </w:tc>
        <w:tc>
          <w:tcPr>
            <w:tcW w:w="1000" w:type="dxa"/>
            <w:tcBorders>
              <w:top w:val="single" w:color="auto" w:sz="4" w:space="0"/>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0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见证时间</w:t>
            </w:r>
          </w:p>
        </w:tc>
        <w:tc>
          <w:tcPr>
            <w:tcW w:w="100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0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见证地点</w:t>
            </w:r>
          </w:p>
        </w:tc>
        <w:tc>
          <w:tcPr>
            <w:tcW w:w="100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r>
      <w:tr>
        <w:tblPrEx>
          <w:tblLayout w:type="fixed"/>
          <w:tblCellMar>
            <w:top w:w="0" w:type="dxa"/>
            <w:left w:w="108" w:type="dxa"/>
            <w:bottom w:w="0" w:type="dxa"/>
            <w:right w:w="108" w:type="dxa"/>
          </w:tblCellMar>
        </w:tblPrEx>
        <w:trPr>
          <w:trHeight w:val="270" w:hRule="atLeast"/>
        </w:trPr>
        <w:tc>
          <w:tcPr>
            <w:tcW w:w="1500" w:type="dxa"/>
            <w:tcBorders>
              <w:top w:val="nil"/>
              <w:left w:val="single" w:color="auto" w:sz="4" w:space="0"/>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r>
              <w:rPr>
                <w:rFonts w:hint="eastAsia" w:ascii="宋体" w:hAnsi="宋体" w:eastAsia="宋体" w:cs="宋体"/>
                <w:color w:val="000000"/>
                <w:kern w:val="0"/>
                <w:sz w:val="18"/>
                <w:szCs w:val="18"/>
              </w:rPr>
              <w:t>简要描述</w:t>
            </w:r>
          </w:p>
        </w:tc>
        <w:tc>
          <w:tcPr>
            <w:tcW w:w="1000" w:type="dxa"/>
            <w:tcBorders>
              <w:top w:val="nil"/>
              <w:left w:val="nil"/>
              <w:bottom w:val="single" w:color="auto" w:sz="4" w:space="0"/>
              <w:right w:val="single" w:color="auto" w:sz="4" w:space="0"/>
            </w:tcBorders>
            <w:shd w:val="clear" w:color="auto" w:fill="auto"/>
            <w:vAlign w:val="bottom"/>
          </w:tcPr>
          <w:p>
            <w:pPr>
              <w:widowControl/>
              <w:jc w:val="left"/>
              <w:rPr>
                <w:rFonts w:ascii="宋体" w:hAnsi="宋体" w:eastAsia="宋体" w:cs="宋体"/>
                <w:color w:val="000000"/>
                <w:kern w:val="0"/>
                <w:sz w:val="18"/>
                <w:szCs w:val="18"/>
              </w:rPr>
            </w:pPr>
          </w:p>
        </w:tc>
      </w:tr>
    </w:tbl>
    <w:p>
      <w:pPr>
        <w:spacing w:line="360" w:lineRule="auto"/>
        <w:jc w:val="left"/>
        <w:rPr>
          <w:sz w:val="24"/>
          <w:szCs w:val="24"/>
        </w:rPr>
      </w:pPr>
    </w:p>
    <w:p>
      <w:pPr>
        <w:spacing w:line="360" w:lineRule="auto"/>
        <w:jc w:val="left"/>
        <w:rPr>
          <w:sz w:val="24"/>
          <w:szCs w:val="24"/>
        </w:rPr>
      </w:pPr>
      <w:r>
        <w:rPr>
          <w:rFonts w:hint="eastAsia"/>
          <w:sz w:val="24"/>
          <w:szCs w:val="24"/>
        </w:rPr>
        <w:t>8）作业任务状态</w:t>
      </w:r>
    </w:p>
    <w:p>
      <w:pPr>
        <w:pStyle w:val="8"/>
        <w:spacing w:line="360" w:lineRule="auto"/>
        <w:ind w:firstLine="0" w:firstLineChars="0"/>
        <w:jc w:val="left"/>
        <w:rPr>
          <w:sz w:val="24"/>
          <w:szCs w:val="24"/>
        </w:rPr>
      </w:pPr>
      <w:r>
        <w:rPr>
          <w:rFonts w:hint="eastAsia"/>
          <w:sz w:val="24"/>
          <w:szCs w:val="24"/>
        </w:rPr>
        <w:t xml:space="preserve">     在该模块中，应能统计任务多少条，已完成多少条，施工中多少条，停滞中多少条。该模块在Web端和移动APP端都能实现。</w:t>
      </w:r>
    </w:p>
    <w:p>
      <w:pPr>
        <w:pStyle w:val="8"/>
        <w:spacing w:line="360" w:lineRule="auto"/>
        <w:ind w:firstLine="0" w:firstLineChars="0"/>
        <w:jc w:val="left"/>
        <w:rPr>
          <w:sz w:val="24"/>
          <w:szCs w:val="24"/>
        </w:rPr>
      </w:pPr>
      <w:r>
        <w:rPr>
          <w:rFonts w:hint="eastAsia" w:ascii="微软雅黑" w:eastAsia="微软雅黑" w:cs="微软雅黑"/>
          <w:color w:val="004080"/>
          <w:kern w:val="0"/>
          <w:sz w:val="24"/>
          <w:szCs w:val="24"/>
        </w:rPr>
        <w:drawing>
          <wp:inline distT="0" distB="0" distL="0" distR="0">
            <wp:extent cx="5274310" cy="28663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866872"/>
                    </a:xfrm>
                    <a:prstGeom prst="rect">
                      <a:avLst/>
                    </a:prstGeom>
                    <a:noFill/>
                    <a:ln>
                      <a:noFill/>
                    </a:ln>
                  </pic:spPr>
                </pic:pic>
              </a:graphicData>
            </a:graphic>
          </wp:inline>
        </w:drawing>
      </w:r>
    </w:p>
    <w:p>
      <w:pPr>
        <w:pStyle w:val="8"/>
        <w:spacing w:line="360" w:lineRule="auto"/>
        <w:ind w:firstLine="0" w:firstLineChars="0"/>
        <w:jc w:val="left"/>
        <w:rPr>
          <w:sz w:val="24"/>
          <w:szCs w:val="24"/>
        </w:rPr>
      </w:pPr>
    </w:p>
    <w:p>
      <w:pPr>
        <w:pStyle w:val="8"/>
        <w:spacing w:line="360" w:lineRule="auto"/>
        <w:ind w:firstLine="0" w:firstLineChars="0"/>
        <w:jc w:val="left"/>
        <w:rPr>
          <w:sz w:val="24"/>
          <w:szCs w:val="24"/>
        </w:rPr>
      </w:pPr>
      <w:r>
        <w:rPr>
          <w:rFonts w:hint="eastAsia"/>
          <w:sz w:val="24"/>
          <w:szCs w:val="24"/>
        </w:rPr>
        <w:t xml:space="preserve">     </w:t>
      </w:r>
    </w:p>
    <w:p>
      <w:pPr>
        <w:pStyle w:val="8"/>
        <w:numPr>
          <w:ilvl w:val="0"/>
          <w:numId w:val="1"/>
        </w:numPr>
        <w:tabs>
          <w:tab w:val="left" w:pos="426"/>
        </w:tabs>
        <w:spacing w:line="360" w:lineRule="auto"/>
        <w:ind w:firstLineChars="0"/>
        <w:jc w:val="left"/>
        <w:rPr>
          <w:sz w:val="24"/>
          <w:szCs w:val="24"/>
        </w:rPr>
      </w:pPr>
      <w:r>
        <w:rPr>
          <w:rFonts w:hint="eastAsia"/>
          <w:sz w:val="24"/>
          <w:szCs w:val="24"/>
        </w:rPr>
        <w:t>主要管理内容</w:t>
      </w:r>
    </w:p>
    <w:p>
      <w:pPr>
        <w:pStyle w:val="8"/>
        <w:numPr>
          <w:ilvl w:val="0"/>
          <w:numId w:val="6"/>
        </w:numPr>
        <w:tabs>
          <w:tab w:val="left" w:pos="426"/>
        </w:tabs>
        <w:spacing w:line="360" w:lineRule="auto"/>
        <w:ind w:left="426" w:hanging="426" w:firstLineChars="0"/>
        <w:jc w:val="left"/>
        <w:rPr>
          <w:sz w:val="24"/>
          <w:szCs w:val="24"/>
        </w:rPr>
      </w:pPr>
      <w:r>
        <w:rPr>
          <w:rFonts w:hint="eastAsia"/>
          <w:sz w:val="24"/>
          <w:szCs w:val="24"/>
        </w:rPr>
        <w:t>计划的推送。软件WEB端由</w:t>
      </w:r>
      <w:r>
        <w:rPr>
          <w:rFonts w:hint="eastAsia"/>
        </w:rPr>
        <w:t>Enpower</w:t>
      </w:r>
      <w:r>
        <w:rPr>
          <w:rFonts w:hint="eastAsia"/>
          <w:sz w:val="24"/>
          <w:szCs w:val="24"/>
        </w:rPr>
        <w:t>中获取双日工作计划，由WEB端分配给各施工班长，班长将计划分解为双日计划后分派至作业组长。</w:t>
      </w:r>
    </w:p>
    <w:p>
      <w:pPr>
        <w:pStyle w:val="8"/>
        <w:numPr>
          <w:ilvl w:val="0"/>
          <w:numId w:val="6"/>
        </w:numPr>
        <w:tabs>
          <w:tab w:val="left" w:pos="426"/>
        </w:tabs>
        <w:spacing w:line="360" w:lineRule="auto"/>
        <w:ind w:left="426" w:hanging="426" w:firstLineChars="0"/>
        <w:jc w:val="left"/>
        <w:rPr>
          <w:sz w:val="24"/>
          <w:szCs w:val="24"/>
        </w:rPr>
      </w:pPr>
      <w:r>
        <w:rPr>
          <w:rFonts w:hint="eastAsia"/>
          <w:sz w:val="24"/>
          <w:szCs w:val="24"/>
        </w:rPr>
        <w:t>施工任务分派及接收。作业组长接收双日计划后，开始施工。</w:t>
      </w:r>
    </w:p>
    <w:p>
      <w:pPr>
        <w:pStyle w:val="8"/>
        <w:numPr>
          <w:ilvl w:val="0"/>
          <w:numId w:val="6"/>
        </w:numPr>
        <w:tabs>
          <w:tab w:val="left" w:pos="426"/>
        </w:tabs>
        <w:spacing w:line="360" w:lineRule="auto"/>
        <w:ind w:left="426" w:hanging="426" w:firstLineChars="0"/>
        <w:jc w:val="left"/>
        <w:rPr>
          <w:sz w:val="24"/>
          <w:szCs w:val="24"/>
        </w:rPr>
      </w:pPr>
      <w:r>
        <w:rPr>
          <w:rFonts w:hint="eastAsia"/>
          <w:sz w:val="24"/>
          <w:szCs w:val="24"/>
        </w:rPr>
        <w:t>见证点通知与释放。作业组长根据ITP发送见证点通知，QC1 2接收后见证。</w:t>
      </w:r>
    </w:p>
    <w:p>
      <w:pPr>
        <w:pStyle w:val="8"/>
        <w:numPr>
          <w:ilvl w:val="0"/>
          <w:numId w:val="6"/>
        </w:numPr>
        <w:tabs>
          <w:tab w:val="left" w:pos="426"/>
        </w:tabs>
        <w:spacing w:line="360" w:lineRule="auto"/>
        <w:ind w:left="426" w:hanging="426" w:firstLineChars="0"/>
        <w:jc w:val="left"/>
        <w:rPr>
          <w:sz w:val="24"/>
          <w:szCs w:val="24"/>
        </w:rPr>
      </w:pPr>
      <w:r>
        <w:rPr>
          <w:rFonts w:hint="eastAsia"/>
          <w:sz w:val="24"/>
          <w:szCs w:val="24"/>
        </w:rPr>
        <w:t>施工问题反馈及处理。作业组长在遇到施工问题后第一时间告知技术员（必须具备附加照片的功能），技术人员及时处理后作业组长更改问题状态。</w:t>
      </w:r>
    </w:p>
    <w:p>
      <w:pPr>
        <w:pStyle w:val="8"/>
        <w:spacing w:line="360" w:lineRule="auto"/>
        <w:ind w:left="426" w:firstLine="0" w:firstLineChars="0"/>
        <w:jc w:val="left"/>
        <w:rPr>
          <w:sz w:val="24"/>
          <w:szCs w:val="24"/>
        </w:rPr>
        <w:sectPr>
          <w:pgSz w:w="11906" w:h="16838"/>
          <w:pgMar w:top="1440" w:right="1800" w:bottom="1440" w:left="1800" w:header="851" w:footer="992" w:gutter="0"/>
          <w:cols w:space="425" w:num="1"/>
          <w:docGrid w:type="lines" w:linePitch="312" w:charSpace="0"/>
        </w:sectPr>
      </w:pPr>
    </w:p>
    <w:p>
      <w:pPr>
        <w:pStyle w:val="8"/>
        <w:numPr>
          <w:ilvl w:val="0"/>
          <w:numId w:val="1"/>
        </w:numPr>
        <w:tabs>
          <w:tab w:val="left" w:pos="426"/>
        </w:tabs>
        <w:spacing w:line="360" w:lineRule="auto"/>
        <w:ind w:firstLineChars="0"/>
        <w:jc w:val="left"/>
        <w:rPr>
          <w:sz w:val="24"/>
          <w:szCs w:val="24"/>
        </w:rPr>
      </w:pPr>
      <w:r>
        <w:rPr>
          <w:rFonts w:hint="eastAsia"/>
          <w:sz w:val="24"/>
          <w:szCs w:val="24"/>
        </w:rPr>
        <w:t>业务流程图及说明</w:t>
      </w:r>
    </w:p>
    <w:p>
      <w:pPr/>
      <w:ins w:id="52" w:author="NTKO" w:date="2017-04-01T18:59:00Z"/>
      <w:ins w:id="53" w:author="NTKO" w:date="2017-04-01T18:59:00Z"/>
      <w:ins w:id="54" w:author="NTKO" w:date="2017-04-01T18:59:00Z"/>
      <w:ins w:id="55" w:author="NTKO" w:date="2017-04-01T18:59:00Z">
        <w:r>
          <w:rPr/>
          <w:object>
            <v:shape id="_x0000_i1025" o:spt="75" type="#_x0000_t75" style="height:406.6pt;width:415.05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ins>
      <w:ins w:id="57" w:author="NTKO" w:date="2017-04-01T18:59:00Z"/>
      <w:del w:id="58" w:author="NTKO" w:date="2017-04-01T18:57:00Z"/>
      <w:del w:id="59" w:author="NTKO" w:date="2017-04-01T18:57:00Z"/>
      <w:del w:id="60" w:author="NTKO" w:date="2017-04-01T18:57:00Z"/>
      <w:del w:id="61" w:author="NTKO" w:date="2017-04-01T18:57:00Z">
        <w:r>
          <w:rPr/>
          <w:object>
            <v:shape id="_x0000_i1026" o:spt="75" type="#_x0000_t75" style="height:488.25pt;width:415.65pt;" o:ole="t" filled="f" o:preferrelative="t" stroked="f" coordsize="21600,21600">
              <v:path/>
              <v:fill on="f" focussize="0,0"/>
              <v:stroke on="f" joinstyle="miter"/>
              <v:imagedata r:id="rId8" o:title=""/>
              <o:lock v:ext="edit" aspectratio="t"/>
              <w10:wrap type="none"/>
              <w10:anchorlock/>
            </v:shape>
            <o:OLEObject Type="Embed" ProgID="Visio.Drawing.11" ShapeID="_x0000_i1026" DrawAspect="Content" ObjectID="_1468075726" r:id="rId7">
              <o:LockedField>false</o:LockedField>
            </o:OLEObject>
          </w:object>
        </w:r>
      </w:del>
      <w:del w:id="63" w:author="NTKO" w:date="2017-04-01T18:57:00Z"/>
    </w:p>
    <w:p>
      <w:pPr>
        <w:pStyle w:val="8"/>
        <w:numPr>
          <w:ilvl w:val="0"/>
          <w:numId w:val="1"/>
        </w:numPr>
        <w:tabs>
          <w:tab w:val="left" w:pos="426"/>
        </w:tabs>
        <w:spacing w:line="360" w:lineRule="auto"/>
        <w:ind w:firstLineChars="0"/>
        <w:jc w:val="left"/>
        <w:rPr>
          <w:sz w:val="24"/>
          <w:szCs w:val="24"/>
        </w:rPr>
      </w:pPr>
      <w:r>
        <w:rPr>
          <w:rFonts w:hint="eastAsia"/>
          <w:sz w:val="24"/>
          <w:szCs w:val="24"/>
        </w:rPr>
        <w:t>该软件与已有软件的关系</w:t>
      </w:r>
    </w:p>
    <w:p>
      <w:pPr>
        <w:pStyle w:val="8"/>
        <w:numPr>
          <w:ilvl w:val="0"/>
          <w:numId w:val="7"/>
        </w:numPr>
        <w:tabs>
          <w:tab w:val="left" w:pos="426"/>
        </w:tabs>
        <w:spacing w:line="360" w:lineRule="auto"/>
        <w:ind w:left="426" w:hanging="426" w:firstLineChars="0"/>
        <w:jc w:val="left"/>
        <w:rPr>
          <w:sz w:val="24"/>
          <w:szCs w:val="24"/>
        </w:rPr>
      </w:pPr>
      <w:r>
        <w:rPr>
          <w:rFonts w:hint="eastAsia"/>
          <w:sz w:val="24"/>
          <w:szCs w:val="24"/>
        </w:rPr>
        <w:t>能够获取Enpower中六级计划信息，以及计划中包含的ITP信息、焊口信息、支吊架信息。</w:t>
      </w:r>
    </w:p>
    <w:p>
      <w:pPr>
        <w:pStyle w:val="8"/>
        <w:numPr>
          <w:ilvl w:val="0"/>
          <w:numId w:val="7"/>
        </w:numPr>
        <w:tabs>
          <w:tab w:val="left" w:pos="426"/>
        </w:tabs>
        <w:spacing w:line="360" w:lineRule="auto"/>
        <w:ind w:left="426" w:hanging="426" w:firstLineChars="0"/>
        <w:jc w:val="left"/>
        <w:rPr>
          <w:sz w:val="24"/>
          <w:szCs w:val="24"/>
        </w:rPr>
      </w:pPr>
      <w:r>
        <w:rPr>
          <w:rFonts w:hint="eastAsia"/>
          <w:sz w:val="24"/>
          <w:szCs w:val="24"/>
        </w:rPr>
        <w:t>能够将任务完成材料、工程量信息回填至Enpower六级计划中。</w:t>
      </w:r>
    </w:p>
    <w:p>
      <w:pPr>
        <w:tabs>
          <w:tab w:val="left" w:pos="426"/>
        </w:tabs>
        <w:spacing w:line="360" w:lineRule="auto"/>
        <w:jc w:val="left"/>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1358018">
    <w:nsid w:val="58E45142"/>
    <w:multiLevelType w:val="multilevel"/>
    <w:tmpl w:val="58E45142"/>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80490411">
    <w:nsid w:val="6A2020AB"/>
    <w:multiLevelType w:val="multilevel"/>
    <w:tmpl w:val="6A2020AB"/>
    <w:lvl w:ilvl="0" w:tentative="1">
      <w:start w:val="1"/>
      <w:numFmt w:val="decimal"/>
      <w:lvlText w:val="4.%1"/>
      <w:lvlJc w:val="left"/>
      <w:pPr>
        <w:tabs>
          <w:tab w:val="left" w:pos="851"/>
        </w:tabs>
        <w:ind w:left="851" w:hanging="851"/>
      </w:pPr>
      <w:rPr>
        <w:rFonts w:hint="eastAsia"/>
      </w:rPr>
    </w:lvl>
    <w:lvl w:ilvl="1" w:tentative="1">
      <w:start w:val="1"/>
      <w:numFmt w:val="lowerLetter"/>
      <w:lvlText w:val="%2)"/>
      <w:lvlJc w:val="left"/>
      <w:pPr>
        <w:ind w:left="2100" w:hanging="420"/>
      </w:pPr>
      <w:rPr>
        <w:rFonts w:hint="eastAsia"/>
      </w:rPr>
    </w:lvl>
    <w:lvl w:ilvl="2" w:tentative="1">
      <w:start w:val="1"/>
      <w:numFmt w:val="lowerRoman"/>
      <w:lvlText w:val="%3."/>
      <w:lvlJc w:val="right"/>
      <w:pPr>
        <w:ind w:left="2520" w:hanging="420"/>
      </w:pPr>
      <w:rPr>
        <w:rFonts w:hint="eastAsia"/>
      </w:rPr>
    </w:lvl>
    <w:lvl w:ilvl="3" w:tentative="1">
      <w:start w:val="1"/>
      <w:numFmt w:val="decimal"/>
      <w:lvlText w:val="%4."/>
      <w:lvlJc w:val="left"/>
      <w:pPr>
        <w:ind w:left="2940" w:hanging="420"/>
      </w:pPr>
      <w:rPr>
        <w:rFonts w:hint="eastAsia"/>
      </w:rPr>
    </w:lvl>
    <w:lvl w:ilvl="4" w:tentative="1">
      <w:start w:val="1"/>
      <w:numFmt w:val="lowerLetter"/>
      <w:lvlText w:val="%5)"/>
      <w:lvlJc w:val="left"/>
      <w:pPr>
        <w:ind w:left="3360" w:hanging="420"/>
      </w:pPr>
      <w:rPr>
        <w:rFonts w:hint="eastAsia"/>
      </w:rPr>
    </w:lvl>
    <w:lvl w:ilvl="5" w:tentative="1">
      <w:start w:val="1"/>
      <w:numFmt w:val="lowerRoman"/>
      <w:lvlText w:val="%6."/>
      <w:lvlJc w:val="right"/>
      <w:pPr>
        <w:ind w:left="3780" w:hanging="420"/>
      </w:pPr>
      <w:rPr>
        <w:rFonts w:hint="eastAsia"/>
      </w:rPr>
    </w:lvl>
    <w:lvl w:ilvl="6" w:tentative="1">
      <w:start w:val="1"/>
      <w:numFmt w:val="decimal"/>
      <w:lvlText w:val="%7."/>
      <w:lvlJc w:val="left"/>
      <w:pPr>
        <w:ind w:left="4200" w:hanging="420"/>
      </w:pPr>
      <w:rPr>
        <w:rFonts w:hint="eastAsia"/>
      </w:rPr>
    </w:lvl>
    <w:lvl w:ilvl="7" w:tentative="1">
      <w:start w:val="1"/>
      <w:numFmt w:val="lowerLetter"/>
      <w:lvlText w:val="%8)"/>
      <w:lvlJc w:val="left"/>
      <w:pPr>
        <w:ind w:left="4620" w:hanging="420"/>
      </w:pPr>
      <w:rPr>
        <w:rFonts w:hint="eastAsia"/>
      </w:rPr>
    </w:lvl>
    <w:lvl w:ilvl="8" w:tentative="1">
      <w:start w:val="1"/>
      <w:numFmt w:val="lowerRoman"/>
      <w:lvlText w:val="%9."/>
      <w:lvlJc w:val="right"/>
      <w:pPr>
        <w:ind w:left="5040" w:hanging="420"/>
      </w:pPr>
      <w:rPr>
        <w:rFonts w:hint="eastAsia"/>
      </w:rPr>
    </w:lvl>
  </w:abstractNum>
  <w:abstractNum w:abstractNumId="944847801">
    <w:nsid w:val="38513BB9"/>
    <w:multiLevelType w:val="multilevel"/>
    <w:tmpl w:val="38513BB9"/>
    <w:lvl w:ilvl="0" w:tentative="1">
      <w:start w:val="1"/>
      <w:numFmt w:val="decimal"/>
      <w:lvlText w:val="6.%1"/>
      <w:lvlJc w:val="left"/>
      <w:pPr>
        <w:tabs>
          <w:tab w:val="left" w:pos="851"/>
        </w:tabs>
        <w:ind w:left="851" w:hanging="851"/>
      </w:pPr>
      <w:rPr>
        <w:rFonts w:hint="eastAsia"/>
      </w:rPr>
    </w:lvl>
    <w:lvl w:ilvl="1" w:tentative="1">
      <w:start w:val="1"/>
      <w:numFmt w:val="lowerLetter"/>
      <w:lvlText w:val="%2)"/>
      <w:lvlJc w:val="left"/>
      <w:pPr>
        <w:ind w:left="2100" w:hanging="420"/>
      </w:pPr>
      <w:rPr>
        <w:rFonts w:hint="eastAsia"/>
      </w:rPr>
    </w:lvl>
    <w:lvl w:ilvl="2" w:tentative="1">
      <w:start w:val="1"/>
      <w:numFmt w:val="lowerRoman"/>
      <w:lvlText w:val="%3."/>
      <w:lvlJc w:val="right"/>
      <w:pPr>
        <w:ind w:left="2520" w:hanging="420"/>
      </w:pPr>
      <w:rPr>
        <w:rFonts w:hint="eastAsia"/>
      </w:rPr>
    </w:lvl>
    <w:lvl w:ilvl="3" w:tentative="1">
      <w:start w:val="1"/>
      <w:numFmt w:val="decimal"/>
      <w:lvlText w:val="%4."/>
      <w:lvlJc w:val="left"/>
      <w:pPr>
        <w:ind w:left="2940" w:hanging="420"/>
      </w:pPr>
      <w:rPr>
        <w:rFonts w:hint="eastAsia"/>
      </w:rPr>
    </w:lvl>
    <w:lvl w:ilvl="4" w:tentative="1">
      <w:start w:val="1"/>
      <w:numFmt w:val="lowerLetter"/>
      <w:lvlText w:val="%5)"/>
      <w:lvlJc w:val="left"/>
      <w:pPr>
        <w:ind w:left="3360" w:hanging="420"/>
      </w:pPr>
      <w:rPr>
        <w:rFonts w:hint="eastAsia"/>
      </w:rPr>
    </w:lvl>
    <w:lvl w:ilvl="5" w:tentative="1">
      <w:start w:val="1"/>
      <w:numFmt w:val="lowerRoman"/>
      <w:lvlText w:val="%6."/>
      <w:lvlJc w:val="right"/>
      <w:pPr>
        <w:ind w:left="3780" w:hanging="420"/>
      </w:pPr>
      <w:rPr>
        <w:rFonts w:hint="eastAsia"/>
      </w:rPr>
    </w:lvl>
    <w:lvl w:ilvl="6" w:tentative="1">
      <w:start w:val="1"/>
      <w:numFmt w:val="decimal"/>
      <w:lvlText w:val="%7."/>
      <w:lvlJc w:val="left"/>
      <w:pPr>
        <w:ind w:left="4200" w:hanging="420"/>
      </w:pPr>
      <w:rPr>
        <w:rFonts w:hint="eastAsia"/>
      </w:rPr>
    </w:lvl>
    <w:lvl w:ilvl="7" w:tentative="1">
      <w:start w:val="1"/>
      <w:numFmt w:val="lowerLetter"/>
      <w:lvlText w:val="%8)"/>
      <w:lvlJc w:val="left"/>
      <w:pPr>
        <w:ind w:left="4620" w:hanging="420"/>
      </w:pPr>
      <w:rPr>
        <w:rFonts w:hint="eastAsia"/>
      </w:rPr>
    </w:lvl>
    <w:lvl w:ilvl="8" w:tentative="1">
      <w:start w:val="1"/>
      <w:numFmt w:val="lowerRoman"/>
      <w:lvlText w:val="%9."/>
      <w:lvlJc w:val="right"/>
      <w:pPr>
        <w:ind w:left="5040" w:hanging="420"/>
      </w:pPr>
      <w:rPr>
        <w:rFonts w:hint="eastAsia"/>
      </w:rPr>
    </w:lvl>
  </w:abstractNum>
  <w:abstractNum w:abstractNumId="1180195775">
    <w:nsid w:val="46585BBF"/>
    <w:multiLevelType w:val="multilevel"/>
    <w:tmpl w:val="46585BBF"/>
    <w:lvl w:ilvl="0" w:tentative="1">
      <w:start w:val="1"/>
      <w:numFmt w:val="decimal"/>
      <w:lvlText w:val="%1)"/>
      <w:lvlJc w:val="left"/>
      <w:pPr>
        <w:ind w:left="0" w:firstLine="0"/>
      </w:pPr>
      <w:rPr>
        <w:rFonts w:hint="default"/>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97050049">
    <w:nsid w:val="298C23C1"/>
    <w:multiLevelType w:val="multilevel"/>
    <w:tmpl w:val="298C23C1"/>
    <w:lvl w:ilvl="0" w:tentative="1">
      <w:start w:val="1"/>
      <w:numFmt w:val="bullet"/>
      <w:lvlText w:val=""/>
      <w:lvlJc w:val="left"/>
      <w:pPr>
        <w:ind w:left="845" w:hanging="420"/>
      </w:pPr>
      <w:rPr>
        <w:rFonts w:hint="default" w:ascii="Wingdings" w:hAnsi="Wingdings"/>
      </w:rPr>
    </w:lvl>
    <w:lvl w:ilvl="1" w:tentative="1">
      <w:start w:val="1"/>
      <w:numFmt w:val="bullet"/>
      <w:lvlText w:val=""/>
      <w:lvlJc w:val="left"/>
      <w:pPr>
        <w:ind w:left="1265" w:hanging="420"/>
      </w:pPr>
      <w:rPr>
        <w:rFonts w:hint="default" w:ascii="Wingdings" w:hAnsi="Wingdings"/>
      </w:rPr>
    </w:lvl>
    <w:lvl w:ilvl="2" w:tentative="1">
      <w:start w:val="1"/>
      <w:numFmt w:val="bullet"/>
      <w:lvlText w:val=""/>
      <w:lvlJc w:val="left"/>
      <w:pPr>
        <w:ind w:left="1685" w:hanging="420"/>
      </w:pPr>
      <w:rPr>
        <w:rFonts w:hint="default" w:ascii="Wingdings" w:hAnsi="Wingdings"/>
      </w:rPr>
    </w:lvl>
    <w:lvl w:ilvl="3" w:tentative="1">
      <w:start w:val="1"/>
      <w:numFmt w:val="bullet"/>
      <w:lvlText w:val=""/>
      <w:lvlJc w:val="left"/>
      <w:pPr>
        <w:ind w:left="2105" w:hanging="420"/>
      </w:pPr>
      <w:rPr>
        <w:rFonts w:hint="default" w:ascii="Wingdings" w:hAnsi="Wingdings"/>
      </w:rPr>
    </w:lvl>
    <w:lvl w:ilvl="4" w:tentative="1">
      <w:start w:val="1"/>
      <w:numFmt w:val="bullet"/>
      <w:lvlText w:val=""/>
      <w:lvlJc w:val="left"/>
      <w:pPr>
        <w:ind w:left="2525" w:hanging="420"/>
      </w:pPr>
      <w:rPr>
        <w:rFonts w:hint="default" w:ascii="Wingdings" w:hAnsi="Wingdings"/>
      </w:rPr>
    </w:lvl>
    <w:lvl w:ilvl="5" w:tentative="1">
      <w:start w:val="1"/>
      <w:numFmt w:val="bullet"/>
      <w:lvlText w:val=""/>
      <w:lvlJc w:val="left"/>
      <w:pPr>
        <w:ind w:left="2945" w:hanging="420"/>
      </w:pPr>
      <w:rPr>
        <w:rFonts w:hint="default" w:ascii="Wingdings" w:hAnsi="Wingdings"/>
      </w:rPr>
    </w:lvl>
    <w:lvl w:ilvl="6" w:tentative="1">
      <w:start w:val="1"/>
      <w:numFmt w:val="bullet"/>
      <w:lvlText w:val=""/>
      <w:lvlJc w:val="left"/>
      <w:pPr>
        <w:ind w:left="3365" w:hanging="420"/>
      </w:pPr>
      <w:rPr>
        <w:rFonts w:hint="default" w:ascii="Wingdings" w:hAnsi="Wingdings"/>
      </w:rPr>
    </w:lvl>
    <w:lvl w:ilvl="7" w:tentative="1">
      <w:start w:val="1"/>
      <w:numFmt w:val="bullet"/>
      <w:lvlText w:val=""/>
      <w:lvlJc w:val="left"/>
      <w:pPr>
        <w:ind w:left="3785" w:hanging="420"/>
      </w:pPr>
      <w:rPr>
        <w:rFonts w:hint="default" w:ascii="Wingdings" w:hAnsi="Wingdings"/>
      </w:rPr>
    </w:lvl>
    <w:lvl w:ilvl="8" w:tentative="1">
      <w:start w:val="1"/>
      <w:numFmt w:val="bullet"/>
      <w:lvlText w:val=""/>
      <w:lvlJc w:val="left"/>
      <w:pPr>
        <w:ind w:left="4205" w:hanging="420"/>
      </w:pPr>
      <w:rPr>
        <w:rFonts w:hint="default" w:ascii="Wingdings" w:hAnsi="Wingdings"/>
      </w:rPr>
    </w:lvl>
  </w:abstractNum>
  <w:abstractNum w:abstractNumId="1241522941">
    <w:nsid w:val="4A0022FD"/>
    <w:multiLevelType w:val="multilevel"/>
    <w:tmpl w:val="4A0022FD"/>
    <w:lvl w:ilvl="0" w:tentative="1">
      <w:start w:val="1"/>
      <w:numFmt w:val="decimal"/>
      <w:lvlText w:val="%1)"/>
      <w:lvlJc w:val="left"/>
      <w:pPr>
        <w:ind w:left="0" w:firstLine="0"/>
      </w:pPr>
      <w:rPr>
        <w:rFonts w:hint="default"/>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4978804">
    <w:nsid w:val="7F4130F4"/>
    <w:multiLevelType w:val="multilevel"/>
    <w:tmpl w:val="7F4130F4"/>
    <w:lvl w:ilvl="0" w:tentative="1">
      <w:start w:val="1"/>
      <w:numFmt w:val="decimal"/>
      <w:lvlText w:val="%1、"/>
      <w:lvlJc w:val="left"/>
      <w:pPr>
        <w:ind w:left="502" w:hanging="360"/>
      </w:pPr>
      <w:rPr>
        <w:rFonts w:hint="default"/>
      </w:rPr>
    </w:lvl>
    <w:lvl w:ilvl="1" w:tentative="1">
      <w:start w:val="10"/>
      <w:numFmt w:val="decimal"/>
      <w:lvlText w:val="%2）"/>
      <w:lvlJc w:val="left"/>
      <w:pPr>
        <w:ind w:left="780" w:hanging="360"/>
      </w:pPr>
      <w:rPr>
        <w:rFonts w:hint="default"/>
        <w:sz w:val="21"/>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491358018"/>
  </w:num>
  <w:num w:numId="2">
    <w:abstractNumId w:val="697050049"/>
  </w:num>
  <w:num w:numId="3">
    <w:abstractNumId w:val="2134978804"/>
  </w:num>
  <w:num w:numId="4">
    <w:abstractNumId w:val="1241522941"/>
  </w:num>
  <w:num w:numId="5">
    <w:abstractNumId w:val="1180195775"/>
  </w:num>
  <w:num w:numId="6">
    <w:abstractNumId w:val="1780490411"/>
  </w:num>
  <w:num w:numId="7">
    <w:abstractNumId w:val="9448478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77E"/>
    <w:rsid w:val="00010991"/>
    <w:rsid w:val="00011221"/>
    <w:rsid w:val="00020062"/>
    <w:rsid w:val="00022E99"/>
    <w:rsid w:val="00024873"/>
    <w:rsid w:val="0002489F"/>
    <w:rsid w:val="00032653"/>
    <w:rsid w:val="00035226"/>
    <w:rsid w:val="000410F5"/>
    <w:rsid w:val="000509F1"/>
    <w:rsid w:val="0005679F"/>
    <w:rsid w:val="00064B3A"/>
    <w:rsid w:val="000765E1"/>
    <w:rsid w:val="00085792"/>
    <w:rsid w:val="00087B8F"/>
    <w:rsid w:val="00095F73"/>
    <w:rsid w:val="000A5614"/>
    <w:rsid w:val="000B1338"/>
    <w:rsid w:val="000B5125"/>
    <w:rsid w:val="000C2BD8"/>
    <w:rsid w:val="000D5D7F"/>
    <w:rsid w:val="000D6842"/>
    <w:rsid w:val="000E295C"/>
    <w:rsid w:val="000E3248"/>
    <w:rsid w:val="0012045C"/>
    <w:rsid w:val="00121D59"/>
    <w:rsid w:val="00123165"/>
    <w:rsid w:val="00127D9B"/>
    <w:rsid w:val="00130337"/>
    <w:rsid w:val="00133F5C"/>
    <w:rsid w:val="0013551B"/>
    <w:rsid w:val="001371EE"/>
    <w:rsid w:val="00146638"/>
    <w:rsid w:val="00147963"/>
    <w:rsid w:val="00150992"/>
    <w:rsid w:val="001519A0"/>
    <w:rsid w:val="00152DCE"/>
    <w:rsid w:val="00153B57"/>
    <w:rsid w:val="00163B93"/>
    <w:rsid w:val="001720BB"/>
    <w:rsid w:val="00183B6D"/>
    <w:rsid w:val="00185757"/>
    <w:rsid w:val="00185DCD"/>
    <w:rsid w:val="00192BC5"/>
    <w:rsid w:val="00193FF4"/>
    <w:rsid w:val="0019438F"/>
    <w:rsid w:val="00195311"/>
    <w:rsid w:val="001A2010"/>
    <w:rsid w:val="001A262F"/>
    <w:rsid w:val="001A2E90"/>
    <w:rsid w:val="001A3ACD"/>
    <w:rsid w:val="001A4244"/>
    <w:rsid w:val="001B431C"/>
    <w:rsid w:val="001C2759"/>
    <w:rsid w:val="001C66CE"/>
    <w:rsid w:val="001C703E"/>
    <w:rsid w:val="001D1D6E"/>
    <w:rsid w:val="001D378F"/>
    <w:rsid w:val="001D7100"/>
    <w:rsid w:val="001D79F9"/>
    <w:rsid w:val="001E0309"/>
    <w:rsid w:val="001E123E"/>
    <w:rsid w:val="001E341A"/>
    <w:rsid w:val="001F0352"/>
    <w:rsid w:val="001F18FE"/>
    <w:rsid w:val="001F28D2"/>
    <w:rsid w:val="001F6BA5"/>
    <w:rsid w:val="0020197D"/>
    <w:rsid w:val="00220115"/>
    <w:rsid w:val="00231B68"/>
    <w:rsid w:val="00235A2F"/>
    <w:rsid w:val="0024607D"/>
    <w:rsid w:val="0025548B"/>
    <w:rsid w:val="00255B43"/>
    <w:rsid w:val="00257FAD"/>
    <w:rsid w:val="002600CC"/>
    <w:rsid w:val="00266065"/>
    <w:rsid w:val="002702EC"/>
    <w:rsid w:val="0027272D"/>
    <w:rsid w:val="0028274A"/>
    <w:rsid w:val="00283731"/>
    <w:rsid w:val="00286187"/>
    <w:rsid w:val="0029113C"/>
    <w:rsid w:val="002A2D93"/>
    <w:rsid w:val="002A6F9E"/>
    <w:rsid w:val="002C75AF"/>
    <w:rsid w:val="002E215B"/>
    <w:rsid w:val="002E2502"/>
    <w:rsid w:val="002E38AB"/>
    <w:rsid w:val="003145C6"/>
    <w:rsid w:val="00314AA4"/>
    <w:rsid w:val="0031643D"/>
    <w:rsid w:val="00317213"/>
    <w:rsid w:val="00317FD5"/>
    <w:rsid w:val="00323886"/>
    <w:rsid w:val="0033109E"/>
    <w:rsid w:val="0033190E"/>
    <w:rsid w:val="00332A77"/>
    <w:rsid w:val="00334AB7"/>
    <w:rsid w:val="003358EF"/>
    <w:rsid w:val="003461C4"/>
    <w:rsid w:val="003522F1"/>
    <w:rsid w:val="00354CF3"/>
    <w:rsid w:val="00357AAD"/>
    <w:rsid w:val="00360042"/>
    <w:rsid w:val="003675A6"/>
    <w:rsid w:val="00372D1F"/>
    <w:rsid w:val="003762F6"/>
    <w:rsid w:val="00385E59"/>
    <w:rsid w:val="003A5538"/>
    <w:rsid w:val="003A5D26"/>
    <w:rsid w:val="003B006D"/>
    <w:rsid w:val="003B032D"/>
    <w:rsid w:val="003B118F"/>
    <w:rsid w:val="003B3034"/>
    <w:rsid w:val="003B3B77"/>
    <w:rsid w:val="003C7466"/>
    <w:rsid w:val="003F1FD1"/>
    <w:rsid w:val="003F30EC"/>
    <w:rsid w:val="003F3BE6"/>
    <w:rsid w:val="003F4366"/>
    <w:rsid w:val="003F5883"/>
    <w:rsid w:val="003F7E20"/>
    <w:rsid w:val="00410151"/>
    <w:rsid w:val="00410432"/>
    <w:rsid w:val="00412417"/>
    <w:rsid w:val="00412BE2"/>
    <w:rsid w:val="00414B02"/>
    <w:rsid w:val="00421469"/>
    <w:rsid w:val="004215B1"/>
    <w:rsid w:val="004412B8"/>
    <w:rsid w:val="00446E6C"/>
    <w:rsid w:val="00446F0C"/>
    <w:rsid w:val="004518BB"/>
    <w:rsid w:val="00456A45"/>
    <w:rsid w:val="00470D00"/>
    <w:rsid w:val="004840F5"/>
    <w:rsid w:val="00490A56"/>
    <w:rsid w:val="00490E32"/>
    <w:rsid w:val="00493635"/>
    <w:rsid w:val="004A01EB"/>
    <w:rsid w:val="004A35B5"/>
    <w:rsid w:val="004A6655"/>
    <w:rsid w:val="004A73D1"/>
    <w:rsid w:val="004A7603"/>
    <w:rsid w:val="004B1EA6"/>
    <w:rsid w:val="004B23B4"/>
    <w:rsid w:val="004B779B"/>
    <w:rsid w:val="004C14BA"/>
    <w:rsid w:val="004C3637"/>
    <w:rsid w:val="004C4EFD"/>
    <w:rsid w:val="004C7C06"/>
    <w:rsid w:val="004D570D"/>
    <w:rsid w:val="004E0C28"/>
    <w:rsid w:val="004F2D63"/>
    <w:rsid w:val="00501B0F"/>
    <w:rsid w:val="00513C71"/>
    <w:rsid w:val="00521F71"/>
    <w:rsid w:val="005241AB"/>
    <w:rsid w:val="00541514"/>
    <w:rsid w:val="00544633"/>
    <w:rsid w:val="00553A8C"/>
    <w:rsid w:val="00553FBC"/>
    <w:rsid w:val="00560E0C"/>
    <w:rsid w:val="00562DF1"/>
    <w:rsid w:val="00562E9B"/>
    <w:rsid w:val="005701EE"/>
    <w:rsid w:val="0057188A"/>
    <w:rsid w:val="0057682C"/>
    <w:rsid w:val="0057728C"/>
    <w:rsid w:val="005959F5"/>
    <w:rsid w:val="005A2B56"/>
    <w:rsid w:val="005A4EF9"/>
    <w:rsid w:val="005B0AF1"/>
    <w:rsid w:val="005B2A9A"/>
    <w:rsid w:val="005C5F2C"/>
    <w:rsid w:val="005D574B"/>
    <w:rsid w:val="005D7FC9"/>
    <w:rsid w:val="005E0A95"/>
    <w:rsid w:val="005E4004"/>
    <w:rsid w:val="005F3716"/>
    <w:rsid w:val="00601DD3"/>
    <w:rsid w:val="00606AD9"/>
    <w:rsid w:val="0061005F"/>
    <w:rsid w:val="006114A7"/>
    <w:rsid w:val="00617D89"/>
    <w:rsid w:val="006316DE"/>
    <w:rsid w:val="00645224"/>
    <w:rsid w:val="006562DD"/>
    <w:rsid w:val="00664942"/>
    <w:rsid w:val="00670AA5"/>
    <w:rsid w:val="00675392"/>
    <w:rsid w:val="006832D5"/>
    <w:rsid w:val="0068557D"/>
    <w:rsid w:val="006865D5"/>
    <w:rsid w:val="00686F17"/>
    <w:rsid w:val="00687C2C"/>
    <w:rsid w:val="00695547"/>
    <w:rsid w:val="006A1FEE"/>
    <w:rsid w:val="006B6F94"/>
    <w:rsid w:val="006C470F"/>
    <w:rsid w:val="006C6305"/>
    <w:rsid w:val="006E5815"/>
    <w:rsid w:val="006E6E1A"/>
    <w:rsid w:val="006F0C2F"/>
    <w:rsid w:val="006F5493"/>
    <w:rsid w:val="007005BB"/>
    <w:rsid w:val="00700944"/>
    <w:rsid w:val="00706015"/>
    <w:rsid w:val="00715530"/>
    <w:rsid w:val="00727D93"/>
    <w:rsid w:val="007322ED"/>
    <w:rsid w:val="00735F43"/>
    <w:rsid w:val="0073674E"/>
    <w:rsid w:val="007418D0"/>
    <w:rsid w:val="00752875"/>
    <w:rsid w:val="007642B9"/>
    <w:rsid w:val="00776476"/>
    <w:rsid w:val="00776A10"/>
    <w:rsid w:val="00776FE3"/>
    <w:rsid w:val="00781F2D"/>
    <w:rsid w:val="007A0373"/>
    <w:rsid w:val="007A4FF2"/>
    <w:rsid w:val="007B3E17"/>
    <w:rsid w:val="007B64BB"/>
    <w:rsid w:val="007E072F"/>
    <w:rsid w:val="00800C2F"/>
    <w:rsid w:val="0080179B"/>
    <w:rsid w:val="0082451C"/>
    <w:rsid w:val="00824956"/>
    <w:rsid w:val="00827663"/>
    <w:rsid w:val="008340FF"/>
    <w:rsid w:val="0083456D"/>
    <w:rsid w:val="008363B7"/>
    <w:rsid w:val="00842AFE"/>
    <w:rsid w:val="00842BAA"/>
    <w:rsid w:val="00847118"/>
    <w:rsid w:val="008536CF"/>
    <w:rsid w:val="00857159"/>
    <w:rsid w:val="00872340"/>
    <w:rsid w:val="00876083"/>
    <w:rsid w:val="0087712F"/>
    <w:rsid w:val="008859FF"/>
    <w:rsid w:val="00893172"/>
    <w:rsid w:val="008937C2"/>
    <w:rsid w:val="00896CC9"/>
    <w:rsid w:val="008A2FF4"/>
    <w:rsid w:val="008B1FE3"/>
    <w:rsid w:val="008B3EBA"/>
    <w:rsid w:val="008B6876"/>
    <w:rsid w:val="008C0D1C"/>
    <w:rsid w:val="008C713C"/>
    <w:rsid w:val="008E7D92"/>
    <w:rsid w:val="008F05DF"/>
    <w:rsid w:val="008F08EF"/>
    <w:rsid w:val="008F0988"/>
    <w:rsid w:val="008F3FF8"/>
    <w:rsid w:val="008F6A08"/>
    <w:rsid w:val="008F7752"/>
    <w:rsid w:val="0090424E"/>
    <w:rsid w:val="00906424"/>
    <w:rsid w:val="009125F3"/>
    <w:rsid w:val="00920A46"/>
    <w:rsid w:val="00922B26"/>
    <w:rsid w:val="00932A16"/>
    <w:rsid w:val="009417B3"/>
    <w:rsid w:val="00946077"/>
    <w:rsid w:val="00946D8A"/>
    <w:rsid w:val="00963116"/>
    <w:rsid w:val="009659C7"/>
    <w:rsid w:val="00971230"/>
    <w:rsid w:val="00976C2E"/>
    <w:rsid w:val="009A685A"/>
    <w:rsid w:val="009A6A4A"/>
    <w:rsid w:val="009A79FD"/>
    <w:rsid w:val="009B30CD"/>
    <w:rsid w:val="009B3B3B"/>
    <w:rsid w:val="009B5B6E"/>
    <w:rsid w:val="009C6A1A"/>
    <w:rsid w:val="009D0E19"/>
    <w:rsid w:val="009D1F13"/>
    <w:rsid w:val="009E011F"/>
    <w:rsid w:val="009E540F"/>
    <w:rsid w:val="009F5A9B"/>
    <w:rsid w:val="00A05AFD"/>
    <w:rsid w:val="00A062D2"/>
    <w:rsid w:val="00A07D33"/>
    <w:rsid w:val="00A1127A"/>
    <w:rsid w:val="00A1183B"/>
    <w:rsid w:val="00A17B0F"/>
    <w:rsid w:val="00A21EEF"/>
    <w:rsid w:val="00A22AD8"/>
    <w:rsid w:val="00A2687E"/>
    <w:rsid w:val="00A30E07"/>
    <w:rsid w:val="00A362FF"/>
    <w:rsid w:val="00A3682E"/>
    <w:rsid w:val="00A37931"/>
    <w:rsid w:val="00A40E52"/>
    <w:rsid w:val="00A42AB0"/>
    <w:rsid w:val="00A46B5F"/>
    <w:rsid w:val="00A528EC"/>
    <w:rsid w:val="00A668E9"/>
    <w:rsid w:val="00A707FD"/>
    <w:rsid w:val="00A84425"/>
    <w:rsid w:val="00A8498D"/>
    <w:rsid w:val="00A94FCE"/>
    <w:rsid w:val="00AA6D8E"/>
    <w:rsid w:val="00AA71E5"/>
    <w:rsid w:val="00AA7F74"/>
    <w:rsid w:val="00AB6AF7"/>
    <w:rsid w:val="00AC1091"/>
    <w:rsid w:val="00AD17C7"/>
    <w:rsid w:val="00AD6281"/>
    <w:rsid w:val="00AF47E2"/>
    <w:rsid w:val="00AF4BFD"/>
    <w:rsid w:val="00AF5222"/>
    <w:rsid w:val="00AF6328"/>
    <w:rsid w:val="00AF7AEF"/>
    <w:rsid w:val="00B02964"/>
    <w:rsid w:val="00B2665B"/>
    <w:rsid w:val="00B26CE0"/>
    <w:rsid w:val="00B36D54"/>
    <w:rsid w:val="00B4683C"/>
    <w:rsid w:val="00B47D95"/>
    <w:rsid w:val="00B5120E"/>
    <w:rsid w:val="00B54688"/>
    <w:rsid w:val="00B55323"/>
    <w:rsid w:val="00B64BF0"/>
    <w:rsid w:val="00B6647B"/>
    <w:rsid w:val="00B763E9"/>
    <w:rsid w:val="00B84401"/>
    <w:rsid w:val="00BA02E6"/>
    <w:rsid w:val="00BA2E1B"/>
    <w:rsid w:val="00BA4E3B"/>
    <w:rsid w:val="00BB304D"/>
    <w:rsid w:val="00BB3154"/>
    <w:rsid w:val="00BB3F37"/>
    <w:rsid w:val="00BB4EBE"/>
    <w:rsid w:val="00BB64CB"/>
    <w:rsid w:val="00BC1950"/>
    <w:rsid w:val="00BD08E1"/>
    <w:rsid w:val="00BD4CD2"/>
    <w:rsid w:val="00BE5729"/>
    <w:rsid w:val="00BF31B3"/>
    <w:rsid w:val="00C0511D"/>
    <w:rsid w:val="00C11951"/>
    <w:rsid w:val="00C14974"/>
    <w:rsid w:val="00C14FF6"/>
    <w:rsid w:val="00C274E5"/>
    <w:rsid w:val="00C27E1F"/>
    <w:rsid w:val="00C36FF7"/>
    <w:rsid w:val="00C4221A"/>
    <w:rsid w:val="00C42D5E"/>
    <w:rsid w:val="00C473BF"/>
    <w:rsid w:val="00C504D8"/>
    <w:rsid w:val="00C55C64"/>
    <w:rsid w:val="00C55DE9"/>
    <w:rsid w:val="00C57DD8"/>
    <w:rsid w:val="00C61E02"/>
    <w:rsid w:val="00C651C0"/>
    <w:rsid w:val="00C7563D"/>
    <w:rsid w:val="00C90FE3"/>
    <w:rsid w:val="00C91966"/>
    <w:rsid w:val="00C9521D"/>
    <w:rsid w:val="00CA5637"/>
    <w:rsid w:val="00CB09FF"/>
    <w:rsid w:val="00CB493F"/>
    <w:rsid w:val="00CB4DC7"/>
    <w:rsid w:val="00CC7BFD"/>
    <w:rsid w:val="00CE6656"/>
    <w:rsid w:val="00CF6449"/>
    <w:rsid w:val="00D00836"/>
    <w:rsid w:val="00D1637E"/>
    <w:rsid w:val="00D27CCE"/>
    <w:rsid w:val="00D30F0D"/>
    <w:rsid w:val="00D6391E"/>
    <w:rsid w:val="00D64FBC"/>
    <w:rsid w:val="00D80444"/>
    <w:rsid w:val="00D926C6"/>
    <w:rsid w:val="00D94BB5"/>
    <w:rsid w:val="00D96BBA"/>
    <w:rsid w:val="00DA6F42"/>
    <w:rsid w:val="00DB13C8"/>
    <w:rsid w:val="00DB3AB5"/>
    <w:rsid w:val="00DB7211"/>
    <w:rsid w:val="00DC4C8D"/>
    <w:rsid w:val="00DD52CB"/>
    <w:rsid w:val="00DE0520"/>
    <w:rsid w:val="00DE6D70"/>
    <w:rsid w:val="00E04053"/>
    <w:rsid w:val="00E0500F"/>
    <w:rsid w:val="00E10AB6"/>
    <w:rsid w:val="00E212F9"/>
    <w:rsid w:val="00E238D5"/>
    <w:rsid w:val="00E25E95"/>
    <w:rsid w:val="00E26DAF"/>
    <w:rsid w:val="00E3771A"/>
    <w:rsid w:val="00E5766A"/>
    <w:rsid w:val="00E6055B"/>
    <w:rsid w:val="00E71E58"/>
    <w:rsid w:val="00E725DD"/>
    <w:rsid w:val="00E766BD"/>
    <w:rsid w:val="00E86257"/>
    <w:rsid w:val="00E878F6"/>
    <w:rsid w:val="00EB6DC7"/>
    <w:rsid w:val="00EC0CAA"/>
    <w:rsid w:val="00ED5204"/>
    <w:rsid w:val="00EE0D33"/>
    <w:rsid w:val="00EE20CF"/>
    <w:rsid w:val="00EF37E2"/>
    <w:rsid w:val="00EF5AE6"/>
    <w:rsid w:val="00F05DF0"/>
    <w:rsid w:val="00F10054"/>
    <w:rsid w:val="00F10BD6"/>
    <w:rsid w:val="00F24E43"/>
    <w:rsid w:val="00F33202"/>
    <w:rsid w:val="00F550BD"/>
    <w:rsid w:val="00F55260"/>
    <w:rsid w:val="00F628BB"/>
    <w:rsid w:val="00F70BFA"/>
    <w:rsid w:val="00F822EC"/>
    <w:rsid w:val="00F82CD0"/>
    <w:rsid w:val="00F86106"/>
    <w:rsid w:val="00F86CD4"/>
    <w:rsid w:val="00F96320"/>
    <w:rsid w:val="00F96B92"/>
    <w:rsid w:val="00FA0862"/>
    <w:rsid w:val="00FA7CD5"/>
    <w:rsid w:val="00FC5946"/>
    <w:rsid w:val="00FC6A75"/>
    <w:rsid w:val="00FC6A8E"/>
    <w:rsid w:val="00FC777E"/>
    <w:rsid w:val="00FD62B5"/>
    <w:rsid w:val="00FE768F"/>
    <w:rsid w:val="35040BDF"/>
    <w:rsid w:val="49234FDD"/>
    <w:rsid w:val="6C3A3C2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8">
    <w:name w:val="List Paragraph"/>
    <w:basedOn w:val="1"/>
    <w:qFormat/>
    <w:uiPriority w:val="34"/>
    <w:pPr>
      <w:ind w:firstLine="420" w:firstLineChars="200"/>
    </w:p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879</Words>
  <Characters>5013</Characters>
  <Lines>41</Lines>
  <Paragraphs>11</Paragraphs>
  <TotalTime>0</TotalTime>
  <ScaleCrop>false</ScaleCrop>
  <LinksUpToDate>false</LinksUpToDate>
  <CharactersWithSpaces>5881</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2017-04-01T09:03:00Z</dcterms:created>
  <dc:creator>NTKO</dc:creator>
  <cp:lastModifiedBy>yjs</cp:lastModifiedBy>
  <cp:lastPrinted>2017-03-21T05:46:00Z</cp:lastPrinted>
  <dcterms:modified xsi:type="dcterms:W3CDTF">2017-04-05T09:15:40Z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