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251BB" w14:textId="77777777" w:rsidR="00B85946" w:rsidRPr="00DF4CDF" w:rsidRDefault="00B85946" w:rsidP="000C7D7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bookmarkStart w:id="0" w:name="_GoBack"/>
      <w:r w:rsidRPr="00DF4CDF">
        <w:rPr>
          <w:rFonts w:ascii="Arial" w:hAnsi="Arial" w:cs="Arial"/>
          <w:sz w:val="22"/>
          <w:szCs w:val="22"/>
          <w:lang w:val="en-GB"/>
        </w:rPr>
        <w:t>SUBJECT AREA:</w:t>
      </w:r>
      <w:r w:rsidR="00375931" w:rsidRPr="00DF4CDF">
        <w:rPr>
          <w:rFonts w:ascii="Arial" w:hAnsi="Arial" w:cs="Arial"/>
          <w:sz w:val="22"/>
          <w:szCs w:val="22"/>
          <w:lang w:val="en-GB"/>
        </w:rPr>
        <w:t xml:space="preserve"> </w:t>
      </w:r>
      <w:r w:rsidR="0014446C" w:rsidRPr="00DF4CDF">
        <w:rPr>
          <w:rFonts w:ascii="Arial" w:hAnsi="Arial" w:cs="Arial"/>
          <w:sz w:val="22"/>
          <w:szCs w:val="22"/>
          <w:lang w:val="en-GB"/>
        </w:rPr>
        <w:t>Cytoskeleton</w:t>
      </w:r>
    </w:p>
    <w:p w14:paraId="2C5672B0" w14:textId="77777777" w:rsidR="0014446C" w:rsidRPr="00DF4CDF" w:rsidRDefault="00B85946" w:rsidP="0014446C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F4CDF">
        <w:rPr>
          <w:rFonts w:ascii="Arial" w:hAnsi="Arial" w:cs="Arial"/>
          <w:sz w:val="22"/>
          <w:szCs w:val="22"/>
          <w:lang w:val="en-GB"/>
        </w:rPr>
        <w:t>TITLE:</w:t>
      </w:r>
      <w:r w:rsidR="00905E44" w:rsidRPr="00DF4CDF">
        <w:rPr>
          <w:rFonts w:ascii="Arial" w:hAnsi="Arial" w:cs="Arial"/>
          <w:sz w:val="22"/>
          <w:szCs w:val="22"/>
          <w:lang w:val="en-GB"/>
        </w:rPr>
        <w:t xml:space="preserve"> </w:t>
      </w:r>
      <w:r w:rsidR="0014446C" w:rsidRPr="00DF4CDF">
        <w:rPr>
          <w:rFonts w:ascii="Arial" w:hAnsi="Arial" w:cs="Arial"/>
          <w:b/>
          <w:bCs/>
          <w:sz w:val="22"/>
          <w:szCs w:val="22"/>
        </w:rPr>
        <w:t>The mother of all actins?</w:t>
      </w:r>
    </w:p>
    <w:p w14:paraId="0B7A983E" w14:textId="77777777" w:rsidR="00B85946" w:rsidRPr="00DF4CDF" w:rsidRDefault="00B85946" w:rsidP="000C7D7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7214127E" w14:textId="04E17EBC" w:rsidR="00E36208" w:rsidRPr="0014446C" w:rsidRDefault="00E36208" w:rsidP="00E36208">
      <w:pPr>
        <w:spacing w:line="360" w:lineRule="auto"/>
        <w:rPr>
          <w:rFonts w:ascii="Arial" w:hAnsi="Arial" w:cs="Arial"/>
          <w:sz w:val="22"/>
          <w:szCs w:val="22"/>
        </w:rPr>
      </w:pPr>
      <w:r w:rsidRPr="00DF4CDF">
        <w:rPr>
          <w:rFonts w:ascii="Arial" w:hAnsi="Arial" w:cs="Arial"/>
          <w:sz w:val="22"/>
          <w:szCs w:val="22"/>
          <w:lang w:val="en-GB"/>
        </w:rPr>
        <w:t xml:space="preserve">ABSTRACT: </w:t>
      </w:r>
      <w:r>
        <w:rPr>
          <w:rFonts w:ascii="Arial" w:hAnsi="Arial" w:cs="Arial"/>
          <w:sz w:val="22"/>
          <w:szCs w:val="22"/>
          <w:lang w:val="en-GB"/>
        </w:rPr>
        <w:t>New insights in</w:t>
      </w:r>
      <w:r w:rsidR="00F562C0">
        <w:rPr>
          <w:rFonts w:ascii="Arial" w:hAnsi="Arial" w:cs="Arial"/>
          <w:sz w:val="22"/>
          <w:szCs w:val="22"/>
          <w:lang w:val="en-GB"/>
        </w:rPr>
        <w:t>to</w:t>
      </w:r>
      <w:r>
        <w:rPr>
          <w:rFonts w:ascii="Arial" w:hAnsi="Arial" w:cs="Arial"/>
          <w:sz w:val="22"/>
          <w:szCs w:val="22"/>
          <w:lang w:val="en-GB"/>
        </w:rPr>
        <w:t xml:space="preserve"> the</w:t>
      </w:r>
      <w:r w:rsidRPr="00B04B33">
        <w:rPr>
          <w:rFonts w:ascii="Arial" w:hAnsi="Arial" w:cs="Arial"/>
          <w:sz w:val="22"/>
          <w:szCs w:val="22"/>
        </w:rPr>
        <w:t xml:space="preserve"> structure </w:t>
      </w:r>
      <w:r>
        <w:rPr>
          <w:rFonts w:ascii="Arial" w:hAnsi="Arial" w:cs="Arial"/>
          <w:sz w:val="22"/>
          <w:szCs w:val="22"/>
        </w:rPr>
        <w:t xml:space="preserve">of filaments made of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crenactin</w:t>
      </w:r>
      <w:proofErr w:type="spellEnd"/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B04B33">
        <w:rPr>
          <w:rFonts w:ascii="Arial" w:hAnsi="Arial" w:cs="Arial"/>
          <w:sz w:val="22"/>
          <w:szCs w:val="22"/>
        </w:rPr>
        <w:t>a homologue of actin</w:t>
      </w:r>
      <w:r>
        <w:rPr>
          <w:rFonts w:ascii="Arial" w:hAnsi="Arial" w:cs="Arial"/>
          <w:sz w:val="22"/>
          <w:szCs w:val="22"/>
        </w:rPr>
        <w:t xml:space="preserve"> found in archaea,</w:t>
      </w:r>
      <w:r w:rsidRPr="00B04B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shed light on</w:t>
      </w:r>
      <w:r w:rsidRPr="00B04B33">
        <w:rPr>
          <w:rFonts w:ascii="Arial" w:hAnsi="Arial" w:cs="Arial"/>
          <w:sz w:val="22"/>
          <w:szCs w:val="22"/>
        </w:rPr>
        <w:t xml:space="preserve"> how the cytoskeleton might have evolved.</w:t>
      </w:r>
    </w:p>
    <w:p w14:paraId="22265BF6" w14:textId="77777777" w:rsidR="00905E44" w:rsidRPr="00C826AB" w:rsidRDefault="00905E44" w:rsidP="000C7D7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34A2A756" w14:textId="60ACE3F5" w:rsidR="0014446C" w:rsidRPr="0014446C" w:rsidRDefault="00B85946" w:rsidP="0014446C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C826AB">
        <w:rPr>
          <w:rFonts w:ascii="Arial" w:hAnsi="Arial" w:cs="Arial"/>
          <w:sz w:val="22"/>
          <w:szCs w:val="22"/>
          <w:lang w:val="en-GB"/>
        </w:rPr>
        <w:t>AUTHORS</w:t>
      </w:r>
      <w:r w:rsidR="000C7D70" w:rsidRPr="00C826AB">
        <w:rPr>
          <w:rFonts w:ascii="Arial" w:hAnsi="Arial" w:cs="Arial"/>
          <w:sz w:val="22"/>
          <w:szCs w:val="22"/>
          <w:lang w:val="en-GB"/>
        </w:rPr>
        <w:t>:</w:t>
      </w:r>
      <w:r w:rsidR="00EB07A0" w:rsidRPr="00C826AB">
        <w:rPr>
          <w:rFonts w:ascii="Arial" w:hAnsi="Arial" w:cs="Arial"/>
          <w:sz w:val="22"/>
          <w:szCs w:val="22"/>
          <w:lang w:val="en-GB"/>
        </w:rPr>
        <w:t xml:space="preserve"> </w:t>
      </w:r>
      <w:r w:rsidR="0014446C" w:rsidRPr="0014446C">
        <w:rPr>
          <w:rFonts w:ascii="Arial" w:hAnsi="Arial" w:cs="Arial"/>
          <w:sz w:val="22"/>
          <w:szCs w:val="22"/>
        </w:rPr>
        <w:t xml:space="preserve">Felipe Merino and Stefan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Raunser</w:t>
      </w:r>
      <w:proofErr w:type="spellEnd"/>
    </w:p>
    <w:p w14:paraId="5EFA6635" w14:textId="77777777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472FE289" w14:textId="77777777" w:rsidR="0014446C" w:rsidRDefault="0014446C" w:rsidP="0014446C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14446C">
        <w:rPr>
          <w:rFonts w:ascii="Arial" w:hAnsi="Arial" w:cs="Arial"/>
          <w:b/>
          <w:sz w:val="22"/>
          <w:szCs w:val="22"/>
        </w:rPr>
        <w:t>Felipe Merino</w:t>
      </w:r>
      <w:r w:rsidRPr="0014446C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is in the </w:t>
      </w:r>
      <w:r w:rsidRPr="0014446C">
        <w:rPr>
          <w:rFonts w:ascii="Arial" w:hAnsi="Arial" w:cs="Arial"/>
          <w:sz w:val="22"/>
          <w:szCs w:val="22"/>
          <w:lang w:val="en-GB"/>
        </w:rPr>
        <w:t xml:space="preserve">Department of Structural Biochemistry, Max Planck Institute of Molecular Physiology, </w:t>
      </w:r>
      <w:proofErr w:type="gramStart"/>
      <w:r w:rsidRPr="0014446C">
        <w:rPr>
          <w:rFonts w:ascii="Arial" w:hAnsi="Arial" w:cs="Arial"/>
          <w:sz w:val="22"/>
          <w:szCs w:val="22"/>
          <w:lang w:val="en-GB"/>
        </w:rPr>
        <w:t>Dortmund</w:t>
      </w:r>
      <w:proofErr w:type="gramEnd"/>
      <w:r w:rsidRPr="0014446C">
        <w:rPr>
          <w:rFonts w:ascii="Arial" w:hAnsi="Arial" w:cs="Arial"/>
          <w:sz w:val="22"/>
          <w:szCs w:val="22"/>
          <w:lang w:val="en-GB"/>
        </w:rPr>
        <w:t>, Germany</w:t>
      </w:r>
    </w:p>
    <w:p w14:paraId="26016CDD" w14:textId="77777777" w:rsidR="007114A2" w:rsidRPr="0014446C" w:rsidRDefault="007114A2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13126F19" w14:textId="44AC440C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  <w:r w:rsidRPr="0014446C">
        <w:rPr>
          <w:rFonts w:ascii="Arial" w:hAnsi="Arial" w:cs="Arial"/>
          <w:b/>
          <w:sz w:val="22"/>
          <w:szCs w:val="22"/>
        </w:rPr>
        <w:t>Stefan Raunser</w:t>
      </w:r>
      <w:r w:rsidRPr="0014446C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is in the </w:t>
      </w:r>
      <w:r w:rsidRPr="0014446C">
        <w:rPr>
          <w:rFonts w:ascii="Arial" w:hAnsi="Arial" w:cs="Arial"/>
          <w:sz w:val="22"/>
          <w:szCs w:val="22"/>
          <w:lang w:val="en-GB"/>
        </w:rPr>
        <w:t xml:space="preserve">Department of Structural Biochemistry, Max Planck Institute of Molecular Physiology, </w:t>
      </w:r>
      <w:proofErr w:type="gramStart"/>
      <w:r w:rsidRPr="0014446C">
        <w:rPr>
          <w:rFonts w:ascii="Arial" w:hAnsi="Arial" w:cs="Arial"/>
          <w:sz w:val="22"/>
          <w:szCs w:val="22"/>
          <w:lang w:val="en-GB"/>
        </w:rPr>
        <w:t>Dortmund</w:t>
      </w:r>
      <w:proofErr w:type="gramEnd"/>
      <w:r w:rsidRPr="0014446C">
        <w:rPr>
          <w:rFonts w:ascii="Arial" w:hAnsi="Arial" w:cs="Arial"/>
          <w:sz w:val="22"/>
          <w:szCs w:val="22"/>
          <w:lang w:val="en-GB"/>
        </w:rPr>
        <w:t>, Germany</w:t>
      </w:r>
    </w:p>
    <w:p w14:paraId="453CD6F1" w14:textId="77777777" w:rsidR="0014446C" w:rsidRDefault="00F84173" w:rsidP="0014446C">
      <w:pPr>
        <w:spacing w:line="360" w:lineRule="auto"/>
        <w:rPr>
          <w:rFonts w:ascii="Arial" w:hAnsi="Arial" w:cs="Arial"/>
          <w:sz w:val="22"/>
          <w:szCs w:val="22"/>
        </w:rPr>
      </w:pPr>
      <w:hyperlink r:id="rId6" w:history="1">
        <w:r w:rsidR="0014446C" w:rsidRPr="008416EA">
          <w:rPr>
            <w:rStyle w:val="Hyperlink"/>
            <w:rFonts w:ascii="Arial" w:hAnsi="Arial" w:cs="Arial"/>
            <w:sz w:val="22"/>
            <w:szCs w:val="22"/>
          </w:rPr>
          <w:t>stefan.raunser@mpi-dortmund.mpg.de</w:t>
        </w:r>
      </w:hyperlink>
    </w:p>
    <w:p w14:paraId="4A0EB29E" w14:textId="77777777" w:rsidR="008B5B9F" w:rsidRPr="000E052A" w:rsidRDefault="008B5B9F" w:rsidP="008B5B9F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174C6205" w14:textId="77777777" w:rsidR="000C7D70" w:rsidRPr="000E052A" w:rsidRDefault="000C7D70" w:rsidP="000C7D70">
      <w:pPr>
        <w:spacing w:line="276" w:lineRule="auto"/>
        <w:rPr>
          <w:rFonts w:ascii="Arial" w:hAnsi="Arial" w:cs="Arial"/>
          <w:b/>
          <w:sz w:val="22"/>
          <w:szCs w:val="22"/>
          <w:lang w:val="en-GB"/>
        </w:rPr>
      </w:pPr>
    </w:p>
    <w:p w14:paraId="3D794FBC" w14:textId="77777777" w:rsidR="000C7D70" w:rsidRDefault="000C7D70" w:rsidP="009A65E9">
      <w:pPr>
        <w:rPr>
          <w:rFonts w:ascii="Arial" w:hAnsi="Arial" w:cs="Arial"/>
          <w:sz w:val="22"/>
          <w:szCs w:val="22"/>
          <w:lang w:val="en-GB"/>
        </w:rPr>
      </w:pPr>
      <w:r w:rsidRPr="000E052A">
        <w:rPr>
          <w:rFonts w:ascii="Arial" w:hAnsi="Arial" w:cs="Arial"/>
          <w:sz w:val="22"/>
          <w:szCs w:val="22"/>
          <w:lang w:val="en-GB"/>
        </w:rPr>
        <w:t>MAIN TEXT</w:t>
      </w:r>
    </w:p>
    <w:p w14:paraId="3DD6A3E2" w14:textId="7BD2B119" w:rsidR="00605DC9" w:rsidRDefault="00846056" w:rsidP="001444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was a time when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F34672">
        <w:rPr>
          <w:rFonts w:ascii="Arial" w:hAnsi="Arial" w:cs="Arial"/>
          <w:sz w:val="22"/>
          <w:szCs w:val="22"/>
        </w:rPr>
        <w:t>most scientists</w:t>
      </w:r>
      <w:r w:rsidR="00F34672" w:rsidRPr="0014446C">
        <w:rPr>
          <w:rFonts w:ascii="Arial" w:hAnsi="Arial" w:cs="Arial"/>
          <w:sz w:val="22"/>
          <w:szCs w:val="22"/>
        </w:rPr>
        <w:t xml:space="preserve"> </w:t>
      </w:r>
      <w:r w:rsidR="0014446C" w:rsidRPr="0014446C">
        <w:rPr>
          <w:rFonts w:ascii="Arial" w:hAnsi="Arial" w:cs="Arial"/>
          <w:sz w:val="22"/>
          <w:szCs w:val="22"/>
        </w:rPr>
        <w:t xml:space="preserve">believed </w:t>
      </w:r>
      <w:r w:rsidR="00F34672">
        <w:rPr>
          <w:rFonts w:ascii="Arial" w:hAnsi="Arial" w:cs="Arial"/>
          <w:sz w:val="22"/>
          <w:szCs w:val="22"/>
        </w:rPr>
        <w:t xml:space="preserve">that </w:t>
      </w:r>
      <w:r w:rsidR="0014446C" w:rsidRPr="0014446C">
        <w:rPr>
          <w:rFonts w:ascii="Arial" w:hAnsi="Arial" w:cs="Arial"/>
          <w:sz w:val="22"/>
          <w:szCs w:val="22"/>
        </w:rPr>
        <w:t>eukaryot</w:t>
      </w:r>
      <w:r w:rsidR="001A63A2">
        <w:rPr>
          <w:rFonts w:ascii="Arial" w:hAnsi="Arial" w:cs="Arial"/>
          <w:sz w:val="22"/>
          <w:szCs w:val="22"/>
        </w:rPr>
        <w:t>e</w:t>
      </w:r>
      <w:r w:rsidR="0014446C" w:rsidRPr="0014446C">
        <w:rPr>
          <w:rFonts w:ascii="Arial" w:hAnsi="Arial" w:cs="Arial"/>
          <w:sz w:val="22"/>
          <w:szCs w:val="22"/>
        </w:rPr>
        <w:t xml:space="preserve">s </w:t>
      </w:r>
      <w:r w:rsidR="00F34672">
        <w:rPr>
          <w:rFonts w:ascii="Arial" w:hAnsi="Arial" w:cs="Arial"/>
          <w:sz w:val="22"/>
          <w:szCs w:val="22"/>
        </w:rPr>
        <w:t xml:space="preserve">had </w:t>
      </w:r>
      <w:r w:rsidR="0014446C" w:rsidRPr="0014446C">
        <w:rPr>
          <w:rFonts w:ascii="Arial" w:hAnsi="Arial" w:cs="Arial"/>
          <w:sz w:val="22"/>
          <w:szCs w:val="22"/>
        </w:rPr>
        <w:t>cytoskeleton</w:t>
      </w:r>
      <w:r>
        <w:rPr>
          <w:rFonts w:ascii="Arial" w:hAnsi="Arial" w:cs="Arial"/>
          <w:sz w:val="22"/>
          <w:szCs w:val="22"/>
        </w:rPr>
        <w:t xml:space="preserve">s </w:t>
      </w:r>
      <w:r w:rsidR="00C155BC">
        <w:rPr>
          <w:rFonts w:ascii="Arial" w:hAnsi="Arial" w:cs="Arial"/>
          <w:sz w:val="22"/>
          <w:szCs w:val="22"/>
        </w:rPr>
        <w:t xml:space="preserve">and that bacteria and </w:t>
      </w:r>
      <w:proofErr w:type="spellStart"/>
      <w:r w:rsidR="00C155BC" w:rsidRPr="002C3176">
        <w:rPr>
          <w:rFonts w:ascii="Arial" w:hAnsi="Arial" w:cs="Arial"/>
          <w:sz w:val="22"/>
          <w:szCs w:val="22"/>
        </w:rPr>
        <w:t>archaea</w:t>
      </w:r>
      <w:proofErr w:type="spellEnd"/>
      <w:r w:rsidR="00C155BC">
        <w:rPr>
          <w:rFonts w:ascii="Arial" w:hAnsi="Arial" w:cs="Arial"/>
          <w:sz w:val="22"/>
          <w:szCs w:val="22"/>
        </w:rPr>
        <w:t xml:space="preserve"> did not.</w:t>
      </w:r>
      <w:r w:rsidR="00F34672"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This </w:t>
      </w:r>
      <w:r w:rsidR="00C155BC">
        <w:rPr>
          <w:rFonts w:ascii="Arial" w:hAnsi="Arial" w:cs="Arial"/>
          <w:sz w:val="22"/>
          <w:szCs w:val="22"/>
        </w:rPr>
        <w:t xml:space="preserve">view </w:t>
      </w:r>
      <w:r>
        <w:rPr>
          <w:rFonts w:ascii="Arial" w:hAnsi="Arial" w:cs="Arial"/>
          <w:sz w:val="22"/>
          <w:szCs w:val="22"/>
        </w:rPr>
        <w:t xml:space="preserve">changed </w:t>
      </w:r>
      <w:r w:rsidR="00DE0849">
        <w:rPr>
          <w:rFonts w:ascii="Arial" w:hAnsi="Arial" w:cs="Arial"/>
          <w:sz w:val="22"/>
          <w:szCs w:val="22"/>
        </w:rPr>
        <w:t xml:space="preserve">in the early </w:t>
      </w:r>
      <w:r w:rsidR="001F03DF">
        <w:rPr>
          <w:rFonts w:ascii="Arial" w:hAnsi="Arial" w:cs="Arial"/>
          <w:sz w:val="22"/>
          <w:szCs w:val="22"/>
        </w:rPr>
        <w:t>199</w:t>
      </w:r>
      <w:r w:rsidR="00DE0849">
        <w:rPr>
          <w:rFonts w:ascii="Arial" w:hAnsi="Arial" w:cs="Arial"/>
          <w:sz w:val="22"/>
          <w:szCs w:val="22"/>
        </w:rPr>
        <w:t>0s,</w:t>
      </w:r>
      <w:r>
        <w:rPr>
          <w:rFonts w:ascii="Arial" w:hAnsi="Arial" w:cs="Arial"/>
          <w:sz w:val="22"/>
          <w:szCs w:val="22"/>
        </w:rPr>
        <w:t xml:space="preserve"> when</w:t>
      </w:r>
      <w:r w:rsidR="00C155BC">
        <w:rPr>
          <w:rFonts w:ascii="Arial" w:hAnsi="Arial" w:cs="Arial"/>
          <w:sz w:val="22"/>
          <w:szCs w:val="22"/>
        </w:rPr>
        <w:t xml:space="preserve"> </w:t>
      </w:r>
      <w:r w:rsidR="00DE0849">
        <w:rPr>
          <w:rFonts w:ascii="Arial" w:hAnsi="Arial" w:cs="Arial"/>
          <w:sz w:val="22"/>
          <w:szCs w:val="22"/>
        </w:rPr>
        <w:t>a bacterial protein</w:t>
      </w:r>
      <w:r w:rsidR="004D2B44">
        <w:rPr>
          <w:rFonts w:ascii="Arial" w:hAnsi="Arial" w:cs="Arial"/>
          <w:sz w:val="22"/>
          <w:szCs w:val="22"/>
        </w:rPr>
        <w:t xml:space="preserve"> – </w:t>
      </w:r>
      <w:r w:rsidR="00DE0849">
        <w:rPr>
          <w:rFonts w:ascii="Arial" w:hAnsi="Arial" w:cs="Arial"/>
          <w:sz w:val="22"/>
          <w:szCs w:val="22"/>
        </w:rPr>
        <w:t>that was</w:t>
      </w:r>
      <w:r w:rsidR="001F03DF" w:rsidRPr="000122BE">
        <w:rPr>
          <w:rFonts w:ascii="Arial" w:hAnsi="Arial" w:cs="Arial"/>
          <w:sz w:val="22"/>
          <w:szCs w:val="22"/>
        </w:rPr>
        <w:t xml:space="preserve"> later identified as a tubulin homolog</w:t>
      </w:r>
      <w:r w:rsidR="0028411E" w:rsidRPr="000122BE">
        <w:rPr>
          <w:rFonts w:ascii="Arial" w:hAnsi="Arial" w:cs="Arial"/>
          <w:sz w:val="22"/>
          <w:szCs w:val="22"/>
        </w:rPr>
        <w:t>ue</w:t>
      </w:r>
      <w:r w:rsidR="004D2B44">
        <w:rPr>
          <w:rFonts w:ascii="Arial" w:hAnsi="Arial" w:cs="Arial"/>
          <w:sz w:val="22"/>
          <w:szCs w:val="22"/>
        </w:rPr>
        <w:t xml:space="preserve"> –</w:t>
      </w:r>
      <w:r w:rsidR="004D2B44" w:rsidRPr="000122BE">
        <w:rPr>
          <w:rFonts w:ascii="Arial" w:hAnsi="Arial" w:cs="Arial"/>
          <w:sz w:val="22"/>
          <w:szCs w:val="22"/>
        </w:rPr>
        <w:t xml:space="preserve"> </w:t>
      </w:r>
      <w:r w:rsidR="004D2B44">
        <w:rPr>
          <w:rFonts w:ascii="Arial" w:hAnsi="Arial" w:cs="Arial"/>
          <w:sz w:val="22"/>
          <w:szCs w:val="22"/>
        </w:rPr>
        <w:t>was shown to</w:t>
      </w:r>
      <w:r w:rsidR="001F03DF" w:rsidRPr="000122BE">
        <w:rPr>
          <w:rFonts w:ascii="Arial" w:hAnsi="Arial" w:cs="Arial"/>
          <w:sz w:val="22"/>
          <w:szCs w:val="22"/>
        </w:rPr>
        <w:t xml:space="preserve"> form a ring</w:t>
      </w:r>
      <w:r w:rsidR="004D2B44">
        <w:rPr>
          <w:rFonts w:ascii="Arial" w:hAnsi="Arial" w:cs="Arial"/>
          <w:sz w:val="22"/>
          <w:szCs w:val="22"/>
        </w:rPr>
        <w:t>-like structure</w:t>
      </w:r>
      <w:r w:rsidR="001F03DF" w:rsidRPr="000122BE">
        <w:rPr>
          <w:rFonts w:ascii="Arial" w:hAnsi="Arial" w:cs="Arial"/>
          <w:sz w:val="22"/>
          <w:szCs w:val="22"/>
        </w:rPr>
        <w:t xml:space="preserve"> </w:t>
      </w:r>
      <w:r w:rsidR="004D2B44">
        <w:rPr>
          <w:rFonts w:ascii="Arial" w:hAnsi="Arial" w:cs="Arial"/>
          <w:sz w:val="22"/>
          <w:szCs w:val="22"/>
        </w:rPr>
        <w:t>that</w:t>
      </w:r>
      <w:r w:rsidR="001F03DF" w:rsidRPr="000122BE">
        <w:rPr>
          <w:rFonts w:ascii="Arial" w:hAnsi="Arial" w:cs="Arial"/>
          <w:sz w:val="22"/>
          <w:szCs w:val="22"/>
        </w:rPr>
        <w:t xml:space="preserve"> </w:t>
      </w:r>
      <w:r w:rsidR="0028411E" w:rsidRPr="000122BE">
        <w:rPr>
          <w:rFonts w:ascii="Arial" w:hAnsi="Arial" w:cs="Arial"/>
          <w:sz w:val="22"/>
          <w:szCs w:val="22"/>
        </w:rPr>
        <w:t>is</w:t>
      </w:r>
      <w:r w:rsidR="001F03DF" w:rsidRPr="000122BE">
        <w:rPr>
          <w:rFonts w:ascii="Arial" w:hAnsi="Arial" w:cs="Arial"/>
          <w:sz w:val="22"/>
          <w:szCs w:val="22"/>
        </w:rPr>
        <w:t xml:space="preserve"> essential for </w:t>
      </w:r>
      <w:r w:rsidR="001831B7">
        <w:rPr>
          <w:rFonts w:ascii="Arial" w:hAnsi="Arial" w:cs="Arial"/>
          <w:sz w:val="22"/>
          <w:szCs w:val="22"/>
        </w:rPr>
        <w:t xml:space="preserve">bacterial </w:t>
      </w:r>
      <w:r w:rsidR="004D2B44">
        <w:rPr>
          <w:rFonts w:ascii="Arial" w:hAnsi="Arial" w:cs="Arial"/>
          <w:sz w:val="22"/>
          <w:szCs w:val="22"/>
        </w:rPr>
        <w:t>cell</w:t>
      </w:r>
      <w:r w:rsidR="001831B7">
        <w:rPr>
          <w:rFonts w:ascii="Arial" w:hAnsi="Arial" w:cs="Arial"/>
          <w:sz w:val="22"/>
          <w:szCs w:val="22"/>
        </w:rPr>
        <w:t>s to</w:t>
      </w:r>
      <w:r w:rsidR="004D2B44" w:rsidRPr="000122BE">
        <w:rPr>
          <w:rFonts w:ascii="Arial" w:hAnsi="Arial" w:cs="Arial"/>
          <w:sz w:val="22"/>
          <w:szCs w:val="22"/>
        </w:rPr>
        <w:t xml:space="preserve"> </w:t>
      </w:r>
      <w:r w:rsidR="001831B7" w:rsidRPr="000122BE">
        <w:rPr>
          <w:rFonts w:ascii="Arial" w:hAnsi="Arial" w:cs="Arial"/>
          <w:sz w:val="22"/>
          <w:szCs w:val="22"/>
        </w:rPr>
        <w:t>divi</w:t>
      </w:r>
      <w:r w:rsidR="001831B7">
        <w:rPr>
          <w:rFonts w:ascii="Arial" w:hAnsi="Arial" w:cs="Arial"/>
          <w:sz w:val="22"/>
          <w:szCs w:val="22"/>
        </w:rPr>
        <w:t xml:space="preserve">de </w:t>
      </w:r>
      <w:r w:rsidR="00DE0849" w:rsidRPr="000122BE">
        <w:rPr>
          <w:rFonts w:ascii="Arial" w:hAnsi="Arial" w:cs="Arial"/>
          <w:sz w:val="22"/>
          <w:szCs w:val="22"/>
        </w:rPr>
        <w:fldChar w:fldCharType="begin"/>
      </w:r>
      <w:r w:rsidR="00DE0849" w:rsidRPr="000122BE">
        <w:rPr>
          <w:rFonts w:ascii="Arial" w:hAnsi="Arial" w:cs="Arial"/>
          <w:sz w:val="22"/>
          <w:szCs w:val="22"/>
        </w:rPr>
        <w:instrText xml:space="preserve"> ADDIN PAPERS2_CITATIONS &lt;citation&gt;&lt;uuid&gt;9E5D09AC-87A2-44BB-84D4-751C35D65D91&lt;/uuid&gt;&lt;priority&gt;0&lt;/priority&gt;&lt;publications&gt;&lt;publication&gt;&lt;type&gt;400&lt;/type&gt;&lt;publication_date&gt;99199100001200000000200000&lt;/publication_date&gt;&lt;title&gt;FtsZ ring structure associated with division in Escherichia coli&lt;/title&gt;&lt;url&gt;https://www.researchgate.net/profile/Erfei_Bi/publication/21210591_Bi_E_Lutkenhaus_J_FtsZ_ring_structure_associated_with_division_in_Escherichia_coli_Nature_354_161-164/links/550c6da40cf212874161025d.pdf&lt;/url&gt;&lt;subtype&gt;400&lt;/subtype&gt;&lt;uuid&gt;DD2C1E95-990A-4DF1-8A42-191160AB8025&lt;/uuid&gt;&lt;bundle&gt;&lt;publication&gt;&lt;publisher&gt;Nature Publishing Group&lt;/publisher&gt;&lt;title&gt;Nature&lt;/title&gt;&lt;type&gt;-100&lt;/type&gt;&lt;subtype&gt;-100&lt;/subtype&gt;&lt;uuid&gt;3FDD3344-D33E-43AA-868C-CD108AAEA70C&lt;/uuid&gt;&lt;/publication&gt;&lt;/bundle&gt;&lt;authors&gt;&lt;author&gt;&lt;firstName&gt;E&lt;/firstName&gt;&lt;lastName&gt;Bi&lt;/lastName&gt;&lt;/author&gt;&lt;author&gt;&lt;firstName&gt;J&lt;/firstName&gt;&lt;lastName&gt;Lutkenhaus&lt;/lastName&gt;&lt;/author&gt;&lt;/authors&gt;&lt;/publication&gt;&lt;/publications&gt;&lt;cites&gt;&lt;/cites&gt;&lt;/citation&gt;</w:instrText>
      </w:r>
      <w:r w:rsidR="00DE0849" w:rsidRPr="000122BE">
        <w:rPr>
          <w:rFonts w:ascii="Arial" w:hAnsi="Arial" w:cs="Arial"/>
          <w:sz w:val="22"/>
          <w:szCs w:val="22"/>
        </w:rPr>
        <w:fldChar w:fldCharType="separate"/>
      </w:r>
      <w:r w:rsidR="00DE0849" w:rsidRPr="000122BE">
        <w:rPr>
          <w:rFonts w:ascii="Arial" w:hAnsi="Arial" w:cs="Arial"/>
          <w:sz w:val="22"/>
          <w:szCs w:val="22"/>
        </w:rPr>
        <w:t xml:space="preserve">(Bi and </w:t>
      </w:r>
      <w:proofErr w:type="spellStart"/>
      <w:r w:rsidR="00DE0849" w:rsidRPr="000122BE">
        <w:rPr>
          <w:rFonts w:ascii="Arial" w:hAnsi="Arial" w:cs="Arial"/>
          <w:sz w:val="22"/>
          <w:szCs w:val="22"/>
        </w:rPr>
        <w:t>Lutkenhaus</w:t>
      </w:r>
      <w:proofErr w:type="spellEnd"/>
      <w:r w:rsidR="00DE0849" w:rsidRPr="000122BE">
        <w:rPr>
          <w:rFonts w:ascii="Arial" w:hAnsi="Arial" w:cs="Arial"/>
          <w:sz w:val="22"/>
          <w:szCs w:val="22"/>
        </w:rPr>
        <w:t>, 1991</w:t>
      </w:r>
      <w:r w:rsidR="00DE0849" w:rsidRPr="000122BE">
        <w:rPr>
          <w:rFonts w:ascii="Arial" w:hAnsi="Arial" w:cs="Arial"/>
          <w:sz w:val="22"/>
          <w:szCs w:val="22"/>
        </w:rPr>
        <w:fldChar w:fldCharType="begin"/>
      </w:r>
      <w:r w:rsidR="00DE0849" w:rsidRPr="000122BE">
        <w:rPr>
          <w:rFonts w:ascii="Arial" w:hAnsi="Arial" w:cs="Arial"/>
          <w:sz w:val="22"/>
          <w:szCs w:val="22"/>
        </w:rPr>
        <w:instrText xml:space="preserve"> ADDIN PAPERS2_CITATIONS &lt;citation&gt;&lt;uuid&gt;C8874EB8-0D1C-4468-B621-1C7C28015B0E&lt;/uuid&gt;&lt;priority&gt;0&lt;/priority&gt;&lt;publications&gt;&lt;publication&gt;&lt;uuid&gt;41B65492-7C72-4797-8443-45936492B028&lt;/uuid&gt;&lt;volume&gt;176&lt;/volume&gt;&lt;startpage&gt;2754&lt;/startpage&gt;&lt;publication_date&gt;99199405001200000000220000&lt;/publication_date&gt;&lt;url&gt;/pmc/articles/PMC205420/?report=abstract&lt;/url&gt;&lt;type&gt;400&lt;/type&gt;&lt;title&gt;Guanine nucleotide-dependent assembly of FtsZ into filaments.&lt;/title&gt;&lt;publisher&gt;American Society for Microbiology (ASM)&lt;/publisher&gt;&lt;institution&gt;Department of Microbiology, Molecular Genetics and Immunology, University of Kansas Medical Center, Kansas City 66103.&lt;/institution&gt;&lt;number&gt;9&lt;/number&gt;&lt;subtype&gt;400&lt;/subtype&gt;&lt;endpage&gt;2758&lt;/endpage&gt;&lt;bundle&gt;&lt;publication&gt;&lt;publisher&gt;American Society for Microbiology (ASM)&lt;/publisher&gt;&lt;title&gt;Journal of bacteriology&lt;/title&gt;&lt;type&gt;-100&lt;/type&gt;&lt;subtype&gt;-100&lt;/subtype&gt;&lt;uuid&gt;0B8F674F-2CAC-429E-8B4B-4B7BF8B7600C&lt;/uuid&gt;&lt;/publication&gt;&lt;/bundle&gt;&lt;authors&gt;&lt;author&gt;&lt;firstName&gt;A&lt;/firstName&gt;&lt;lastName&gt;Mukherjee&lt;/lastName&gt;&lt;/author&gt;&lt;author&gt;&lt;firstName&gt;J&lt;/firstName&gt;&lt;lastName&gt;Lutkenhaus&lt;/lastName&gt;&lt;/author&gt;&lt;/authors&gt;&lt;/publication&gt;&lt;/publications&gt;&lt;cites&gt;&lt;/cites&gt;&lt;/citation&gt;</w:instrText>
      </w:r>
      <w:r w:rsidR="00DE0849" w:rsidRPr="000122BE">
        <w:rPr>
          <w:rFonts w:ascii="Arial" w:hAnsi="Arial" w:cs="Arial"/>
          <w:sz w:val="22"/>
          <w:szCs w:val="22"/>
        </w:rPr>
        <w:fldChar w:fldCharType="separate"/>
      </w:r>
      <w:r w:rsidR="00DE0849">
        <w:rPr>
          <w:rFonts w:ascii="Arial" w:hAnsi="Arial" w:cs="Arial"/>
          <w:sz w:val="22"/>
          <w:szCs w:val="22"/>
        </w:rPr>
        <w:t xml:space="preserve">; </w:t>
      </w:r>
      <w:r w:rsidR="00DE0849" w:rsidRPr="000122BE">
        <w:rPr>
          <w:rFonts w:ascii="Arial" w:hAnsi="Arial" w:cs="Arial"/>
          <w:sz w:val="22"/>
          <w:szCs w:val="22"/>
        </w:rPr>
        <w:t>Mukherjee and Lutkenhaus, 1994)</w:t>
      </w:r>
      <w:r w:rsidR="00DE0849" w:rsidRPr="000122BE">
        <w:rPr>
          <w:rFonts w:ascii="Arial" w:hAnsi="Arial" w:cs="Arial"/>
          <w:sz w:val="22"/>
          <w:szCs w:val="22"/>
        </w:rPr>
        <w:fldChar w:fldCharType="end"/>
      </w:r>
      <w:r w:rsidR="00DE0849" w:rsidRPr="000122BE">
        <w:rPr>
          <w:rFonts w:ascii="Arial" w:hAnsi="Arial" w:cs="Arial"/>
          <w:sz w:val="22"/>
          <w:szCs w:val="22"/>
        </w:rPr>
        <w:fldChar w:fldCharType="end"/>
      </w:r>
      <w:r w:rsidR="001F03DF" w:rsidRPr="000122BE">
        <w:rPr>
          <w:rFonts w:ascii="Arial" w:hAnsi="Arial" w:cs="Arial"/>
          <w:sz w:val="22"/>
          <w:szCs w:val="22"/>
        </w:rPr>
        <w:t>.</w:t>
      </w:r>
      <w:r w:rsidR="00C155BC">
        <w:rPr>
          <w:rFonts w:ascii="Arial" w:hAnsi="Arial" w:cs="Arial"/>
          <w:sz w:val="22"/>
          <w:szCs w:val="22"/>
        </w:rPr>
        <w:t xml:space="preserve"> </w:t>
      </w:r>
      <w:r w:rsidR="00F562C0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="004D2B44">
        <w:rPr>
          <w:rFonts w:ascii="Arial" w:hAnsi="Arial" w:cs="Arial"/>
          <w:sz w:val="22"/>
          <w:szCs w:val="22"/>
        </w:rPr>
        <w:t xml:space="preserve">has since been </w:t>
      </w:r>
      <w:r w:rsidR="002C3176">
        <w:rPr>
          <w:rFonts w:ascii="Arial" w:hAnsi="Arial" w:cs="Arial"/>
          <w:sz w:val="22"/>
          <w:szCs w:val="22"/>
        </w:rPr>
        <w:t>discovered</w:t>
      </w:r>
      <w:r w:rsidR="00F562C0">
        <w:rPr>
          <w:rFonts w:ascii="Arial" w:hAnsi="Arial" w:cs="Arial"/>
          <w:sz w:val="22"/>
          <w:szCs w:val="22"/>
        </w:rPr>
        <w:t xml:space="preserve"> </w:t>
      </w:r>
      <w:r w:rsidR="002C3176">
        <w:rPr>
          <w:rFonts w:ascii="Arial" w:hAnsi="Arial" w:cs="Arial"/>
          <w:sz w:val="22"/>
          <w:szCs w:val="22"/>
        </w:rPr>
        <w:t>that</w:t>
      </w:r>
      <w:r w:rsidR="00FB21DB">
        <w:rPr>
          <w:rFonts w:ascii="Arial" w:hAnsi="Arial" w:cs="Arial"/>
          <w:sz w:val="22"/>
          <w:szCs w:val="22"/>
        </w:rPr>
        <w:t xml:space="preserve"> </w:t>
      </w:r>
      <w:r w:rsidR="002C3176">
        <w:rPr>
          <w:rFonts w:ascii="Arial" w:hAnsi="Arial" w:cs="Arial"/>
          <w:sz w:val="22"/>
          <w:szCs w:val="22"/>
        </w:rPr>
        <w:t xml:space="preserve">bacteria and </w:t>
      </w:r>
      <w:r w:rsidR="007F6589" w:rsidRPr="002C3176">
        <w:rPr>
          <w:rFonts w:ascii="Arial" w:hAnsi="Arial" w:cs="Arial"/>
          <w:sz w:val="22"/>
          <w:szCs w:val="22"/>
        </w:rPr>
        <w:t xml:space="preserve">archaea </w:t>
      </w:r>
      <w:r w:rsidR="00F562C0">
        <w:rPr>
          <w:rFonts w:ascii="Arial" w:hAnsi="Arial" w:cs="Arial"/>
          <w:sz w:val="22"/>
          <w:szCs w:val="22"/>
        </w:rPr>
        <w:t xml:space="preserve">in fact </w:t>
      </w:r>
      <w:r w:rsidR="0014446C" w:rsidRPr="0014446C">
        <w:rPr>
          <w:rFonts w:ascii="Arial" w:hAnsi="Arial" w:cs="Arial"/>
          <w:sz w:val="22"/>
          <w:szCs w:val="22"/>
        </w:rPr>
        <w:t xml:space="preserve">carry homologues for </w:t>
      </w:r>
      <w:r w:rsidR="002C3176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 xml:space="preserve">the </w:t>
      </w:r>
      <w:r w:rsidR="0014446C" w:rsidRPr="0014446C">
        <w:rPr>
          <w:rFonts w:ascii="Arial" w:hAnsi="Arial" w:cs="Arial"/>
          <w:sz w:val="22"/>
          <w:szCs w:val="22"/>
        </w:rPr>
        <w:t>components of the eukaryotic cytoskeleton</w:t>
      </w:r>
      <w:r w:rsidR="00C155BC">
        <w:rPr>
          <w:rFonts w:ascii="Arial" w:hAnsi="Arial" w:cs="Arial"/>
          <w:sz w:val="22"/>
          <w:szCs w:val="22"/>
        </w:rPr>
        <w:t xml:space="preserve"> – actin, </w:t>
      </w:r>
      <w:r w:rsidR="00F562C0">
        <w:rPr>
          <w:rFonts w:ascii="Arial" w:hAnsi="Arial" w:cs="Arial"/>
          <w:sz w:val="22"/>
          <w:szCs w:val="22"/>
        </w:rPr>
        <w:t>tubulin</w:t>
      </w:r>
      <w:r w:rsidR="00C155BC">
        <w:rPr>
          <w:rFonts w:ascii="Arial" w:hAnsi="Arial" w:cs="Arial"/>
          <w:sz w:val="22"/>
          <w:szCs w:val="22"/>
        </w:rPr>
        <w:t xml:space="preserve"> and intermediate filaments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1A63A2"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9727DA62-4C96-4CB8-B4E7-58DFAE7C21DD&lt;/uuid&gt;&lt;priority&gt;0&lt;/priority&gt;&lt;publications&gt;&lt;publication&gt;&lt;uuid&gt;D215B020-ECBE-400E-838B-ECB072542B48&lt;/uuid&gt;&lt;volume&gt;70&lt;/volume&gt;&lt;doi&gt;10.1128/MMBR.00017-06&lt;/doi&gt;&lt;startpage&gt;729&lt;/startpage&gt;&lt;publication_date&gt;99200609001200000000220000&lt;/publication_date&gt;&lt;url&gt;http://mmbr.asm.org/content/70/3/729.full&lt;/url&gt;&lt;type&gt;400&lt;/type&gt;&lt;title&gt;The bacterial cytoskeleton.&lt;/title&gt;&lt;publisher&gt;American Society for Microbiology&lt;/publisher&gt;&lt;institution&gt;Department of Molecular, Microbial and Structural Biology, University of Connecticut Health Center, 263 Farmington Avenue, Farmington, CT 06032, USA.&lt;/institution&gt;&lt;number&gt;3&lt;/number&gt;&lt;subtype&gt;400&lt;/subtype&gt;&lt;endpage&gt;754&lt;/endpage&gt;&lt;bundle&gt;&lt;publication&gt;&lt;title&gt;Microbiology and Molecular Biology Reviews&lt;/title&gt;&lt;type&gt;-100&lt;/type&gt;&lt;subtype&gt;-100&lt;/subtype&gt;&lt;uuid&gt;75BB0E56-FFC7-4C26-BB20-032B8A04F9F7&lt;/uuid&gt;&lt;/publication&gt;&lt;/bundle&gt;&lt;authors&gt;&lt;author&gt;&lt;firstName&gt;Yu-Ling&lt;/firstName&gt;&lt;lastName&gt;Shih&lt;/lastName&gt;&lt;/author&gt;&lt;author&gt;&lt;firstName&gt;Lawrence&lt;/firstName&gt;&lt;lastName&gt;Rothfield&lt;/lastName&gt;&lt;/author&gt;&lt;/authors&gt;&lt;/publication&gt;&lt;/publications&gt;&lt;cites&gt;&lt;/cites&gt;&lt;/citation&gt;</w:instrText>
      </w:r>
      <w:r w:rsidR="001A63A2" w:rsidRPr="0014446C">
        <w:rPr>
          <w:rFonts w:ascii="Arial" w:hAnsi="Arial" w:cs="Arial"/>
          <w:sz w:val="22"/>
          <w:szCs w:val="22"/>
        </w:rPr>
        <w:fldChar w:fldCharType="separate"/>
      </w:r>
      <w:r w:rsidR="001A63A2" w:rsidRPr="0014446C">
        <w:rPr>
          <w:rFonts w:ascii="Arial" w:hAnsi="Arial" w:cs="Arial"/>
          <w:sz w:val="22"/>
          <w:szCs w:val="22"/>
        </w:rPr>
        <w:t>(Shih and Rothfield, 2006)</w:t>
      </w:r>
      <w:r w:rsidR="001A63A2"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="00766847">
        <w:rPr>
          <w:rFonts w:ascii="Arial" w:hAnsi="Arial" w:cs="Arial"/>
          <w:sz w:val="22"/>
          <w:szCs w:val="22"/>
        </w:rPr>
        <w:t>.</w:t>
      </w:r>
      <w:r w:rsidR="001A63A2">
        <w:rPr>
          <w:rFonts w:ascii="Arial" w:hAnsi="Arial" w:cs="Arial"/>
          <w:sz w:val="22"/>
          <w:szCs w:val="22"/>
        </w:rPr>
        <w:t xml:space="preserve"> </w:t>
      </w:r>
      <w:r w:rsidR="00A34F60">
        <w:rPr>
          <w:rFonts w:ascii="Arial" w:hAnsi="Arial" w:cs="Arial"/>
          <w:sz w:val="22"/>
          <w:szCs w:val="22"/>
        </w:rPr>
        <w:t xml:space="preserve">What is more, </w:t>
      </w:r>
      <w:r w:rsidR="005F491D">
        <w:rPr>
          <w:rFonts w:ascii="Arial" w:hAnsi="Arial" w:cs="Arial"/>
          <w:sz w:val="22"/>
          <w:szCs w:val="22"/>
        </w:rPr>
        <w:t xml:space="preserve">we now know that </w:t>
      </w:r>
      <w:r w:rsidR="00A34F60">
        <w:rPr>
          <w:rFonts w:ascii="Arial" w:hAnsi="Arial" w:cs="Arial"/>
          <w:sz w:val="22"/>
          <w:szCs w:val="22"/>
        </w:rPr>
        <w:t>m</w:t>
      </w:r>
      <w:r w:rsidR="0014446C" w:rsidRPr="0014446C">
        <w:rPr>
          <w:rFonts w:ascii="Arial" w:hAnsi="Arial" w:cs="Arial"/>
          <w:sz w:val="22"/>
          <w:szCs w:val="22"/>
        </w:rPr>
        <w:t xml:space="preserve">any of these homologues form complex </w:t>
      </w:r>
      <w:r w:rsidR="002C3176">
        <w:rPr>
          <w:rFonts w:ascii="Arial" w:hAnsi="Arial" w:cs="Arial"/>
          <w:sz w:val="22"/>
          <w:szCs w:val="22"/>
        </w:rPr>
        <w:t xml:space="preserve">filamentous </w:t>
      </w:r>
      <w:r w:rsidR="0014446C" w:rsidRPr="0014446C">
        <w:rPr>
          <w:rFonts w:ascii="Arial" w:hAnsi="Arial" w:cs="Arial"/>
          <w:sz w:val="22"/>
          <w:szCs w:val="22"/>
        </w:rPr>
        <w:t xml:space="preserve">structures </w:t>
      </w:r>
      <w:r w:rsidR="00766847">
        <w:rPr>
          <w:rFonts w:ascii="Arial" w:hAnsi="Arial" w:cs="Arial"/>
          <w:sz w:val="22"/>
          <w:szCs w:val="22"/>
        </w:rPr>
        <w:t>and</w:t>
      </w:r>
      <w:r w:rsidR="00F34672">
        <w:rPr>
          <w:rFonts w:ascii="Arial" w:hAnsi="Arial" w:cs="Arial"/>
          <w:sz w:val="22"/>
          <w:szCs w:val="22"/>
        </w:rPr>
        <w:t xml:space="preserve"> </w:t>
      </w:r>
      <w:r w:rsidR="00FB21DB" w:rsidRPr="0014446C">
        <w:rPr>
          <w:rFonts w:ascii="Arial" w:hAnsi="Arial" w:cs="Arial"/>
          <w:sz w:val="22"/>
          <w:szCs w:val="22"/>
        </w:rPr>
        <w:t>fulfill</w:t>
      </w:r>
      <w:r w:rsidR="0014446C" w:rsidRPr="0014446C">
        <w:rPr>
          <w:rFonts w:ascii="Arial" w:hAnsi="Arial" w:cs="Arial"/>
          <w:sz w:val="22"/>
          <w:szCs w:val="22"/>
        </w:rPr>
        <w:t xml:space="preserve"> similar roles </w:t>
      </w:r>
      <w:r>
        <w:rPr>
          <w:rFonts w:ascii="Arial" w:hAnsi="Arial" w:cs="Arial"/>
          <w:sz w:val="22"/>
          <w:szCs w:val="22"/>
        </w:rPr>
        <w:t>to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14446C" w:rsidRPr="0014446C">
        <w:rPr>
          <w:rFonts w:ascii="Arial" w:hAnsi="Arial" w:cs="Arial"/>
          <w:sz w:val="22"/>
          <w:szCs w:val="22"/>
        </w:rPr>
        <w:t>the cytoskeleton</w:t>
      </w:r>
      <w:r w:rsidR="002C3176">
        <w:rPr>
          <w:rFonts w:ascii="Arial" w:hAnsi="Arial" w:cs="Arial"/>
          <w:sz w:val="22"/>
          <w:szCs w:val="22"/>
        </w:rPr>
        <w:t xml:space="preserve"> of eukaryotes</w:t>
      </w:r>
      <w:r w:rsidR="0014446C" w:rsidRPr="0014446C">
        <w:rPr>
          <w:rFonts w:ascii="Arial" w:hAnsi="Arial" w:cs="Arial"/>
          <w:sz w:val="22"/>
          <w:szCs w:val="22"/>
        </w:rPr>
        <w:t xml:space="preserve">. </w:t>
      </w:r>
      <w:r w:rsidR="00766847">
        <w:rPr>
          <w:rFonts w:ascii="Arial" w:hAnsi="Arial" w:cs="Arial"/>
          <w:sz w:val="22"/>
          <w:szCs w:val="22"/>
        </w:rPr>
        <w:t>This indicate</w:t>
      </w:r>
      <w:r w:rsidR="005F491D">
        <w:rPr>
          <w:rFonts w:ascii="Arial" w:hAnsi="Arial" w:cs="Arial"/>
          <w:sz w:val="22"/>
          <w:szCs w:val="22"/>
        </w:rPr>
        <w:t>s</w:t>
      </w:r>
      <w:r w:rsidR="00766847">
        <w:rPr>
          <w:rFonts w:ascii="Arial" w:hAnsi="Arial" w:cs="Arial"/>
          <w:sz w:val="22"/>
          <w:szCs w:val="22"/>
        </w:rPr>
        <w:t xml:space="preserve"> that</w:t>
      </w:r>
      <w:r w:rsidR="0014446C" w:rsidRPr="0014446C">
        <w:rPr>
          <w:rFonts w:ascii="Arial" w:hAnsi="Arial" w:cs="Arial"/>
          <w:sz w:val="22"/>
          <w:szCs w:val="22"/>
        </w:rPr>
        <w:t xml:space="preserve"> the cytoskeleton </w:t>
      </w:r>
      <w:r w:rsidR="007F6589">
        <w:rPr>
          <w:rFonts w:ascii="Arial" w:hAnsi="Arial" w:cs="Arial"/>
          <w:sz w:val="22"/>
          <w:szCs w:val="22"/>
        </w:rPr>
        <w:t xml:space="preserve">most likely </w:t>
      </w:r>
      <w:r w:rsidR="001A63A2">
        <w:rPr>
          <w:rFonts w:ascii="Arial" w:hAnsi="Arial" w:cs="Arial"/>
          <w:sz w:val="22"/>
          <w:szCs w:val="22"/>
        </w:rPr>
        <w:t xml:space="preserve">evolved </w:t>
      </w:r>
      <w:r w:rsidR="00605DC9">
        <w:rPr>
          <w:rFonts w:ascii="Arial" w:hAnsi="Arial" w:cs="Arial"/>
          <w:sz w:val="22"/>
          <w:szCs w:val="22"/>
        </w:rPr>
        <w:t>f</w:t>
      </w:r>
      <w:r w:rsidR="007F6589">
        <w:rPr>
          <w:rFonts w:ascii="Arial" w:hAnsi="Arial" w:cs="Arial"/>
          <w:sz w:val="22"/>
          <w:szCs w:val="22"/>
        </w:rPr>
        <w:t>urther back in the history of life on Earth</w:t>
      </w:r>
      <w:r w:rsidR="0014446C" w:rsidRPr="0014446C">
        <w:rPr>
          <w:rFonts w:ascii="Arial" w:hAnsi="Arial" w:cs="Arial"/>
          <w:sz w:val="22"/>
          <w:szCs w:val="22"/>
        </w:rPr>
        <w:t xml:space="preserve"> than originally thought</w:t>
      </w:r>
      <w:r w:rsidR="0014446C">
        <w:rPr>
          <w:rFonts w:ascii="Arial" w:hAnsi="Arial" w:cs="Arial"/>
          <w:sz w:val="22"/>
          <w:szCs w:val="22"/>
        </w:rPr>
        <w:t>.</w:t>
      </w:r>
    </w:p>
    <w:p w14:paraId="6E59E56C" w14:textId="77777777" w:rsidR="00605DC9" w:rsidRDefault="00605DC9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39B80B58" w14:textId="735ADB32" w:rsidR="002F718E" w:rsidRDefault="00C155BC" w:rsidP="000327E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first e</w:t>
      </w:r>
      <w:r w:rsidR="0014446C" w:rsidRPr="0014446C">
        <w:rPr>
          <w:rFonts w:ascii="Arial" w:hAnsi="Arial" w:cs="Arial"/>
          <w:sz w:val="22"/>
          <w:szCs w:val="22"/>
        </w:rPr>
        <w:t xml:space="preserve">ukaryotic cells </w:t>
      </w:r>
      <w:r w:rsidR="00766847">
        <w:rPr>
          <w:rFonts w:ascii="Arial" w:hAnsi="Arial" w:cs="Arial"/>
          <w:sz w:val="22"/>
          <w:szCs w:val="22"/>
        </w:rPr>
        <w:t xml:space="preserve">are </w:t>
      </w:r>
      <w:r>
        <w:rPr>
          <w:rFonts w:ascii="Arial" w:hAnsi="Arial" w:cs="Arial"/>
          <w:sz w:val="22"/>
          <w:szCs w:val="22"/>
        </w:rPr>
        <w:t>thought</w:t>
      </w:r>
      <w:r w:rsidR="00766847">
        <w:rPr>
          <w:rFonts w:ascii="Arial" w:hAnsi="Arial" w:cs="Arial"/>
          <w:sz w:val="22"/>
          <w:szCs w:val="22"/>
        </w:rPr>
        <w:t xml:space="preserve"> to have</w:t>
      </w:r>
      <w:r w:rsidR="0014446C" w:rsidRPr="0014446C">
        <w:rPr>
          <w:rFonts w:ascii="Arial" w:hAnsi="Arial" w:cs="Arial"/>
          <w:sz w:val="22"/>
          <w:szCs w:val="22"/>
        </w:rPr>
        <w:t xml:space="preserve"> originated </w:t>
      </w:r>
      <w:r w:rsidR="00B12C93">
        <w:rPr>
          <w:rFonts w:ascii="Arial" w:hAnsi="Arial" w:cs="Arial"/>
          <w:sz w:val="22"/>
          <w:szCs w:val="22"/>
        </w:rPr>
        <w:t xml:space="preserve">after </w:t>
      </w:r>
      <w:r w:rsidR="00766847">
        <w:rPr>
          <w:rFonts w:ascii="Arial" w:hAnsi="Arial" w:cs="Arial"/>
          <w:sz w:val="22"/>
          <w:szCs w:val="22"/>
        </w:rPr>
        <w:t xml:space="preserve">an </w:t>
      </w:r>
      <w:r w:rsidR="0014446C" w:rsidRPr="0014446C">
        <w:rPr>
          <w:rFonts w:ascii="Arial" w:hAnsi="Arial" w:cs="Arial"/>
          <w:sz w:val="22"/>
          <w:szCs w:val="22"/>
        </w:rPr>
        <w:t>archaeal cell</w:t>
      </w:r>
      <w:r w:rsidR="00B12C93">
        <w:rPr>
          <w:rFonts w:ascii="Arial" w:hAnsi="Arial" w:cs="Arial"/>
          <w:sz w:val="22"/>
          <w:szCs w:val="22"/>
        </w:rPr>
        <w:t xml:space="preserve"> </w:t>
      </w:r>
      <w:r w:rsidR="001A5DB2">
        <w:rPr>
          <w:rFonts w:ascii="Arial" w:hAnsi="Arial" w:cs="Arial"/>
          <w:sz w:val="22"/>
          <w:szCs w:val="22"/>
        </w:rPr>
        <w:t xml:space="preserve">engulfed </w:t>
      </w:r>
      <w:r w:rsidR="001A5DB2" w:rsidRPr="0014446C">
        <w:rPr>
          <w:rFonts w:ascii="Arial" w:hAnsi="Arial" w:cs="Arial"/>
          <w:sz w:val="22"/>
          <w:szCs w:val="22"/>
        </w:rPr>
        <w:t>a</w:t>
      </w:r>
      <w:r w:rsidR="001A5DB2">
        <w:rPr>
          <w:rFonts w:ascii="Arial" w:hAnsi="Arial" w:cs="Arial"/>
          <w:sz w:val="22"/>
          <w:szCs w:val="22"/>
        </w:rPr>
        <w:t xml:space="preserve">n ancient </w:t>
      </w:r>
      <w:r w:rsidR="001A5DB2" w:rsidRPr="0014446C">
        <w:rPr>
          <w:rFonts w:ascii="Arial" w:hAnsi="Arial" w:cs="Arial"/>
          <w:sz w:val="22"/>
          <w:szCs w:val="22"/>
        </w:rPr>
        <w:t xml:space="preserve">bacterium </w:t>
      </w:r>
      <w:r w:rsidR="00B12C93">
        <w:rPr>
          <w:rFonts w:ascii="Arial" w:hAnsi="Arial" w:cs="Arial"/>
          <w:sz w:val="22"/>
          <w:szCs w:val="22"/>
        </w:rPr>
        <w:t xml:space="preserve">and </w:t>
      </w:r>
      <w:r w:rsidR="00DE4195">
        <w:rPr>
          <w:rFonts w:ascii="Arial" w:hAnsi="Arial" w:cs="Arial"/>
          <w:sz w:val="22"/>
          <w:szCs w:val="22"/>
        </w:rPr>
        <w:t xml:space="preserve">the two </w:t>
      </w:r>
      <w:r w:rsidR="00B12C93">
        <w:rPr>
          <w:rFonts w:ascii="Arial" w:hAnsi="Arial" w:cs="Arial"/>
          <w:sz w:val="22"/>
          <w:szCs w:val="22"/>
        </w:rPr>
        <w:t>established a symbiotic relationship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14446C" w:rsidRPr="002C3176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5FD801D4-87CD-495F-A689-1CAE3FBA5438&lt;/uuid&gt;&lt;priority&gt;0&lt;/priority&gt;&lt;publications&gt;&lt;publication&gt;&lt;uuid&gt;67332341-3F8D-4293-B467-5D5D51392551&lt;/uuid&gt;&lt;volume&gt;25&lt;/volume&gt;&lt;doi&gt;10.1093/molbev/msn108&lt;/doi&gt;&lt;startpage&gt;1619&lt;/startpage&gt;&lt;publication_date&gt;99200808001200000000220000&lt;/publication_date&gt;&lt;url&gt;http://mbe.oxfordjournals.org/cgi/doi/10.1093/molbev/msn108&lt;/url&gt;&lt;type&gt;400&lt;/type&gt;&lt;title&gt;The deep archaeal roots of eukaryotes.&lt;/title&gt;&lt;publisher&gt;Oxford University Press&lt;/publisher&gt;&lt;institution&gt;National Center for Biotechnology Information, National Library of Medicine, National Institutes of Health, Bethesda, MD, USA.&lt;/institution&gt;&lt;number&gt;8&lt;/number&gt;&lt;subtype&gt;400&lt;/subtype&gt;&lt;endpage&gt;1630&lt;/endpage&gt;&lt;bundle&gt;&lt;publication&gt;&lt;title&gt;Molecular biology and evolution&lt;/title&gt;&lt;type&gt;-100&lt;/type&gt;&lt;subtype&gt;-100&lt;/subtype&gt;&lt;uuid&gt;19988B88-C86D-4FCE-B403-7224CAC43E04&lt;/uuid&gt;&lt;/publication&gt;&lt;/bundle&gt;&lt;authors&gt;&lt;author&gt;&lt;firstName&gt;Natalya&lt;/firstName&gt;&lt;lastName&gt;Yutin&lt;/lastName&gt;&lt;/author&gt;&lt;author&gt;&lt;firstName&gt;Kira&lt;/firstName&gt;&lt;middleNames&gt;S&lt;/middleNames&gt;&lt;lastName&gt;Makarova&lt;/lastName&gt;&lt;/author&gt;&lt;author&gt;&lt;firstName&gt;Sergey&lt;/firstName&gt;&lt;middleNames&gt;L&lt;/middleNames&gt;&lt;lastName&gt;Mekhedov&lt;/lastName&gt;&lt;/author&gt;&lt;author&gt;&lt;firstName&gt;Yuri&lt;/firstName&gt;&lt;middleNames&gt;I&lt;/middleNames&gt;&lt;lastName&gt;Wolf&lt;/lastName&gt;&lt;/author&gt;&lt;author&gt;&lt;firstName&gt;Eugene&lt;/firstName&gt;&lt;middleNames&gt;V&lt;/middleNames&gt;&lt;lastName&gt;Koonin&lt;/lastName&gt;&lt;/author&gt;&lt;/authors&gt;&lt;/publication&gt;&lt;publication&gt;&lt;uuid&gt;D72804BF-3709-4E2A-99FF-09BB6A5F8A02&lt;/uuid&gt;&lt;volume&gt;95&lt;/volume&gt;&lt;startpage&gt;6239&lt;/startpage&gt;&lt;publication_date&gt;99199805261200000000222000&lt;/publication_date&gt;&lt;url&gt;/pmc/articles/PMC27643/?report=abstract&lt;/url&gt;&lt;type&gt;400&lt;/type&gt;&lt;title&gt;Genomic evidence for two functionally distinct gene classes.&lt;/title&gt;&lt;publisher&gt;National Academy of Sciences&lt;/publisher&gt;&lt;institution&gt;Molecular Biology Institute and Molecular, Cellular and Developmental Biology, University of California Los Angeles, Los Angeles, CA 90095, USA.&lt;/institution&gt;&lt;number&gt;11&lt;/number&gt;&lt;subtype&gt;400&lt;/subtype&gt;&lt;endpage&gt;6244&lt;/endpage&gt;&lt;bundle&gt;&lt;publication&gt;&lt;publisher&gt;National Acad Sciences&lt;/publisher&gt;&lt;title&gt;Proceedings of the National Academy of Sciences&lt;/title&gt;&lt;type&gt;-100&lt;/type&gt;&lt;subtype&gt;-100&lt;/subtype&gt;&lt;uuid&gt;B51B82FF-FEE6-4A04-9D2D-54C1BCECB8F0&lt;/uuid&gt;&lt;/publication&gt;&lt;/bundle&gt;&lt;authors&gt;&lt;author&gt;&lt;firstName&gt;M&lt;/firstName&gt;&lt;middleNames&gt;C&lt;/middleNames&gt;&lt;lastName&gt;Rivera&lt;/lastName&gt;&lt;/author&gt;&lt;author&gt;&lt;firstName&gt;R&lt;/firstName&gt;&lt;lastName&gt;Jain&lt;/lastName&gt;&lt;/author&gt;&lt;author&gt;&lt;firstName&gt;J&lt;/firstName&gt;&lt;middleNames&gt;E&lt;/middleNames&gt;&lt;lastName&gt;Moore&lt;/lastName&gt;&lt;/author&gt;&lt;author&gt;&lt;firstName&gt;J&lt;/firstName&gt;&lt;middleNames&gt;A&lt;/middleNames&gt;&lt;lastName&gt;Lake&lt;/lastName&gt;&lt;/author&gt;&lt;/authors&gt;&lt;/publication&gt;&lt;/publications&gt;&lt;cites&gt;&lt;/cites&gt;&lt;/citation&gt;</w:instrText>
      </w:r>
      <w:r w:rsidR="0014446C" w:rsidRPr="002C3176">
        <w:rPr>
          <w:rFonts w:ascii="Arial" w:hAnsi="Arial" w:cs="Arial"/>
          <w:sz w:val="22"/>
          <w:szCs w:val="22"/>
        </w:rPr>
        <w:fldChar w:fldCharType="separate"/>
      </w:r>
      <w:r w:rsidR="0014446C" w:rsidRPr="002C3176">
        <w:rPr>
          <w:rFonts w:ascii="Arial" w:hAnsi="Arial" w:cs="Arial"/>
          <w:sz w:val="22"/>
          <w:szCs w:val="22"/>
        </w:rPr>
        <w:t xml:space="preserve">(Rivera </w:t>
      </w:r>
      <w:r w:rsidR="0014446C" w:rsidRPr="00B04B33">
        <w:rPr>
          <w:rFonts w:ascii="Arial" w:hAnsi="Arial" w:cs="Arial"/>
          <w:iCs/>
          <w:sz w:val="22"/>
          <w:szCs w:val="22"/>
        </w:rPr>
        <w:t>et al.</w:t>
      </w:r>
      <w:r w:rsidR="0014446C" w:rsidRPr="002C3176">
        <w:rPr>
          <w:rFonts w:ascii="Arial" w:hAnsi="Arial" w:cs="Arial"/>
          <w:sz w:val="22"/>
          <w:szCs w:val="22"/>
        </w:rPr>
        <w:t xml:space="preserve">, 1998; Yutin </w:t>
      </w:r>
      <w:r w:rsidR="0014446C" w:rsidRPr="00B04B33">
        <w:rPr>
          <w:rFonts w:ascii="Arial" w:hAnsi="Arial" w:cs="Arial"/>
          <w:iCs/>
          <w:sz w:val="22"/>
          <w:szCs w:val="22"/>
        </w:rPr>
        <w:t>et al.</w:t>
      </w:r>
      <w:r w:rsidR="0014446C" w:rsidRPr="002C3176">
        <w:rPr>
          <w:rFonts w:ascii="Arial" w:hAnsi="Arial" w:cs="Arial"/>
          <w:sz w:val="22"/>
          <w:szCs w:val="22"/>
        </w:rPr>
        <w:t>, 2008)</w:t>
      </w:r>
      <w:r w:rsidR="0014446C" w:rsidRPr="002C3176">
        <w:rPr>
          <w:rFonts w:ascii="Arial" w:hAnsi="Arial" w:cs="Arial"/>
          <w:sz w:val="22"/>
          <w:szCs w:val="22"/>
          <w:lang w:val="en-GB"/>
        </w:rPr>
        <w:fldChar w:fldCharType="end"/>
      </w:r>
      <w:r w:rsidR="0014446C" w:rsidRPr="002C3176">
        <w:rPr>
          <w:rFonts w:ascii="Arial" w:hAnsi="Arial" w:cs="Arial"/>
          <w:sz w:val="22"/>
          <w:szCs w:val="22"/>
        </w:rPr>
        <w:t xml:space="preserve">. </w:t>
      </w:r>
      <w:r w:rsidR="000700D7">
        <w:rPr>
          <w:rFonts w:ascii="Arial" w:hAnsi="Arial" w:cs="Arial"/>
          <w:sz w:val="22"/>
          <w:szCs w:val="22"/>
        </w:rPr>
        <w:t>A</w:t>
      </w:r>
      <w:r w:rsidR="00F562C0">
        <w:rPr>
          <w:rFonts w:ascii="Arial" w:hAnsi="Arial" w:cs="Arial"/>
          <w:sz w:val="22"/>
          <w:szCs w:val="22"/>
        </w:rPr>
        <w:t>n</w:t>
      </w:r>
      <w:r w:rsidR="000700D7">
        <w:rPr>
          <w:rFonts w:ascii="Arial" w:hAnsi="Arial" w:cs="Arial"/>
          <w:sz w:val="22"/>
          <w:szCs w:val="22"/>
        </w:rPr>
        <w:t xml:space="preserve"> archaeon called </w:t>
      </w:r>
      <w:proofErr w:type="spellStart"/>
      <w:r w:rsidR="000700D7" w:rsidRPr="00B04B33">
        <w:rPr>
          <w:rFonts w:ascii="Arial" w:hAnsi="Arial" w:cs="Arial"/>
          <w:i/>
          <w:sz w:val="22"/>
          <w:szCs w:val="22"/>
          <w:lang w:val="en-GB"/>
        </w:rPr>
        <w:t>Pyrobaculum</w:t>
      </w:r>
      <w:proofErr w:type="spellEnd"/>
      <w:r w:rsidR="000700D7" w:rsidRPr="00B04B33">
        <w:rPr>
          <w:rFonts w:ascii="Arial" w:hAnsi="Arial" w:cs="Arial"/>
          <w:i/>
          <w:sz w:val="22"/>
          <w:szCs w:val="22"/>
          <w:lang w:val="en-GB"/>
        </w:rPr>
        <w:t xml:space="preserve"> </w:t>
      </w:r>
      <w:proofErr w:type="spellStart"/>
      <w:r w:rsidR="000700D7" w:rsidRPr="00B04B33">
        <w:rPr>
          <w:rFonts w:ascii="Arial" w:hAnsi="Arial" w:cs="Arial"/>
          <w:i/>
          <w:sz w:val="22"/>
          <w:szCs w:val="22"/>
          <w:lang w:val="en-GB"/>
        </w:rPr>
        <w:t>calidifontis</w:t>
      </w:r>
      <w:proofErr w:type="spellEnd"/>
      <w:r w:rsidR="000700D7">
        <w:rPr>
          <w:rFonts w:ascii="Arial" w:hAnsi="Arial" w:cs="Arial"/>
          <w:sz w:val="22"/>
          <w:szCs w:val="22"/>
        </w:rPr>
        <w:t xml:space="preserve"> is believed to </w:t>
      </w:r>
      <w:r>
        <w:rPr>
          <w:rFonts w:ascii="Arial" w:hAnsi="Arial" w:cs="Arial"/>
          <w:sz w:val="22"/>
          <w:szCs w:val="22"/>
        </w:rPr>
        <w:t xml:space="preserve">be </w:t>
      </w:r>
      <w:r w:rsidR="00F562C0">
        <w:rPr>
          <w:rFonts w:ascii="Arial" w:hAnsi="Arial" w:cs="Arial"/>
          <w:sz w:val="22"/>
          <w:szCs w:val="22"/>
        </w:rPr>
        <w:t>one of the closest living relatives</w:t>
      </w:r>
      <w:r w:rsidR="00AC023D">
        <w:rPr>
          <w:rFonts w:ascii="Arial" w:hAnsi="Arial" w:cs="Arial"/>
          <w:sz w:val="22"/>
          <w:szCs w:val="22"/>
        </w:rPr>
        <w:t xml:space="preserve"> o</w:t>
      </w:r>
      <w:r w:rsidR="00F562C0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 </w:t>
      </w:r>
      <w:r w:rsidR="000700D7">
        <w:rPr>
          <w:rFonts w:ascii="Arial" w:hAnsi="Arial" w:cs="Arial"/>
          <w:sz w:val="22"/>
          <w:szCs w:val="22"/>
        </w:rPr>
        <w:t>the</w:t>
      </w:r>
      <w:r w:rsidR="0014446C" w:rsidRPr="002C3176">
        <w:rPr>
          <w:rFonts w:ascii="Arial" w:hAnsi="Arial" w:cs="Arial"/>
          <w:sz w:val="22"/>
          <w:szCs w:val="22"/>
        </w:rPr>
        <w:t xml:space="preserve"> ancestral </w:t>
      </w:r>
      <w:proofErr w:type="spellStart"/>
      <w:r>
        <w:rPr>
          <w:rFonts w:ascii="Arial" w:hAnsi="Arial" w:cs="Arial"/>
          <w:sz w:val="22"/>
          <w:szCs w:val="22"/>
        </w:rPr>
        <w:t>archaea</w:t>
      </w:r>
      <w:proofErr w:type="spellEnd"/>
      <w:r w:rsidR="000700D7">
        <w:rPr>
          <w:rFonts w:ascii="Arial" w:hAnsi="Arial" w:cs="Arial"/>
          <w:sz w:val="22"/>
          <w:szCs w:val="22"/>
        </w:rPr>
        <w:t xml:space="preserve"> </w:t>
      </w:r>
      <w:r w:rsidR="0014446C" w:rsidRPr="002C3176">
        <w:rPr>
          <w:rFonts w:ascii="Arial" w:hAnsi="Arial" w:cs="Arial"/>
          <w:sz w:val="22"/>
          <w:szCs w:val="22"/>
        </w:rPr>
        <w:t>involved</w:t>
      </w:r>
      <w:r w:rsidR="00766847">
        <w:rPr>
          <w:rFonts w:ascii="Arial" w:hAnsi="Arial" w:cs="Arial"/>
          <w:sz w:val="22"/>
          <w:szCs w:val="22"/>
        </w:rPr>
        <w:t xml:space="preserve"> in this </w:t>
      </w:r>
      <w:r w:rsidR="000700D7">
        <w:rPr>
          <w:rFonts w:ascii="Arial" w:hAnsi="Arial" w:cs="Arial"/>
          <w:sz w:val="22"/>
          <w:szCs w:val="22"/>
        </w:rPr>
        <w:t>event</w:t>
      </w:r>
      <w:r w:rsidR="0014446C" w:rsidRPr="002C3176">
        <w:rPr>
          <w:rFonts w:ascii="Arial" w:hAnsi="Arial" w:cs="Arial"/>
          <w:sz w:val="22"/>
          <w:szCs w:val="22"/>
        </w:rPr>
        <w:t xml:space="preserve"> </w:t>
      </w:r>
      <w:r w:rsidR="00B12C93" w:rsidRPr="002C3176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71441E69-FCDE-4A4F-9F72-26638D7EEAE6&lt;/uuid&gt;&lt;priority&gt;0&lt;/priority&gt;&lt;publications&gt;&lt;publication&gt;&lt;uuid&gt;31126BFF-A301-488C-BA5C-D85D97B1D6BF&lt;/uuid&gt;&lt;volume&gt;19&lt;/volume&gt;&lt;accepted_date&gt;99201109221200000000222000&lt;/accepted_date&gt;&lt;doi&gt;10.1016/j.tim.2011.09.002&lt;/doi&gt;&lt;startpage&gt;580&lt;/startpage&gt;&lt;revision_date&gt;99201109221200000000222000&lt;/revision_date&gt;&lt;publication_date&gt;99201112001200000000220000&lt;/publication_date&gt;&lt;url&gt;http://linkinghub.elsevier.com/retrieve/pii/S0966842X11001740&lt;/url&gt;&lt;type&gt;400&lt;/type&gt;&lt;title&gt;The archaeal 'TACK' superphylum and the origin of eukaryotes.&lt;/title&gt;&lt;submission_date&gt;99201105061200000000222000&lt;/submission_date&gt;&lt;number&gt;12&lt;/number&gt;&lt;institution&gt;Department of Molecular Evolution, Biomedical Center, Uppsala University, Box 596, SE-751 24, Uppsala, Sweden.&lt;/institution&gt;&lt;subtype&gt;400&lt;/subtype&gt;&lt;endpage&gt;587&lt;/endpage&gt;&lt;bundle&gt;&lt;publication&gt;&lt;title&gt;Trends in microbiology&lt;/title&gt;&lt;type&gt;-100&lt;/type&gt;&lt;subtype&gt;-100&lt;/subtype&gt;&lt;uuid&gt;3FF9DE0F-9719-4E64-83CE-537C27778FE6&lt;/uuid&gt;&lt;/publication&gt;&lt;/bundle&gt;&lt;authors&gt;&lt;author&gt;&lt;firstName&gt;Lionel&lt;/firstName&gt;&lt;lastName&gt;Guy&lt;/lastName&gt;&lt;/author&gt;&lt;author&gt;&lt;firstName&gt;Thijs&lt;/firstName&gt;&lt;middleNames&gt;J G&lt;/middleNames&gt;&lt;lastName&gt;Ettema&lt;/lastName&gt;&lt;/author&gt;&lt;/authors&gt;&lt;/publication&gt;&lt;/publications&gt;&lt;cites&gt;&lt;/cites&gt;&lt;/citation&gt;</w:instrText>
      </w:r>
      <w:r w:rsidR="00B12C93" w:rsidRPr="002C3176">
        <w:rPr>
          <w:rFonts w:ascii="Arial" w:hAnsi="Arial" w:cs="Arial"/>
          <w:sz w:val="22"/>
          <w:szCs w:val="22"/>
        </w:rPr>
        <w:fldChar w:fldCharType="separate"/>
      </w:r>
      <w:r w:rsidR="00B12C93" w:rsidRPr="002C3176">
        <w:rPr>
          <w:rFonts w:ascii="Arial" w:hAnsi="Arial" w:cs="Arial"/>
          <w:sz w:val="22"/>
          <w:szCs w:val="22"/>
        </w:rPr>
        <w:t>(Guy and Ettema, 2011)</w:t>
      </w:r>
      <w:r w:rsidR="00B12C93" w:rsidRPr="002C3176">
        <w:rPr>
          <w:rFonts w:ascii="Arial" w:hAnsi="Arial" w:cs="Arial"/>
          <w:sz w:val="22"/>
          <w:szCs w:val="22"/>
          <w:lang w:val="en-GB"/>
        </w:rPr>
        <w:fldChar w:fldCharType="end"/>
      </w:r>
      <w:r w:rsidR="000700D7">
        <w:rPr>
          <w:rFonts w:ascii="Arial" w:hAnsi="Arial" w:cs="Arial"/>
          <w:sz w:val="22"/>
          <w:szCs w:val="22"/>
          <w:lang w:val="en-GB"/>
        </w:rPr>
        <w:t>,</w:t>
      </w:r>
      <w:r w:rsidR="004749B8">
        <w:rPr>
          <w:rFonts w:ascii="Arial" w:hAnsi="Arial" w:cs="Arial"/>
          <w:sz w:val="22"/>
          <w:szCs w:val="22"/>
          <w:lang w:val="en-GB"/>
        </w:rPr>
        <w:t xml:space="preserve"> and has been studied by </w:t>
      </w:r>
      <w:r w:rsidR="000C5783">
        <w:rPr>
          <w:rFonts w:ascii="Arial" w:hAnsi="Arial" w:cs="Arial"/>
          <w:sz w:val="22"/>
          <w:szCs w:val="22"/>
          <w:lang w:val="en-GB"/>
        </w:rPr>
        <w:t xml:space="preserve">many </w:t>
      </w:r>
      <w:r w:rsidR="004749B8">
        <w:rPr>
          <w:rFonts w:ascii="Arial" w:hAnsi="Arial" w:cs="Arial"/>
          <w:sz w:val="22"/>
          <w:szCs w:val="22"/>
          <w:lang w:val="en-GB"/>
        </w:rPr>
        <w:t xml:space="preserve">researchers. </w:t>
      </w:r>
      <w:r w:rsidR="00AC023D">
        <w:rPr>
          <w:rFonts w:ascii="Arial" w:hAnsi="Arial" w:cs="Arial"/>
          <w:sz w:val="22"/>
          <w:szCs w:val="22"/>
          <w:lang w:val="en-GB"/>
        </w:rPr>
        <w:t>A</w:t>
      </w:r>
      <w:r w:rsidR="000700D7">
        <w:rPr>
          <w:rFonts w:ascii="Arial" w:hAnsi="Arial" w:cs="Arial"/>
          <w:sz w:val="22"/>
          <w:szCs w:val="22"/>
          <w:lang w:val="en-GB"/>
        </w:rPr>
        <w:t xml:space="preserve"> key component in the cytoskeleton of </w:t>
      </w:r>
      <w:r w:rsidR="00B77F62" w:rsidRPr="00B04B33">
        <w:rPr>
          <w:rFonts w:ascii="Arial" w:hAnsi="Arial" w:cs="Arial"/>
          <w:i/>
          <w:sz w:val="22"/>
          <w:szCs w:val="22"/>
          <w:lang w:val="en-GB"/>
        </w:rPr>
        <w:t>P</w:t>
      </w:r>
      <w:r w:rsidR="00B77F62">
        <w:rPr>
          <w:rFonts w:ascii="Arial" w:hAnsi="Arial" w:cs="Arial"/>
          <w:i/>
          <w:sz w:val="22"/>
          <w:szCs w:val="22"/>
          <w:lang w:val="en-GB"/>
        </w:rPr>
        <w:t>.</w:t>
      </w:r>
      <w:r w:rsidR="00B77F62" w:rsidRPr="00B04B33">
        <w:rPr>
          <w:rFonts w:ascii="Arial" w:hAnsi="Arial" w:cs="Arial"/>
          <w:i/>
          <w:sz w:val="22"/>
          <w:szCs w:val="22"/>
          <w:lang w:val="en-GB"/>
        </w:rPr>
        <w:t xml:space="preserve"> </w:t>
      </w:r>
      <w:proofErr w:type="spellStart"/>
      <w:r w:rsidR="00B77F62" w:rsidRPr="00B04B33">
        <w:rPr>
          <w:rFonts w:ascii="Arial" w:hAnsi="Arial" w:cs="Arial"/>
          <w:i/>
          <w:sz w:val="22"/>
          <w:szCs w:val="22"/>
          <w:lang w:val="en-GB"/>
        </w:rPr>
        <w:t>calidifontis</w:t>
      </w:r>
      <w:proofErr w:type="spellEnd"/>
      <w:r w:rsidR="00B77F62">
        <w:rPr>
          <w:rFonts w:ascii="Arial" w:hAnsi="Arial" w:cs="Arial"/>
          <w:sz w:val="22"/>
          <w:szCs w:val="22"/>
          <w:lang w:val="en-GB"/>
        </w:rPr>
        <w:t xml:space="preserve"> </w:t>
      </w:r>
      <w:r w:rsidR="00B77F62">
        <w:rPr>
          <w:rFonts w:ascii="Arial" w:hAnsi="Arial" w:cs="Arial"/>
          <w:sz w:val="22"/>
          <w:szCs w:val="22"/>
        </w:rPr>
        <w:t xml:space="preserve">– a protein called </w:t>
      </w:r>
      <w:proofErr w:type="spellStart"/>
      <w:r w:rsidR="00B77F62">
        <w:rPr>
          <w:rFonts w:ascii="Arial" w:hAnsi="Arial" w:cs="Arial"/>
          <w:sz w:val="22"/>
          <w:szCs w:val="22"/>
        </w:rPr>
        <w:t>crenactin</w:t>
      </w:r>
      <w:proofErr w:type="spellEnd"/>
      <w:r w:rsidR="00B77F62">
        <w:rPr>
          <w:rFonts w:ascii="Arial" w:hAnsi="Arial" w:cs="Arial"/>
          <w:sz w:val="22"/>
          <w:szCs w:val="22"/>
        </w:rPr>
        <w:t xml:space="preserve"> – is a</w:t>
      </w:r>
      <w:r w:rsidR="00B12C93" w:rsidRPr="0014446C">
        <w:rPr>
          <w:rFonts w:ascii="Arial" w:hAnsi="Arial" w:cs="Arial"/>
          <w:sz w:val="22"/>
          <w:szCs w:val="22"/>
        </w:rPr>
        <w:t xml:space="preserve"> homologue</w:t>
      </w:r>
      <w:r w:rsidR="00B12C93">
        <w:rPr>
          <w:rFonts w:ascii="Arial" w:hAnsi="Arial" w:cs="Arial"/>
          <w:sz w:val="22"/>
          <w:szCs w:val="22"/>
        </w:rPr>
        <w:t xml:space="preserve"> </w:t>
      </w:r>
      <w:r w:rsidR="00B77F62">
        <w:rPr>
          <w:rFonts w:ascii="Arial" w:hAnsi="Arial" w:cs="Arial"/>
          <w:sz w:val="22"/>
          <w:szCs w:val="22"/>
        </w:rPr>
        <w:t>of actin</w:t>
      </w:r>
      <w:r w:rsidR="00605DC9">
        <w:rPr>
          <w:rFonts w:ascii="Arial" w:hAnsi="Arial" w:cs="Arial"/>
          <w:sz w:val="22"/>
          <w:szCs w:val="22"/>
        </w:rPr>
        <w:t xml:space="preserve">. </w:t>
      </w:r>
      <w:r w:rsidR="0014446C" w:rsidRPr="002C3176">
        <w:rPr>
          <w:rFonts w:ascii="Arial" w:hAnsi="Arial" w:cs="Arial"/>
          <w:sz w:val="22"/>
          <w:szCs w:val="22"/>
        </w:rPr>
        <w:t xml:space="preserve">While </w:t>
      </w:r>
      <w:proofErr w:type="spellStart"/>
      <w:r w:rsidR="0014446C" w:rsidRPr="002C3176">
        <w:rPr>
          <w:rFonts w:ascii="Arial" w:hAnsi="Arial" w:cs="Arial"/>
          <w:sz w:val="22"/>
          <w:szCs w:val="22"/>
        </w:rPr>
        <w:t>crenactin</w:t>
      </w:r>
      <w:proofErr w:type="spellEnd"/>
      <w:r w:rsidR="0014446C" w:rsidRPr="002C3176">
        <w:rPr>
          <w:rFonts w:ascii="Arial" w:hAnsi="Arial" w:cs="Arial"/>
          <w:sz w:val="22"/>
          <w:szCs w:val="22"/>
        </w:rPr>
        <w:t xml:space="preserve"> is only ~20% identical to eukaryotic actin, it </w:t>
      </w:r>
      <w:r w:rsidR="001A5DB2">
        <w:rPr>
          <w:rFonts w:ascii="Arial" w:hAnsi="Arial" w:cs="Arial"/>
          <w:sz w:val="22"/>
          <w:szCs w:val="22"/>
        </w:rPr>
        <w:t xml:space="preserve">is </w:t>
      </w:r>
      <w:r w:rsidR="0014446C" w:rsidRPr="002C3176">
        <w:rPr>
          <w:rFonts w:ascii="Arial" w:hAnsi="Arial" w:cs="Arial"/>
          <w:sz w:val="22"/>
          <w:szCs w:val="22"/>
        </w:rPr>
        <w:lastRenderedPageBreak/>
        <w:t xml:space="preserve">still </w:t>
      </w:r>
      <w:r w:rsidR="004749B8">
        <w:rPr>
          <w:rFonts w:ascii="Arial" w:hAnsi="Arial" w:cs="Arial"/>
          <w:sz w:val="22"/>
          <w:szCs w:val="22"/>
        </w:rPr>
        <w:t>the</w:t>
      </w:r>
      <w:r w:rsidR="000C5783">
        <w:rPr>
          <w:rFonts w:ascii="Arial" w:hAnsi="Arial" w:cs="Arial"/>
          <w:sz w:val="22"/>
          <w:szCs w:val="22"/>
        </w:rPr>
        <w:t xml:space="preserve"> protein that is</w:t>
      </w:r>
      <w:r w:rsidR="004749B8">
        <w:rPr>
          <w:rFonts w:ascii="Arial" w:hAnsi="Arial" w:cs="Arial"/>
          <w:sz w:val="22"/>
          <w:szCs w:val="22"/>
        </w:rPr>
        <w:t xml:space="preserve"> </w:t>
      </w:r>
      <w:r w:rsidR="00F562C0">
        <w:rPr>
          <w:rFonts w:ascii="Arial" w:hAnsi="Arial" w:cs="Arial"/>
          <w:sz w:val="22"/>
          <w:szCs w:val="22"/>
        </w:rPr>
        <w:t>most close</w:t>
      </w:r>
      <w:r w:rsidR="000C5783">
        <w:rPr>
          <w:rFonts w:ascii="Arial" w:hAnsi="Arial" w:cs="Arial"/>
          <w:sz w:val="22"/>
          <w:szCs w:val="22"/>
        </w:rPr>
        <w:t xml:space="preserve">ly </w:t>
      </w:r>
      <w:r w:rsidR="0014446C" w:rsidRPr="002C3176">
        <w:rPr>
          <w:rFonts w:ascii="Arial" w:hAnsi="Arial" w:cs="Arial"/>
          <w:sz w:val="22"/>
          <w:szCs w:val="22"/>
        </w:rPr>
        <w:t>relat</w:t>
      </w:r>
      <w:r w:rsidR="00DE4195">
        <w:rPr>
          <w:rFonts w:ascii="Arial" w:hAnsi="Arial" w:cs="Arial"/>
          <w:sz w:val="22"/>
          <w:szCs w:val="22"/>
        </w:rPr>
        <w:t>e</w:t>
      </w:r>
      <w:r w:rsidR="000C5783">
        <w:rPr>
          <w:rFonts w:ascii="Arial" w:hAnsi="Arial" w:cs="Arial"/>
          <w:sz w:val="22"/>
          <w:szCs w:val="22"/>
        </w:rPr>
        <w:t>d</w:t>
      </w:r>
      <w:r w:rsidR="002F718E">
        <w:rPr>
          <w:rFonts w:ascii="Arial" w:hAnsi="Arial" w:cs="Arial"/>
          <w:sz w:val="22"/>
          <w:szCs w:val="22"/>
        </w:rPr>
        <w:t xml:space="preserve"> </w:t>
      </w:r>
      <w:r w:rsidR="000C5783">
        <w:rPr>
          <w:rFonts w:ascii="Arial" w:hAnsi="Arial" w:cs="Arial"/>
          <w:sz w:val="22"/>
          <w:szCs w:val="22"/>
        </w:rPr>
        <w:t>to</w:t>
      </w:r>
      <w:r w:rsidR="004749B8">
        <w:rPr>
          <w:rFonts w:ascii="Arial" w:hAnsi="Arial" w:cs="Arial"/>
          <w:sz w:val="22"/>
          <w:szCs w:val="22"/>
        </w:rPr>
        <w:t xml:space="preserve"> actin</w:t>
      </w:r>
      <w:r w:rsidR="000C5783">
        <w:rPr>
          <w:rFonts w:ascii="Arial" w:hAnsi="Arial" w:cs="Arial"/>
          <w:sz w:val="22"/>
          <w:szCs w:val="22"/>
        </w:rPr>
        <w:t xml:space="preserve"> </w:t>
      </w:r>
      <w:r w:rsidR="001963A4">
        <w:rPr>
          <w:rFonts w:ascii="Arial" w:hAnsi="Arial" w:cs="Arial"/>
          <w:sz w:val="22"/>
          <w:szCs w:val="22"/>
        </w:rPr>
        <w:t xml:space="preserve">that has been </w:t>
      </w:r>
      <w:r w:rsidR="000C5783">
        <w:rPr>
          <w:rFonts w:ascii="Arial" w:hAnsi="Arial" w:cs="Arial"/>
          <w:sz w:val="22"/>
          <w:szCs w:val="22"/>
        </w:rPr>
        <w:t>found</w:t>
      </w:r>
      <w:r w:rsidR="004749B8">
        <w:rPr>
          <w:rFonts w:ascii="Arial" w:hAnsi="Arial" w:cs="Arial"/>
          <w:sz w:val="22"/>
          <w:szCs w:val="22"/>
        </w:rPr>
        <w:t xml:space="preserve"> </w:t>
      </w:r>
      <w:r w:rsidR="002F718E">
        <w:rPr>
          <w:rFonts w:ascii="Arial" w:hAnsi="Arial" w:cs="Arial"/>
          <w:sz w:val="22"/>
          <w:szCs w:val="22"/>
        </w:rPr>
        <w:t>outside of the eukaryotes</w:t>
      </w:r>
      <w:r w:rsidR="0014446C" w:rsidRPr="002C3176">
        <w:rPr>
          <w:rFonts w:ascii="Arial" w:hAnsi="Arial" w:cs="Arial"/>
          <w:sz w:val="22"/>
          <w:szCs w:val="22"/>
        </w:rPr>
        <w:t xml:space="preserve"> </w:t>
      </w:r>
      <w:r w:rsidR="0014446C" w:rsidRPr="002C3176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89AF6C63-214F-435F-89DC-E1B226DF9BEB&lt;/uuid&gt;&lt;priority&gt;0&lt;/priority&gt;&lt;publications&gt;&lt;publication&gt;&lt;uuid&gt;BFA019A4-BF3C-4177-8D58-62D2227735C0&lt;/uuid&gt;&lt;volume&gt;80&lt;/volume&gt;&lt;doi&gt;10.1111/j.1365-2958.2011.07635.x&lt;/doi&gt;&lt;subtitle&gt;A</w:instrText>
      </w:r>
      <w:r w:rsidR="001F03DF">
        <w:rPr>
          <w:rFonts w:ascii="Arial" w:hAnsi="Arial" w:cs="Arial" w:hint="eastAsia"/>
          <w:sz w:val="22"/>
          <w:szCs w:val="22"/>
        </w:rPr>
        <w:instrText>n archaeal cytoskeleton&lt;/subtitle&gt;&lt;startpage&gt;1052&lt;/startpage&gt;&lt;publication_date&gt;99201105011200000000222000&lt;/publication_date&gt;&lt;url&gt;http://onlinelibrary.wiley.com/doi/10.1111/j.1365-2958.2011.07635.x/full&lt;/url&gt;&lt;type&gt;400&lt;/type&gt;&lt;title&gt;An actin</w:instrText>
      </w:r>
      <w:r w:rsidR="001F03DF">
        <w:rPr>
          <w:rFonts w:ascii="Arial" w:hAnsi="Arial" w:cs="Arial" w:hint="eastAsia"/>
          <w:sz w:val="22"/>
          <w:szCs w:val="22"/>
        </w:rPr>
        <w:instrText>‐</w:instrText>
      </w:r>
      <w:r w:rsidR="001F03DF">
        <w:rPr>
          <w:rFonts w:ascii="Arial" w:hAnsi="Arial" w:cs="Arial" w:hint="eastAsia"/>
          <w:sz w:val="22"/>
          <w:szCs w:val="22"/>
        </w:rPr>
        <w:instrText>based cytoskelet</w:instrText>
      </w:r>
      <w:r w:rsidR="001F03DF">
        <w:rPr>
          <w:rFonts w:ascii="Arial" w:hAnsi="Arial" w:cs="Arial"/>
          <w:sz w:val="22"/>
          <w:szCs w:val="22"/>
        </w:rPr>
        <w:instrText>on in archaea&lt;/title&gt;&lt;publisher&gt;Blackwell Publishing Ltd&lt;/publisher&gt;&lt;number&gt;4&lt;/number&gt;&lt;subtype&gt;400&lt;/subtype&gt;&lt;endpage&gt;1061&lt;/endpage&gt;&lt;bundle&gt;&lt;publication&gt;&lt;publisher&gt;Blackwell Publishing Ltd&lt;/publisher&gt;&lt;title&gt;Molecular microbiology&lt;/title&gt;&lt;type&gt;-100&lt;/type&gt;&lt;subtype&gt;-100&lt;/subtype&gt;&lt;uuid&gt;501CDDF1-E93C-4974-98E3-94E0C0AE04CF&lt;/uuid&gt;&lt;/publication&gt;&lt;/bundle&gt;&lt;authors&gt;&lt;author&gt;&lt;firstName&gt;Thijs&lt;/firstName&gt;&lt;middleNames&gt;J G&lt;/middleNames&gt;&lt;lastName&gt;Ettema&lt;/lastName&gt;&lt;/author&gt;&lt;author&gt;&lt;firstName&gt;Ann&lt;/firstName&gt;&lt;middleNames&gt;Christin&lt;/middleNames&gt;&lt;lastName&gt;Lindås&lt;/lastName&gt;&lt;/author&gt;&lt;author&gt;&lt;firstName&gt;Rolf&lt;/firstName&gt;&lt;lastName&gt;Bernander&lt;/lastName&gt;&lt;/author&gt;&lt;/authors&gt;&lt;/publication&gt;&lt;/publications&gt;&lt;cites&gt;&lt;/cites&gt;&lt;/citation&gt;</w:instrText>
      </w:r>
      <w:r w:rsidR="0014446C" w:rsidRPr="002C3176">
        <w:rPr>
          <w:rFonts w:ascii="Arial" w:hAnsi="Arial" w:cs="Arial"/>
          <w:sz w:val="22"/>
          <w:szCs w:val="22"/>
        </w:rPr>
        <w:fldChar w:fldCharType="separate"/>
      </w:r>
      <w:r w:rsidR="0014446C" w:rsidRPr="002C3176">
        <w:rPr>
          <w:rFonts w:ascii="Arial" w:hAnsi="Arial" w:cs="Arial"/>
          <w:sz w:val="22"/>
          <w:szCs w:val="22"/>
        </w:rPr>
        <w:t xml:space="preserve">(Ettema </w:t>
      </w:r>
      <w:r w:rsidR="0014446C" w:rsidRPr="00B04B33">
        <w:rPr>
          <w:rFonts w:ascii="Arial" w:hAnsi="Arial" w:cs="Arial"/>
          <w:iCs/>
          <w:sz w:val="22"/>
          <w:szCs w:val="22"/>
        </w:rPr>
        <w:t>et al.</w:t>
      </w:r>
      <w:r w:rsidR="0014446C" w:rsidRPr="002C3176">
        <w:rPr>
          <w:rFonts w:ascii="Arial" w:hAnsi="Arial" w:cs="Arial"/>
          <w:sz w:val="22"/>
          <w:szCs w:val="22"/>
        </w:rPr>
        <w:t>, 2011)</w:t>
      </w:r>
      <w:r w:rsidR="0014446C" w:rsidRPr="002C3176">
        <w:rPr>
          <w:rFonts w:ascii="Arial" w:hAnsi="Arial" w:cs="Arial"/>
          <w:sz w:val="22"/>
          <w:szCs w:val="22"/>
          <w:lang w:val="en-GB"/>
        </w:rPr>
        <w:fldChar w:fldCharType="end"/>
      </w:r>
      <w:r w:rsidR="0014446C" w:rsidRPr="002C3176">
        <w:rPr>
          <w:rFonts w:ascii="Arial" w:hAnsi="Arial" w:cs="Arial"/>
          <w:sz w:val="22"/>
          <w:szCs w:val="22"/>
        </w:rPr>
        <w:t xml:space="preserve">. </w:t>
      </w:r>
    </w:p>
    <w:p w14:paraId="17F8DDFC" w14:textId="77777777" w:rsidR="00AC023D" w:rsidRDefault="00AC023D" w:rsidP="004749B8">
      <w:pPr>
        <w:spacing w:line="360" w:lineRule="auto"/>
        <w:rPr>
          <w:rFonts w:ascii="Arial" w:hAnsi="Arial" w:cs="Arial"/>
          <w:sz w:val="22"/>
          <w:szCs w:val="22"/>
        </w:rPr>
      </w:pPr>
    </w:p>
    <w:p w14:paraId="37D31C28" w14:textId="6DECC935" w:rsidR="0014446C" w:rsidRPr="004749B8" w:rsidRDefault="004749B8" w:rsidP="004749B8">
      <w:pPr>
        <w:spacing w:line="360" w:lineRule="auto"/>
      </w:pPr>
      <w:r>
        <w:rPr>
          <w:rFonts w:ascii="Arial" w:hAnsi="Arial" w:cs="Arial"/>
          <w:sz w:val="22"/>
          <w:szCs w:val="22"/>
        </w:rPr>
        <w:t>Two</w:t>
      </w:r>
      <w:r w:rsidR="00766847">
        <w:rPr>
          <w:rFonts w:ascii="Arial" w:hAnsi="Arial" w:cs="Arial"/>
          <w:sz w:val="22"/>
          <w:szCs w:val="22"/>
        </w:rPr>
        <w:t xml:space="preserve"> years ago</w:t>
      </w:r>
      <w:r w:rsidR="00B302CF">
        <w:rPr>
          <w:rFonts w:ascii="Arial" w:hAnsi="Arial" w:cs="Arial"/>
          <w:sz w:val="22"/>
          <w:szCs w:val="22"/>
        </w:rPr>
        <w:t>,</w:t>
      </w:r>
      <w:r w:rsidRPr="004749B8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 xml:space="preserve">Jan </w:t>
      </w:r>
      <w:proofErr w:type="spellStart"/>
      <w:r w:rsidRPr="0014446C">
        <w:rPr>
          <w:rFonts w:ascii="Arial" w:hAnsi="Arial" w:cs="Arial"/>
          <w:sz w:val="22"/>
          <w:szCs w:val="22"/>
        </w:rPr>
        <w:t>Löwe</w:t>
      </w:r>
      <w:proofErr w:type="spellEnd"/>
      <w:r w:rsidR="00754129">
        <w:rPr>
          <w:rFonts w:ascii="Arial" w:hAnsi="Arial" w:cs="Arial"/>
          <w:sz w:val="22"/>
          <w:szCs w:val="22"/>
        </w:rPr>
        <w:t>,</w:t>
      </w:r>
      <w:r w:rsidR="00754129" w:rsidRPr="00754129">
        <w:rPr>
          <w:rFonts w:ascii="Arial" w:hAnsi="Arial" w:cs="Arial"/>
          <w:sz w:val="22"/>
          <w:szCs w:val="22"/>
        </w:rPr>
        <w:t xml:space="preserve"> </w:t>
      </w:r>
      <w:r w:rsidR="00754129" w:rsidRPr="0014446C">
        <w:rPr>
          <w:rFonts w:ascii="Arial" w:hAnsi="Arial" w:cs="Arial"/>
          <w:sz w:val="22"/>
          <w:szCs w:val="22"/>
        </w:rPr>
        <w:t xml:space="preserve">Thierry </w:t>
      </w:r>
      <w:proofErr w:type="spellStart"/>
      <w:r w:rsidR="00754129" w:rsidRPr="0014446C">
        <w:rPr>
          <w:rFonts w:ascii="Arial" w:hAnsi="Arial" w:cs="Arial"/>
          <w:sz w:val="22"/>
          <w:szCs w:val="22"/>
        </w:rPr>
        <w:t>Izoré</w:t>
      </w:r>
      <w:proofErr w:type="spellEnd"/>
      <w:r>
        <w:rPr>
          <w:rFonts w:ascii="Arial" w:hAnsi="Arial" w:cs="Arial"/>
          <w:sz w:val="22"/>
          <w:szCs w:val="22"/>
        </w:rPr>
        <w:t xml:space="preserve"> and colleagues</w:t>
      </w:r>
      <w:r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</w:t>
      </w:r>
      <w:r w:rsidRPr="0014446C">
        <w:rPr>
          <w:rFonts w:ascii="Arial" w:hAnsi="Arial" w:cs="Arial"/>
          <w:sz w:val="22"/>
          <w:szCs w:val="22"/>
        </w:rPr>
        <w:t>MRC Laboratory of Molecular Biology</w:t>
      </w:r>
      <w:r>
        <w:rPr>
          <w:rFonts w:ascii="Arial" w:hAnsi="Arial" w:cs="Arial"/>
          <w:sz w:val="22"/>
          <w:szCs w:val="22"/>
        </w:rPr>
        <w:t xml:space="preserve"> reported that the </w:t>
      </w:r>
      <w:r w:rsidR="0014446C" w:rsidRPr="002C3176">
        <w:rPr>
          <w:rFonts w:ascii="Arial" w:hAnsi="Arial" w:cs="Arial"/>
          <w:sz w:val="22"/>
          <w:szCs w:val="22"/>
        </w:rPr>
        <w:t xml:space="preserve">crystal structure of </w:t>
      </w:r>
      <w:proofErr w:type="spellStart"/>
      <w:r w:rsidR="001A5DB2" w:rsidRPr="002C3176">
        <w:rPr>
          <w:rFonts w:ascii="Arial" w:hAnsi="Arial" w:cs="Arial"/>
          <w:sz w:val="22"/>
          <w:szCs w:val="22"/>
        </w:rPr>
        <w:t>crenactin</w:t>
      </w:r>
      <w:proofErr w:type="spellEnd"/>
      <w:r w:rsidR="00766847">
        <w:rPr>
          <w:rFonts w:ascii="Arial" w:hAnsi="Arial" w:cs="Arial"/>
          <w:sz w:val="22"/>
          <w:szCs w:val="22"/>
        </w:rPr>
        <w:t xml:space="preserve"> was </w:t>
      </w:r>
      <w:r w:rsidR="0014446C" w:rsidRPr="002C3176">
        <w:rPr>
          <w:rFonts w:ascii="Arial" w:hAnsi="Arial" w:cs="Arial"/>
          <w:sz w:val="22"/>
          <w:szCs w:val="22"/>
        </w:rPr>
        <w:t xml:space="preserve">similar </w:t>
      </w:r>
      <w:r w:rsidR="001A5DB2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that of </w:t>
      </w:r>
      <w:r w:rsidR="0014446C" w:rsidRPr="002C3176">
        <w:rPr>
          <w:rFonts w:ascii="Arial" w:hAnsi="Arial" w:cs="Arial"/>
          <w:sz w:val="22"/>
          <w:szCs w:val="22"/>
        </w:rPr>
        <w:t>eukaryotic actin</w:t>
      </w:r>
      <w:r w:rsidR="001A5DB2">
        <w:rPr>
          <w:rFonts w:ascii="Arial" w:hAnsi="Arial" w:cs="Arial"/>
          <w:sz w:val="22"/>
          <w:szCs w:val="22"/>
        </w:rPr>
        <w:t xml:space="preserve"> in many respects</w:t>
      </w:r>
      <w:r w:rsidR="00766847">
        <w:rPr>
          <w:rFonts w:ascii="Arial" w:hAnsi="Arial" w:cs="Arial"/>
          <w:sz w:val="22"/>
          <w:szCs w:val="22"/>
        </w:rPr>
        <w:t xml:space="preserve"> </w:t>
      </w:r>
      <w:r w:rsidR="00766847" w:rsidRPr="002C3176">
        <w:rPr>
          <w:rFonts w:ascii="Arial" w:hAnsi="Arial" w:cs="Arial"/>
          <w:sz w:val="22"/>
          <w:szCs w:val="22"/>
        </w:rPr>
        <w:t>(</w:t>
      </w:r>
      <w:r w:rsidR="00766847" w:rsidRPr="00B04B33">
        <w:rPr>
          <w:rFonts w:ascii="Arial" w:hAnsi="Arial" w:cs="Arial"/>
          <w:b/>
          <w:sz w:val="22"/>
          <w:szCs w:val="22"/>
        </w:rPr>
        <w:t>Figure 1</w:t>
      </w:r>
      <w:r w:rsidR="00766847" w:rsidRPr="002C3176">
        <w:rPr>
          <w:rFonts w:ascii="Arial" w:hAnsi="Arial" w:cs="Arial"/>
          <w:sz w:val="22"/>
          <w:szCs w:val="22"/>
        </w:rPr>
        <w:t>)</w:t>
      </w:r>
      <w:r w:rsidR="001A5DB2">
        <w:rPr>
          <w:rFonts w:ascii="Arial" w:hAnsi="Arial" w:cs="Arial"/>
          <w:sz w:val="22"/>
          <w:szCs w:val="22"/>
        </w:rPr>
        <w:t>. H</w:t>
      </w:r>
      <w:r w:rsidR="002F718E">
        <w:rPr>
          <w:rFonts w:ascii="Arial" w:hAnsi="Arial" w:cs="Arial"/>
          <w:sz w:val="22"/>
          <w:szCs w:val="22"/>
        </w:rPr>
        <w:t>owever,</w:t>
      </w:r>
      <w:r w:rsidR="0014446C" w:rsidRPr="002C3176">
        <w:rPr>
          <w:rFonts w:ascii="Arial" w:hAnsi="Arial" w:cs="Arial"/>
          <w:sz w:val="22"/>
          <w:szCs w:val="22"/>
        </w:rPr>
        <w:t xml:space="preserve"> </w:t>
      </w:r>
      <w:r w:rsidR="005F45F1">
        <w:rPr>
          <w:rFonts w:ascii="Arial" w:hAnsi="Arial" w:cs="Arial"/>
          <w:sz w:val="22"/>
          <w:szCs w:val="22"/>
        </w:rPr>
        <w:t xml:space="preserve">while </w:t>
      </w:r>
      <w:r w:rsidR="00C468ED">
        <w:rPr>
          <w:rFonts w:ascii="Arial" w:hAnsi="Arial" w:cs="Arial"/>
          <w:sz w:val="22"/>
          <w:szCs w:val="22"/>
        </w:rPr>
        <w:t>a</w:t>
      </w:r>
      <w:r w:rsidR="0014446C" w:rsidRPr="002C3176">
        <w:rPr>
          <w:rFonts w:ascii="Arial" w:hAnsi="Arial" w:cs="Arial"/>
          <w:sz w:val="22"/>
          <w:szCs w:val="22"/>
        </w:rPr>
        <w:t xml:space="preserve">ctin </w:t>
      </w:r>
      <w:r w:rsidRPr="002C3176">
        <w:rPr>
          <w:rFonts w:ascii="Arial" w:hAnsi="Arial" w:cs="Arial"/>
          <w:sz w:val="22"/>
          <w:szCs w:val="22"/>
        </w:rPr>
        <w:t>form</w:t>
      </w:r>
      <w:r w:rsidR="00E80E82">
        <w:rPr>
          <w:rFonts w:ascii="Arial" w:hAnsi="Arial" w:cs="Arial"/>
          <w:sz w:val="22"/>
          <w:szCs w:val="22"/>
        </w:rPr>
        <w:t>s</w:t>
      </w:r>
      <w:r w:rsidRPr="002C3176">
        <w:rPr>
          <w:rFonts w:ascii="Arial" w:hAnsi="Arial" w:cs="Arial"/>
          <w:sz w:val="22"/>
          <w:szCs w:val="22"/>
        </w:rPr>
        <w:t xml:space="preserve"> </w:t>
      </w:r>
      <w:r w:rsidR="0014446C" w:rsidRPr="002C3176">
        <w:rPr>
          <w:rFonts w:ascii="Arial" w:hAnsi="Arial" w:cs="Arial"/>
          <w:sz w:val="22"/>
          <w:szCs w:val="22"/>
        </w:rPr>
        <w:t>double</w:t>
      </w:r>
      <w:r w:rsidR="00C468ED">
        <w:rPr>
          <w:rFonts w:ascii="Arial" w:hAnsi="Arial" w:cs="Arial"/>
          <w:sz w:val="22"/>
          <w:szCs w:val="22"/>
        </w:rPr>
        <w:t>-</w:t>
      </w:r>
      <w:r w:rsidR="0014446C" w:rsidRPr="002C3176">
        <w:rPr>
          <w:rFonts w:ascii="Arial" w:hAnsi="Arial" w:cs="Arial"/>
          <w:sz w:val="22"/>
          <w:szCs w:val="22"/>
        </w:rPr>
        <w:t>stranded filaments</w:t>
      </w:r>
      <w:r w:rsidR="00B426CD">
        <w:rPr>
          <w:rFonts w:ascii="Arial" w:hAnsi="Arial" w:cs="Arial"/>
          <w:sz w:val="22"/>
          <w:szCs w:val="22"/>
        </w:rPr>
        <w:t>,</w:t>
      </w:r>
      <w:r w:rsidR="0014446C" w:rsidRPr="002C31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446C" w:rsidRPr="002C3176">
        <w:rPr>
          <w:rFonts w:ascii="Arial" w:hAnsi="Arial" w:cs="Arial"/>
          <w:sz w:val="22"/>
          <w:szCs w:val="22"/>
        </w:rPr>
        <w:t>crenactin</w:t>
      </w:r>
      <w:proofErr w:type="spellEnd"/>
      <w:r w:rsidR="0014446C" w:rsidRPr="002C3176">
        <w:rPr>
          <w:rFonts w:ascii="Arial" w:hAnsi="Arial" w:cs="Arial"/>
          <w:sz w:val="22"/>
          <w:szCs w:val="22"/>
        </w:rPr>
        <w:t xml:space="preserve"> appeared to form only single</w:t>
      </w:r>
      <w:r w:rsidR="00C468ED">
        <w:rPr>
          <w:rFonts w:ascii="Arial" w:hAnsi="Arial" w:cs="Arial"/>
          <w:sz w:val="22"/>
          <w:szCs w:val="22"/>
        </w:rPr>
        <w:t>-</w:t>
      </w:r>
      <w:r w:rsidR="0014446C" w:rsidRPr="002C3176">
        <w:rPr>
          <w:rFonts w:ascii="Arial" w:hAnsi="Arial" w:cs="Arial"/>
          <w:sz w:val="22"/>
          <w:szCs w:val="22"/>
        </w:rPr>
        <w:t>stranded helices (</w:t>
      </w:r>
      <w:proofErr w:type="spellStart"/>
      <w:r w:rsidR="0014446C" w:rsidRPr="002C3176">
        <w:rPr>
          <w:rFonts w:ascii="Arial" w:hAnsi="Arial" w:cs="Arial"/>
          <w:sz w:val="22"/>
          <w:szCs w:val="22"/>
        </w:rPr>
        <w:t>Izoré</w:t>
      </w:r>
      <w:proofErr w:type="spellEnd"/>
      <w:r w:rsidR="0014446C" w:rsidRPr="002C3176">
        <w:rPr>
          <w:rFonts w:ascii="Arial" w:hAnsi="Arial" w:cs="Arial"/>
          <w:sz w:val="22"/>
          <w:szCs w:val="22"/>
        </w:rPr>
        <w:t xml:space="preserve"> </w:t>
      </w:r>
      <w:r w:rsidR="0014446C" w:rsidRPr="00B04B33">
        <w:rPr>
          <w:rFonts w:ascii="Arial" w:hAnsi="Arial" w:cs="Arial"/>
          <w:iCs/>
          <w:sz w:val="22"/>
          <w:szCs w:val="22"/>
        </w:rPr>
        <w:t>et al.</w:t>
      </w:r>
      <w:r w:rsidR="0014446C" w:rsidRPr="002C3176">
        <w:rPr>
          <w:rFonts w:ascii="Arial" w:hAnsi="Arial" w:cs="Arial"/>
          <w:sz w:val="22"/>
          <w:szCs w:val="22"/>
        </w:rPr>
        <w:t>, 2014).</w:t>
      </w:r>
      <w:r w:rsidR="001D4864">
        <w:rPr>
          <w:rFonts w:ascii="Arial" w:hAnsi="Arial" w:cs="Arial"/>
          <w:sz w:val="22"/>
          <w:szCs w:val="22"/>
        </w:rPr>
        <w:t xml:space="preserve"> </w:t>
      </w:r>
      <w:r w:rsidR="00D25FEC">
        <w:rPr>
          <w:rFonts w:ascii="Arial" w:hAnsi="Arial" w:cs="Arial"/>
          <w:sz w:val="22"/>
          <w:szCs w:val="22"/>
        </w:rPr>
        <w:t xml:space="preserve">Using electron </w:t>
      </w:r>
      <w:proofErr w:type="spellStart"/>
      <w:r w:rsidR="00DE0849">
        <w:rPr>
          <w:rFonts w:ascii="Arial" w:hAnsi="Arial" w:cs="Arial"/>
          <w:sz w:val="22"/>
          <w:szCs w:val="22"/>
        </w:rPr>
        <w:t>cryo</w:t>
      </w:r>
      <w:proofErr w:type="spellEnd"/>
      <w:r w:rsidR="00DE0849">
        <w:rPr>
          <w:rFonts w:ascii="Arial" w:hAnsi="Arial" w:cs="Arial"/>
          <w:sz w:val="22"/>
          <w:szCs w:val="22"/>
        </w:rPr>
        <w:t>-</w:t>
      </w:r>
      <w:r w:rsidR="00D25FEC">
        <w:rPr>
          <w:rFonts w:ascii="Arial" w:hAnsi="Arial" w:cs="Arial"/>
          <w:sz w:val="22"/>
          <w:szCs w:val="22"/>
        </w:rPr>
        <w:t>microscopy, a</w:t>
      </w:r>
      <w:r w:rsidR="00754129">
        <w:rPr>
          <w:rFonts w:ascii="Arial" w:hAnsi="Arial" w:cs="Arial"/>
          <w:sz w:val="22"/>
          <w:szCs w:val="22"/>
        </w:rPr>
        <w:t>nother group</w:t>
      </w:r>
      <w:r w:rsidR="001D4864">
        <w:rPr>
          <w:rFonts w:ascii="Arial" w:hAnsi="Arial" w:cs="Arial"/>
          <w:sz w:val="22"/>
          <w:szCs w:val="22"/>
        </w:rPr>
        <w:t xml:space="preserve"> </w:t>
      </w:r>
      <w:r w:rsidR="001963A4">
        <w:rPr>
          <w:rFonts w:ascii="Arial" w:hAnsi="Arial" w:cs="Arial"/>
          <w:sz w:val="22"/>
          <w:szCs w:val="22"/>
        </w:rPr>
        <w:t xml:space="preserve">later </w:t>
      </w:r>
      <w:r w:rsidR="001D4864">
        <w:rPr>
          <w:rFonts w:ascii="Arial" w:hAnsi="Arial" w:cs="Arial"/>
          <w:sz w:val="22"/>
          <w:szCs w:val="22"/>
        </w:rPr>
        <w:t>r</w:t>
      </w:r>
      <w:r w:rsidR="001D4864" w:rsidRPr="0014446C">
        <w:rPr>
          <w:rFonts w:ascii="Arial" w:hAnsi="Arial" w:cs="Arial"/>
          <w:sz w:val="22"/>
          <w:szCs w:val="22"/>
        </w:rPr>
        <w:t>eport</w:t>
      </w:r>
      <w:r w:rsidR="001D4864">
        <w:rPr>
          <w:rFonts w:ascii="Arial" w:hAnsi="Arial" w:cs="Arial"/>
          <w:sz w:val="22"/>
          <w:szCs w:val="22"/>
        </w:rPr>
        <w:t xml:space="preserve">ed </w:t>
      </w:r>
      <w:r w:rsidR="000122BE">
        <w:rPr>
          <w:rFonts w:ascii="Arial" w:hAnsi="Arial" w:cs="Arial"/>
          <w:sz w:val="22"/>
          <w:szCs w:val="22"/>
        </w:rPr>
        <w:t xml:space="preserve">that </w:t>
      </w:r>
      <w:proofErr w:type="spellStart"/>
      <w:r w:rsidR="000122BE">
        <w:rPr>
          <w:rFonts w:ascii="Arial" w:hAnsi="Arial" w:cs="Arial"/>
          <w:sz w:val="22"/>
          <w:szCs w:val="22"/>
        </w:rPr>
        <w:t>crenactin</w:t>
      </w:r>
      <w:proofErr w:type="spellEnd"/>
      <w:r w:rsidR="000122BE">
        <w:rPr>
          <w:rFonts w:ascii="Arial" w:hAnsi="Arial" w:cs="Arial"/>
          <w:sz w:val="22"/>
          <w:szCs w:val="22"/>
        </w:rPr>
        <w:t xml:space="preserve"> also forms single-stranded helices in </w:t>
      </w:r>
      <w:r w:rsidR="002839C9">
        <w:rPr>
          <w:rFonts w:ascii="Arial" w:hAnsi="Arial" w:cs="Arial"/>
          <w:sz w:val="22"/>
          <w:szCs w:val="22"/>
        </w:rPr>
        <w:t>solution</w:t>
      </w:r>
      <w:r w:rsidR="001D4864" w:rsidRPr="0014446C">
        <w:rPr>
          <w:rFonts w:ascii="Arial" w:hAnsi="Arial" w:cs="Arial"/>
          <w:sz w:val="22"/>
          <w:szCs w:val="22"/>
        </w:rPr>
        <w:t xml:space="preserve"> </w:t>
      </w:r>
      <w:r w:rsidR="001D4864"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1CEE9C75-E49F-4491-A5A8-517AA8A2CAFC&lt;/uuid&gt;&lt;priority&gt;0&lt;/priority&gt;&lt;publications&gt;&lt;publication&gt;&lt;uuid&gt;3AB71538-D8BF-47B5-A6EB-F2816C039652&lt;/uuid&gt;&lt;volume&gt;112&lt;/volume&gt;&lt;doi&gt;10.1073/pnas.1509069112&lt;/doi&gt;&lt;startpage&gt;9340&lt;/startpage&gt;&lt;publication_date&gt;99201507281200000000222000&lt;/publication_date&gt;&lt;url&gt;http://www.pnas.org/content/112/30/9340.full&lt;/url&gt;&lt;type&gt;400&lt;/type&gt;&lt;title&gt;Archaeal actin from a hyperthermophile forms a single-stranded filament.&lt;/title&gt;&lt;publisher&gt;National Acad Sciences&lt;/publisher&gt;&lt;institution&gt;Institute of Complex Systems, Forschungszentrum Jülich, 52425 Julich, Germany; Physics Department, University of Düsseldorf, 40225 Dusseldorf, Germany;&lt;/institution&gt;&lt;number&gt;30&lt;/number&gt;&lt;subtype&gt;400&lt;/subtype&gt;&lt;endpage&gt;9345&lt;/endpage&gt;&lt;bundle&gt;&lt;publication&gt;&lt;title&gt;Proceedings of the National Academy of Sciences of the United States of America&lt;/title&gt;&lt;type&gt;-100&lt;/type&gt;&lt;subtype&gt;-100&lt;/subtype&gt;&lt;uuid&gt;00C03DF2-2F96-4AE1-9657-B5B1BE19FF2F&lt;/uuid&gt;&lt;/publication&gt;&lt;/bundle&gt;&lt;authors&gt;&lt;author&gt;&lt;firstName&gt;Tatjana&lt;/firstName&gt;&lt;lastName&gt;Braun&lt;/lastName&gt;&lt;/author&gt;&lt;author&gt;&lt;firstName&gt;Albina&lt;/firstName&gt;&lt;lastName&gt;Orlova&lt;/lastName&gt;&lt;/author&gt;&lt;author&gt;&lt;firstName&gt;Karin&lt;/firstName&gt;&lt;lastName&gt;Valegård&lt;/lastName&gt;&lt;/author&gt;&lt;author&gt;&lt;firstName&gt;Ann&lt;/firstName&gt;&lt;middleNames&gt;Christin&lt;/middleNames&gt;&lt;lastName&gt;Lindås&lt;/lastName&gt;&lt;/author&gt;&lt;author&gt;&lt;firstName&gt;Gunnar&lt;/firstName&gt;&lt;middleNames&gt;F&lt;/middleNames&gt;&lt;lastName&gt;Schröder&lt;/lastName&gt;&lt;/author&gt;&lt;author&gt;&lt;firstName&gt;Edward&lt;/firstName&gt;&lt;middleNames&gt;H&lt;/middleNames&gt;&lt;lastName&gt;Egelman&lt;/lastName&gt;&lt;/author&gt;&lt;/authors&gt;&lt;/publication&gt;&lt;publication&gt;&lt;uuid&gt;E95CADDA-4C1B-45E7-A0EF-BF3F5D73916C&lt;/uuid&gt;&lt;volume&gt;588&lt;/volume&gt;&lt;accepted_date&gt;99201401151200000000222000&lt;/accepted_date&gt;&lt;doi&gt;10.1016/j.febslet.2014.01.029&lt;/doi&gt;&lt;startpage&gt;776&lt;/startpage&gt;&lt;revision_date&gt;99201401141200000000222000&lt;/revision_date&gt;&lt;publication_date&gt;99201403031200000000222000&lt;/publication_date&gt;&lt;url&gt;http://doi.wiley.com/10.1016/j.febslet.2014.01.029&lt;/url&gt;&lt;type&gt;400&lt;/type&gt;&lt;title&gt;Crenactin from Pyrobaculum calidifontis is closely related to actin in structure and forms steep helical filaments.&lt;/title&gt;&lt;submission_date&gt;99201312201200000000222000&lt;/submission_date&gt;&lt;number&gt;5&lt;/number&gt;&lt;institution&gt;MRC Laboratory of Molecular Biology, Structural Studies Division, Francis Crick Avenue, Cambridge CB2 0QH, United Kingdom.&lt;/institution&gt;&lt;subtype&gt;400&lt;/subtype&gt;&lt;endpage&gt;782&lt;/endpage&gt;&lt;bundle&gt;&lt;publication&gt;&lt;title&gt;FEBS letters&lt;/title&gt;&lt;type&gt;-100&lt;/type&gt;&lt;subtype&gt;-100&lt;/subtype&gt;&lt;uuid&gt;0E905512-CEA5-451B-BB3C-6AFF4CAFBCE8&lt;/uuid&gt;&lt;/publication&gt;&lt;/bundle&gt;&lt;authors&gt;&lt;author&gt;&lt;firstName&gt;Thierry&lt;/firstName&gt;&lt;lastName&gt;Izoré&lt;/lastName&gt;&lt;/author&gt;&lt;author&gt;&lt;firstName&gt;Ramona&lt;/firstName&gt;&lt;lastName&gt;Duman&lt;/lastName&gt;&lt;/author&gt;&lt;author&gt;&lt;firstName&gt;Danguole&lt;/firstName&gt;&lt;lastName&gt;Kureisaite-Ciziene&lt;/lastName&gt;&lt;/author&gt;&lt;author&gt;&lt;firstName&gt;Jan&lt;/firstName&gt;&lt;lastName&gt;Löwe&lt;/lastName&gt;&lt;/author&gt;&lt;/authors&gt;&lt;/publication&gt;&lt;/publications&gt;&lt;cites&gt;&lt;/cites&gt;&lt;/citation&gt;</w:instrText>
      </w:r>
      <w:r w:rsidR="001D4864" w:rsidRPr="0014446C">
        <w:rPr>
          <w:rFonts w:ascii="Arial" w:hAnsi="Arial" w:cs="Arial"/>
          <w:sz w:val="22"/>
          <w:szCs w:val="22"/>
        </w:rPr>
        <w:fldChar w:fldCharType="separate"/>
      </w:r>
      <w:r w:rsidR="001D4864" w:rsidRPr="0014446C">
        <w:rPr>
          <w:rFonts w:ascii="Arial" w:hAnsi="Arial" w:cs="Arial"/>
          <w:sz w:val="22"/>
          <w:szCs w:val="22"/>
        </w:rPr>
        <w:t>(</w:t>
      </w:r>
      <w:r w:rsidR="001D4864" w:rsidRPr="002C3176">
        <w:rPr>
          <w:rFonts w:ascii="Arial" w:hAnsi="Arial" w:cs="Arial"/>
          <w:sz w:val="22"/>
          <w:szCs w:val="22"/>
        </w:rPr>
        <w:t xml:space="preserve">Braun </w:t>
      </w:r>
      <w:r w:rsidR="001D4864" w:rsidRPr="009B4F29">
        <w:rPr>
          <w:rFonts w:ascii="Arial" w:hAnsi="Arial" w:cs="Arial"/>
          <w:iCs/>
          <w:sz w:val="22"/>
          <w:szCs w:val="22"/>
        </w:rPr>
        <w:t>et al.</w:t>
      </w:r>
      <w:r w:rsidR="001D4864" w:rsidRPr="002C3176">
        <w:rPr>
          <w:rFonts w:ascii="Arial" w:hAnsi="Arial" w:cs="Arial"/>
          <w:sz w:val="22"/>
          <w:szCs w:val="22"/>
        </w:rPr>
        <w:t>, 201</w:t>
      </w:r>
      <w:r w:rsidR="001D4864" w:rsidRPr="0014446C">
        <w:rPr>
          <w:rFonts w:ascii="Arial" w:hAnsi="Arial" w:cs="Arial"/>
          <w:sz w:val="22"/>
          <w:szCs w:val="22"/>
        </w:rPr>
        <w:t>5)</w:t>
      </w:r>
      <w:r w:rsidR="001D4864"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="001D4864">
        <w:rPr>
          <w:rFonts w:ascii="Arial" w:hAnsi="Arial" w:cs="Arial"/>
          <w:sz w:val="22"/>
          <w:szCs w:val="22"/>
        </w:rPr>
        <w:t>.</w:t>
      </w:r>
    </w:p>
    <w:p w14:paraId="38EBFA1B" w14:textId="77777777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4FE6B3E7" w14:textId="5CE11114" w:rsidR="002F718E" w:rsidRDefault="0014446C" w:rsidP="000327E2">
      <w:pPr>
        <w:spacing w:line="360" w:lineRule="auto"/>
        <w:rPr>
          <w:rFonts w:ascii="Arial" w:hAnsi="Arial" w:cs="Arial"/>
          <w:sz w:val="22"/>
          <w:szCs w:val="22"/>
        </w:rPr>
      </w:pPr>
      <w:r w:rsidRPr="0014446C">
        <w:rPr>
          <w:rFonts w:ascii="Arial" w:hAnsi="Arial" w:cs="Arial"/>
          <w:sz w:val="22"/>
          <w:szCs w:val="22"/>
        </w:rPr>
        <w:t xml:space="preserve">Now, in eLife, </w:t>
      </w:r>
      <w:proofErr w:type="spellStart"/>
      <w:r w:rsidRPr="0014446C">
        <w:rPr>
          <w:rFonts w:ascii="Arial" w:hAnsi="Arial" w:cs="Arial"/>
          <w:sz w:val="22"/>
          <w:szCs w:val="22"/>
        </w:rPr>
        <w:t>Löwe</w:t>
      </w:r>
      <w:proofErr w:type="spellEnd"/>
      <w:r w:rsidR="007850C9">
        <w:rPr>
          <w:rFonts w:ascii="Arial" w:hAnsi="Arial" w:cs="Arial"/>
          <w:sz w:val="22"/>
          <w:szCs w:val="22"/>
        </w:rPr>
        <w:t xml:space="preserve"> and colleagues</w:t>
      </w:r>
      <w:r w:rsidRPr="0014446C">
        <w:rPr>
          <w:rFonts w:ascii="Arial" w:hAnsi="Arial" w:cs="Arial"/>
          <w:sz w:val="22"/>
          <w:szCs w:val="22"/>
        </w:rPr>
        <w:t xml:space="preserve"> – </w:t>
      </w:r>
      <w:r w:rsidR="00754129">
        <w:rPr>
          <w:rFonts w:ascii="Arial" w:hAnsi="Arial" w:cs="Arial"/>
          <w:sz w:val="22"/>
          <w:szCs w:val="22"/>
        </w:rPr>
        <w:t>including</w:t>
      </w:r>
      <w:r w:rsidR="001D4864" w:rsidRPr="001444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D4864" w:rsidRPr="0014446C">
        <w:rPr>
          <w:rFonts w:ascii="Arial" w:hAnsi="Arial" w:cs="Arial"/>
          <w:sz w:val="22"/>
          <w:szCs w:val="22"/>
        </w:rPr>
        <w:t>Izoré</w:t>
      </w:r>
      <w:proofErr w:type="spellEnd"/>
      <w:r w:rsidR="001D4864" w:rsidRPr="0014446C">
        <w:rPr>
          <w:rFonts w:ascii="Arial" w:hAnsi="Arial" w:cs="Arial"/>
          <w:sz w:val="22"/>
          <w:szCs w:val="22"/>
        </w:rPr>
        <w:t xml:space="preserve"> </w:t>
      </w:r>
      <w:r w:rsidR="001D4864">
        <w:rPr>
          <w:rFonts w:ascii="Arial" w:hAnsi="Arial" w:cs="Arial"/>
          <w:sz w:val="22"/>
          <w:szCs w:val="22"/>
        </w:rPr>
        <w:t xml:space="preserve">as first author – </w:t>
      </w:r>
      <w:r w:rsidRPr="0014446C">
        <w:rPr>
          <w:rFonts w:ascii="Arial" w:hAnsi="Arial" w:cs="Arial"/>
          <w:sz w:val="22"/>
          <w:szCs w:val="22"/>
        </w:rPr>
        <w:t xml:space="preserve">have </w:t>
      </w:r>
      <w:r w:rsidR="002F718E">
        <w:rPr>
          <w:rFonts w:ascii="Arial" w:hAnsi="Arial" w:cs="Arial"/>
          <w:sz w:val="22"/>
          <w:szCs w:val="22"/>
        </w:rPr>
        <w:t>used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4D2B44">
        <w:rPr>
          <w:rFonts w:ascii="Arial" w:hAnsi="Arial" w:cs="Arial"/>
          <w:sz w:val="22"/>
          <w:szCs w:val="22"/>
        </w:rPr>
        <w:t xml:space="preserve">electron </w:t>
      </w:r>
      <w:proofErr w:type="spellStart"/>
      <w:r w:rsidR="004D2B44">
        <w:rPr>
          <w:rFonts w:ascii="Arial" w:hAnsi="Arial" w:cs="Arial"/>
          <w:sz w:val="22"/>
          <w:szCs w:val="22"/>
        </w:rPr>
        <w:t>cryo</w:t>
      </w:r>
      <w:proofErr w:type="spellEnd"/>
      <w:r w:rsidR="004D2B44">
        <w:rPr>
          <w:rFonts w:ascii="Arial" w:hAnsi="Arial" w:cs="Arial"/>
          <w:sz w:val="22"/>
          <w:szCs w:val="22"/>
        </w:rPr>
        <w:t>-microscopy</w:t>
      </w:r>
      <w:r w:rsidRPr="0014446C">
        <w:rPr>
          <w:rFonts w:ascii="Arial" w:hAnsi="Arial" w:cs="Arial"/>
          <w:sz w:val="22"/>
          <w:szCs w:val="22"/>
        </w:rPr>
        <w:t xml:space="preserve"> to </w:t>
      </w:r>
      <w:r w:rsidR="005F45F1">
        <w:rPr>
          <w:rFonts w:ascii="Arial" w:hAnsi="Arial" w:cs="Arial"/>
          <w:sz w:val="22"/>
          <w:szCs w:val="22"/>
        </w:rPr>
        <w:t>further investigate</w:t>
      </w:r>
      <w:r w:rsidR="005F45F1" w:rsidRPr="0014446C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 xml:space="preserve">the structure of </w:t>
      </w:r>
      <w:proofErr w:type="spellStart"/>
      <w:r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="00B426CD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>filame</w:t>
      </w:r>
      <w:r w:rsidR="00B426CD">
        <w:rPr>
          <w:rFonts w:ascii="Arial" w:hAnsi="Arial" w:cs="Arial"/>
          <w:sz w:val="22"/>
          <w:szCs w:val="22"/>
        </w:rPr>
        <w:t>nt</w:t>
      </w:r>
      <w:r w:rsidRPr="0014446C">
        <w:rPr>
          <w:rFonts w:ascii="Arial" w:hAnsi="Arial" w:cs="Arial"/>
          <w:sz w:val="22"/>
          <w:szCs w:val="22"/>
        </w:rPr>
        <w:t xml:space="preserve">s </w:t>
      </w:r>
      <w:r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86DA725F-592F-4FFC-91F7-2E9A03DB5281&lt;/uuid&gt;&lt;priority&gt;0&lt;/priority&gt;&lt;publications&gt;&lt;publication&gt;&lt;uuid&gt;D6483D6C-89F2-4513-818F-37C3EE665035&lt;/uuid&gt;&lt;volume&gt;5&lt;/volume&gt;&lt;accepted_date&gt;99201611141200000000222000&lt;/accepted_date&gt;&lt;doi&gt;10.7554/eLife.21600&lt;/doi&gt;&lt;startpage&gt;e21600&lt;/startpage&gt;&lt;publication_date&gt;99201611171200000000222000&lt;/publication_date&gt;&lt;url&gt;http://elifesciences.org/lookup/doi/10.7554/eLife.21600&lt;/url&gt;&lt;type&gt;400&lt;/type&gt;&lt;title&gt;Crenactin forms actin-like double helical filaments regulated by arcadin-2.&lt;/title&gt;&lt;publisher&gt;eLife Sciences Publications Limited&lt;/publisher&gt;&lt;submission_date&gt;99201609171200000000222000&lt;/submission_date&gt;&lt;institution&gt;MRC Laboratory of Molecular Biology, Cambridge, United Kingdom.&lt;/institution&gt;&lt;subtype&gt;400&lt;/subtype&gt;&lt;bundle&gt;&lt;publication&gt;&lt;publisher&gt;eLife Sciences Publications Limited&lt;/publisher&gt;&lt;title&gt;eLife&lt;/title&gt;&lt;type&gt;-100&lt;/type&gt;&lt;subtype&gt;-100&lt;/subtype&gt;&lt;uuid&gt;3D67A7B1-5098-4C00-9B48-2E9D3B196184&lt;/uuid&gt;&lt;/publication&gt;&lt;/bundle&gt;&lt;authors&gt;&lt;author&gt;&lt;firstName&gt;Thierry&lt;/firstName&gt;&lt;lastName&gt;Izoré&lt;/lastName&gt;&lt;/author&gt;&lt;author&gt;&lt;firstName&gt;Danguole&lt;/firstName&gt;&lt;lastName&gt;Kureisaite-Ciziene&lt;/lastName&gt;&lt;/author&gt;&lt;author&gt;&lt;firstName&gt;Stephen&lt;/firstName&gt;&lt;middleNames&gt;H&lt;/middleNames&gt;&lt;lastName&gt;McLaughlin&lt;/lastName&gt;&lt;/author&gt;&lt;author&gt;&lt;firstName&gt;Jan&lt;/firstName&gt;&lt;lastName&gt;Löwe&lt;/lastName&gt;&lt;/author&gt;&lt;/authors&gt;&lt;/publication&gt;&lt;/publications&gt;&lt;cites&gt;&lt;/cites&gt;&lt;/citation&gt;</w:instrText>
      </w:r>
      <w:r w:rsidRPr="0014446C">
        <w:rPr>
          <w:rFonts w:ascii="Arial" w:hAnsi="Arial" w:cs="Arial"/>
          <w:sz w:val="22"/>
          <w:szCs w:val="22"/>
        </w:rPr>
        <w:fldChar w:fldCharType="separate"/>
      </w:r>
      <w:r w:rsidRPr="0014446C">
        <w:rPr>
          <w:rFonts w:ascii="Arial" w:hAnsi="Arial" w:cs="Arial"/>
          <w:sz w:val="22"/>
          <w:szCs w:val="22"/>
        </w:rPr>
        <w:t xml:space="preserve">(Izoré </w:t>
      </w:r>
      <w:r w:rsidRPr="00B04B33">
        <w:rPr>
          <w:rFonts w:ascii="Arial" w:hAnsi="Arial" w:cs="Arial"/>
          <w:iCs/>
          <w:sz w:val="22"/>
          <w:szCs w:val="22"/>
        </w:rPr>
        <w:t>et al.</w:t>
      </w:r>
      <w:r w:rsidRPr="002C3176">
        <w:rPr>
          <w:rFonts w:ascii="Arial" w:hAnsi="Arial" w:cs="Arial"/>
          <w:sz w:val="22"/>
          <w:szCs w:val="22"/>
        </w:rPr>
        <w:t>,</w:t>
      </w:r>
      <w:r w:rsidRPr="0014446C">
        <w:rPr>
          <w:rFonts w:ascii="Arial" w:hAnsi="Arial" w:cs="Arial"/>
          <w:sz w:val="22"/>
          <w:szCs w:val="22"/>
        </w:rPr>
        <w:t xml:space="preserve"> 2016)</w:t>
      </w:r>
      <w:r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Pr="0014446C">
        <w:rPr>
          <w:rFonts w:ascii="Arial" w:hAnsi="Arial" w:cs="Arial"/>
          <w:sz w:val="22"/>
          <w:szCs w:val="22"/>
        </w:rPr>
        <w:t xml:space="preserve">. </w:t>
      </w:r>
      <w:r w:rsidR="000122BE">
        <w:rPr>
          <w:rFonts w:ascii="Arial" w:hAnsi="Arial" w:cs="Arial"/>
          <w:sz w:val="22"/>
          <w:szCs w:val="22"/>
        </w:rPr>
        <w:t>However, c</w:t>
      </w:r>
      <w:r w:rsidRPr="0014446C">
        <w:rPr>
          <w:rFonts w:ascii="Arial" w:hAnsi="Arial" w:cs="Arial"/>
          <w:sz w:val="22"/>
          <w:szCs w:val="22"/>
        </w:rPr>
        <w:t xml:space="preserve">ontrary </w:t>
      </w:r>
      <w:r w:rsidR="005F45F1" w:rsidRPr="0014446C">
        <w:rPr>
          <w:rFonts w:ascii="Arial" w:hAnsi="Arial" w:cs="Arial"/>
          <w:sz w:val="22"/>
          <w:szCs w:val="22"/>
        </w:rPr>
        <w:t>t</w:t>
      </w:r>
      <w:r w:rsidR="005F45F1">
        <w:rPr>
          <w:rFonts w:ascii="Arial" w:hAnsi="Arial" w:cs="Arial"/>
          <w:sz w:val="22"/>
          <w:szCs w:val="22"/>
        </w:rPr>
        <w:t xml:space="preserve">o </w:t>
      </w:r>
      <w:r w:rsidRPr="0014446C">
        <w:rPr>
          <w:rFonts w:ascii="Arial" w:hAnsi="Arial" w:cs="Arial"/>
          <w:sz w:val="22"/>
          <w:szCs w:val="22"/>
        </w:rPr>
        <w:t>the previous report</w:t>
      </w:r>
      <w:r w:rsidR="001D4864">
        <w:rPr>
          <w:rFonts w:ascii="Arial" w:hAnsi="Arial" w:cs="Arial"/>
          <w:sz w:val="22"/>
          <w:szCs w:val="22"/>
        </w:rPr>
        <w:t xml:space="preserve">s, </w:t>
      </w:r>
      <w:proofErr w:type="spellStart"/>
      <w:r w:rsidR="001D4864" w:rsidRPr="0014446C">
        <w:rPr>
          <w:rFonts w:ascii="Arial" w:hAnsi="Arial" w:cs="Arial"/>
          <w:sz w:val="22"/>
          <w:szCs w:val="22"/>
        </w:rPr>
        <w:t>Izoré</w:t>
      </w:r>
      <w:proofErr w:type="spellEnd"/>
      <w:r w:rsidR="001D4864">
        <w:rPr>
          <w:rFonts w:ascii="Arial" w:hAnsi="Arial" w:cs="Arial"/>
          <w:sz w:val="22"/>
          <w:szCs w:val="22"/>
        </w:rPr>
        <w:t xml:space="preserve"> et al. </w:t>
      </w:r>
      <w:r w:rsidR="005F45F1">
        <w:rPr>
          <w:rFonts w:ascii="Arial" w:hAnsi="Arial" w:cs="Arial"/>
          <w:sz w:val="22"/>
          <w:szCs w:val="22"/>
        </w:rPr>
        <w:t xml:space="preserve">now </w:t>
      </w:r>
      <w:r w:rsidR="006579B6">
        <w:rPr>
          <w:rFonts w:ascii="Arial" w:hAnsi="Arial" w:cs="Arial"/>
          <w:sz w:val="22"/>
          <w:szCs w:val="22"/>
        </w:rPr>
        <w:t>show</w:t>
      </w:r>
      <w:r w:rsidRPr="0014446C">
        <w:rPr>
          <w:rFonts w:ascii="Arial" w:hAnsi="Arial" w:cs="Arial"/>
          <w:sz w:val="22"/>
          <w:szCs w:val="22"/>
        </w:rPr>
        <w:t xml:space="preserve"> that </w:t>
      </w:r>
      <w:proofErr w:type="spellStart"/>
      <w:r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Pr="0014446C">
        <w:rPr>
          <w:rFonts w:ascii="Arial" w:hAnsi="Arial" w:cs="Arial"/>
          <w:sz w:val="22"/>
          <w:szCs w:val="22"/>
        </w:rPr>
        <w:t xml:space="preserve"> filaments </w:t>
      </w:r>
      <w:r w:rsidR="007850C9">
        <w:rPr>
          <w:rFonts w:ascii="Arial" w:hAnsi="Arial" w:cs="Arial"/>
          <w:sz w:val="22"/>
          <w:szCs w:val="22"/>
        </w:rPr>
        <w:t>are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DE4195">
        <w:rPr>
          <w:rFonts w:ascii="Arial" w:hAnsi="Arial" w:cs="Arial"/>
          <w:sz w:val="22"/>
          <w:szCs w:val="22"/>
        </w:rPr>
        <w:t>more</w:t>
      </w:r>
      <w:r w:rsidR="007850C9" w:rsidRPr="0014446C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>similar to actin</w:t>
      </w:r>
      <w:r w:rsidR="00DE4195">
        <w:rPr>
          <w:rFonts w:ascii="Arial" w:hAnsi="Arial" w:cs="Arial"/>
          <w:sz w:val="22"/>
          <w:szCs w:val="22"/>
        </w:rPr>
        <w:t xml:space="preserve"> </w:t>
      </w:r>
      <w:r w:rsidR="00754129">
        <w:rPr>
          <w:rFonts w:ascii="Arial" w:hAnsi="Arial" w:cs="Arial"/>
          <w:sz w:val="22"/>
          <w:szCs w:val="22"/>
        </w:rPr>
        <w:t xml:space="preserve">filaments </w:t>
      </w:r>
      <w:r w:rsidR="00DE4195">
        <w:rPr>
          <w:rFonts w:ascii="Arial" w:hAnsi="Arial" w:cs="Arial"/>
          <w:sz w:val="22"/>
          <w:szCs w:val="22"/>
        </w:rPr>
        <w:t>than previously thought</w:t>
      </w:r>
      <w:r w:rsidR="001D4864">
        <w:rPr>
          <w:rFonts w:ascii="Arial" w:hAnsi="Arial" w:cs="Arial"/>
          <w:sz w:val="22"/>
          <w:szCs w:val="22"/>
        </w:rPr>
        <w:t xml:space="preserve">. </w:t>
      </w:r>
      <w:r w:rsidR="006579B6">
        <w:rPr>
          <w:rFonts w:ascii="Arial" w:hAnsi="Arial" w:cs="Arial"/>
          <w:sz w:val="22"/>
          <w:szCs w:val="22"/>
        </w:rPr>
        <w:t>Indeed, b</w:t>
      </w:r>
      <w:r w:rsidR="001D4864">
        <w:rPr>
          <w:rFonts w:ascii="Arial" w:hAnsi="Arial" w:cs="Arial"/>
          <w:sz w:val="22"/>
          <w:szCs w:val="22"/>
        </w:rPr>
        <w:t>oth</w:t>
      </w:r>
      <w:r w:rsidR="001D4864" w:rsidRPr="0014446C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>form parallel</w:t>
      </w:r>
      <w:r w:rsidR="001D4864">
        <w:rPr>
          <w:rFonts w:ascii="Arial" w:hAnsi="Arial" w:cs="Arial"/>
          <w:sz w:val="22"/>
          <w:szCs w:val="22"/>
        </w:rPr>
        <w:t>,</w:t>
      </w:r>
      <w:r w:rsidRPr="0014446C">
        <w:rPr>
          <w:rFonts w:ascii="Arial" w:hAnsi="Arial" w:cs="Arial"/>
          <w:sz w:val="22"/>
          <w:szCs w:val="22"/>
        </w:rPr>
        <w:t xml:space="preserve"> double</w:t>
      </w:r>
      <w:r w:rsidR="006579B6">
        <w:rPr>
          <w:rFonts w:ascii="Arial" w:hAnsi="Arial" w:cs="Arial"/>
          <w:sz w:val="22"/>
          <w:szCs w:val="22"/>
        </w:rPr>
        <w:t>-stranded</w:t>
      </w:r>
      <w:r w:rsidRPr="0014446C">
        <w:rPr>
          <w:rFonts w:ascii="Arial" w:hAnsi="Arial" w:cs="Arial"/>
          <w:sz w:val="22"/>
          <w:szCs w:val="22"/>
        </w:rPr>
        <w:t xml:space="preserve"> filaments </w:t>
      </w:r>
      <w:r w:rsidR="006579B6">
        <w:rPr>
          <w:rFonts w:ascii="Arial" w:hAnsi="Arial" w:cs="Arial"/>
          <w:sz w:val="22"/>
          <w:szCs w:val="22"/>
        </w:rPr>
        <w:t>with a</w:t>
      </w:r>
      <w:r w:rsidR="001D4864">
        <w:rPr>
          <w:rFonts w:ascii="Arial" w:hAnsi="Arial" w:cs="Arial"/>
          <w:sz w:val="22"/>
          <w:szCs w:val="22"/>
        </w:rPr>
        <w:t xml:space="preserve"> similar </w:t>
      </w:r>
      <w:r w:rsidRPr="0014446C">
        <w:rPr>
          <w:rFonts w:ascii="Arial" w:hAnsi="Arial" w:cs="Arial"/>
          <w:sz w:val="22"/>
          <w:szCs w:val="22"/>
        </w:rPr>
        <w:t xml:space="preserve">helical </w:t>
      </w:r>
      <w:r w:rsidR="00E20B94">
        <w:rPr>
          <w:rFonts w:ascii="Arial" w:hAnsi="Arial" w:cs="Arial"/>
          <w:sz w:val="22"/>
          <w:szCs w:val="22"/>
        </w:rPr>
        <w:t>arra</w:t>
      </w:r>
      <w:r w:rsidR="006579B6">
        <w:rPr>
          <w:rFonts w:ascii="Arial" w:hAnsi="Arial" w:cs="Arial"/>
          <w:sz w:val="22"/>
          <w:szCs w:val="22"/>
        </w:rPr>
        <w:t>n</w:t>
      </w:r>
      <w:r w:rsidR="00E20B94">
        <w:rPr>
          <w:rFonts w:ascii="Arial" w:hAnsi="Arial" w:cs="Arial"/>
          <w:sz w:val="22"/>
          <w:szCs w:val="22"/>
        </w:rPr>
        <w:t>g</w:t>
      </w:r>
      <w:r w:rsidR="006579B6">
        <w:rPr>
          <w:rFonts w:ascii="Arial" w:hAnsi="Arial" w:cs="Arial"/>
          <w:sz w:val="22"/>
          <w:szCs w:val="22"/>
        </w:rPr>
        <w:t>ement</w:t>
      </w:r>
      <w:r w:rsidR="00754129">
        <w:rPr>
          <w:rFonts w:ascii="Arial" w:hAnsi="Arial" w:cs="Arial"/>
          <w:sz w:val="22"/>
          <w:szCs w:val="22"/>
        </w:rPr>
        <w:t>, and the</w:t>
      </w:r>
      <w:r w:rsidRPr="0014446C">
        <w:rPr>
          <w:rFonts w:ascii="Arial" w:hAnsi="Arial" w:cs="Arial"/>
          <w:sz w:val="22"/>
          <w:szCs w:val="22"/>
        </w:rPr>
        <w:t xml:space="preserve"> individual subunits in </w:t>
      </w:r>
      <w:r w:rsidR="00B302CF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0C5783">
        <w:rPr>
          <w:rFonts w:ascii="Arial" w:hAnsi="Arial" w:cs="Arial"/>
          <w:sz w:val="22"/>
          <w:szCs w:val="22"/>
        </w:rPr>
        <w:t>crenactin</w:t>
      </w:r>
      <w:proofErr w:type="spellEnd"/>
      <w:r w:rsidR="00453167" w:rsidRPr="0014446C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>filament</w:t>
      </w:r>
      <w:r w:rsidR="00E20B94">
        <w:rPr>
          <w:rFonts w:ascii="Arial" w:hAnsi="Arial" w:cs="Arial"/>
          <w:sz w:val="22"/>
          <w:szCs w:val="22"/>
        </w:rPr>
        <w:t xml:space="preserve"> </w:t>
      </w:r>
      <w:r w:rsidR="00453167">
        <w:rPr>
          <w:rFonts w:ascii="Arial" w:hAnsi="Arial" w:cs="Arial"/>
          <w:sz w:val="22"/>
          <w:szCs w:val="22"/>
        </w:rPr>
        <w:t>interact</w:t>
      </w:r>
      <w:r w:rsidR="00453167" w:rsidRPr="0014446C">
        <w:rPr>
          <w:rFonts w:ascii="Arial" w:hAnsi="Arial" w:cs="Arial"/>
          <w:sz w:val="22"/>
          <w:szCs w:val="22"/>
        </w:rPr>
        <w:t xml:space="preserve"> </w:t>
      </w:r>
      <w:r w:rsidR="000C5783">
        <w:rPr>
          <w:rFonts w:ascii="Arial" w:hAnsi="Arial" w:cs="Arial"/>
          <w:sz w:val="22"/>
          <w:szCs w:val="22"/>
        </w:rPr>
        <w:t>like the subunits in an actin filament</w:t>
      </w:r>
      <w:r w:rsidR="007850C9" w:rsidRPr="000C5783">
        <w:rPr>
          <w:rFonts w:ascii="Arial" w:hAnsi="Arial" w:cs="Arial"/>
          <w:sz w:val="22"/>
          <w:szCs w:val="22"/>
        </w:rPr>
        <w:t>.</w:t>
      </w:r>
    </w:p>
    <w:p w14:paraId="60907371" w14:textId="77777777" w:rsidR="002F718E" w:rsidRDefault="002F718E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347AAB05" w14:textId="05663CD2" w:rsidR="004D2B44" w:rsidRDefault="001D4864" w:rsidP="0014446C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4446C">
        <w:rPr>
          <w:rFonts w:ascii="Arial" w:hAnsi="Arial" w:cs="Arial"/>
          <w:sz w:val="22"/>
          <w:szCs w:val="22"/>
        </w:rPr>
        <w:t>Izoré</w:t>
      </w:r>
      <w:proofErr w:type="spellEnd"/>
      <w:r>
        <w:rPr>
          <w:rFonts w:ascii="Arial" w:hAnsi="Arial" w:cs="Arial"/>
          <w:sz w:val="22"/>
          <w:szCs w:val="22"/>
        </w:rPr>
        <w:t xml:space="preserve"> et al. not</w:t>
      </w:r>
      <w:r w:rsidR="0045316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that </w:t>
      </w:r>
      <w:r w:rsidR="002840D7">
        <w:rPr>
          <w:rFonts w:ascii="Arial" w:hAnsi="Arial" w:cs="Arial"/>
          <w:sz w:val="22"/>
          <w:szCs w:val="22"/>
        </w:rPr>
        <w:t>the earlier studies</w:t>
      </w:r>
      <w:r w:rsidR="0014446C" w:rsidRPr="002C3176">
        <w:rPr>
          <w:rFonts w:ascii="Arial" w:hAnsi="Arial" w:cs="Arial"/>
          <w:sz w:val="22"/>
          <w:szCs w:val="22"/>
        </w:rPr>
        <w:t xml:space="preserve"> use</w:t>
      </w:r>
      <w:r w:rsidR="006579B6">
        <w:rPr>
          <w:rFonts w:ascii="Arial" w:hAnsi="Arial" w:cs="Arial"/>
          <w:sz w:val="22"/>
          <w:szCs w:val="22"/>
        </w:rPr>
        <w:t>d</w:t>
      </w:r>
      <w:r w:rsidR="0014446C" w:rsidRPr="002C3176">
        <w:rPr>
          <w:rFonts w:ascii="Arial" w:hAnsi="Arial" w:cs="Arial"/>
          <w:sz w:val="22"/>
          <w:szCs w:val="22"/>
        </w:rPr>
        <w:t xml:space="preserve"> salt concentrations</w:t>
      </w:r>
      <w:r w:rsidR="00E20B94">
        <w:rPr>
          <w:rFonts w:ascii="Arial" w:hAnsi="Arial" w:cs="Arial"/>
          <w:sz w:val="22"/>
          <w:szCs w:val="22"/>
        </w:rPr>
        <w:t xml:space="preserve"> much </w:t>
      </w:r>
      <w:r w:rsidR="005F45F1">
        <w:rPr>
          <w:rFonts w:ascii="Arial" w:hAnsi="Arial" w:cs="Arial"/>
          <w:sz w:val="22"/>
          <w:szCs w:val="22"/>
        </w:rPr>
        <w:t>higher than</w:t>
      </w:r>
      <w:r w:rsidR="00605DC9">
        <w:rPr>
          <w:rFonts w:ascii="Arial" w:hAnsi="Arial" w:cs="Arial"/>
          <w:sz w:val="22"/>
          <w:szCs w:val="22"/>
        </w:rPr>
        <w:t xml:space="preserve"> </w:t>
      </w:r>
      <w:r w:rsidR="00605DC9" w:rsidRPr="009B4F29">
        <w:rPr>
          <w:rFonts w:ascii="Arial" w:hAnsi="Arial" w:cs="Arial"/>
          <w:i/>
          <w:sz w:val="22"/>
          <w:szCs w:val="22"/>
          <w:lang w:val="en-GB"/>
        </w:rPr>
        <w:t>P</w:t>
      </w:r>
      <w:r w:rsidR="00605DC9">
        <w:rPr>
          <w:rFonts w:ascii="Arial" w:hAnsi="Arial" w:cs="Arial"/>
          <w:i/>
          <w:sz w:val="22"/>
          <w:szCs w:val="22"/>
          <w:lang w:val="en-GB"/>
        </w:rPr>
        <w:t xml:space="preserve">. </w:t>
      </w:r>
      <w:proofErr w:type="spellStart"/>
      <w:r w:rsidR="00605DC9" w:rsidRPr="009B4F29">
        <w:rPr>
          <w:rFonts w:ascii="Arial" w:hAnsi="Arial" w:cs="Arial"/>
          <w:i/>
          <w:sz w:val="22"/>
          <w:szCs w:val="22"/>
          <w:lang w:val="en-GB"/>
        </w:rPr>
        <w:t>calidifontis</w:t>
      </w:r>
      <w:proofErr w:type="spellEnd"/>
      <w:r w:rsidR="005F45F1">
        <w:rPr>
          <w:rFonts w:ascii="Arial" w:hAnsi="Arial" w:cs="Arial"/>
          <w:sz w:val="22"/>
          <w:szCs w:val="22"/>
        </w:rPr>
        <w:t xml:space="preserve"> </w:t>
      </w:r>
      <w:r w:rsidR="00605DC9">
        <w:rPr>
          <w:rFonts w:ascii="Arial" w:hAnsi="Arial" w:cs="Arial"/>
          <w:sz w:val="22"/>
          <w:szCs w:val="22"/>
        </w:rPr>
        <w:t xml:space="preserve">needs to grow. </w:t>
      </w:r>
      <w:r w:rsidR="00E80E82">
        <w:rPr>
          <w:rFonts w:ascii="Arial" w:hAnsi="Arial" w:cs="Arial"/>
          <w:sz w:val="22"/>
          <w:szCs w:val="22"/>
        </w:rPr>
        <w:t xml:space="preserve">Although the salt concentration </w:t>
      </w:r>
      <w:r w:rsidR="004D2B44">
        <w:rPr>
          <w:rFonts w:ascii="Arial" w:hAnsi="Arial" w:cs="Arial"/>
          <w:sz w:val="22"/>
          <w:szCs w:val="22"/>
        </w:rPr>
        <w:t>inside this</w:t>
      </w:r>
      <w:r w:rsidR="00E80E82">
        <w:rPr>
          <w:rFonts w:ascii="Arial" w:hAnsi="Arial" w:cs="Arial"/>
          <w:sz w:val="22"/>
          <w:szCs w:val="22"/>
        </w:rPr>
        <w:t xml:space="preserve"> bacteri</w:t>
      </w:r>
      <w:r w:rsidR="004D2B44">
        <w:rPr>
          <w:rFonts w:ascii="Arial" w:hAnsi="Arial" w:cs="Arial"/>
          <w:sz w:val="22"/>
          <w:szCs w:val="22"/>
        </w:rPr>
        <w:t>um</w:t>
      </w:r>
      <w:r w:rsidR="00E80E82">
        <w:rPr>
          <w:rFonts w:ascii="Arial" w:hAnsi="Arial" w:cs="Arial"/>
          <w:sz w:val="22"/>
          <w:szCs w:val="22"/>
        </w:rPr>
        <w:t xml:space="preserve"> is not known</w:t>
      </w:r>
      <w:r w:rsidR="00E227A7">
        <w:rPr>
          <w:rFonts w:ascii="Arial" w:hAnsi="Arial" w:cs="Arial"/>
          <w:sz w:val="22"/>
          <w:szCs w:val="22"/>
        </w:rPr>
        <w:t xml:space="preserve"> so far</w:t>
      </w:r>
      <w:r w:rsidR="00E80E82">
        <w:rPr>
          <w:rFonts w:ascii="Arial" w:hAnsi="Arial" w:cs="Arial"/>
          <w:sz w:val="22"/>
          <w:szCs w:val="22"/>
        </w:rPr>
        <w:t>, t</w:t>
      </w:r>
      <w:r w:rsidR="002840D7">
        <w:rPr>
          <w:rFonts w:ascii="Arial" w:hAnsi="Arial" w:cs="Arial"/>
          <w:sz w:val="22"/>
          <w:szCs w:val="22"/>
        </w:rPr>
        <w:t>hey suggest that this</w:t>
      </w:r>
      <w:r w:rsidR="00E20B94">
        <w:rPr>
          <w:rFonts w:ascii="Arial" w:hAnsi="Arial" w:cs="Arial"/>
          <w:sz w:val="22"/>
          <w:szCs w:val="22"/>
        </w:rPr>
        <w:t xml:space="preserve"> </w:t>
      </w:r>
      <w:r w:rsidR="00605DC9">
        <w:rPr>
          <w:rFonts w:ascii="Arial" w:hAnsi="Arial" w:cs="Arial"/>
          <w:sz w:val="22"/>
          <w:szCs w:val="22"/>
        </w:rPr>
        <w:t>could have interfered with how the filaments formed</w:t>
      </w:r>
      <w:r w:rsidR="001963A4">
        <w:rPr>
          <w:rFonts w:ascii="Arial" w:hAnsi="Arial" w:cs="Arial"/>
          <w:sz w:val="22"/>
          <w:szCs w:val="22"/>
        </w:rPr>
        <w:t xml:space="preserve"> and</w:t>
      </w:r>
      <w:r w:rsidR="002840D7">
        <w:rPr>
          <w:rFonts w:ascii="Arial" w:hAnsi="Arial" w:cs="Arial"/>
          <w:sz w:val="22"/>
          <w:szCs w:val="22"/>
        </w:rPr>
        <w:t xml:space="preserve"> </w:t>
      </w:r>
      <w:r w:rsidR="001963A4">
        <w:rPr>
          <w:rFonts w:ascii="Arial" w:hAnsi="Arial" w:cs="Arial"/>
          <w:sz w:val="22"/>
          <w:szCs w:val="22"/>
        </w:rPr>
        <w:t xml:space="preserve">could thus </w:t>
      </w:r>
      <w:r w:rsidR="002840D7">
        <w:rPr>
          <w:rFonts w:ascii="Arial" w:hAnsi="Arial" w:cs="Arial"/>
          <w:sz w:val="22"/>
          <w:szCs w:val="22"/>
        </w:rPr>
        <w:t>explain the discrepancy between the</w:t>
      </w:r>
      <w:r w:rsidR="00A857A1">
        <w:rPr>
          <w:rFonts w:ascii="Arial" w:hAnsi="Arial" w:cs="Arial"/>
          <w:sz w:val="22"/>
          <w:szCs w:val="22"/>
        </w:rPr>
        <w:t xml:space="preserve"> </w:t>
      </w:r>
      <w:r w:rsidR="002840D7">
        <w:rPr>
          <w:rFonts w:ascii="Arial" w:hAnsi="Arial" w:cs="Arial"/>
          <w:sz w:val="22"/>
          <w:szCs w:val="22"/>
        </w:rPr>
        <w:t>previous and new results</w:t>
      </w:r>
      <w:r w:rsidR="00913BFF">
        <w:rPr>
          <w:rFonts w:ascii="Arial" w:hAnsi="Arial" w:cs="Arial"/>
          <w:sz w:val="22"/>
          <w:szCs w:val="22"/>
        </w:rPr>
        <w:t>.</w:t>
      </w:r>
      <w:r w:rsidR="00E20B94">
        <w:rPr>
          <w:rFonts w:ascii="Arial" w:hAnsi="Arial" w:cs="Arial"/>
          <w:sz w:val="22"/>
          <w:szCs w:val="22"/>
        </w:rPr>
        <w:t xml:space="preserve"> </w:t>
      </w:r>
      <w:r w:rsidR="004D2B44" w:rsidRPr="004D2B44">
        <w:rPr>
          <w:rFonts w:ascii="Arial" w:hAnsi="Arial" w:cs="Arial"/>
          <w:sz w:val="22"/>
          <w:szCs w:val="22"/>
        </w:rPr>
        <w:t xml:space="preserve">The double-stranded filaments also seem to be more stable than the single-stranded </w:t>
      </w:r>
      <w:proofErr w:type="spellStart"/>
      <w:r w:rsidR="004D2B44" w:rsidRPr="004D2B44">
        <w:rPr>
          <w:rFonts w:ascii="Arial" w:hAnsi="Arial" w:cs="Arial"/>
          <w:sz w:val="22"/>
          <w:szCs w:val="22"/>
        </w:rPr>
        <w:t>crenactin</w:t>
      </w:r>
      <w:proofErr w:type="spellEnd"/>
      <w:r w:rsidR="004D2B44" w:rsidRPr="004D2B44">
        <w:rPr>
          <w:rFonts w:ascii="Arial" w:hAnsi="Arial" w:cs="Arial"/>
          <w:sz w:val="22"/>
          <w:szCs w:val="22"/>
        </w:rPr>
        <w:t xml:space="preserve"> filaments. This meant that </w:t>
      </w:r>
      <w:proofErr w:type="spellStart"/>
      <w:r w:rsidR="004D2B44" w:rsidRPr="004D2B44">
        <w:rPr>
          <w:rFonts w:ascii="Arial" w:hAnsi="Arial" w:cs="Arial"/>
          <w:sz w:val="22"/>
          <w:szCs w:val="22"/>
        </w:rPr>
        <w:t>Izoré</w:t>
      </w:r>
      <w:proofErr w:type="spellEnd"/>
      <w:r w:rsidR="004D2B44" w:rsidRPr="004D2B44">
        <w:rPr>
          <w:rFonts w:ascii="Arial" w:hAnsi="Arial" w:cs="Arial"/>
          <w:sz w:val="22"/>
          <w:szCs w:val="22"/>
        </w:rPr>
        <w:t xml:space="preserve"> et al. could study </w:t>
      </w:r>
      <w:proofErr w:type="spellStart"/>
      <w:r w:rsidR="004D2B44" w:rsidRPr="004D2B44">
        <w:rPr>
          <w:rFonts w:ascii="Arial" w:hAnsi="Arial" w:cs="Arial"/>
          <w:sz w:val="22"/>
          <w:szCs w:val="22"/>
        </w:rPr>
        <w:t>crenactin</w:t>
      </w:r>
      <w:proofErr w:type="spellEnd"/>
      <w:r w:rsidR="004D2B44" w:rsidRPr="004D2B44">
        <w:rPr>
          <w:rFonts w:ascii="Arial" w:hAnsi="Arial" w:cs="Arial"/>
          <w:sz w:val="22"/>
          <w:szCs w:val="22"/>
        </w:rPr>
        <w:t xml:space="preserve"> filaments for the first time in enough detail to be able</w:t>
      </w:r>
      <w:r w:rsidR="001831B7">
        <w:rPr>
          <w:rFonts w:ascii="Arial" w:hAnsi="Arial" w:cs="Arial"/>
          <w:sz w:val="22"/>
          <w:szCs w:val="22"/>
        </w:rPr>
        <w:t xml:space="preserve"> to distinguish their fine</w:t>
      </w:r>
      <w:r w:rsidR="00B302CF">
        <w:rPr>
          <w:rFonts w:ascii="Arial" w:hAnsi="Arial" w:cs="Arial"/>
          <w:sz w:val="22"/>
          <w:szCs w:val="22"/>
        </w:rPr>
        <w:t>r</w:t>
      </w:r>
      <w:r w:rsidR="001831B7">
        <w:rPr>
          <w:rFonts w:ascii="Arial" w:hAnsi="Arial" w:cs="Arial"/>
          <w:sz w:val="22"/>
          <w:szCs w:val="22"/>
        </w:rPr>
        <w:t xml:space="preserve"> </w:t>
      </w:r>
      <w:r w:rsidR="00B302CF">
        <w:rPr>
          <w:rFonts w:ascii="Arial" w:hAnsi="Arial" w:cs="Arial"/>
          <w:sz w:val="22"/>
          <w:szCs w:val="22"/>
        </w:rPr>
        <w:t>features</w:t>
      </w:r>
      <w:r w:rsidR="004D2B44" w:rsidRPr="004D2B44">
        <w:rPr>
          <w:rFonts w:ascii="Arial" w:hAnsi="Arial" w:cs="Arial"/>
          <w:sz w:val="22"/>
          <w:szCs w:val="22"/>
        </w:rPr>
        <w:t xml:space="preserve">. </w:t>
      </w:r>
    </w:p>
    <w:p w14:paraId="1828EDC9" w14:textId="77777777" w:rsidR="007A5E45" w:rsidRDefault="007A5E45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20A99DAE" w14:textId="21DED729" w:rsidR="0014446C" w:rsidRPr="002C3176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  <w:r w:rsidRPr="002F718E">
        <w:rPr>
          <w:rFonts w:ascii="Arial" w:hAnsi="Arial" w:cs="Arial"/>
          <w:sz w:val="22"/>
          <w:szCs w:val="22"/>
        </w:rPr>
        <w:t xml:space="preserve">The strong resemblance between actin and </w:t>
      </w:r>
      <w:proofErr w:type="spellStart"/>
      <w:r w:rsidRPr="002F718E">
        <w:rPr>
          <w:rFonts w:ascii="Arial" w:hAnsi="Arial" w:cs="Arial"/>
          <w:sz w:val="22"/>
          <w:szCs w:val="22"/>
        </w:rPr>
        <w:t>crenactin</w:t>
      </w:r>
      <w:proofErr w:type="spellEnd"/>
      <w:r w:rsidRPr="002F718E">
        <w:rPr>
          <w:rFonts w:ascii="Arial" w:hAnsi="Arial" w:cs="Arial"/>
          <w:sz w:val="22"/>
          <w:szCs w:val="22"/>
        </w:rPr>
        <w:t xml:space="preserve"> suggests that </w:t>
      </w:r>
      <w:r w:rsidRPr="000327E2">
        <w:rPr>
          <w:rFonts w:ascii="Arial" w:hAnsi="Arial" w:cs="Arial"/>
          <w:sz w:val="22"/>
          <w:szCs w:val="22"/>
        </w:rPr>
        <w:t>actin</w:t>
      </w:r>
      <w:r w:rsidR="002840D7">
        <w:rPr>
          <w:rFonts w:ascii="Arial" w:hAnsi="Arial" w:cs="Arial"/>
          <w:sz w:val="22"/>
          <w:szCs w:val="22"/>
        </w:rPr>
        <w:t xml:space="preserve"> has</w:t>
      </w:r>
      <w:r w:rsidRPr="000327E2">
        <w:rPr>
          <w:rFonts w:ascii="Arial" w:hAnsi="Arial" w:cs="Arial"/>
          <w:sz w:val="22"/>
          <w:szCs w:val="22"/>
        </w:rPr>
        <w:t xml:space="preserve"> </w:t>
      </w:r>
      <w:r w:rsidR="00913BFF">
        <w:rPr>
          <w:rFonts w:ascii="Arial" w:hAnsi="Arial" w:cs="Arial"/>
          <w:sz w:val="22"/>
          <w:szCs w:val="22"/>
        </w:rPr>
        <w:t>look</w:t>
      </w:r>
      <w:r w:rsidR="00913BFF" w:rsidRPr="000327E2">
        <w:rPr>
          <w:rFonts w:ascii="Arial" w:hAnsi="Arial" w:cs="Arial"/>
          <w:sz w:val="22"/>
          <w:szCs w:val="22"/>
        </w:rPr>
        <w:t>ed</w:t>
      </w:r>
      <w:r w:rsidR="00913BFF">
        <w:rPr>
          <w:rFonts w:ascii="Arial" w:hAnsi="Arial" w:cs="Arial"/>
          <w:sz w:val="22"/>
          <w:szCs w:val="22"/>
        </w:rPr>
        <w:t xml:space="preserve"> </w:t>
      </w:r>
      <w:r w:rsidR="00DE4195">
        <w:rPr>
          <w:rFonts w:ascii="Arial" w:hAnsi="Arial" w:cs="Arial"/>
          <w:sz w:val="22"/>
          <w:szCs w:val="22"/>
        </w:rPr>
        <w:t xml:space="preserve">much </w:t>
      </w:r>
      <w:r w:rsidR="00913BFF">
        <w:rPr>
          <w:rFonts w:ascii="Arial" w:hAnsi="Arial" w:cs="Arial"/>
          <w:sz w:val="22"/>
          <w:szCs w:val="22"/>
        </w:rPr>
        <w:t>like</w:t>
      </w:r>
      <w:r w:rsidR="00913BFF" w:rsidRPr="000327E2">
        <w:rPr>
          <w:rFonts w:ascii="Arial" w:hAnsi="Arial" w:cs="Arial"/>
          <w:sz w:val="22"/>
          <w:szCs w:val="22"/>
        </w:rPr>
        <w:t xml:space="preserve"> </w:t>
      </w:r>
      <w:r w:rsidRPr="000327E2">
        <w:rPr>
          <w:rFonts w:ascii="Arial" w:hAnsi="Arial" w:cs="Arial"/>
          <w:sz w:val="22"/>
          <w:szCs w:val="22"/>
        </w:rPr>
        <w:t>it</w:t>
      </w:r>
      <w:r w:rsidR="00DE4195">
        <w:rPr>
          <w:rFonts w:ascii="Arial" w:hAnsi="Arial" w:cs="Arial"/>
          <w:sz w:val="22"/>
          <w:szCs w:val="22"/>
        </w:rPr>
        <w:t xml:space="preserve"> does</w:t>
      </w:r>
      <w:r w:rsidRPr="000327E2">
        <w:rPr>
          <w:rFonts w:ascii="Arial" w:hAnsi="Arial" w:cs="Arial"/>
          <w:sz w:val="22"/>
          <w:szCs w:val="22"/>
        </w:rPr>
        <w:t xml:space="preserve"> </w:t>
      </w:r>
      <w:r w:rsidR="00DE4195">
        <w:rPr>
          <w:rFonts w:ascii="Arial" w:hAnsi="Arial" w:cs="Arial"/>
          <w:sz w:val="22"/>
          <w:szCs w:val="22"/>
        </w:rPr>
        <w:t>today</w:t>
      </w:r>
      <w:r w:rsidR="002840D7">
        <w:rPr>
          <w:rFonts w:ascii="Arial" w:hAnsi="Arial" w:cs="Arial"/>
          <w:sz w:val="22"/>
          <w:szCs w:val="22"/>
        </w:rPr>
        <w:t xml:space="preserve"> since early on in the evolution of eukaryotes</w:t>
      </w:r>
      <w:r w:rsidRPr="000327E2">
        <w:rPr>
          <w:rFonts w:ascii="Arial" w:hAnsi="Arial" w:cs="Arial"/>
          <w:sz w:val="22"/>
          <w:szCs w:val="22"/>
        </w:rPr>
        <w:t>. Interestingly, actin is required for phagocytosis,</w:t>
      </w:r>
      <w:r w:rsidR="00DE4195">
        <w:rPr>
          <w:rFonts w:ascii="Arial" w:hAnsi="Arial" w:cs="Arial"/>
          <w:sz w:val="22"/>
          <w:szCs w:val="22"/>
        </w:rPr>
        <w:t xml:space="preserve"> the process</w:t>
      </w:r>
      <w:r w:rsidRPr="000327E2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>by which</w:t>
      </w:r>
      <w:r w:rsidR="007A5E45" w:rsidRPr="000327E2">
        <w:rPr>
          <w:rFonts w:ascii="Arial" w:hAnsi="Arial" w:cs="Arial"/>
          <w:sz w:val="22"/>
          <w:szCs w:val="22"/>
        </w:rPr>
        <w:t xml:space="preserve"> </w:t>
      </w:r>
      <w:r w:rsidRPr="000327E2">
        <w:rPr>
          <w:rFonts w:ascii="Arial" w:hAnsi="Arial" w:cs="Arial"/>
          <w:sz w:val="22"/>
          <w:szCs w:val="22"/>
        </w:rPr>
        <w:t>a eukaryotic cell engulfs a bacteri</w:t>
      </w:r>
      <w:r w:rsidR="00A64922">
        <w:rPr>
          <w:rFonts w:ascii="Arial" w:hAnsi="Arial" w:cs="Arial"/>
          <w:sz w:val="22"/>
          <w:szCs w:val="22"/>
        </w:rPr>
        <w:t>um</w:t>
      </w:r>
      <w:r w:rsidRPr="000327E2">
        <w:rPr>
          <w:rFonts w:ascii="Arial" w:hAnsi="Arial" w:cs="Arial"/>
          <w:sz w:val="22"/>
          <w:szCs w:val="22"/>
        </w:rPr>
        <w:t>. A</w:t>
      </w:r>
      <w:r w:rsidR="00913BFF">
        <w:rPr>
          <w:rFonts w:ascii="Arial" w:hAnsi="Arial" w:cs="Arial"/>
          <w:sz w:val="22"/>
          <w:szCs w:val="22"/>
        </w:rPr>
        <w:t xml:space="preserve">s mentioned above, </w:t>
      </w:r>
      <w:r w:rsidR="00DE4195">
        <w:rPr>
          <w:rFonts w:ascii="Arial" w:hAnsi="Arial" w:cs="Arial"/>
          <w:sz w:val="22"/>
          <w:szCs w:val="22"/>
        </w:rPr>
        <w:t xml:space="preserve">it is thought </w:t>
      </w:r>
      <w:r w:rsidR="00913BFF">
        <w:rPr>
          <w:rFonts w:ascii="Arial" w:hAnsi="Arial" w:cs="Arial"/>
          <w:sz w:val="22"/>
          <w:szCs w:val="22"/>
        </w:rPr>
        <w:t>a</w:t>
      </w:r>
      <w:r w:rsidRPr="000327E2">
        <w:rPr>
          <w:rFonts w:ascii="Arial" w:hAnsi="Arial" w:cs="Arial"/>
          <w:sz w:val="22"/>
          <w:szCs w:val="22"/>
        </w:rPr>
        <w:t xml:space="preserve"> similar mechanism </w:t>
      </w:r>
      <w:r w:rsidR="006903D4">
        <w:rPr>
          <w:rFonts w:ascii="Arial" w:hAnsi="Arial" w:cs="Arial"/>
          <w:sz w:val="22"/>
          <w:szCs w:val="22"/>
        </w:rPr>
        <w:t xml:space="preserve">gave rise to the first </w:t>
      </w:r>
      <w:r w:rsidRPr="000327E2">
        <w:rPr>
          <w:rFonts w:ascii="Arial" w:hAnsi="Arial" w:cs="Arial"/>
          <w:sz w:val="22"/>
          <w:szCs w:val="22"/>
        </w:rPr>
        <w:t>eukaryo</w:t>
      </w:r>
      <w:r w:rsidR="006903D4">
        <w:rPr>
          <w:rFonts w:ascii="Arial" w:hAnsi="Arial" w:cs="Arial"/>
          <w:sz w:val="22"/>
          <w:szCs w:val="22"/>
        </w:rPr>
        <w:t>te</w:t>
      </w:r>
      <w:r w:rsidRPr="000327E2">
        <w:rPr>
          <w:rFonts w:ascii="Arial" w:hAnsi="Arial" w:cs="Arial"/>
          <w:sz w:val="22"/>
          <w:szCs w:val="22"/>
        </w:rPr>
        <w:t xml:space="preserve">s </w:t>
      </w:r>
      <w:r w:rsidR="00DE4195" w:rsidRPr="002C3176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BECD65D8-093D-454E-B27F-BBC1447F4385&lt;/uuid&gt;&lt;priority&gt;0&lt;/priority&gt;&lt;publications&gt;&lt;publication&gt;&lt;uuid&gt;6AB9610A-5DF3-424D-BB07-2692918AD262&lt;/uuid&gt;&lt;volume&gt;4&lt;/volume&gt;&lt;accepted_date&gt;99200902261200000000222000&lt;/accepted_date&gt;&lt;doi&gt;10.1186/1745-6150-4-9&lt;/doi&gt;&lt;startpage&gt;9&lt;/startpage&gt;&lt;publication_date&gt;99200902261200000000222000&lt;/publication_date&gt;&lt;url&gt;http://biologydirect.biomedcentral.com/articles/10.1186/1745-6150-4-9&lt;/url&gt;&lt;type&gt;400&lt;/type&gt;&lt;title&gt;The origins of phagocytosis and eukaryogenesis.&lt;/title&gt;&lt;publisher&gt;BioMed Central&lt;/publisher&gt;&lt;submission_date&gt;99200902121200000000222000&lt;/submission_date&gt;&lt;number&gt;1&lt;/number&gt;&lt;institution&gt;National Center for Biotechnology Information, National Library of Medicine, National Institutes of Health, Bethesda, MD 20894, USA. yutin@ncbi.nlm.nih.gov&lt;/institution&gt;&lt;subtype&gt;400&lt;/subtype&gt;&lt;bundle&gt;&lt;publication&gt;&lt;title&gt;Biology direct&lt;/title&gt;&lt;type&gt;-100&lt;/type&gt;&lt;subtype&gt;-100&lt;/subtype&gt;&lt;uuid&gt;3B5D344F-A9BE-4FAC-8513-95E3C4BA7ABA&lt;/uuid&gt;&lt;/publication&gt;&lt;/bundle&gt;&lt;authors&gt;&lt;author&gt;&lt;firstName&gt;Natalya&lt;/firstName&gt;&lt;lastName&gt;Yutin&lt;/lastName&gt;&lt;/author&gt;&lt;author&gt;&lt;firstName&gt;Maxim&lt;/firstName&gt;&lt;middleNames&gt;Y&lt;/middleNames&gt;&lt;lastName&gt;Wolf&lt;/lastName&gt;&lt;/author&gt;&lt;author&gt;&lt;firstName&gt;Yuri&lt;/firstName&gt;&lt;middleNames&gt;I&lt;/middleNames&gt;&lt;lastName&gt;Wolf&lt;/lastName&gt;&lt;/author&gt;&lt;author&gt;&lt;firstName&gt;Eugene&lt;/firstName&gt;&lt;middleNames&gt;V&lt;/middleNames&gt;&lt;lastName&gt;Koonin&lt;/lastName&gt;&lt;/author&gt;&lt;/authors&gt;&lt;/publication&gt;&lt;/publications&gt;&lt;cites&gt;&lt;/cites&gt;&lt;/citation&gt;</w:instrText>
      </w:r>
      <w:r w:rsidR="00DE4195" w:rsidRPr="002C3176">
        <w:rPr>
          <w:rFonts w:ascii="Arial" w:hAnsi="Arial" w:cs="Arial"/>
          <w:sz w:val="22"/>
          <w:szCs w:val="22"/>
        </w:rPr>
        <w:fldChar w:fldCharType="separate"/>
      </w:r>
      <w:r w:rsidR="00DE4195" w:rsidRPr="002C3176">
        <w:rPr>
          <w:rFonts w:ascii="Arial" w:hAnsi="Arial" w:cs="Arial"/>
          <w:sz w:val="22"/>
          <w:szCs w:val="22"/>
        </w:rPr>
        <w:t xml:space="preserve">(Yutin </w:t>
      </w:r>
      <w:r w:rsidR="00DE4195" w:rsidRPr="00B04B33">
        <w:rPr>
          <w:rFonts w:ascii="Arial" w:hAnsi="Arial" w:cs="Arial"/>
          <w:iCs/>
          <w:sz w:val="22"/>
          <w:szCs w:val="22"/>
        </w:rPr>
        <w:t>et al.</w:t>
      </w:r>
      <w:r w:rsidR="00DE4195" w:rsidRPr="002C3176">
        <w:rPr>
          <w:rFonts w:ascii="Arial" w:hAnsi="Arial" w:cs="Arial"/>
          <w:sz w:val="22"/>
          <w:szCs w:val="22"/>
        </w:rPr>
        <w:t>, 2009)</w:t>
      </w:r>
      <w:r w:rsidR="00DE4195" w:rsidRPr="002C3176">
        <w:rPr>
          <w:rFonts w:ascii="Arial" w:hAnsi="Arial" w:cs="Arial"/>
          <w:sz w:val="22"/>
          <w:szCs w:val="22"/>
          <w:lang w:val="en-GB"/>
        </w:rPr>
        <w:fldChar w:fldCharType="end"/>
      </w:r>
      <w:r w:rsidR="00DE4195">
        <w:rPr>
          <w:rFonts w:ascii="Arial" w:hAnsi="Arial" w:cs="Arial"/>
          <w:sz w:val="22"/>
          <w:szCs w:val="22"/>
        </w:rPr>
        <w:t>, and t</w:t>
      </w:r>
      <w:r w:rsidR="00DE4195" w:rsidRPr="002C3176">
        <w:rPr>
          <w:rFonts w:ascii="Arial" w:hAnsi="Arial" w:cs="Arial"/>
          <w:sz w:val="22"/>
          <w:szCs w:val="22"/>
        </w:rPr>
        <w:t xml:space="preserve">he </w:t>
      </w:r>
      <w:r w:rsidRPr="002C3176">
        <w:rPr>
          <w:rFonts w:ascii="Arial" w:hAnsi="Arial" w:cs="Arial"/>
          <w:sz w:val="22"/>
          <w:szCs w:val="22"/>
        </w:rPr>
        <w:t xml:space="preserve">presence of a working actin-like cytoskeleton in the ancestral archaea </w:t>
      </w:r>
      <w:r w:rsidR="00DE4195">
        <w:rPr>
          <w:rFonts w:ascii="Arial" w:hAnsi="Arial" w:cs="Arial"/>
          <w:sz w:val="22"/>
          <w:szCs w:val="22"/>
        </w:rPr>
        <w:t xml:space="preserve">would </w:t>
      </w:r>
      <w:r w:rsidRPr="002C3176">
        <w:rPr>
          <w:rFonts w:ascii="Arial" w:hAnsi="Arial" w:cs="Arial"/>
          <w:sz w:val="22"/>
          <w:szCs w:val="22"/>
        </w:rPr>
        <w:t>certainly support this idea.</w:t>
      </w:r>
    </w:p>
    <w:p w14:paraId="2612D7B5" w14:textId="77777777" w:rsidR="002C3176" w:rsidRDefault="002C3176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65B641C5" w14:textId="2C7EAEF9" w:rsidR="007850C9" w:rsidRDefault="006903D4" w:rsidP="001444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4446C" w:rsidRPr="002C3176">
        <w:rPr>
          <w:rFonts w:ascii="Arial" w:hAnsi="Arial" w:cs="Arial"/>
          <w:sz w:val="22"/>
          <w:szCs w:val="22"/>
        </w:rPr>
        <w:t>he gene</w:t>
      </w:r>
      <w:r w:rsidR="0014446C" w:rsidRPr="0014446C">
        <w:rPr>
          <w:rFonts w:ascii="Arial" w:hAnsi="Arial" w:cs="Arial"/>
          <w:sz w:val="22"/>
          <w:szCs w:val="22"/>
        </w:rPr>
        <w:t xml:space="preserve"> encoding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="0014446C" w:rsidRPr="0014446C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 xml:space="preserve"> part of a group of five genes called </w:t>
      </w:r>
      <w:r w:rsidR="0014446C" w:rsidRPr="0014446C">
        <w:rPr>
          <w:rFonts w:ascii="Arial" w:hAnsi="Arial" w:cs="Arial"/>
          <w:sz w:val="22"/>
          <w:szCs w:val="22"/>
        </w:rPr>
        <w:t>the arcade cluster</w:t>
      </w:r>
      <w:r w:rsidR="00DE4195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>that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1963A4">
        <w:rPr>
          <w:rFonts w:ascii="Arial" w:hAnsi="Arial" w:cs="Arial"/>
          <w:sz w:val="22"/>
          <w:szCs w:val="22"/>
        </w:rPr>
        <w:t xml:space="preserve">are </w:t>
      </w:r>
      <w:r>
        <w:rPr>
          <w:rFonts w:ascii="Arial" w:hAnsi="Arial" w:cs="Arial"/>
          <w:sz w:val="22"/>
          <w:szCs w:val="22"/>
        </w:rPr>
        <w:t xml:space="preserve">found </w:t>
      </w:r>
      <w:r w:rsidR="0014446C" w:rsidRPr="0014446C">
        <w:rPr>
          <w:rFonts w:ascii="Arial" w:hAnsi="Arial" w:cs="Arial"/>
          <w:sz w:val="22"/>
          <w:szCs w:val="22"/>
        </w:rPr>
        <w:t xml:space="preserve">within </w:t>
      </w:r>
      <w:r>
        <w:rPr>
          <w:rFonts w:ascii="Arial" w:hAnsi="Arial" w:cs="Arial"/>
          <w:sz w:val="22"/>
          <w:szCs w:val="22"/>
        </w:rPr>
        <w:t xml:space="preserve">the genomes of the </w:t>
      </w:r>
      <w:proofErr w:type="spellStart"/>
      <w:r w:rsidRPr="002C3176">
        <w:rPr>
          <w:rFonts w:ascii="Arial" w:hAnsi="Arial" w:cs="Arial"/>
          <w:sz w:val="22"/>
          <w:szCs w:val="22"/>
        </w:rPr>
        <w:t>Crenarchaeota</w:t>
      </w:r>
      <w:proofErr w:type="spellEnd"/>
      <w:r w:rsidRPr="0014446C" w:rsidDel="006903D4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492ACC66-149A-45B8-95EA-A321CC48B128&lt;/uuid&gt;&lt;priority&gt;0&lt;/priority&gt;&lt;publications&gt;&lt;publication&gt;&lt;uuid&gt;BFA019A4-BF3C-4177-8D58-62D2227735C0&lt;/uuid&gt;&lt;volume&gt;80&lt;/volume&gt;&lt;doi&gt;10.1111/j.1365-2958.2011.07635.x&lt;/doi&gt;&lt;subtitle&gt;A</w:instrText>
      </w:r>
      <w:r w:rsidR="001F03DF">
        <w:rPr>
          <w:rFonts w:ascii="Arial" w:hAnsi="Arial" w:cs="Arial" w:hint="eastAsia"/>
          <w:sz w:val="22"/>
          <w:szCs w:val="22"/>
        </w:rPr>
        <w:instrText>n archaeal cytoskeleton&lt;/subtitle&gt;&lt;startpage&gt;1052&lt;/startpage&gt;&lt;publication_date&gt;99201105011200000000222000&lt;/publication_date&gt;&lt;url&gt;http://onlinelibrary.wiley.com/doi/10.1111/j.1365-2958.2011.07635.x/full&lt;/url&gt;&lt;type&gt;400&lt;/type&gt;&lt;title&gt;An actin</w:instrText>
      </w:r>
      <w:r w:rsidR="001F03DF">
        <w:rPr>
          <w:rFonts w:ascii="Arial" w:hAnsi="Arial" w:cs="Arial" w:hint="eastAsia"/>
          <w:sz w:val="22"/>
          <w:szCs w:val="22"/>
        </w:rPr>
        <w:instrText>‐</w:instrText>
      </w:r>
      <w:r w:rsidR="001F03DF">
        <w:rPr>
          <w:rFonts w:ascii="Arial" w:hAnsi="Arial" w:cs="Arial" w:hint="eastAsia"/>
          <w:sz w:val="22"/>
          <w:szCs w:val="22"/>
        </w:rPr>
        <w:instrText>based cytoskelet</w:instrText>
      </w:r>
      <w:r w:rsidR="001F03DF">
        <w:rPr>
          <w:rFonts w:ascii="Arial" w:hAnsi="Arial" w:cs="Arial"/>
          <w:sz w:val="22"/>
          <w:szCs w:val="22"/>
        </w:rPr>
        <w:instrText>on in archaea&lt;/title&gt;&lt;publisher&gt;Blackwell Publishing Ltd&lt;/publisher&gt;&lt;number&gt;4&lt;/number&gt;&lt;subtype&gt;400&lt;/subtype&gt;&lt;endpage&gt;1061&lt;/endpage&gt;&lt;bundle&gt;&lt;publication&gt;&lt;publisher&gt;Blackwell Publishing Ltd&lt;/publisher&gt;&lt;title&gt;Molecular microbiology&lt;/title&gt;&lt;type&gt;-100&lt;/type&gt;&lt;subtype&gt;-100&lt;/subtype&gt;&lt;uuid&gt;501CDDF1-E93C-4974-98E3-94E0C0AE04CF&lt;/uuid&gt;&lt;/publication&gt;&lt;/bundle&gt;&lt;authors&gt;&lt;author&gt;&lt;firstName&gt;Thijs&lt;/firstName&gt;&lt;middleNames&gt;J G&lt;/middleNames&gt;&lt;lastName&gt;Ettema&lt;/lastName&gt;&lt;/author&gt;&lt;author&gt;&lt;firstName&gt;Ann&lt;/firstName&gt;&lt;middleNames&gt;Christin&lt;/middleNames&gt;&lt;lastName&gt;Lindås&lt;/lastName&gt;&lt;/author&gt;&lt;author&gt;&lt;firstName&gt;Rolf&lt;/firstName&gt;&lt;lastName&gt;Bernander&lt;/lastName&gt;&lt;/author&gt;&lt;/authors&gt;&lt;/publication&gt;&lt;/publications&gt;&lt;cites&gt;&lt;/cites&gt;&lt;/citation&gt;</w:instrText>
      </w:r>
      <w:r w:rsidRPr="0014446C">
        <w:rPr>
          <w:rFonts w:ascii="Arial" w:hAnsi="Arial" w:cs="Arial"/>
          <w:sz w:val="22"/>
          <w:szCs w:val="22"/>
        </w:rPr>
        <w:fldChar w:fldCharType="separate"/>
      </w:r>
      <w:r w:rsidR="001F03DF">
        <w:rPr>
          <w:rFonts w:ascii="Arial" w:hAnsi="Arial" w:cs="Arial"/>
          <w:sz w:val="22"/>
          <w:szCs w:val="22"/>
        </w:rPr>
        <w:t xml:space="preserve">(Ettema </w:t>
      </w:r>
      <w:r w:rsidR="001F03DF" w:rsidRPr="009A65E9">
        <w:rPr>
          <w:rFonts w:ascii="Arial" w:hAnsi="Arial" w:cs="Arial"/>
          <w:iCs/>
          <w:sz w:val="22"/>
          <w:szCs w:val="22"/>
        </w:rPr>
        <w:t>et al.</w:t>
      </w:r>
      <w:r w:rsidR="001F03DF">
        <w:rPr>
          <w:rFonts w:ascii="Arial" w:hAnsi="Arial" w:cs="Arial"/>
          <w:sz w:val="22"/>
          <w:szCs w:val="22"/>
        </w:rPr>
        <w:t>, 2011)</w:t>
      </w:r>
      <w:r w:rsidR="004D2B44">
        <w:rPr>
          <w:rFonts w:ascii="Arial" w:hAnsi="Arial" w:cs="Arial"/>
          <w:sz w:val="22"/>
          <w:szCs w:val="22"/>
        </w:rPr>
        <w:t xml:space="preserve">. This is </w:t>
      </w:r>
      <w:r w:rsidR="007A5E45">
        <w:rPr>
          <w:rFonts w:ascii="Arial" w:hAnsi="Arial" w:cs="Arial"/>
          <w:sz w:val="22"/>
          <w:szCs w:val="22"/>
        </w:rPr>
        <w:t xml:space="preserve">the </w:t>
      </w:r>
      <w:r w:rsidR="000C5783">
        <w:rPr>
          <w:rFonts w:ascii="Arial" w:hAnsi="Arial" w:cs="Arial"/>
          <w:sz w:val="22"/>
          <w:szCs w:val="22"/>
        </w:rPr>
        <w:t xml:space="preserve">kingdom of </w:t>
      </w:r>
      <w:proofErr w:type="spellStart"/>
      <w:r w:rsidR="000C5783">
        <w:rPr>
          <w:rFonts w:ascii="Arial" w:hAnsi="Arial" w:cs="Arial"/>
          <w:sz w:val="22"/>
          <w:szCs w:val="22"/>
        </w:rPr>
        <w:t>archaea</w:t>
      </w:r>
      <w:proofErr w:type="spellEnd"/>
      <w:r w:rsidR="000C5783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 xml:space="preserve">to which </w:t>
      </w:r>
      <w:r w:rsidR="007A5E45" w:rsidRPr="0014446C">
        <w:rPr>
          <w:rFonts w:ascii="Arial" w:hAnsi="Arial" w:cs="Arial"/>
          <w:i/>
          <w:iCs/>
          <w:sz w:val="22"/>
          <w:szCs w:val="22"/>
        </w:rPr>
        <w:t>P</w:t>
      </w:r>
      <w:r w:rsidR="007A5E45">
        <w:rPr>
          <w:rFonts w:ascii="Arial" w:hAnsi="Arial" w:cs="Arial"/>
          <w:i/>
          <w:iCs/>
          <w:sz w:val="22"/>
          <w:szCs w:val="22"/>
        </w:rPr>
        <w:t>.</w:t>
      </w:r>
      <w:r w:rsidR="007A5E45" w:rsidRPr="0014446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7A5E45" w:rsidRPr="0014446C">
        <w:rPr>
          <w:rFonts w:ascii="Arial" w:hAnsi="Arial" w:cs="Arial"/>
          <w:i/>
          <w:iCs/>
          <w:sz w:val="22"/>
          <w:szCs w:val="22"/>
        </w:rPr>
        <w:t>caldifontis</w:t>
      </w:r>
      <w:proofErr w:type="spellEnd"/>
      <w:r w:rsidR="007A5E45">
        <w:rPr>
          <w:rFonts w:ascii="Arial" w:hAnsi="Arial" w:cs="Arial"/>
          <w:iCs/>
          <w:sz w:val="22"/>
          <w:szCs w:val="22"/>
        </w:rPr>
        <w:t xml:space="preserve"> belongs</w:t>
      </w:r>
      <w:r w:rsidR="00AC023D">
        <w:rPr>
          <w:rFonts w:ascii="Arial" w:hAnsi="Arial" w:cs="Arial"/>
          <w:iCs/>
          <w:sz w:val="22"/>
          <w:szCs w:val="22"/>
        </w:rPr>
        <w:t xml:space="preserve"> and which </w:t>
      </w:r>
      <w:r w:rsidR="00AC023D">
        <w:rPr>
          <w:rFonts w:ascii="Arial" w:hAnsi="Arial" w:cs="Arial"/>
          <w:sz w:val="22"/>
          <w:szCs w:val="22"/>
        </w:rPr>
        <w:t xml:space="preserve">gives </w:t>
      </w:r>
      <w:proofErr w:type="spellStart"/>
      <w:r w:rsidR="000C5783" w:rsidRPr="002C3176">
        <w:rPr>
          <w:rFonts w:ascii="Arial" w:hAnsi="Arial" w:cs="Arial"/>
          <w:sz w:val="22"/>
          <w:szCs w:val="22"/>
        </w:rPr>
        <w:lastRenderedPageBreak/>
        <w:t>crenactin</w:t>
      </w:r>
      <w:proofErr w:type="spellEnd"/>
      <w:r w:rsidR="000C5783">
        <w:rPr>
          <w:rFonts w:ascii="Arial" w:hAnsi="Arial" w:cs="Arial"/>
          <w:sz w:val="22"/>
          <w:szCs w:val="22"/>
        </w:rPr>
        <w:t xml:space="preserve"> its name</w:t>
      </w:r>
      <w:r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="0014446C" w:rsidRPr="0014446C">
        <w:rPr>
          <w:rFonts w:ascii="Arial" w:hAnsi="Arial" w:cs="Arial"/>
          <w:sz w:val="22"/>
          <w:szCs w:val="22"/>
        </w:rPr>
        <w:t xml:space="preserve">. In </w:t>
      </w:r>
      <w:r w:rsidR="00CC0186" w:rsidRPr="0014446C">
        <w:rPr>
          <w:rFonts w:ascii="Arial" w:hAnsi="Arial" w:cs="Arial"/>
          <w:i/>
          <w:iCs/>
          <w:sz w:val="22"/>
          <w:szCs w:val="22"/>
        </w:rPr>
        <w:t>P</w:t>
      </w:r>
      <w:r w:rsidR="00CC0186">
        <w:rPr>
          <w:rFonts w:ascii="Arial" w:hAnsi="Arial" w:cs="Arial"/>
          <w:i/>
          <w:iCs/>
          <w:sz w:val="22"/>
          <w:szCs w:val="22"/>
        </w:rPr>
        <w:t>.</w:t>
      </w:r>
      <w:r w:rsidR="00CC0186" w:rsidRPr="0014446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14446C" w:rsidRPr="0014446C">
        <w:rPr>
          <w:rFonts w:ascii="Arial" w:hAnsi="Arial" w:cs="Arial"/>
          <w:i/>
          <w:iCs/>
          <w:sz w:val="22"/>
          <w:szCs w:val="22"/>
        </w:rPr>
        <w:t>caldifontis</w:t>
      </w:r>
      <w:proofErr w:type="spellEnd"/>
      <w:r w:rsidR="0014446C" w:rsidRPr="0014446C">
        <w:rPr>
          <w:rFonts w:ascii="Arial" w:hAnsi="Arial" w:cs="Arial"/>
          <w:i/>
          <w:iCs/>
          <w:sz w:val="22"/>
          <w:szCs w:val="22"/>
        </w:rPr>
        <w:t>,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three proteins encoded by </w:t>
      </w:r>
      <w:r w:rsidR="00CC0186">
        <w:rPr>
          <w:rFonts w:ascii="Arial" w:hAnsi="Arial" w:cs="Arial"/>
          <w:sz w:val="22"/>
          <w:szCs w:val="22"/>
        </w:rPr>
        <w:t xml:space="preserve">other genes in </w:t>
      </w:r>
      <w:r w:rsidR="001831B7">
        <w:rPr>
          <w:rFonts w:ascii="Arial" w:hAnsi="Arial" w:cs="Arial"/>
          <w:sz w:val="22"/>
          <w:szCs w:val="22"/>
        </w:rPr>
        <w:t xml:space="preserve">the arcade </w:t>
      </w:r>
      <w:r>
        <w:rPr>
          <w:rFonts w:ascii="Arial" w:hAnsi="Arial" w:cs="Arial"/>
          <w:sz w:val="22"/>
          <w:szCs w:val="22"/>
        </w:rPr>
        <w:t xml:space="preserve">cluster – </w:t>
      </w:r>
      <w:r w:rsidR="00CC0186">
        <w:rPr>
          <w:rFonts w:ascii="Arial" w:hAnsi="Arial" w:cs="Arial"/>
          <w:sz w:val="22"/>
          <w:szCs w:val="22"/>
        </w:rPr>
        <w:t xml:space="preserve">called </w:t>
      </w:r>
      <w:r w:rsidR="00CC0186" w:rsidRPr="0014446C">
        <w:rPr>
          <w:rFonts w:ascii="Arial" w:hAnsi="Arial" w:cs="Arial"/>
          <w:sz w:val="22"/>
          <w:szCs w:val="22"/>
        </w:rPr>
        <w:t>arcadin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1, 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3, and 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</w:t>
      </w:r>
      <w:r w:rsidR="0014446C" w:rsidRPr="0014446C">
        <w:rPr>
          <w:rFonts w:ascii="Arial" w:hAnsi="Arial" w:cs="Arial"/>
          <w:sz w:val="22"/>
          <w:szCs w:val="22"/>
        </w:rPr>
        <w:t xml:space="preserve"> localiz</w:t>
      </w:r>
      <w:r>
        <w:rPr>
          <w:rFonts w:ascii="Arial" w:hAnsi="Arial" w:cs="Arial"/>
          <w:sz w:val="22"/>
          <w:szCs w:val="22"/>
        </w:rPr>
        <w:t>e</w:t>
      </w:r>
      <w:r w:rsidR="0014446C" w:rsidRPr="0014446C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="00BB5E4D">
        <w:rPr>
          <w:rFonts w:ascii="Arial" w:hAnsi="Arial" w:cs="Arial"/>
          <w:sz w:val="22"/>
          <w:szCs w:val="22"/>
        </w:rPr>
        <w:t xml:space="preserve"> filaments</w:t>
      </w:r>
      <w:r>
        <w:rPr>
          <w:rFonts w:ascii="Arial" w:hAnsi="Arial" w:cs="Arial"/>
          <w:sz w:val="22"/>
          <w:szCs w:val="22"/>
        </w:rPr>
        <w:t xml:space="preserve"> inside cells</w:t>
      </w:r>
      <w:r w:rsidR="0014446C" w:rsidRPr="0014446C">
        <w:rPr>
          <w:rFonts w:ascii="Arial" w:hAnsi="Arial" w:cs="Arial"/>
          <w:sz w:val="22"/>
          <w:szCs w:val="22"/>
        </w:rPr>
        <w:t>, hinting t</w:t>
      </w:r>
      <w:r>
        <w:rPr>
          <w:rFonts w:ascii="Arial" w:hAnsi="Arial" w:cs="Arial"/>
          <w:sz w:val="22"/>
          <w:szCs w:val="22"/>
        </w:rPr>
        <w:t>hat they might</w:t>
      </w:r>
      <w:r w:rsidR="0014446C" w:rsidRPr="0014446C">
        <w:rPr>
          <w:rFonts w:ascii="Arial" w:hAnsi="Arial" w:cs="Arial"/>
          <w:sz w:val="22"/>
          <w:szCs w:val="22"/>
        </w:rPr>
        <w:t xml:space="preserve"> interact</w:t>
      </w:r>
      <w:r>
        <w:rPr>
          <w:rFonts w:ascii="Arial" w:hAnsi="Arial" w:cs="Arial"/>
          <w:sz w:val="22"/>
          <w:szCs w:val="22"/>
        </w:rPr>
        <w:t>.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contrast, a</w:t>
      </w:r>
      <w:r w:rsidR="0014446C" w:rsidRPr="0014446C">
        <w:rPr>
          <w:rFonts w:ascii="Arial" w:hAnsi="Arial" w:cs="Arial"/>
          <w:sz w:val="22"/>
          <w:szCs w:val="22"/>
        </w:rPr>
        <w:t>rcadin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2 does not co-localize with filaments </w:t>
      </w:r>
      <w:r w:rsidR="0014446C"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B1688A9D-4518-46A0-8741-50716AEFBC10&lt;/uuid&gt;&lt;priority&gt;0&lt;/priority&gt;&lt;publications&gt;&lt;publication&gt;&lt;uuid&gt;BFA019A4-BF3C-4177-8D58-62D2227735C0&lt;/uuid&gt;&lt;volume&gt;80&lt;/volume&gt;&lt;doi&gt;10.1111/j.1365-2958.2011.07635.x&lt;/doi&gt;&lt;subtitle&gt;A</w:instrText>
      </w:r>
      <w:r w:rsidR="001F03DF">
        <w:rPr>
          <w:rFonts w:ascii="Arial" w:hAnsi="Arial" w:cs="Arial" w:hint="eastAsia"/>
          <w:sz w:val="22"/>
          <w:szCs w:val="22"/>
        </w:rPr>
        <w:instrText>n archaeal cytoskeleton&lt;/subtitle&gt;&lt;startpage&gt;1052&lt;/startpage&gt;&lt;publication_date&gt;99201105011200000000222000&lt;/publication_date&gt;&lt;url&gt;http://onlinelibrary.wiley.com/doi/10.1111/j.1365-2958.2011.07635.x/full&lt;/url&gt;&lt;type&gt;400&lt;/type&gt;&lt;title&gt;An actin</w:instrText>
      </w:r>
      <w:r w:rsidR="001F03DF">
        <w:rPr>
          <w:rFonts w:ascii="Arial" w:hAnsi="Arial" w:cs="Arial" w:hint="eastAsia"/>
          <w:sz w:val="22"/>
          <w:szCs w:val="22"/>
        </w:rPr>
        <w:instrText>‐</w:instrText>
      </w:r>
      <w:r w:rsidR="001F03DF">
        <w:rPr>
          <w:rFonts w:ascii="Arial" w:hAnsi="Arial" w:cs="Arial" w:hint="eastAsia"/>
          <w:sz w:val="22"/>
          <w:szCs w:val="22"/>
        </w:rPr>
        <w:instrText>based cytoskelet</w:instrText>
      </w:r>
      <w:r w:rsidR="001F03DF">
        <w:rPr>
          <w:rFonts w:ascii="Arial" w:hAnsi="Arial" w:cs="Arial"/>
          <w:sz w:val="22"/>
          <w:szCs w:val="22"/>
        </w:rPr>
        <w:instrText>on in archaea&lt;/title&gt;&lt;publisher&gt;Blackwell Publishing Ltd&lt;/publisher&gt;&lt;number&gt;4&lt;/number&gt;&lt;subtype&gt;400&lt;/subtype&gt;&lt;endpage&gt;1061&lt;/endpage&gt;&lt;bundle&gt;&lt;publication&gt;&lt;publisher&gt;Blackwell Publishing Ltd&lt;/publisher&gt;&lt;title&gt;Molecular microbiology&lt;/title&gt;&lt;type&gt;-100&lt;/type&gt;&lt;subtype&gt;-100&lt;/subtype&gt;&lt;uuid&gt;501CDDF1-E93C-4974-98E3-94E0C0AE04CF&lt;/uuid&gt;&lt;/publication&gt;&lt;/bundle&gt;&lt;authors&gt;&lt;author&gt;&lt;firstName&gt;Thijs&lt;/firstName&gt;&lt;middleNames&gt;J G&lt;/middleNames&gt;&lt;lastName&gt;Ettema&lt;/lastName&gt;&lt;/author&gt;&lt;author&gt;&lt;firstName&gt;Ann&lt;/firstName&gt;&lt;middleNames&gt;Christin&lt;/middleNames&gt;&lt;lastName&gt;Lindås&lt;/lastName&gt;&lt;/author&gt;&lt;author&gt;&lt;firstName&gt;Rolf&lt;/firstName&gt;&lt;lastName&gt;Bernander&lt;/lastName&gt;&lt;/author&gt;&lt;/authors&gt;&lt;/publication&gt;&lt;/publications&gt;&lt;cites&gt;&lt;/cites&gt;&lt;/citation&gt;</w:instrText>
      </w:r>
      <w:r w:rsidR="0014446C" w:rsidRPr="0014446C">
        <w:rPr>
          <w:rFonts w:ascii="Arial" w:hAnsi="Arial" w:cs="Arial"/>
          <w:sz w:val="22"/>
          <w:szCs w:val="22"/>
        </w:rPr>
        <w:fldChar w:fldCharType="separate"/>
      </w:r>
      <w:r w:rsidR="0014446C" w:rsidRPr="0014446C">
        <w:rPr>
          <w:rFonts w:ascii="Arial" w:hAnsi="Arial" w:cs="Arial"/>
          <w:sz w:val="22"/>
          <w:szCs w:val="22"/>
        </w:rPr>
        <w:t xml:space="preserve">(Ettema </w:t>
      </w:r>
      <w:r w:rsidR="0014446C" w:rsidRPr="00B04B33">
        <w:rPr>
          <w:rFonts w:ascii="Arial" w:hAnsi="Arial" w:cs="Arial"/>
          <w:iCs/>
          <w:sz w:val="22"/>
          <w:szCs w:val="22"/>
        </w:rPr>
        <w:t>et al.</w:t>
      </w:r>
      <w:r w:rsidR="0014446C" w:rsidRPr="0014446C">
        <w:rPr>
          <w:rFonts w:ascii="Arial" w:hAnsi="Arial" w:cs="Arial"/>
          <w:sz w:val="22"/>
          <w:szCs w:val="22"/>
        </w:rPr>
        <w:t>, 2011)</w:t>
      </w:r>
      <w:r w:rsidR="0014446C"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="0014446C" w:rsidRPr="0014446C">
        <w:rPr>
          <w:rFonts w:ascii="Arial" w:hAnsi="Arial" w:cs="Arial"/>
          <w:sz w:val="22"/>
          <w:szCs w:val="22"/>
        </w:rPr>
        <w:t>.</w:t>
      </w:r>
    </w:p>
    <w:p w14:paraId="3082477C" w14:textId="77777777" w:rsidR="007850C9" w:rsidRDefault="007850C9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3A045BC0" w14:textId="55BA2FC7" w:rsidR="000E4A6B" w:rsidRDefault="006903D4" w:rsidP="0014446C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6903D4">
        <w:rPr>
          <w:rFonts w:ascii="Arial" w:hAnsi="Arial" w:cs="Arial"/>
          <w:sz w:val="22"/>
          <w:szCs w:val="22"/>
        </w:rPr>
        <w:t>Izoré</w:t>
      </w:r>
      <w:proofErr w:type="spellEnd"/>
      <w:r w:rsidRPr="006903D4">
        <w:rPr>
          <w:rFonts w:ascii="Arial" w:hAnsi="Arial" w:cs="Arial"/>
          <w:sz w:val="22"/>
          <w:szCs w:val="22"/>
        </w:rPr>
        <w:t xml:space="preserve"> et al.</w:t>
      </w:r>
      <w:r w:rsidRPr="0014446C" w:rsidDel="006903D4">
        <w:rPr>
          <w:rFonts w:ascii="Arial" w:hAnsi="Arial" w:cs="Arial"/>
          <w:sz w:val="22"/>
          <w:szCs w:val="22"/>
        </w:rPr>
        <w:t xml:space="preserve"> </w:t>
      </w:r>
      <w:r w:rsidR="001831B7">
        <w:rPr>
          <w:rFonts w:ascii="Arial" w:hAnsi="Arial" w:cs="Arial"/>
          <w:sz w:val="22"/>
          <w:szCs w:val="22"/>
        </w:rPr>
        <w:t>also</w:t>
      </w:r>
      <w:r>
        <w:rPr>
          <w:rFonts w:ascii="Arial" w:hAnsi="Arial" w:cs="Arial"/>
          <w:sz w:val="22"/>
          <w:szCs w:val="22"/>
        </w:rPr>
        <w:t xml:space="preserve"> report</w:t>
      </w:r>
      <w:r w:rsidR="0014446C" w:rsidRPr="0014446C">
        <w:rPr>
          <w:rFonts w:ascii="Arial" w:hAnsi="Arial" w:cs="Arial"/>
          <w:sz w:val="22"/>
          <w:szCs w:val="22"/>
        </w:rPr>
        <w:t xml:space="preserve"> that the C-terminal region of arcadin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2 </w:t>
      </w:r>
      <w:r>
        <w:rPr>
          <w:rFonts w:ascii="Arial" w:hAnsi="Arial" w:cs="Arial"/>
          <w:sz w:val="22"/>
          <w:szCs w:val="22"/>
        </w:rPr>
        <w:t xml:space="preserve">strongly </w:t>
      </w:r>
      <w:r w:rsidR="0014446C" w:rsidRPr="0014446C">
        <w:rPr>
          <w:rFonts w:ascii="Arial" w:hAnsi="Arial" w:cs="Arial"/>
          <w:sz w:val="22"/>
          <w:szCs w:val="22"/>
        </w:rPr>
        <w:t xml:space="preserve">interacts with </w:t>
      </w:r>
      <w:r>
        <w:rPr>
          <w:rFonts w:ascii="Arial" w:hAnsi="Arial" w:cs="Arial"/>
          <w:sz w:val="22"/>
          <w:szCs w:val="22"/>
        </w:rPr>
        <w:t xml:space="preserve">individual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="0014446C"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protein</w:t>
      </w:r>
      <w:r w:rsidRPr="0014446C">
        <w:rPr>
          <w:rFonts w:ascii="Arial" w:hAnsi="Arial" w:cs="Arial"/>
          <w:sz w:val="22"/>
          <w:szCs w:val="22"/>
        </w:rPr>
        <w:t>s</w:t>
      </w:r>
      <w:r w:rsidR="0014446C" w:rsidRPr="0014446C">
        <w:rPr>
          <w:rFonts w:ascii="Arial" w:hAnsi="Arial" w:cs="Arial"/>
          <w:sz w:val="22"/>
          <w:szCs w:val="22"/>
        </w:rPr>
        <w:t xml:space="preserve">, effectively sequestering </w:t>
      </w:r>
      <w:r>
        <w:rPr>
          <w:rFonts w:ascii="Arial" w:hAnsi="Arial" w:cs="Arial"/>
          <w:sz w:val="22"/>
          <w:szCs w:val="22"/>
        </w:rPr>
        <w:t>them and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>preventing</w:t>
      </w:r>
      <w:r w:rsidR="007A5E45" w:rsidRPr="001444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them from </w:t>
      </w:r>
      <w:r w:rsidR="00CC0186">
        <w:rPr>
          <w:rFonts w:ascii="Arial" w:hAnsi="Arial" w:cs="Arial"/>
          <w:sz w:val="22"/>
          <w:szCs w:val="22"/>
        </w:rPr>
        <w:t>polymerizing to form</w:t>
      </w:r>
      <w:r>
        <w:rPr>
          <w:rFonts w:ascii="Arial" w:hAnsi="Arial" w:cs="Arial"/>
          <w:sz w:val="22"/>
          <w:szCs w:val="22"/>
        </w:rPr>
        <w:t xml:space="preserve"> filaments</w:t>
      </w:r>
      <w:r w:rsidR="0014446C" w:rsidRPr="0014446C">
        <w:rPr>
          <w:rFonts w:ascii="Arial" w:hAnsi="Arial" w:cs="Arial"/>
          <w:sz w:val="22"/>
          <w:szCs w:val="22"/>
        </w:rPr>
        <w:t>. In turn, this explains why arcadin</w:t>
      </w:r>
      <w:r w:rsidR="00DE4195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2 </w:t>
      </w:r>
      <w:r w:rsidR="00BB5E4D">
        <w:rPr>
          <w:rFonts w:ascii="Arial" w:hAnsi="Arial" w:cs="Arial"/>
          <w:sz w:val="22"/>
          <w:szCs w:val="22"/>
        </w:rPr>
        <w:t>has a different distribution</w:t>
      </w:r>
      <w:r w:rsidR="00DE4195">
        <w:rPr>
          <w:rFonts w:ascii="Arial" w:hAnsi="Arial" w:cs="Arial"/>
          <w:sz w:val="22"/>
          <w:szCs w:val="22"/>
        </w:rPr>
        <w:t xml:space="preserve"> pattern</w:t>
      </w:r>
      <w:r w:rsidR="00BB5E4D">
        <w:rPr>
          <w:rFonts w:ascii="Arial" w:hAnsi="Arial" w:cs="Arial"/>
          <w:sz w:val="22"/>
          <w:szCs w:val="22"/>
        </w:rPr>
        <w:t xml:space="preserve"> to</w:t>
      </w:r>
      <w:r w:rsidR="0014446C" w:rsidRPr="0014446C">
        <w:rPr>
          <w:rFonts w:ascii="Arial" w:hAnsi="Arial" w:cs="Arial"/>
          <w:sz w:val="22"/>
          <w:szCs w:val="22"/>
        </w:rPr>
        <w:t xml:space="preserve"> the other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arcadins</w:t>
      </w:r>
      <w:proofErr w:type="spellEnd"/>
      <w:r w:rsidR="0014446C" w:rsidRPr="0014446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B5E4D" w:rsidRPr="006903D4">
        <w:rPr>
          <w:rFonts w:ascii="Arial" w:hAnsi="Arial" w:cs="Arial"/>
          <w:sz w:val="22"/>
          <w:szCs w:val="22"/>
        </w:rPr>
        <w:t>Izoré</w:t>
      </w:r>
      <w:proofErr w:type="spellEnd"/>
      <w:r w:rsidR="00BB5E4D" w:rsidRPr="006903D4">
        <w:rPr>
          <w:rFonts w:ascii="Arial" w:hAnsi="Arial" w:cs="Arial"/>
          <w:sz w:val="22"/>
          <w:szCs w:val="22"/>
        </w:rPr>
        <w:t xml:space="preserve"> et al.</w:t>
      </w:r>
      <w:r w:rsidR="00BB5E4D" w:rsidRPr="0014446C" w:rsidDel="006903D4">
        <w:rPr>
          <w:rFonts w:ascii="Arial" w:hAnsi="Arial" w:cs="Arial"/>
          <w:sz w:val="22"/>
          <w:szCs w:val="22"/>
        </w:rPr>
        <w:t xml:space="preserve"> </w:t>
      </w:r>
      <w:r w:rsidR="00BB5E4D">
        <w:rPr>
          <w:rFonts w:ascii="Arial" w:hAnsi="Arial" w:cs="Arial"/>
          <w:sz w:val="22"/>
          <w:szCs w:val="22"/>
        </w:rPr>
        <w:t>then</w:t>
      </w:r>
      <w:r w:rsidR="00BB5E4D" w:rsidRPr="0014446C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 xml:space="preserve">went on to show, using </w:t>
      </w:r>
      <w:r w:rsidR="007850C9">
        <w:rPr>
          <w:rFonts w:ascii="Arial" w:hAnsi="Arial" w:cs="Arial"/>
          <w:sz w:val="22"/>
          <w:szCs w:val="22"/>
        </w:rPr>
        <w:t>X</w:t>
      </w:r>
      <w:r w:rsidR="0014446C" w:rsidRPr="0014446C">
        <w:rPr>
          <w:rFonts w:ascii="Arial" w:hAnsi="Arial" w:cs="Arial"/>
          <w:sz w:val="22"/>
          <w:szCs w:val="22"/>
        </w:rPr>
        <w:t>-ray crystallography</w:t>
      </w:r>
      <w:r w:rsidR="007A5E45">
        <w:rPr>
          <w:rFonts w:ascii="Arial" w:hAnsi="Arial" w:cs="Arial"/>
          <w:sz w:val="22"/>
          <w:szCs w:val="22"/>
        </w:rPr>
        <w:t xml:space="preserve">, </w:t>
      </w:r>
      <w:r w:rsidR="00BB5E4D">
        <w:rPr>
          <w:rFonts w:ascii="Arial" w:hAnsi="Arial" w:cs="Arial"/>
          <w:sz w:val="22"/>
          <w:szCs w:val="22"/>
        </w:rPr>
        <w:t xml:space="preserve">that a fragment of arcadin-2 encompassing its </w:t>
      </w:r>
      <w:r w:rsidR="00BB5E4D" w:rsidRPr="0014446C">
        <w:rPr>
          <w:rFonts w:ascii="Arial" w:hAnsi="Arial" w:cs="Arial"/>
          <w:sz w:val="22"/>
          <w:szCs w:val="22"/>
        </w:rPr>
        <w:t xml:space="preserve">C-terminal </w:t>
      </w:r>
      <w:r w:rsidR="00BB5E4D">
        <w:rPr>
          <w:rFonts w:ascii="Arial" w:hAnsi="Arial" w:cs="Arial"/>
          <w:sz w:val="22"/>
          <w:szCs w:val="22"/>
        </w:rPr>
        <w:t>portion folds</w:t>
      </w:r>
      <w:r w:rsidR="00BB5E4D" w:rsidRPr="0014446C">
        <w:rPr>
          <w:rFonts w:ascii="Arial" w:hAnsi="Arial" w:cs="Arial"/>
          <w:sz w:val="22"/>
          <w:szCs w:val="22"/>
        </w:rPr>
        <w:t xml:space="preserve"> </w:t>
      </w:r>
      <w:r w:rsidR="00BB5E4D">
        <w:rPr>
          <w:rFonts w:ascii="Arial" w:hAnsi="Arial" w:cs="Arial"/>
          <w:sz w:val="22"/>
          <w:szCs w:val="22"/>
        </w:rPr>
        <w:t>into</w:t>
      </w:r>
      <w:r w:rsidR="00BB5E4D" w:rsidRPr="0014446C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 xml:space="preserve">a </w:t>
      </w:r>
      <w:r w:rsidR="00BB5E4D" w:rsidRPr="0014446C">
        <w:rPr>
          <w:rFonts w:ascii="Arial" w:hAnsi="Arial" w:cs="Arial"/>
          <w:sz w:val="22"/>
          <w:szCs w:val="22"/>
        </w:rPr>
        <w:t>helix</w:t>
      </w:r>
      <w:r w:rsidR="00BB5E4D">
        <w:rPr>
          <w:rFonts w:ascii="Arial" w:hAnsi="Arial" w:cs="Arial"/>
          <w:sz w:val="22"/>
          <w:szCs w:val="22"/>
        </w:rPr>
        <w:t xml:space="preserve"> and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BB5E4D" w:rsidRPr="0014446C">
        <w:rPr>
          <w:rFonts w:ascii="Arial" w:hAnsi="Arial" w:cs="Arial"/>
          <w:sz w:val="22"/>
          <w:szCs w:val="22"/>
        </w:rPr>
        <w:t>bind</w:t>
      </w:r>
      <w:r w:rsidR="00BB5E4D">
        <w:rPr>
          <w:rFonts w:ascii="Arial" w:hAnsi="Arial" w:cs="Arial"/>
          <w:sz w:val="22"/>
          <w:szCs w:val="22"/>
        </w:rPr>
        <w:t xml:space="preserve">s to </w:t>
      </w:r>
      <w:proofErr w:type="spellStart"/>
      <w:r w:rsidR="00BB5E4D">
        <w:rPr>
          <w:rFonts w:ascii="Arial" w:hAnsi="Arial" w:cs="Arial"/>
          <w:sz w:val="22"/>
          <w:szCs w:val="22"/>
        </w:rPr>
        <w:t>crenactin</w:t>
      </w:r>
      <w:proofErr w:type="spellEnd"/>
      <w:r w:rsidR="00DE4195">
        <w:rPr>
          <w:rFonts w:ascii="Arial" w:hAnsi="Arial" w:cs="Arial"/>
          <w:sz w:val="22"/>
          <w:szCs w:val="22"/>
        </w:rPr>
        <w:t>. Th</w:t>
      </w:r>
      <w:r w:rsidR="002A410A">
        <w:rPr>
          <w:rFonts w:ascii="Arial" w:hAnsi="Arial" w:cs="Arial"/>
          <w:sz w:val="22"/>
          <w:szCs w:val="22"/>
        </w:rPr>
        <w:t>e</w:t>
      </w:r>
      <w:r w:rsidR="00DE4195">
        <w:rPr>
          <w:rFonts w:ascii="Arial" w:hAnsi="Arial" w:cs="Arial"/>
          <w:sz w:val="22"/>
          <w:szCs w:val="22"/>
        </w:rPr>
        <w:t xml:space="preserve"> binding site</w:t>
      </w:r>
      <w:r w:rsidR="00BB5E4D">
        <w:rPr>
          <w:rFonts w:ascii="Arial" w:hAnsi="Arial" w:cs="Arial"/>
          <w:sz w:val="22"/>
          <w:szCs w:val="22"/>
        </w:rPr>
        <w:t xml:space="preserve"> corresponds to </w:t>
      </w:r>
      <w:r w:rsidR="000C5783">
        <w:rPr>
          <w:rFonts w:ascii="Arial" w:hAnsi="Arial" w:cs="Arial"/>
          <w:sz w:val="22"/>
          <w:szCs w:val="22"/>
        </w:rPr>
        <w:t>a</w:t>
      </w:r>
      <w:r w:rsidR="007A5E45">
        <w:rPr>
          <w:rFonts w:ascii="Arial" w:hAnsi="Arial" w:cs="Arial"/>
          <w:sz w:val="22"/>
          <w:szCs w:val="22"/>
        </w:rPr>
        <w:t xml:space="preserve"> site </w:t>
      </w:r>
      <w:r w:rsidR="00BB5E4D">
        <w:rPr>
          <w:rFonts w:ascii="Arial" w:hAnsi="Arial" w:cs="Arial"/>
          <w:sz w:val="22"/>
          <w:szCs w:val="22"/>
        </w:rPr>
        <w:t xml:space="preserve">on actin </w:t>
      </w:r>
      <w:r w:rsidR="00DE4195">
        <w:rPr>
          <w:rFonts w:ascii="Arial" w:hAnsi="Arial" w:cs="Arial"/>
          <w:sz w:val="22"/>
          <w:szCs w:val="22"/>
        </w:rPr>
        <w:t xml:space="preserve">that is </w:t>
      </w:r>
      <w:r w:rsidR="00BB5E4D">
        <w:rPr>
          <w:rFonts w:ascii="Arial" w:hAnsi="Arial" w:cs="Arial"/>
          <w:sz w:val="22"/>
          <w:szCs w:val="22"/>
        </w:rPr>
        <w:t xml:space="preserve">used by eukaryotic </w:t>
      </w:r>
      <w:r w:rsidR="0014446C" w:rsidRPr="0014446C">
        <w:rPr>
          <w:rFonts w:ascii="Arial" w:hAnsi="Arial" w:cs="Arial"/>
          <w:sz w:val="22"/>
          <w:szCs w:val="22"/>
        </w:rPr>
        <w:t>proteins involved in disassembl</w:t>
      </w:r>
      <w:r w:rsidR="00BB5E4D">
        <w:rPr>
          <w:rFonts w:ascii="Arial" w:hAnsi="Arial" w:cs="Arial"/>
          <w:sz w:val="22"/>
          <w:szCs w:val="22"/>
        </w:rPr>
        <w:t xml:space="preserve">ing </w:t>
      </w:r>
      <w:r w:rsidR="00BB5E4D" w:rsidRPr="0014446C">
        <w:rPr>
          <w:rFonts w:ascii="Arial" w:hAnsi="Arial" w:cs="Arial"/>
          <w:sz w:val="22"/>
          <w:szCs w:val="22"/>
        </w:rPr>
        <w:t>filament</w:t>
      </w:r>
      <w:r w:rsidR="00DE4195">
        <w:rPr>
          <w:rFonts w:ascii="Arial" w:hAnsi="Arial" w:cs="Arial"/>
          <w:sz w:val="22"/>
          <w:szCs w:val="22"/>
        </w:rPr>
        <w:t>s</w:t>
      </w:r>
      <w:r w:rsidR="0014446C" w:rsidRPr="0014446C">
        <w:rPr>
          <w:rFonts w:ascii="Arial" w:hAnsi="Arial" w:cs="Arial"/>
          <w:sz w:val="22"/>
          <w:szCs w:val="22"/>
        </w:rPr>
        <w:t xml:space="preserve">. </w:t>
      </w:r>
    </w:p>
    <w:p w14:paraId="4E1DE38E" w14:textId="77777777" w:rsidR="000E4A6B" w:rsidRDefault="000E4A6B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54432B16" w14:textId="77777777" w:rsidR="00E441FD" w:rsidRDefault="00BB5E4D" w:rsidP="001444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experiments showed that</w:t>
      </w:r>
      <w:r w:rsidR="0014446C" w:rsidRPr="0014446C">
        <w:rPr>
          <w:rFonts w:ascii="Arial" w:hAnsi="Arial" w:cs="Arial"/>
          <w:sz w:val="22"/>
          <w:szCs w:val="22"/>
        </w:rPr>
        <w:t xml:space="preserve"> arcadin</w:t>
      </w:r>
      <w:r w:rsidR="00CC0186"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1 interacted very poorly with the </w:t>
      </w:r>
      <w:r>
        <w:rPr>
          <w:rFonts w:ascii="Arial" w:hAnsi="Arial" w:cs="Arial"/>
          <w:sz w:val="22"/>
          <w:szCs w:val="22"/>
        </w:rPr>
        <w:t>individual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446C" w:rsidRPr="0014446C">
        <w:rPr>
          <w:rFonts w:ascii="Arial" w:hAnsi="Arial" w:cs="Arial"/>
          <w:sz w:val="22"/>
          <w:szCs w:val="22"/>
        </w:rPr>
        <w:t>crenactin</w:t>
      </w:r>
      <w:proofErr w:type="spellEnd"/>
      <w:r>
        <w:rPr>
          <w:rFonts w:ascii="Arial" w:hAnsi="Arial" w:cs="Arial"/>
          <w:sz w:val="22"/>
          <w:szCs w:val="22"/>
        </w:rPr>
        <w:t xml:space="preserve"> proteins</w:t>
      </w:r>
      <w:r w:rsidR="0014446C" w:rsidRPr="0014446C">
        <w:rPr>
          <w:rFonts w:ascii="Arial" w:hAnsi="Arial" w:cs="Arial"/>
          <w:sz w:val="22"/>
          <w:szCs w:val="22"/>
        </w:rPr>
        <w:t xml:space="preserve">. However, considering </w:t>
      </w:r>
      <w:r>
        <w:rPr>
          <w:rFonts w:ascii="Arial" w:hAnsi="Arial" w:cs="Arial"/>
          <w:sz w:val="22"/>
          <w:szCs w:val="22"/>
        </w:rPr>
        <w:t>it</w:t>
      </w:r>
      <w:r w:rsidR="00DE4195">
        <w:rPr>
          <w:rFonts w:ascii="Arial" w:hAnsi="Arial" w:cs="Arial"/>
          <w:sz w:val="22"/>
          <w:szCs w:val="22"/>
        </w:rPr>
        <w:t>s</w:t>
      </w:r>
      <w:r w:rsidR="0014446C" w:rsidRPr="0014446C">
        <w:rPr>
          <w:rFonts w:ascii="Arial" w:hAnsi="Arial" w:cs="Arial"/>
          <w:sz w:val="22"/>
          <w:szCs w:val="22"/>
        </w:rPr>
        <w:t xml:space="preserve"> distribution</w:t>
      </w:r>
      <w:r>
        <w:rPr>
          <w:rFonts w:ascii="Arial" w:hAnsi="Arial" w:cs="Arial"/>
          <w:sz w:val="22"/>
          <w:szCs w:val="22"/>
        </w:rPr>
        <w:t xml:space="preserve"> in the cell</w:t>
      </w:r>
      <w:r w:rsidR="0014446C" w:rsidRPr="0014446C">
        <w:rPr>
          <w:rFonts w:ascii="Arial" w:hAnsi="Arial" w:cs="Arial"/>
          <w:sz w:val="22"/>
          <w:szCs w:val="22"/>
        </w:rPr>
        <w:t>, it is still possibl</w:t>
      </w:r>
      <w:r>
        <w:rPr>
          <w:rFonts w:ascii="Arial" w:hAnsi="Arial" w:cs="Arial"/>
          <w:sz w:val="22"/>
          <w:szCs w:val="22"/>
        </w:rPr>
        <w:t>e</w:t>
      </w:r>
      <w:r w:rsidR="0014446C" w:rsidRPr="0014446C">
        <w:rPr>
          <w:rFonts w:ascii="Arial" w:hAnsi="Arial" w:cs="Arial"/>
          <w:sz w:val="22"/>
          <w:szCs w:val="22"/>
        </w:rPr>
        <w:t xml:space="preserve"> that </w:t>
      </w:r>
      <w:r w:rsidR="007A5E45" w:rsidRPr="0014446C">
        <w:rPr>
          <w:rFonts w:ascii="Arial" w:hAnsi="Arial" w:cs="Arial"/>
          <w:sz w:val="22"/>
          <w:szCs w:val="22"/>
        </w:rPr>
        <w:t>arcadin</w:t>
      </w:r>
      <w:r w:rsidR="007A5E45">
        <w:rPr>
          <w:rFonts w:ascii="Arial" w:hAnsi="Arial" w:cs="Arial"/>
          <w:sz w:val="22"/>
          <w:szCs w:val="22"/>
        </w:rPr>
        <w:t>-</w:t>
      </w:r>
      <w:r w:rsidR="007A5E45" w:rsidRPr="0014446C">
        <w:rPr>
          <w:rFonts w:ascii="Arial" w:hAnsi="Arial" w:cs="Arial"/>
          <w:sz w:val="22"/>
          <w:szCs w:val="22"/>
        </w:rPr>
        <w:t>1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7A5E45">
        <w:rPr>
          <w:rFonts w:ascii="Arial" w:hAnsi="Arial" w:cs="Arial"/>
          <w:sz w:val="22"/>
          <w:szCs w:val="22"/>
        </w:rPr>
        <w:t xml:space="preserve">prefers to </w:t>
      </w:r>
      <w:r>
        <w:rPr>
          <w:rFonts w:ascii="Arial" w:hAnsi="Arial" w:cs="Arial"/>
          <w:sz w:val="22"/>
          <w:szCs w:val="22"/>
        </w:rPr>
        <w:t>interact</w:t>
      </w:r>
      <w:r w:rsidR="0014446C" w:rsidRPr="0014446C"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sz w:val="22"/>
          <w:szCs w:val="22"/>
        </w:rPr>
        <w:t xml:space="preserve">filaments </w:t>
      </w:r>
      <w:r w:rsidR="007A5E45">
        <w:rPr>
          <w:rFonts w:ascii="Arial" w:hAnsi="Arial" w:cs="Arial"/>
          <w:sz w:val="22"/>
          <w:szCs w:val="22"/>
        </w:rPr>
        <w:t>rather than individual proteins</w:t>
      </w:r>
      <w:r>
        <w:rPr>
          <w:rFonts w:ascii="Arial" w:hAnsi="Arial" w:cs="Arial"/>
          <w:sz w:val="22"/>
          <w:szCs w:val="22"/>
        </w:rPr>
        <w:t>.</w:t>
      </w:r>
      <w:r w:rsidR="000E4A6B">
        <w:rPr>
          <w:rFonts w:ascii="Arial" w:hAnsi="Arial" w:cs="Arial"/>
          <w:sz w:val="22"/>
          <w:szCs w:val="22"/>
        </w:rPr>
        <w:t xml:space="preserve"> </w:t>
      </w:r>
    </w:p>
    <w:p w14:paraId="2B6E20C2" w14:textId="77777777" w:rsidR="00E441FD" w:rsidRDefault="00E441FD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78F6D40D" w14:textId="62C7C5F3" w:rsidR="00CC0186" w:rsidRDefault="00CC0186" w:rsidP="00E441FD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6903D4">
        <w:rPr>
          <w:rFonts w:ascii="Arial" w:hAnsi="Arial" w:cs="Arial"/>
          <w:sz w:val="22"/>
          <w:szCs w:val="22"/>
        </w:rPr>
        <w:t>Izoré</w:t>
      </w:r>
      <w:proofErr w:type="spellEnd"/>
      <w:r w:rsidRPr="006903D4">
        <w:rPr>
          <w:rFonts w:ascii="Arial" w:hAnsi="Arial" w:cs="Arial"/>
          <w:sz w:val="22"/>
          <w:szCs w:val="22"/>
        </w:rPr>
        <w:t xml:space="preserve"> et al.</w:t>
      </w:r>
      <w:r w:rsidRPr="0014446C" w:rsidDel="006903D4">
        <w:rPr>
          <w:rFonts w:ascii="Arial" w:hAnsi="Arial" w:cs="Arial"/>
          <w:sz w:val="22"/>
          <w:szCs w:val="22"/>
        </w:rPr>
        <w:t xml:space="preserve"> </w:t>
      </w:r>
      <w:r w:rsidR="000E4A6B">
        <w:rPr>
          <w:rFonts w:ascii="Arial" w:hAnsi="Arial" w:cs="Arial"/>
          <w:sz w:val="22"/>
          <w:szCs w:val="22"/>
        </w:rPr>
        <w:t xml:space="preserve">report that </w:t>
      </w:r>
      <w:r>
        <w:rPr>
          <w:rFonts w:ascii="Arial" w:hAnsi="Arial" w:cs="Arial"/>
          <w:sz w:val="22"/>
          <w:szCs w:val="22"/>
        </w:rPr>
        <w:t>t</w:t>
      </w:r>
      <w:r w:rsidR="0014446C" w:rsidRPr="0014446C">
        <w:rPr>
          <w:rFonts w:ascii="Arial" w:hAnsi="Arial" w:cs="Arial"/>
          <w:sz w:val="22"/>
          <w:szCs w:val="22"/>
        </w:rPr>
        <w:t>he structure of arcadin</w:t>
      </w:r>
      <w:r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="000E4A6B">
        <w:rPr>
          <w:rFonts w:ascii="Arial" w:hAnsi="Arial" w:cs="Arial"/>
          <w:sz w:val="22"/>
          <w:szCs w:val="22"/>
        </w:rPr>
        <w:t>does</w:t>
      </w:r>
      <w:r>
        <w:rPr>
          <w:rFonts w:ascii="Arial" w:hAnsi="Arial" w:cs="Arial"/>
          <w:sz w:val="22"/>
          <w:szCs w:val="22"/>
        </w:rPr>
        <w:t xml:space="preserve"> not look like </w:t>
      </w:r>
      <w:r w:rsidR="000E4A6B">
        <w:rPr>
          <w:rFonts w:ascii="Arial" w:hAnsi="Arial" w:cs="Arial"/>
          <w:sz w:val="22"/>
          <w:szCs w:val="22"/>
        </w:rPr>
        <w:t xml:space="preserve">any </w:t>
      </w:r>
      <w:r>
        <w:rPr>
          <w:rFonts w:ascii="Arial" w:hAnsi="Arial" w:cs="Arial"/>
          <w:sz w:val="22"/>
          <w:szCs w:val="22"/>
        </w:rPr>
        <w:t>other known protein structure</w:t>
      </w:r>
      <w:r w:rsidR="0014446C" w:rsidRPr="0014446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meaning that it </w:t>
      </w:r>
      <w:r w:rsidR="0014446C" w:rsidRPr="0014446C">
        <w:rPr>
          <w:rFonts w:ascii="Arial" w:hAnsi="Arial" w:cs="Arial"/>
          <w:sz w:val="22"/>
          <w:szCs w:val="22"/>
        </w:rPr>
        <w:t>represent</w:t>
      </w:r>
      <w:r w:rsidR="00CE27B1">
        <w:rPr>
          <w:rFonts w:ascii="Arial" w:hAnsi="Arial" w:cs="Arial"/>
          <w:sz w:val="22"/>
          <w:szCs w:val="22"/>
        </w:rPr>
        <w:t>s</w:t>
      </w:r>
      <w:r w:rsidR="0014446C" w:rsidRPr="0014446C">
        <w:rPr>
          <w:rFonts w:ascii="Arial" w:hAnsi="Arial" w:cs="Arial"/>
          <w:sz w:val="22"/>
          <w:szCs w:val="22"/>
        </w:rPr>
        <w:t xml:space="preserve"> a new</w:t>
      </w:r>
      <w:r>
        <w:rPr>
          <w:rFonts w:ascii="Arial" w:hAnsi="Arial" w:cs="Arial"/>
          <w:sz w:val="22"/>
          <w:szCs w:val="22"/>
        </w:rPr>
        <w:t xml:space="preserve"> protein</w:t>
      </w:r>
      <w:r w:rsidR="0014446C" w:rsidRPr="0014446C">
        <w:rPr>
          <w:rFonts w:ascii="Arial" w:hAnsi="Arial" w:cs="Arial"/>
          <w:sz w:val="22"/>
          <w:szCs w:val="22"/>
        </w:rPr>
        <w:t xml:space="preserve"> fold.</w:t>
      </w:r>
      <w:r w:rsidR="00E441FD">
        <w:rPr>
          <w:rFonts w:ascii="Arial" w:hAnsi="Arial" w:cs="Arial"/>
          <w:sz w:val="22"/>
          <w:szCs w:val="22"/>
        </w:rPr>
        <w:t xml:space="preserve"> They also</w:t>
      </w:r>
      <w:r w:rsidR="000E4A6B">
        <w:rPr>
          <w:rFonts w:ascii="Arial" w:hAnsi="Arial" w:cs="Arial"/>
          <w:sz w:val="22"/>
          <w:szCs w:val="22"/>
        </w:rPr>
        <w:t xml:space="preserve"> </w:t>
      </w:r>
      <w:r w:rsidR="00E441FD">
        <w:rPr>
          <w:rFonts w:ascii="Arial" w:hAnsi="Arial" w:cs="Arial"/>
          <w:sz w:val="22"/>
          <w:szCs w:val="22"/>
        </w:rPr>
        <w:t xml:space="preserve">note </w:t>
      </w:r>
      <w:r w:rsidR="000E4A6B">
        <w:rPr>
          <w:rFonts w:ascii="Arial" w:hAnsi="Arial" w:cs="Arial"/>
          <w:sz w:val="22"/>
          <w:szCs w:val="22"/>
        </w:rPr>
        <w:t xml:space="preserve">that the </w:t>
      </w:r>
      <w:r w:rsidR="000C5783">
        <w:rPr>
          <w:rFonts w:ascii="Arial" w:hAnsi="Arial" w:cs="Arial"/>
          <w:sz w:val="22"/>
          <w:szCs w:val="22"/>
        </w:rPr>
        <w:t xml:space="preserve">primary </w:t>
      </w:r>
      <w:r w:rsidR="000E4A6B">
        <w:rPr>
          <w:rFonts w:ascii="Arial" w:hAnsi="Arial" w:cs="Arial"/>
          <w:sz w:val="22"/>
          <w:szCs w:val="22"/>
        </w:rPr>
        <w:t xml:space="preserve">sequence of </w:t>
      </w:r>
      <w:r w:rsidR="0014446C" w:rsidRPr="0014446C">
        <w:rPr>
          <w:rFonts w:ascii="Arial" w:hAnsi="Arial" w:cs="Arial"/>
          <w:sz w:val="22"/>
          <w:szCs w:val="22"/>
        </w:rPr>
        <w:t>arcadin</w:t>
      </w:r>
      <w:r>
        <w:rPr>
          <w:rFonts w:ascii="Arial" w:hAnsi="Arial" w:cs="Arial"/>
          <w:sz w:val="22"/>
          <w:szCs w:val="22"/>
        </w:rPr>
        <w:t>-</w:t>
      </w:r>
      <w:r w:rsidR="0014446C" w:rsidRPr="0014446C">
        <w:rPr>
          <w:rFonts w:ascii="Arial" w:hAnsi="Arial" w:cs="Arial"/>
          <w:sz w:val="22"/>
          <w:szCs w:val="22"/>
        </w:rPr>
        <w:t xml:space="preserve">2 </w:t>
      </w:r>
      <w:r>
        <w:rPr>
          <w:rFonts w:ascii="Arial" w:hAnsi="Arial" w:cs="Arial"/>
          <w:sz w:val="22"/>
          <w:szCs w:val="22"/>
        </w:rPr>
        <w:t xml:space="preserve">is </w:t>
      </w:r>
      <w:r w:rsidR="00DE4195">
        <w:rPr>
          <w:rFonts w:ascii="Arial" w:hAnsi="Arial" w:cs="Arial"/>
          <w:sz w:val="22"/>
          <w:szCs w:val="22"/>
        </w:rPr>
        <w:t>unl</w:t>
      </w:r>
      <w:r w:rsidR="00DE4195" w:rsidRPr="0014446C">
        <w:rPr>
          <w:rFonts w:ascii="Arial" w:hAnsi="Arial" w:cs="Arial"/>
          <w:sz w:val="22"/>
          <w:szCs w:val="22"/>
        </w:rPr>
        <w:t>ike</w:t>
      </w:r>
      <w:r w:rsidR="0014446C" w:rsidRPr="0014446C">
        <w:rPr>
          <w:rFonts w:ascii="Arial" w:hAnsi="Arial" w:cs="Arial"/>
          <w:sz w:val="22"/>
          <w:szCs w:val="22"/>
        </w:rPr>
        <w:t xml:space="preserve"> </w:t>
      </w:r>
      <w:r w:rsidR="000E4A6B">
        <w:rPr>
          <w:rFonts w:ascii="Arial" w:hAnsi="Arial" w:cs="Arial"/>
          <w:sz w:val="22"/>
          <w:szCs w:val="22"/>
        </w:rPr>
        <w:t xml:space="preserve">that of </w:t>
      </w:r>
      <w:r w:rsidR="0014446C" w:rsidRPr="0014446C">
        <w:rPr>
          <w:rFonts w:ascii="Arial" w:hAnsi="Arial" w:cs="Arial"/>
          <w:sz w:val="22"/>
          <w:szCs w:val="22"/>
        </w:rPr>
        <w:t>any actin regulator</w:t>
      </w:r>
      <w:r>
        <w:rPr>
          <w:rFonts w:ascii="Arial" w:hAnsi="Arial" w:cs="Arial"/>
          <w:sz w:val="22"/>
          <w:szCs w:val="22"/>
        </w:rPr>
        <w:t xml:space="preserve"> known</w:t>
      </w:r>
      <w:r w:rsidR="0014446C" w:rsidRPr="0014446C">
        <w:rPr>
          <w:rFonts w:ascii="Arial" w:hAnsi="Arial" w:cs="Arial"/>
          <w:sz w:val="22"/>
          <w:szCs w:val="22"/>
        </w:rPr>
        <w:t xml:space="preserve"> to date. This suggests that while the actin cytoskeleton might predate </w:t>
      </w:r>
      <w:r>
        <w:rPr>
          <w:rFonts w:ascii="Arial" w:hAnsi="Arial" w:cs="Arial"/>
          <w:sz w:val="22"/>
          <w:szCs w:val="22"/>
        </w:rPr>
        <w:t xml:space="preserve">the first </w:t>
      </w:r>
      <w:r w:rsidRPr="0014446C">
        <w:rPr>
          <w:rFonts w:ascii="Arial" w:hAnsi="Arial" w:cs="Arial"/>
          <w:sz w:val="22"/>
          <w:szCs w:val="22"/>
        </w:rPr>
        <w:t>eukaryo</w:t>
      </w:r>
      <w:r>
        <w:rPr>
          <w:rFonts w:ascii="Arial" w:hAnsi="Arial" w:cs="Arial"/>
          <w:sz w:val="22"/>
          <w:szCs w:val="22"/>
        </w:rPr>
        <w:t>te</w:t>
      </w:r>
      <w:r w:rsidRPr="0014446C">
        <w:rPr>
          <w:rFonts w:ascii="Arial" w:hAnsi="Arial" w:cs="Arial"/>
          <w:sz w:val="22"/>
          <w:szCs w:val="22"/>
        </w:rPr>
        <w:t>s</w:t>
      </w:r>
      <w:r w:rsidR="0014446C" w:rsidRPr="0014446C">
        <w:rPr>
          <w:rFonts w:ascii="Arial" w:hAnsi="Arial" w:cs="Arial"/>
          <w:sz w:val="22"/>
          <w:szCs w:val="22"/>
        </w:rPr>
        <w:t xml:space="preserve">, its regulation has been invented independently during evolution. </w:t>
      </w:r>
      <w:r w:rsidR="002840D7">
        <w:rPr>
          <w:rFonts w:ascii="Arial" w:hAnsi="Arial" w:cs="Arial"/>
          <w:sz w:val="22"/>
          <w:szCs w:val="22"/>
        </w:rPr>
        <w:t>T</w:t>
      </w:r>
      <w:r w:rsidR="0014446C" w:rsidRPr="0014446C">
        <w:rPr>
          <w:rFonts w:ascii="Arial" w:hAnsi="Arial" w:cs="Arial"/>
          <w:sz w:val="22"/>
          <w:szCs w:val="22"/>
        </w:rPr>
        <w:t>he fact that several, evolutionary-unrelated proteins use similar mechanisms to fine-tune the polymerization state of actin</w:t>
      </w:r>
      <w:r w:rsidR="002840D7">
        <w:rPr>
          <w:rFonts w:ascii="Arial" w:hAnsi="Arial" w:cs="Arial"/>
          <w:sz w:val="22"/>
          <w:szCs w:val="22"/>
        </w:rPr>
        <w:t xml:space="preserve"> provides further support for this idea</w:t>
      </w:r>
      <w:r w:rsidR="0014446C" w:rsidRPr="0014446C">
        <w:rPr>
          <w:rFonts w:ascii="Arial" w:hAnsi="Arial" w:cs="Arial"/>
          <w:sz w:val="22"/>
          <w:szCs w:val="22"/>
        </w:rPr>
        <w:t>.</w:t>
      </w:r>
    </w:p>
    <w:p w14:paraId="0792D728" w14:textId="77777777" w:rsidR="00CC0186" w:rsidRDefault="00CC0186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15C24FBD" w14:textId="542B5C9E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  <w:r w:rsidRPr="0014446C">
        <w:rPr>
          <w:rFonts w:ascii="Arial" w:hAnsi="Arial" w:cs="Arial"/>
          <w:sz w:val="22"/>
          <w:szCs w:val="22"/>
        </w:rPr>
        <w:t>All in all, the discoveries</w:t>
      </w:r>
      <w:r w:rsidR="00CC0186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DE4195">
        <w:rPr>
          <w:rFonts w:ascii="Arial" w:hAnsi="Arial" w:cs="Arial"/>
          <w:sz w:val="22"/>
          <w:szCs w:val="22"/>
        </w:rPr>
        <w:t>Löwe</w:t>
      </w:r>
      <w:proofErr w:type="spellEnd"/>
      <w:r w:rsidR="00DE4195">
        <w:rPr>
          <w:rFonts w:ascii="Arial" w:hAnsi="Arial" w:cs="Arial"/>
          <w:sz w:val="22"/>
          <w:szCs w:val="22"/>
        </w:rPr>
        <w:t>,</w:t>
      </w:r>
      <w:r w:rsidRPr="001444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0186" w:rsidRPr="006903D4">
        <w:rPr>
          <w:rFonts w:ascii="Arial" w:hAnsi="Arial" w:cs="Arial"/>
          <w:sz w:val="22"/>
          <w:szCs w:val="22"/>
        </w:rPr>
        <w:t>Izoré</w:t>
      </w:r>
      <w:proofErr w:type="spellEnd"/>
      <w:r w:rsidR="00CC0186" w:rsidRPr="006903D4">
        <w:rPr>
          <w:rFonts w:ascii="Arial" w:hAnsi="Arial" w:cs="Arial"/>
          <w:sz w:val="22"/>
          <w:szCs w:val="22"/>
        </w:rPr>
        <w:t xml:space="preserve"> </w:t>
      </w:r>
      <w:r w:rsidR="00DE4195">
        <w:rPr>
          <w:rFonts w:ascii="Arial" w:hAnsi="Arial" w:cs="Arial"/>
          <w:sz w:val="22"/>
          <w:szCs w:val="22"/>
        </w:rPr>
        <w:t>and colleagues</w:t>
      </w:r>
      <w:r w:rsidR="00CC0186" w:rsidRPr="0014446C" w:rsidDel="006903D4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 xml:space="preserve">highlight the remarkable level of complexity </w:t>
      </w:r>
      <w:r w:rsidR="000E4A6B">
        <w:rPr>
          <w:rFonts w:ascii="Arial" w:hAnsi="Arial" w:cs="Arial"/>
          <w:sz w:val="22"/>
          <w:szCs w:val="22"/>
        </w:rPr>
        <w:t xml:space="preserve">in </w:t>
      </w:r>
      <w:r w:rsidRPr="0014446C">
        <w:rPr>
          <w:rFonts w:ascii="Arial" w:hAnsi="Arial" w:cs="Arial"/>
          <w:sz w:val="22"/>
          <w:szCs w:val="22"/>
        </w:rPr>
        <w:t>the cytoskeleton</w:t>
      </w:r>
      <w:r w:rsidR="000E4A6B">
        <w:rPr>
          <w:rFonts w:ascii="Arial" w:hAnsi="Arial" w:cs="Arial"/>
          <w:sz w:val="22"/>
          <w:szCs w:val="22"/>
        </w:rPr>
        <w:t>s</w:t>
      </w:r>
      <w:r w:rsidR="00CC0186">
        <w:rPr>
          <w:rFonts w:ascii="Arial" w:hAnsi="Arial" w:cs="Arial"/>
          <w:sz w:val="22"/>
          <w:szCs w:val="22"/>
        </w:rPr>
        <w:t xml:space="preserve"> </w:t>
      </w:r>
      <w:r w:rsidR="00B302CF">
        <w:rPr>
          <w:rFonts w:ascii="Arial" w:hAnsi="Arial" w:cs="Arial"/>
          <w:sz w:val="22"/>
          <w:szCs w:val="22"/>
        </w:rPr>
        <w:t>of</w:t>
      </w:r>
      <w:r w:rsidR="00CC0186">
        <w:rPr>
          <w:rFonts w:ascii="Arial" w:hAnsi="Arial" w:cs="Arial"/>
          <w:sz w:val="22"/>
          <w:szCs w:val="22"/>
        </w:rPr>
        <w:t xml:space="preserve"> non-eukaryotes</w:t>
      </w:r>
      <w:r w:rsidRPr="0014446C">
        <w:rPr>
          <w:rFonts w:ascii="Arial" w:hAnsi="Arial" w:cs="Arial"/>
          <w:sz w:val="22"/>
          <w:szCs w:val="22"/>
        </w:rPr>
        <w:t>. Moreover, the continuous development of microbiology guarantees that this picture is going to become ever more complex. Hopefully, these advances will bring us</w:t>
      </w:r>
      <w:r w:rsidR="00CC0186">
        <w:rPr>
          <w:rFonts w:ascii="Arial" w:hAnsi="Arial" w:cs="Arial"/>
          <w:sz w:val="22"/>
          <w:szCs w:val="22"/>
        </w:rPr>
        <w:t xml:space="preserve"> even</w:t>
      </w:r>
      <w:r w:rsidRPr="0014446C">
        <w:rPr>
          <w:rFonts w:ascii="Arial" w:hAnsi="Arial" w:cs="Arial"/>
          <w:sz w:val="22"/>
          <w:szCs w:val="22"/>
        </w:rPr>
        <w:t xml:space="preserve"> closer to understand</w:t>
      </w:r>
      <w:r w:rsidR="00CC0186">
        <w:rPr>
          <w:rFonts w:ascii="Arial" w:hAnsi="Arial" w:cs="Arial"/>
          <w:sz w:val="22"/>
          <w:szCs w:val="22"/>
        </w:rPr>
        <w:t>ing</w:t>
      </w:r>
      <w:r w:rsidRPr="0014446C">
        <w:rPr>
          <w:rFonts w:ascii="Arial" w:hAnsi="Arial" w:cs="Arial"/>
          <w:sz w:val="22"/>
          <w:szCs w:val="22"/>
        </w:rPr>
        <w:t xml:space="preserve"> the evolution of the cytoskeleton.</w:t>
      </w:r>
    </w:p>
    <w:p w14:paraId="5A79B1DE" w14:textId="77777777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55109959" w14:textId="77777777" w:rsidR="00CC0186" w:rsidRDefault="00CC0186" w:rsidP="0014446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9A971EF" w14:textId="77777777" w:rsidR="0014446C" w:rsidRPr="0014446C" w:rsidRDefault="0014446C" w:rsidP="0014446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4446C">
        <w:rPr>
          <w:rFonts w:ascii="Arial" w:hAnsi="Arial" w:cs="Arial"/>
          <w:b/>
          <w:sz w:val="22"/>
          <w:szCs w:val="22"/>
        </w:rPr>
        <w:t>References</w:t>
      </w:r>
    </w:p>
    <w:p w14:paraId="4484A0F6" w14:textId="77777777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</w:p>
    <w:p w14:paraId="0C0F6CD8" w14:textId="77777777" w:rsidR="001F03DF" w:rsidRDefault="0014446C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14446C">
        <w:rPr>
          <w:rFonts w:ascii="Arial" w:hAnsi="Arial" w:cs="Arial"/>
          <w:sz w:val="22"/>
          <w:szCs w:val="22"/>
        </w:rPr>
        <w:fldChar w:fldCharType="begin"/>
      </w:r>
      <w:r w:rsidRPr="0014446C">
        <w:rPr>
          <w:rFonts w:ascii="Arial" w:hAnsi="Arial" w:cs="Arial"/>
          <w:sz w:val="22"/>
          <w:szCs w:val="22"/>
        </w:rPr>
        <w:instrText xml:space="preserve"> ADDIN PAPERS2_CITATIONS &lt;papers2_bibliography/&gt;</w:instrText>
      </w:r>
      <w:r w:rsidRPr="0014446C">
        <w:rPr>
          <w:rFonts w:ascii="Arial" w:hAnsi="Arial" w:cs="Arial"/>
          <w:sz w:val="22"/>
          <w:szCs w:val="22"/>
        </w:rPr>
        <w:fldChar w:fldCharType="separate"/>
      </w:r>
      <w:r w:rsidR="001F03DF">
        <w:rPr>
          <w:rFonts w:ascii="Arial" w:hAnsi="Arial" w:cs="Arial"/>
          <w:sz w:val="22"/>
          <w:szCs w:val="22"/>
        </w:rPr>
        <w:t xml:space="preserve">Bi, E., and Lutkenhaus, J. (1991) FtsZ ring structure associated with division in Escherichia coli. </w:t>
      </w:r>
      <w:r w:rsidR="001F03DF">
        <w:rPr>
          <w:rFonts w:ascii="Arial" w:hAnsi="Arial" w:cs="Arial"/>
          <w:i/>
          <w:iCs/>
          <w:sz w:val="22"/>
          <w:szCs w:val="22"/>
        </w:rPr>
        <w:t>Nature</w:t>
      </w:r>
      <w:r w:rsidR="001F03DF">
        <w:rPr>
          <w:rFonts w:ascii="Arial" w:hAnsi="Arial" w:cs="Arial"/>
          <w:sz w:val="22"/>
          <w:szCs w:val="22"/>
        </w:rPr>
        <w:t>.</w:t>
      </w:r>
    </w:p>
    <w:p w14:paraId="46CF4028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Braun, T., Orlova, A., Valegård, K., Lindås, A.C., Schröder, G.F., and Egelman, E.H. </w:t>
      </w:r>
      <w:r>
        <w:rPr>
          <w:rFonts w:ascii="Arial" w:hAnsi="Arial" w:cs="Arial"/>
          <w:sz w:val="22"/>
          <w:szCs w:val="22"/>
        </w:rPr>
        <w:lastRenderedPageBreak/>
        <w:t xml:space="preserve">(2015) Archaeal actin from a hyperthermophile forms a single-stranded filament. </w:t>
      </w:r>
      <w:r>
        <w:rPr>
          <w:rFonts w:ascii="Arial" w:hAnsi="Arial" w:cs="Arial"/>
          <w:i/>
          <w:iCs/>
          <w:sz w:val="22"/>
          <w:szCs w:val="22"/>
        </w:rPr>
        <w:t>Proc Natl Acad Sci USA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112</w:t>
      </w:r>
      <w:r>
        <w:rPr>
          <w:rFonts w:ascii="Arial" w:hAnsi="Arial" w:cs="Arial"/>
          <w:sz w:val="22"/>
          <w:szCs w:val="22"/>
        </w:rPr>
        <w:t>: 9340–9345.</w:t>
      </w:r>
    </w:p>
    <w:p w14:paraId="17DD2662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Ettema, T.J.G., Lindås, A.C., and Bernander, R. (2011) An actin</w:t>
      </w:r>
      <w:r>
        <w:rPr>
          <w:rFonts w:ascii="Myriad Pro Semibold" w:hAnsi="Myriad Pro Semibold" w:cs="Myriad Pro Semibold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based cytoskeleton in archaea. </w:t>
      </w:r>
      <w:r>
        <w:rPr>
          <w:rFonts w:ascii="Arial" w:hAnsi="Arial" w:cs="Arial"/>
          <w:i/>
          <w:iCs/>
          <w:sz w:val="22"/>
          <w:szCs w:val="22"/>
        </w:rPr>
        <w:t>Molecular Microbiology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80</w:t>
      </w:r>
      <w:r>
        <w:rPr>
          <w:rFonts w:ascii="Arial" w:hAnsi="Arial" w:cs="Arial"/>
          <w:sz w:val="22"/>
          <w:szCs w:val="22"/>
        </w:rPr>
        <w:t>: 1052–1061.</w:t>
      </w:r>
    </w:p>
    <w:p w14:paraId="1A164E01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Guy, L., and Ettema, T.J.G. (2011) The archaeal “TACK” superphylum and the origin of eukaryotes. </w:t>
      </w:r>
      <w:r>
        <w:rPr>
          <w:rFonts w:ascii="Arial" w:hAnsi="Arial" w:cs="Arial"/>
          <w:i/>
          <w:iCs/>
          <w:sz w:val="22"/>
          <w:szCs w:val="22"/>
        </w:rPr>
        <w:t>Trends Microbiol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19</w:t>
      </w:r>
      <w:r>
        <w:rPr>
          <w:rFonts w:ascii="Arial" w:hAnsi="Arial" w:cs="Arial"/>
          <w:sz w:val="22"/>
          <w:szCs w:val="22"/>
        </w:rPr>
        <w:t>: 580–587.</w:t>
      </w:r>
    </w:p>
    <w:p w14:paraId="64BB2C04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Izoré, T., Duman, R., Kureisaite-Ciziene, D., and Löwe, J. (2014) Crenactin from Pyrobaculum calidifontis is closely related to actin in structure and forms steep helical filaments. </w:t>
      </w:r>
      <w:r>
        <w:rPr>
          <w:rFonts w:ascii="Arial" w:hAnsi="Arial" w:cs="Arial"/>
          <w:i/>
          <w:iCs/>
          <w:sz w:val="22"/>
          <w:szCs w:val="22"/>
        </w:rPr>
        <w:t>FEBS Lett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588</w:t>
      </w:r>
      <w:r>
        <w:rPr>
          <w:rFonts w:ascii="Arial" w:hAnsi="Arial" w:cs="Arial"/>
          <w:sz w:val="22"/>
          <w:szCs w:val="22"/>
        </w:rPr>
        <w:t>: 776–782.</w:t>
      </w:r>
    </w:p>
    <w:p w14:paraId="7B94835F" w14:textId="26108228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Izoré, T., Kureisaite-Ciziene, D., McLaughlin, S.H., and Löwe, J. (2016) Crenactin forms actin-like double helical filaments regulated by arcadin-2. </w:t>
      </w:r>
      <w:proofErr w:type="spellStart"/>
      <w:proofErr w:type="gramStart"/>
      <w:r w:rsidR="00DE0849">
        <w:rPr>
          <w:rFonts w:ascii="Arial" w:hAnsi="Arial" w:cs="Arial"/>
          <w:i/>
          <w:iCs/>
          <w:sz w:val="22"/>
          <w:szCs w:val="22"/>
        </w:rPr>
        <w:t>eL</w:t>
      </w:r>
      <w:r>
        <w:rPr>
          <w:rFonts w:ascii="Arial" w:hAnsi="Arial" w:cs="Arial"/>
          <w:i/>
          <w:iCs/>
          <w:sz w:val="22"/>
          <w:szCs w:val="22"/>
        </w:rPr>
        <w:t>ife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: e21600.</w:t>
      </w:r>
    </w:p>
    <w:p w14:paraId="0B80BF43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Mukherjee, A., and Lutkenhaus, J. (1994) Guanine nucleotide-dependent assembly of FtsZ into filaments. </w:t>
      </w:r>
      <w:r>
        <w:rPr>
          <w:rFonts w:ascii="Arial" w:hAnsi="Arial" w:cs="Arial"/>
          <w:i/>
          <w:iCs/>
          <w:sz w:val="22"/>
          <w:szCs w:val="22"/>
        </w:rPr>
        <w:t>J Bacteriol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176</w:t>
      </w:r>
      <w:r>
        <w:rPr>
          <w:rFonts w:ascii="Arial" w:hAnsi="Arial" w:cs="Arial"/>
          <w:sz w:val="22"/>
          <w:szCs w:val="22"/>
        </w:rPr>
        <w:t>: 2754–2758.</w:t>
      </w:r>
    </w:p>
    <w:p w14:paraId="6536289B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Rivera, M.C., Jain, R., Moore, J.E., and Lake, J.A. (1998) Genomic evidence for two functionally distinct gene classes. </w:t>
      </w:r>
      <w:r>
        <w:rPr>
          <w:rFonts w:ascii="Arial" w:hAnsi="Arial" w:cs="Arial"/>
          <w:i/>
          <w:iCs/>
          <w:sz w:val="22"/>
          <w:szCs w:val="22"/>
        </w:rPr>
        <w:t>PNAS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>: 6239–6244.</w:t>
      </w:r>
    </w:p>
    <w:p w14:paraId="69C0B625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Shih, Y.-L., and Rothfield, L. (2006) The bacterial cytoskeleton. </w:t>
      </w:r>
      <w:r>
        <w:rPr>
          <w:rFonts w:ascii="Arial" w:hAnsi="Arial" w:cs="Arial"/>
          <w:i/>
          <w:iCs/>
          <w:sz w:val="22"/>
          <w:szCs w:val="22"/>
        </w:rPr>
        <w:t>Microbiol Mol Biol Rev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70</w:t>
      </w:r>
      <w:r>
        <w:rPr>
          <w:rFonts w:ascii="Arial" w:hAnsi="Arial" w:cs="Arial"/>
          <w:sz w:val="22"/>
          <w:szCs w:val="22"/>
        </w:rPr>
        <w:t>: 729–754.</w:t>
      </w:r>
    </w:p>
    <w:p w14:paraId="2118A29A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Yutin, N., Makarova, K.S., Mekhedov, S.L., Wolf, Y.I., and Koonin, E.V. (2008) The deep archaeal roots of eukaryotes. </w:t>
      </w:r>
      <w:r>
        <w:rPr>
          <w:rFonts w:ascii="Arial" w:hAnsi="Arial" w:cs="Arial"/>
          <w:i/>
          <w:iCs/>
          <w:sz w:val="22"/>
          <w:szCs w:val="22"/>
        </w:rPr>
        <w:t>Mol Biol Evol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25</w:t>
      </w:r>
      <w:r>
        <w:rPr>
          <w:rFonts w:ascii="Arial" w:hAnsi="Arial" w:cs="Arial"/>
          <w:sz w:val="22"/>
          <w:szCs w:val="22"/>
        </w:rPr>
        <w:t>: 1619–1630.</w:t>
      </w:r>
    </w:p>
    <w:p w14:paraId="4922BCC5" w14:textId="77777777" w:rsidR="001F03DF" w:rsidRDefault="001F03DF" w:rsidP="001F0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Yutin, N., Wolf, M.Y., Wolf, Y.I., and Koonin, E.V. (2009) The origins of phagocytosis and eukaryogenesis. </w:t>
      </w:r>
      <w:r>
        <w:rPr>
          <w:rFonts w:ascii="Arial" w:hAnsi="Arial" w:cs="Arial"/>
          <w:i/>
          <w:iCs/>
          <w:sz w:val="22"/>
          <w:szCs w:val="22"/>
        </w:rPr>
        <w:t>Biol Direct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: 9.</w:t>
      </w:r>
    </w:p>
    <w:p w14:paraId="5F6C05D0" w14:textId="77777777" w:rsidR="002840D7" w:rsidRDefault="0014446C" w:rsidP="00B04B33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14446C">
        <w:rPr>
          <w:rFonts w:ascii="Arial" w:hAnsi="Arial" w:cs="Arial"/>
          <w:sz w:val="22"/>
          <w:szCs w:val="22"/>
          <w:lang w:val="en-GB"/>
        </w:rPr>
        <w:fldChar w:fldCharType="end"/>
      </w:r>
    </w:p>
    <w:p w14:paraId="696D1E2F" w14:textId="77777777" w:rsidR="002840D7" w:rsidRDefault="002840D7" w:rsidP="00B04B33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20C0D0C6" w14:textId="4E27D6ED" w:rsidR="000C7D70" w:rsidRDefault="000C7D70" w:rsidP="00B04B33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9B3496">
        <w:rPr>
          <w:rFonts w:ascii="Arial" w:hAnsi="Arial" w:cs="Arial"/>
          <w:sz w:val="22"/>
          <w:szCs w:val="22"/>
          <w:lang w:val="en-GB"/>
        </w:rPr>
        <w:t>FIGURE CAPTION</w:t>
      </w:r>
    </w:p>
    <w:p w14:paraId="2015FCE5" w14:textId="293C7A0E" w:rsidR="0014446C" w:rsidRPr="0014446C" w:rsidRDefault="0014446C" w:rsidP="0014446C">
      <w:pPr>
        <w:spacing w:line="360" w:lineRule="auto"/>
        <w:rPr>
          <w:rFonts w:ascii="Arial" w:hAnsi="Arial" w:cs="Arial"/>
          <w:sz w:val="22"/>
          <w:szCs w:val="22"/>
        </w:rPr>
      </w:pPr>
      <w:r w:rsidRPr="0014446C">
        <w:rPr>
          <w:rFonts w:ascii="Arial" w:hAnsi="Arial" w:cs="Arial"/>
          <w:b/>
          <w:sz w:val="22"/>
          <w:szCs w:val="22"/>
        </w:rPr>
        <w:t>Figure 1.</w:t>
      </w:r>
      <w:r w:rsidRPr="001444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4195">
        <w:rPr>
          <w:rFonts w:ascii="Arial" w:hAnsi="Arial" w:cs="Arial"/>
          <w:b/>
          <w:sz w:val="22"/>
          <w:szCs w:val="22"/>
        </w:rPr>
        <w:t>Crenactin</w:t>
      </w:r>
      <w:proofErr w:type="spellEnd"/>
      <w:r w:rsidR="00DE4195">
        <w:rPr>
          <w:rFonts w:ascii="Arial" w:hAnsi="Arial" w:cs="Arial"/>
          <w:b/>
          <w:sz w:val="22"/>
          <w:szCs w:val="22"/>
        </w:rPr>
        <w:t xml:space="preserve"> is a member of </w:t>
      </w:r>
      <w:r w:rsidR="00416552">
        <w:rPr>
          <w:rFonts w:ascii="Arial" w:hAnsi="Arial" w:cs="Arial"/>
          <w:b/>
          <w:sz w:val="22"/>
          <w:szCs w:val="22"/>
        </w:rPr>
        <w:t xml:space="preserve">the </w:t>
      </w:r>
      <w:r w:rsidRPr="0014446C">
        <w:rPr>
          <w:rFonts w:ascii="Arial" w:hAnsi="Arial" w:cs="Arial"/>
          <w:b/>
          <w:sz w:val="22"/>
          <w:szCs w:val="22"/>
        </w:rPr>
        <w:t>actin superfamily.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E97B71">
        <w:rPr>
          <w:rFonts w:ascii="Arial" w:hAnsi="Arial" w:cs="Arial"/>
          <w:sz w:val="22"/>
          <w:szCs w:val="22"/>
        </w:rPr>
        <w:t>R</w:t>
      </w:r>
      <w:r w:rsidRPr="0014446C">
        <w:rPr>
          <w:rFonts w:ascii="Arial" w:hAnsi="Arial" w:cs="Arial"/>
          <w:sz w:val="22"/>
          <w:szCs w:val="22"/>
        </w:rPr>
        <w:t>epresentative structure</w:t>
      </w:r>
      <w:r w:rsidR="00E97B71">
        <w:rPr>
          <w:rFonts w:ascii="Arial" w:hAnsi="Arial" w:cs="Arial"/>
          <w:sz w:val="22"/>
          <w:szCs w:val="22"/>
        </w:rPr>
        <w:t>s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2D596A">
        <w:rPr>
          <w:rFonts w:ascii="Arial" w:hAnsi="Arial" w:cs="Arial"/>
          <w:sz w:val="22"/>
          <w:szCs w:val="22"/>
        </w:rPr>
        <w:t>of individual protein</w:t>
      </w:r>
      <w:r w:rsidR="00E97B71">
        <w:rPr>
          <w:rFonts w:ascii="Arial" w:hAnsi="Arial" w:cs="Arial"/>
          <w:sz w:val="22"/>
          <w:szCs w:val="22"/>
        </w:rPr>
        <w:t>s</w:t>
      </w:r>
      <w:r w:rsidR="002D596A">
        <w:rPr>
          <w:rFonts w:ascii="Arial" w:hAnsi="Arial" w:cs="Arial"/>
          <w:sz w:val="22"/>
          <w:szCs w:val="22"/>
        </w:rPr>
        <w:t xml:space="preserve"> (</w:t>
      </w:r>
      <w:r w:rsidRPr="0014446C">
        <w:rPr>
          <w:rFonts w:ascii="Arial" w:hAnsi="Arial" w:cs="Arial"/>
          <w:sz w:val="22"/>
          <w:szCs w:val="22"/>
        </w:rPr>
        <w:t>in the non-polymerized conformation</w:t>
      </w:r>
      <w:r w:rsidR="002D596A">
        <w:rPr>
          <w:rFonts w:ascii="Arial" w:hAnsi="Arial" w:cs="Arial"/>
          <w:sz w:val="22"/>
          <w:szCs w:val="22"/>
        </w:rPr>
        <w:t xml:space="preserve">) </w:t>
      </w:r>
      <w:r w:rsidR="00E97B71">
        <w:rPr>
          <w:rFonts w:ascii="Arial" w:hAnsi="Arial" w:cs="Arial"/>
          <w:sz w:val="22"/>
          <w:szCs w:val="22"/>
        </w:rPr>
        <w:t>belonging to</w:t>
      </w:r>
      <w:r w:rsidR="00E36208">
        <w:rPr>
          <w:rFonts w:ascii="Arial" w:hAnsi="Arial" w:cs="Arial"/>
          <w:sz w:val="22"/>
          <w:szCs w:val="22"/>
        </w:rPr>
        <w:t xml:space="preserve"> each family </w:t>
      </w:r>
      <w:r w:rsidR="00E97B71">
        <w:rPr>
          <w:rFonts w:ascii="Arial" w:hAnsi="Arial" w:cs="Arial"/>
          <w:sz w:val="22"/>
          <w:szCs w:val="22"/>
        </w:rPr>
        <w:t>illustrate</w:t>
      </w:r>
      <w:r w:rsidRPr="0014446C">
        <w:rPr>
          <w:rFonts w:ascii="Arial" w:hAnsi="Arial" w:cs="Arial"/>
          <w:sz w:val="22"/>
          <w:szCs w:val="22"/>
        </w:rPr>
        <w:t xml:space="preserve"> the overall similarity</w:t>
      </w:r>
      <w:r w:rsidR="002D596A">
        <w:rPr>
          <w:rFonts w:ascii="Arial" w:hAnsi="Arial" w:cs="Arial"/>
          <w:sz w:val="22"/>
          <w:szCs w:val="22"/>
        </w:rPr>
        <w:t xml:space="preserve"> between the proteins</w:t>
      </w:r>
      <w:r w:rsidRPr="0014446C">
        <w:rPr>
          <w:rFonts w:ascii="Arial" w:hAnsi="Arial" w:cs="Arial"/>
          <w:sz w:val="22"/>
          <w:szCs w:val="22"/>
        </w:rPr>
        <w:t xml:space="preserve">. </w:t>
      </w:r>
      <w:r w:rsidR="00416552">
        <w:rPr>
          <w:rFonts w:ascii="Arial" w:hAnsi="Arial" w:cs="Arial"/>
          <w:sz w:val="22"/>
          <w:szCs w:val="22"/>
        </w:rPr>
        <w:t>T</w:t>
      </w:r>
      <w:r w:rsidRPr="0014446C">
        <w:rPr>
          <w:rFonts w:ascii="Arial" w:hAnsi="Arial" w:cs="Arial"/>
          <w:sz w:val="22"/>
          <w:szCs w:val="22"/>
        </w:rPr>
        <w:t xml:space="preserve">he domains of life where homologues for these proteins have been identified </w:t>
      </w:r>
      <w:r w:rsidR="00416552">
        <w:rPr>
          <w:rFonts w:ascii="Arial" w:hAnsi="Arial" w:cs="Arial"/>
          <w:sz w:val="22"/>
          <w:szCs w:val="22"/>
        </w:rPr>
        <w:t xml:space="preserve">are </w:t>
      </w:r>
      <w:r w:rsidR="00E97B71">
        <w:rPr>
          <w:rFonts w:ascii="Arial" w:hAnsi="Arial" w:cs="Arial"/>
          <w:sz w:val="22"/>
          <w:szCs w:val="22"/>
        </w:rPr>
        <w:t>listed in the first column</w:t>
      </w:r>
      <w:r w:rsidR="00416552">
        <w:rPr>
          <w:rFonts w:ascii="Arial" w:hAnsi="Arial" w:cs="Arial"/>
          <w:sz w:val="22"/>
          <w:szCs w:val="22"/>
        </w:rPr>
        <w:t xml:space="preserve"> </w:t>
      </w:r>
      <w:r w:rsidRPr="0014446C">
        <w:rPr>
          <w:rFonts w:ascii="Arial" w:hAnsi="Arial" w:cs="Arial"/>
          <w:sz w:val="22"/>
          <w:szCs w:val="22"/>
        </w:rPr>
        <w:t>(distribution)</w:t>
      </w:r>
      <w:r w:rsidR="00AE5EE8">
        <w:rPr>
          <w:rFonts w:ascii="Arial" w:hAnsi="Arial" w:cs="Arial"/>
          <w:sz w:val="22"/>
          <w:szCs w:val="22"/>
        </w:rPr>
        <w:t>,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E97B71">
        <w:rPr>
          <w:rFonts w:ascii="Arial" w:hAnsi="Arial" w:cs="Arial"/>
          <w:sz w:val="22"/>
          <w:szCs w:val="22"/>
        </w:rPr>
        <w:t>and the</w:t>
      </w:r>
      <w:r w:rsidRPr="0014446C">
        <w:rPr>
          <w:rFonts w:ascii="Arial" w:hAnsi="Arial" w:cs="Arial"/>
          <w:sz w:val="22"/>
          <w:szCs w:val="22"/>
        </w:rPr>
        <w:t xml:space="preserve"> </w:t>
      </w:r>
      <w:r w:rsidR="00E97B71">
        <w:rPr>
          <w:rFonts w:ascii="Arial" w:hAnsi="Arial" w:cs="Arial"/>
          <w:sz w:val="22"/>
          <w:szCs w:val="22"/>
        </w:rPr>
        <w:t>properties of filaments made of each protein are listed in the second column (filament characteristics)</w:t>
      </w:r>
      <w:r w:rsidRPr="0014446C">
        <w:rPr>
          <w:rFonts w:ascii="Arial" w:hAnsi="Arial" w:cs="Arial"/>
          <w:sz w:val="22"/>
          <w:szCs w:val="22"/>
        </w:rPr>
        <w:t xml:space="preserve">. The </w:t>
      </w:r>
      <w:r w:rsidR="002D596A">
        <w:rPr>
          <w:rFonts w:ascii="Arial" w:hAnsi="Arial" w:cs="Arial"/>
          <w:sz w:val="22"/>
          <w:szCs w:val="22"/>
        </w:rPr>
        <w:t xml:space="preserve">tree diagram </w:t>
      </w:r>
      <w:r w:rsidRPr="0014446C">
        <w:rPr>
          <w:rFonts w:ascii="Arial" w:hAnsi="Arial" w:cs="Arial"/>
          <w:sz w:val="22"/>
          <w:szCs w:val="22"/>
        </w:rPr>
        <w:t xml:space="preserve">was modified from </w:t>
      </w:r>
      <w:r w:rsidR="00416552" w:rsidRPr="0014446C">
        <w:rPr>
          <w:rFonts w:ascii="Arial" w:hAnsi="Arial" w:cs="Arial"/>
          <w:sz w:val="22"/>
          <w:szCs w:val="22"/>
        </w:rPr>
        <w:fldChar w:fldCharType="begin"/>
      </w:r>
      <w:r w:rsidR="001F03DF">
        <w:rPr>
          <w:rFonts w:ascii="Arial" w:hAnsi="Arial" w:cs="Arial"/>
          <w:sz w:val="22"/>
          <w:szCs w:val="22"/>
        </w:rPr>
        <w:instrText xml:space="preserve"> ADDIN PAPERS2_CITATIONS &lt;citation&gt;&lt;uuid&gt;F2462A97-5C56-4505-83CA-5BC180BA0B19&lt;/uuid&gt;&lt;priority&gt;0&lt;/priority&gt;&lt;publications&gt;&lt;publication&gt;&lt;uuid&gt;BFA019A4-BF3C-4177-8D58-62D2227735C0&lt;/uuid&gt;&lt;volume&gt;80&lt;/volume&gt;&lt;doi&gt;10.1111/j.1365-2958.2011.07635.x&lt;/doi&gt;&lt;subtitle&gt;A</w:instrText>
      </w:r>
      <w:r w:rsidR="001F03DF">
        <w:rPr>
          <w:rFonts w:ascii="Arial" w:hAnsi="Arial" w:cs="Arial" w:hint="eastAsia"/>
          <w:sz w:val="22"/>
          <w:szCs w:val="22"/>
        </w:rPr>
        <w:instrText>n archaeal cytoskeleton&lt;/subtitle&gt;&lt;startpage&gt;1052&lt;/startpage&gt;&lt;publication_date&gt;99201105011200000000222000&lt;/publication_date&gt;&lt;url&gt;http://onlinelibrary.wiley.com/doi/10.1111/j.1365-2958.2011.07635.x/full&lt;/url&gt;&lt;type&gt;400&lt;/type&gt;&lt;title&gt;An actin</w:instrText>
      </w:r>
      <w:r w:rsidR="001F03DF">
        <w:rPr>
          <w:rFonts w:ascii="Arial" w:hAnsi="Arial" w:cs="Arial" w:hint="eastAsia"/>
          <w:sz w:val="22"/>
          <w:szCs w:val="22"/>
        </w:rPr>
        <w:instrText>‐</w:instrText>
      </w:r>
      <w:r w:rsidR="001F03DF">
        <w:rPr>
          <w:rFonts w:ascii="Arial" w:hAnsi="Arial" w:cs="Arial" w:hint="eastAsia"/>
          <w:sz w:val="22"/>
          <w:szCs w:val="22"/>
        </w:rPr>
        <w:instrText>based cytoskelet</w:instrText>
      </w:r>
      <w:r w:rsidR="001F03DF">
        <w:rPr>
          <w:rFonts w:ascii="Arial" w:hAnsi="Arial" w:cs="Arial"/>
          <w:sz w:val="22"/>
          <w:szCs w:val="22"/>
        </w:rPr>
        <w:instrText>on in archaea&lt;/title&gt;&lt;publisher&gt;Blackwell Publishing Ltd&lt;/publisher&gt;&lt;number&gt;4&lt;/number&gt;&lt;subtype&gt;400&lt;/subtype&gt;&lt;endpage&gt;1061&lt;/endpage&gt;&lt;bundle&gt;&lt;publication&gt;&lt;publisher&gt;Blackwell Publishing Ltd&lt;/publisher&gt;&lt;title&gt;Molecular microbiology&lt;/title&gt;&lt;type&gt;-100&lt;/type&gt;&lt;subtype&gt;-100&lt;/subtype&gt;&lt;uuid&gt;501CDDF1-E93C-4974-98E3-94E0C0AE04CF&lt;/uuid&gt;&lt;/publication&gt;&lt;/bundle&gt;&lt;authors&gt;&lt;author&gt;&lt;firstName&gt;Thijs&lt;/firstName&gt;&lt;middleNames&gt;J G&lt;/middleNames&gt;&lt;lastName&gt;Ettema&lt;/lastName&gt;&lt;/author&gt;&lt;author&gt;&lt;firstName&gt;Ann&lt;/firstName&gt;&lt;middleNames&gt;Christin&lt;/middleNames&gt;&lt;lastName&gt;Lindås&lt;/lastName&gt;&lt;/author&gt;&lt;author&gt;&lt;firstName&gt;Rolf&lt;/firstName&gt;&lt;lastName&gt;Bernander&lt;/lastName&gt;&lt;/author&gt;&lt;/authors&gt;&lt;/publication&gt;&lt;/publications&gt;&lt;cites&gt;&lt;/cites&gt;&lt;/citation&gt;</w:instrText>
      </w:r>
      <w:r w:rsidR="00416552" w:rsidRPr="0014446C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416552" w:rsidRPr="0014446C">
        <w:rPr>
          <w:rFonts w:ascii="Arial" w:hAnsi="Arial" w:cs="Arial"/>
          <w:sz w:val="22"/>
          <w:szCs w:val="22"/>
        </w:rPr>
        <w:t>Ettema</w:t>
      </w:r>
      <w:proofErr w:type="spellEnd"/>
      <w:r w:rsidR="00416552" w:rsidRPr="0014446C">
        <w:rPr>
          <w:rFonts w:ascii="Arial" w:hAnsi="Arial" w:cs="Arial"/>
          <w:sz w:val="22"/>
          <w:szCs w:val="22"/>
        </w:rPr>
        <w:t xml:space="preserve"> </w:t>
      </w:r>
      <w:r w:rsidR="00416552" w:rsidRPr="00B04B33">
        <w:rPr>
          <w:rFonts w:ascii="Arial" w:hAnsi="Arial" w:cs="Arial"/>
          <w:iCs/>
          <w:sz w:val="22"/>
          <w:szCs w:val="22"/>
        </w:rPr>
        <w:t>et al.</w:t>
      </w:r>
      <w:r w:rsidR="00416552" w:rsidRPr="0014446C">
        <w:rPr>
          <w:rFonts w:ascii="Arial" w:hAnsi="Arial" w:cs="Arial"/>
          <w:sz w:val="22"/>
          <w:szCs w:val="22"/>
        </w:rPr>
        <w:t xml:space="preserve"> </w:t>
      </w:r>
      <w:r w:rsidR="00416552">
        <w:rPr>
          <w:rFonts w:ascii="Arial" w:hAnsi="Arial" w:cs="Arial"/>
          <w:sz w:val="22"/>
          <w:szCs w:val="22"/>
        </w:rPr>
        <w:t>(</w:t>
      </w:r>
      <w:r w:rsidR="00416552" w:rsidRPr="0014446C">
        <w:rPr>
          <w:rFonts w:ascii="Arial" w:hAnsi="Arial" w:cs="Arial"/>
          <w:sz w:val="22"/>
          <w:szCs w:val="22"/>
        </w:rPr>
        <w:t>2011)</w:t>
      </w:r>
      <w:r w:rsidR="00416552" w:rsidRPr="0014446C">
        <w:rPr>
          <w:rFonts w:ascii="Arial" w:hAnsi="Arial" w:cs="Arial"/>
          <w:sz w:val="22"/>
          <w:szCs w:val="22"/>
          <w:lang w:val="en-GB"/>
        </w:rPr>
        <w:fldChar w:fldCharType="end"/>
      </w:r>
      <w:r w:rsidR="000C5783">
        <w:rPr>
          <w:rFonts w:ascii="Arial" w:hAnsi="Arial" w:cs="Arial"/>
          <w:sz w:val="22"/>
          <w:szCs w:val="22"/>
        </w:rPr>
        <w:t xml:space="preserve">. </w:t>
      </w:r>
      <w:r w:rsidR="00E97B71">
        <w:rPr>
          <w:rFonts w:ascii="Arial" w:hAnsi="Arial" w:cs="Arial"/>
          <w:sz w:val="22"/>
          <w:szCs w:val="22"/>
        </w:rPr>
        <w:t>T</w:t>
      </w:r>
      <w:r w:rsidRPr="0014446C">
        <w:rPr>
          <w:rFonts w:ascii="Arial" w:hAnsi="Arial" w:cs="Arial"/>
          <w:sz w:val="22"/>
          <w:szCs w:val="22"/>
        </w:rPr>
        <w:t>he structures use the</w:t>
      </w:r>
      <w:r w:rsidR="00416552">
        <w:rPr>
          <w:rFonts w:ascii="Arial" w:hAnsi="Arial" w:cs="Arial"/>
          <w:sz w:val="22"/>
          <w:szCs w:val="22"/>
        </w:rPr>
        <w:t xml:space="preserve"> following</w:t>
      </w:r>
      <w:r w:rsidRPr="0014446C">
        <w:rPr>
          <w:rFonts w:ascii="Arial" w:hAnsi="Arial" w:cs="Arial"/>
          <w:sz w:val="22"/>
          <w:szCs w:val="22"/>
        </w:rPr>
        <w:t xml:space="preserve"> PDB entries</w:t>
      </w:r>
      <w:r w:rsidR="00416552">
        <w:rPr>
          <w:rFonts w:ascii="Arial" w:hAnsi="Arial" w:cs="Arial"/>
          <w:sz w:val="22"/>
          <w:szCs w:val="22"/>
        </w:rPr>
        <w:t>:</w:t>
      </w:r>
      <w:r w:rsidRPr="0014446C">
        <w:rPr>
          <w:rFonts w:ascii="Arial" w:hAnsi="Arial" w:cs="Arial"/>
          <w:sz w:val="22"/>
          <w:szCs w:val="22"/>
        </w:rPr>
        <w:t xml:space="preserve"> 1J6Z (actin), 5LY3 (</w:t>
      </w:r>
      <w:proofErr w:type="spellStart"/>
      <w:r w:rsidRPr="0014446C">
        <w:rPr>
          <w:rFonts w:ascii="Arial" w:hAnsi="Arial" w:cs="Arial"/>
          <w:sz w:val="22"/>
          <w:szCs w:val="22"/>
        </w:rPr>
        <w:t>crenactin</w:t>
      </w:r>
      <w:proofErr w:type="spellEnd"/>
      <w:r w:rsidRPr="0014446C">
        <w:rPr>
          <w:rFonts w:ascii="Arial" w:hAnsi="Arial" w:cs="Arial"/>
          <w:sz w:val="22"/>
          <w:szCs w:val="22"/>
        </w:rPr>
        <w:t>), 4A62 (</w:t>
      </w:r>
      <w:proofErr w:type="spellStart"/>
      <w:r w:rsidRPr="0014446C">
        <w:rPr>
          <w:rFonts w:ascii="Arial" w:hAnsi="Arial" w:cs="Arial"/>
          <w:sz w:val="22"/>
          <w:szCs w:val="22"/>
        </w:rPr>
        <w:t>ParM</w:t>
      </w:r>
      <w:proofErr w:type="spellEnd"/>
      <w:r w:rsidRPr="0014446C">
        <w:rPr>
          <w:rFonts w:ascii="Arial" w:hAnsi="Arial" w:cs="Arial"/>
          <w:sz w:val="22"/>
          <w:szCs w:val="22"/>
        </w:rPr>
        <w:t>), 5LJK (</w:t>
      </w:r>
      <w:proofErr w:type="spellStart"/>
      <w:r w:rsidRPr="0014446C">
        <w:rPr>
          <w:rFonts w:ascii="Arial" w:hAnsi="Arial" w:cs="Arial"/>
          <w:sz w:val="22"/>
          <w:szCs w:val="22"/>
        </w:rPr>
        <w:t>MamK</w:t>
      </w:r>
      <w:proofErr w:type="spellEnd"/>
      <w:r w:rsidRPr="0014446C">
        <w:rPr>
          <w:rFonts w:ascii="Arial" w:hAnsi="Arial" w:cs="Arial"/>
          <w:sz w:val="22"/>
          <w:szCs w:val="22"/>
        </w:rPr>
        <w:t>) and 4CZL (</w:t>
      </w:r>
      <w:proofErr w:type="spellStart"/>
      <w:r w:rsidRPr="0014446C">
        <w:rPr>
          <w:rFonts w:ascii="Arial" w:hAnsi="Arial" w:cs="Arial"/>
          <w:sz w:val="22"/>
          <w:szCs w:val="22"/>
        </w:rPr>
        <w:t>MreB</w:t>
      </w:r>
      <w:proofErr w:type="spellEnd"/>
      <w:r w:rsidRPr="0014446C">
        <w:rPr>
          <w:rFonts w:ascii="Arial" w:hAnsi="Arial" w:cs="Arial"/>
          <w:sz w:val="22"/>
          <w:szCs w:val="22"/>
        </w:rPr>
        <w:t>).</w:t>
      </w:r>
    </w:p>
    <w:p w14:paraId="0693A32E" w14:textId="77777777" w:rsidR="008B0E15" w:rsidRPr="00C00A94" w:rsidRDefault="008B0E15" w:rsidP="00C826AB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</w:p>
    <w:bookmarkEnd w:id="0"/>
    <w:sectPr w:rsidR="008B0E15" w:rsidRPr="00C00A94" w:rsidSect="007B5F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 Semibold">
    <w:altName w:val="Menlo Regular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70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A50AE3"/>
    <w:multiLevelType w:val="multilevel"/>
    <w:tmpl w:val="D22EB7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6C"/>
    <w:rsid w:val="00011160"/>
    <w:rsid w:val="000122BE"/>
    <w:rsid w:val="000327E2"/>
    <w:rsid w:val="00034085"/>
    <w:rsid w:val="0004096D"/>
    <w:rsid w:val="00067A3F"/>
    <w:rsid w:val="000700D7"/>
    <w:rsid w:val="00090E1B"/>
    <w:rsid w:val="000C5783"/>
    <w:rsid w:val="000C7D70"/>
    <w:rsid w:val="000E052A"/>
    <w:rsid w:val="000E4A6B"/>
    <w:rsid w:val="001177B6"/>
    <w:rsid w:val="0014446C"/>
    <w:rsid w:val="001730D9"/>
    <w:rsid w:val="00181AE2"/>
    <w:rsid w:val="001831B7"/>
    <w:rsid w:val="001963A4"/>
    <w:rsid w:val="001A5DB2"/>
    <w:rsid w:val="001A63A2"/>
    <w:rsid w:val="001C1D4C"/>
    <w:rsid w:val="001D4864"/>
    <w:rsid w:val="001F03DF"/>
    <w:rsid w:val="001F43D0"/>
    <w:rsid w:val="00204D18"/>
    <w:rsid w:val="0021310D"/>
    <w:rsid w:val="002434EC"/>
    <w:rsid w:val="002839C9"/>
    <w:rsid w:val="002840D7"/>
    <w:rsid w:val="0028411E"/>
    <w:rsid w:val="00284988"/>
    <w:rsid w:val="002A410A"/>
    <w:rsid w:val="002C0AB5"/>
    <w:rsid w:val="002C0F21"/>
    <w:rsid w:val="002C3176"/>
    <w:rsid w:val="002D596A"/>
    <w:rsid w:val="002F718E"/>
    <w:rsid w:val="00321CF9"/>
    <w:rsid w:val="00365AB2"/>
    <w:rsid w:val="00375931"/>
    <w:rsid w:val="00387839"/>
    <w:rsid w:val="003D4C1F"/>
    <w:rsid w:val="00416552"/>
    <w:rsid w:val="0043456E"/>
    <w:rsid w:val="00453167"/>
    <w:rsid w:val="004749B8"/>
    <w:rsid w:val="004D2B44"/>
    <w:rsid w:val="004D2BDD"/>
    <w:rsid w:val="0051000B"/>
    <w:rsid w:val="00546D20"/>
    <w:rsid w:val="005F45F1"/>
    <w:rsid w:val="005F491D"/>
    <w:rsid w:val="00605DC9"/>
    <w:rsid w:val="00614EBA"/>
    <w:rsid w:val="00636779"/>
    <w:rsid w:val="006579B6"/>
    <w:rsid w:val="00683DD4"/>
    <w:rsid w:val="006903D4"/>
    <w:rsid w:val="006A0679"/>
    <w:rsid w:val="006A53AF"/>
    <w:rsid w:val="006C6AA0"/>
    <w:rsid w:val="006D34A5"/>
    <w:rsid w:val="006E640D"/>
    <w:rsid w:val="007114A2"/>
    <w:rsid w:val="00741D3D"/>
    <w:rsid w:val="00754129"/>
    <w:rsid w:val="00766847"/>
    <w:rsid w:val="007850C9"/>
    <w:rsid w:val="007A5E45"/>
    <w:rsid w:val="007B2872"/>
    <w:rsid w:val="007B5FD7"/>
    <w:rsid w:val="007C42A5"/>
    <w:rsid w:val="007D170E"/>
    <w:rsid w:val="007D4313"/>
    <w:rsid w:val="007F6589"/>
    <w:rsid w:val="00846056"/>
    <w:rsid w:val="008649F5"/>
    <w:rsid w:val="008B0E15"/>
    <w:rsid w:val="008B2CA2"/>
    <w:rsid w:val="008B4F4D"/>
    <w:rsid w:val="008B5B9F"/>
    <w:rsid w:val="008C7311"/>
    <w:rsid w:val="008F7DC3"/>
    <w:rsid w:val="00905E44"/>
    <w:rsid w:val="00913BFF"/>
    <w:rsid w:val="00932E9A"/>
    <w:rsid w:val="009542F0"/>
    <w:rsid w:val="00993AB9"/>
    <w:rsid w:val="00996255"/>
    <w:rsid w:val="00996ACD"/>
    <w:rsid w:val="009A65E9"/>
    <w:rsid w:val="009B3496"/>
    <w:rsid w:val="009C051D"/>
    <w:rsid w:val="00A34F60"/>
    <w:rsid w:val="00A64922"/>
    <w:rsid w:val="00A857A1"/>
    <w:rsid w:val="00AC023D"/>
    <w:rsid w:val="00AE5EE8"/>
    <w:rsid w:val="00B04B33"/>
    <w:rsid w:val="00B05AB6"/>
    <w:rsid w:val="00B12C93"/>
    <w:rsid w:val="00B27A0C"/>
    <w:rsid w:val="00B302CF"/>
    <w:rsid w:val="00B426CD"/>
    <w:rsid w:val="00B53494"/>
    <w:rsid w:val="00B77F62"/>
    <w:rsid w:val="00B85946"/>
    <w:rsid w:val="00B97F1E"/>
    <w:rsid w:val="00BB5E4D"/>
    <w:rsid w:val="00C00A94"/>
    <w:rsid w:val="00C04493"/>
    <w:rsid w:val="00C105CF"/>
    <w:rsid w:val="00C155BC"/>
    <w:rsid w:val="00C178E1"/>
    <w:rsid w:val="00C468ED"/>
    <w:rsid w:val="00C7766E"/>
    <w:rsid w:val="00C826AB"/>
    <w:rsid w:val="00CC0186"/>
    <w:rsid w:val="00CC41FE"/>
    <w:rsid w:val="00CE27B1"/>
    <w:rsid w:val="00CE7A18"/>
    <w:rsid w:val="00D25FEC"/>
    <w:rsid w:val="00D30819"/>
    <w:rsid w:val="00D92140"/>
    <w:rsid w:val="00DD3278"/>
    <w:rsid w:val="00DE0849"/>
    <w:rsid w:val="00DE4195"/>
    <w:rsid w:val="00DF4CDF"/>
    <w:rsid w:val="00E20B94"/>
    <w:rsid w:val="00E227A7"/>
    <w:rsid w:val="00E36208"/>
    <w:rsid w:val="00E441FD"/>
    <w:rsid w:val="00E53878"/>
    <w:rsid w:val="00E61553"/>
    <w:rsid w:val="00E662DA"/>
    <w:rsid w:val="00E80E82"/>
    <w:rsid w:val="00E94C67"/>
    <w:rsid w:val="00E97B71"/>
    <w:rsid w:val="00EB07A0"/>
    <w:rsid w:val="00EE5D7D"/>
    <w:rsid w:val="00F34672"/>
    <w:rsid w:val="00F562C0"/>
    <w:rsid w:val="00F84173"/>
    <w:rsid w:val="00F863B5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048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D70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3494"/>
  </w:style>
  <w:style w:type="paragraph" w:styleId="NormalWeb">
    <w:name w:val="Normal (Web)"/>
    <w:basedOn w:val="Normal"/>
    <w:uiPriority w:val="99"/>
    <w:semiHidden/>
    <w:unhideWhenUsed/>
    <w:rsid w:val="001C1D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4C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C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C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C6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34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D70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3494"/>
  </w:style>
  <w:style w:type="paragraph" w:styleId="NormalWeb">
    <w:name w:val="Normal (Web)"/>
    <w:basedOn w:val="Normal"/>
    <w:uiPriority w:val="99"/>
    <w:semiHidden/>
    <w:unhideWhenUsed/>
    <w:rsid w:val="001C1D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4C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C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C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C6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tefan.raunser@mpi-dortmund.mpg.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tuartKing:Library:Application%20Support:Microsoft:Office:User%20Templates:My%20Templates:New_Insight_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New_Insight_template2.dotx</Template>
  <TotalTime>3</TotalTime>
  <Pages>4</Pages>
  <Words>4010</Words>
  <Characters>22859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eLife</Company>
  <LinksUpToDate>false</LinksUpToDate>
  <CharactersWithSpaces>26816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King</dc:creator>
  <cp:keywords/>
  <dc:description/>
  <cp:lastModifiedBy>Stuart King</cp:lastModifiedBy>
  <cp:revision>3</cp:revision>
  <cp:lastPrinted>2016-12-14T15:44:00Z</cp:lastPrinted>
  <dcterms:created xsi:type="dcterms:W3CDTF">2016-12-14T16:01:00Z</dcterms:created>
  <dcterms:modified xsi:type="dcterms:W3CDTF">2016-12-14T16:01:00Z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id="http://www.zotero.org/styles/molecular-microbiology"/&gt;&lt;hasBiblio/&gt;&lt;format class="21"/&gt;&lt;count citations="12" publications="11"/&gt;&lt;/info&gt;PAPERS2_INFO_END</vt:lpwstr>
  </property>
</Properties>
</file>