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928" w:rsidRPr="00832928" w:rsidRDefault="00832928" w:rsidP="00832928">
      <w:pPr>
        <w:keepNext/>
        <w:keepLines/>
        <w:spacing w:after="0" w:line="259" w:lineRule="auto"/>
        <w:ind w:left="18" w:hanging="10"/>
        <w:outlineLvl w:val="1"/>
        <w:rPr>
          <w:rFonts w:ascii="Arial" w:eastAsia="Arial" w:hAnsi="Arial" w:cs="Arial"/>
          <w:b/>
          <w:color w:val="000000"/>
          <w:sz w:val="28"/>
          <w:lang w:eastAsia="en-GB"/>
        </w:rPr>
      </w:pPr>
      <w:r w:rsidRPr="00832928">
        <w:rPr>
          <w:rFonts w:ascii="Arial" w:eastAsia="Arial" w:hAnsi="Arial" w:cs="Arial"/>
          <w:b/>
          <w:color w:val="000000"/>
          <w:sz w:val="28"/>
          <w:lang w:eastAsia="en-GB"/>
        </w:rPr>
        <w:t xml:space="preserve">Outline project schedule </w:t>
      </w:r>
    </w:p>
    <w:tbl>
      <w:tblPr>
        <w:tblStyle w:val="TableGrid"/>
        <w:tblW w:w="9182" w:type="dxa"/>
        <w:tblInd w:w="-85" w:type="dxa"/>
        <w:tblCellMar>
          <w:top w:w="68" w:type="dxa"/>
          <w:left w:w="106" w:type="dxa"/>
          <w:bottom w:w="0" w:type="dxa"/>
          <w:right w:w="44" w:type="dxa"/>
        </w:tblCellMar>
        <w:tblLook w:val="04A0" w:firstRow="1" w:lastRow="0" w:firstColumn="1" w:lastColumn="0" w:noHBand="0" w:noVBand="1"/>
      </w:tblPr>
      <w:tblGrid>
        <w:gridCol w:w="569"/>
        <w:gridCol w:w="2830"/>
        <w:gridCol w:w="1205"/>
        <w:gridCol w:w="1318"/>
        <w:gridCol w:w="1133"/>
        <w:gridCol w:w="2127"/>
      </w:tblGrid>
      <w:tr w:rsidR="00832928" w:rsidRPr="00832928" w:rsidTr="00556104">
        <w:trPr>
          <w:trHeight w:val="406"/>
        </w:trPr>
        <w:tc>
          <w:tcPr>
            <w:tcW w:w="569" w:type="dxa"/>
            <w:vMerge w:val="restart"/>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b/>
                <w:color w:val="000000"/>
              </w:rPr>
              <w:t xml:space="preserve"> </w:t>
            </w:r>
          </w:p>
        </w:tc>
        <w:tc>
          <w:tcPr>
            <w:tcW w:w="2830" w:type="dxa"/>
            <w:vMerge w:val="restart"/>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b/>
                <w:color w:val="000000"/>
              </w:rPr>
              <w:t xml:space="preserve">Task </w:t>
            </w:r>
          </w:p>
        </w:tc>
        <w:tc>
          <w:tcPr>
            <w:tcW w:w="2523" w:type="dxa"/>
            <w:gridSpan w:val="2"/>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right="62"/>
              <w:jc w:val="center"/>
              <w:rPr>
                <w:rFonts w:ascii="Arial" w:eastAsia="Arial" w:hAnsi="Arial" w:cs="Arial"/>
                <w:color w:val="000000"/>
              </w:rPr>
            </w:pPr>
            <w:r w:rsidRPr="00832928">
              <w:rPr>
                <w:rFonts w:ascii="Arial" w:eastAsia="Arial" w:hAnsi="Arial" w:cs="Arial"/>
                <w:b/>
                <w:color w:val="000000"/>
              </w:rPr>
              <w:t xml:space="preserve">Schedule </w:t>
            </w:r>
          </w:p>
        </w:tc>
        <w:tc>
          <w:tcPr>
            <w:tcW w:w="1133" w:type="dxa"/>
            <w:vMerge w:val="restart"/>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b/>
                <w:color w:val="000000"/>
              </w:rPr>
              <w:t xml:space="preserve">People </w:t>
            </w:r>
          </w:p>
        </w:tc>
        <w:tc>
          <w:tcPr>
            <w:tcW w:w="2127" w:type="dxa"/>
            <w:vMerge w:val="restart"/>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b/>
                <w:color w:val="000000"/>
              </w:rPr>
              <w:t xml:space="preserve">Materials </w:t>
            </w:r>
          </w:p>
        </w:tc>
      </w:tr>
      <w:tr w:rsidR="00832928" w:rsidRPr="00832928" w:rsidTr="00556104">
        <w:trPr>
          <w:trHeight w:val="406"/>
        </w:trPr>
        <w:tc>
          <w:tcPr>
            <w:tcW w:w="0" w:type="auto"/>
            <w:vMerge/>
            <w:tcBorders>
              <w:top w:val="nil"/>
              <w:left w:val="single" w:sz="4" w:space="0" w:color="000000"/>
              <w:bottom w:val="single" w:sz="4" w:space="0" w:color="000000"/>
              <w:right w:val="single" w:sz="4" w:space="0" w:color="000000"/>
            </w:tcBorders>
          </w:tcPr>
          <w:p w:rsidR="00832928" w:rsidRPr="00832928" w:rsidRDefault="00832928" w:rsidP="00832928">
            <w:pPr>
              <w:spacing w:after="160" w:line="259" w:lineRule="auto"/>
              <w:rPr>
                <w:rFonts w:ascii="Arial" w:eastAsia="Arial" w:hAnsi="Arial" w:cs="Arial"/>
                <w:color w:val="000000"/>
              </w:rPr>
            </w:pPr>
          </w:p>
        </w:tc>
        <w:tc>
          <w:tcPr>
            <w:tcW w:w="0" w:type="auto"/>
            <w:vMerge/>
            <w:tcBorders>
              <w:top w:val="nil"/>
              <w:left w:val="single" w:sz="4" w:space="0" w:color="000000"/>
              <w:bottom w:val="single" w:sz="4" w:space="0" w:color="000000"/>
              <w:right w:val="single" w:sz="4" w:space="0" w:color="000000"/>
            </w:tcBorders>
          </w:tcPr>
          <w:p w:rsidR="00832928" w:rsidRPr="00832928" w:rsidRDefault="00832928" w:rsidP="00832928">
            <w:pPr>
              <w:spacing w:after="160" w:line="259" w:lineRule="auto"/>
              <w:rPr>
                <w:rFonts w:ascii="Arial" w:eastAsia="Arial" w:hAnsi="Arial" w:cs="Arial"/>
                <w:color w:val="000000"/>
              </w:rPr>
            </w:pP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jc w:val="both"/>
              <w:rPr>
                <w:rFonts w:ascii="Arial" w:eastAsia="Arial" w:hAnsi="Arial" w:cs="Arial"/>
                <w:color w:val="000000"/>
              </w:rPr>
            </w:pPr>
            <w:r w:rsidRPr="00832928">
              <w:rPr>
                <w:rFonts w:ascii="Arial" w:eastAsia="Arial" w:hAnsi="Arial" w:cs="Arial"/>
                <w:b/>
                <w:color w:val="000000"/>
              </w:rPr>
              <w:t xml:space="preserve">Duration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jc w:val="both"/>
              <w:rPr>
                <w:rFonts w:ascii="Arial" w:eastAsia="Arial" w:hAnsi="Arial" w:cs="Arial"/>
                <w:color w:val="000000"/>
              </w:rPr>
            </w:pPr>
            <w:r w:rsidRPr="00832928">
              <w:rPr>
                <w:rFonts w:ascii="Arial" w:eastAsia="Arial" w:hAnsi="Arial" w:cs="Arial"/>
                <w:b/>
                <w:color w:val="000000"/>
              </w:rPr>
              <w:t xml:space="preserve">Due Date </w:t>
            </w:r>
          </w:p>
        </w:tc>
        <w:tc>
          <w:tcPr>
            <w:tcW w:w="0" w:type="auto"/>
            <w:vMerge/>
            <w:tcBorders>
              <w:top w:val="nil"/>
              <w:left w:val="single" w:sz="4" w:space="0" w:color="000000"/>
              <w:bottom w:val="single" w:sz="4" w:space="0" w:color="000000"/>
              <w:right w:val="single" w:sz="4" w:space="0" w:color="000000"/>
            </w:tcBorders>
          </w:tcPr>
          <w:p w:rsidR="00832928" w:rsidRPr="00832928" w:rsidRDefault="00832928" w:rsidP="00832928">
            <w:pPr>
              <w:spacing w:after="160" w:line="259" w:lineRule="auto"/>
              <w:rPr>
                <w:rFonts w:ascii="Arial" w:eastAsia="Arial" w:hAnsi="Arial" w:cs="Arial"/>
                <w:color w:val="000000"/>
              </w:rPr>
            </w:pPr>
          </w:p>
        </w:tc>
        <w:tc>
          <w:tcPr>
            <w:tcW w:w="0" w:type="auto"/>
            <w:vMerge/>
            <w:tcBorders>
              <w:top w:val="nil"/>
              <w:left w:val="single" w:sz="4" w:space="0" w:color="000000"/>
              <w:bottom w:val="single" w:sz="4" w:space="0" w:color="000000"/>
              <w:right w:val="single" w:sz="4" w:space="0" w:color="000000"/>
            </w:tcBorders>
          </w:tcPr>
          <w:p w:rsidR="00832928" w:rsidRPr="00832928" w:rsidRDefault="00832928" w:rsidP="00832928">
            <w:pPr>
              <w:spacing w:after="160" w:line="259" w:lineRule="auto"/>
              <w:rPr>
                <w:rFonts w:ascii="Arial" w:eastAsia="Arial" w:hAnsi="Arial" w:cs="Arial"/>
                <w:color w:val="000000"/>
              </w:rPr>
            </w:pPr>
          </w:p>
        </w:tc>
      </w:tr>
      <w:tr w:rsidR="00832928" w:rsidRPr="00832928" w:rsidTr="00556104">
        <w:trPr>
          <w:trHeight w:val="408"/>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1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Group meeting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2hrs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15/3/12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all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Meeting room </w:t>
            </w:r>
          </w:p>
        </w:tc>
      </w:tr>
      <w:tr w:rsidR="00832928" w:rsidRPr="00832928" w:rsidTr="00556104">
        <w:trPr>
          <w:trHeight w:val="1234"/>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2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Outline of group scope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7 days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22/3/12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DM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PC, Office software, write access to shared resource </w:t>
            </w:r>
          </w:p>
        </w:tc>
      </w:tr>
      <w:tr w:rsidR="00832928" w:rsidRPr="00832928" w:rsidTr="00556104">
        <w:trPr>
          <w:trHeight w:val="1234"/>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3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Project roles document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3 days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18/3/12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KW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PC, Office software, write access to shared resource </w:t>
            </w:r>
          </w:p>
        </w:tc>
      </w:tr>
      <w:tr w:rsidR="00832928" w:rsidRPr="00832928" w:rsidTr="00556104">
        <w:trPr>
          <w:trHeight w:val="1510"/>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4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Establishment of requirements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10 days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25/3/12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jc w:val="both"/>
              <w:rPr>
                <w:rFonts w:ascii="Arial" w:eastAsia="Arial" w:hAnsi="Arial" w:cs="Arial"/>
                <w:color w:val="000000"/>
              </w:rPr>
            </w:pPr>
            <w:r w:rsidRPr="00832928">
              <w:rPr>
                <w:rFonts w:ascii="Arial" w:eastAsia="Arial" w:hAnsi="Arial" w:cs="Arial"/>
                <w:color w:val="000000"/>
              </w:rPr>
              <w:t xml:space="preserve">DM, KW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ight="54"/>
              <w:rPr>
                <w:rFonts w:ascii="Arial" w:eastAsia="Arial" w:hAnsi="Arial" w:cs="Arial"/>
                <w:color w:val="000000"/>
              </w:rPr>
            </w:pPr>
            <w:r w:rsidRPr="00832928">
              <w:rPr>
                <w:rFonts w:ascii="Arial" w:eastAsia="Arial" w:hAnsi="Arial" w:cs="Arial"/>
                <w:color w:val="000000"/>
              </w:rPr>
              <w:t xml:space="preserve">PC, Office software, Internet, write access to shared resource </w:t>
            </w:r>
          </w:p>
        </w:tc>
      </w:tr>
      <w:tr w:rsidR="00832928" w:rsidRPr="00832928" w:rsidTr="00556104">
        <w:trPr>
          <w:trHeight w:val="1786"/>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5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Create floor plan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2 days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25/3/12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AA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ight="54"/>
              <w:rPr>
                <w:rFonts w:ascii="Arial" w:eastAsia="Arial" w:hAnsi="Arial" w:cs="Arial"/>
                <w:color w:val="000000"/>
              </w:rPr>
            </w:pPr>
            <w:r w:rsidRPr="00832928">
              <w:rPr>
                <w:rFonts w:ascii="Arial" w:eastAsia="Arial" w:hAnsi="Arial" w:cs="Arial"/>
                <w:color w:val="000000"/>
              </w:rPr>
              <w:t xml:space="preserve">PC, Office software, Graphic software, Internet, write access to shared resource </w:t>
            </w:r>
          </w:p>
        </w:tc>
      </w:tr>
      <w:tr w:rsidR="00832928" w:rsidRPr="00832928" w:rsidTr="00556104">
        <w:trPr>
          <w:trHeight w:val="1786"/>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6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Identification of resources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1 day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21/3/12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AA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ight="54"/>
              <w:rPr>
                <w:rFonts w:ascii="Arial" w:eastAsia="Arial" w:hAnsi="Arial" w:cs="Arial"/>
                <w:color w:val="000000"/>
              </w:rPr>
            </w:pPr>
            <w:r w:rsidRPr="00832928">
              <w:rPr>
                <w:rFonts w:ascii="Arial" w:eastAsia="Arial" w:hAnsi="Arial" w:cs="Arial"/>
                <w:color w:val="000000"/>
              </w:rPr>
              <w:t xml:space="preserve">PC, Office software, Graphic software, Internet, write access to shared resource </w:t>
            </w:r>
          </w:p>
        </w:tc>
      </w:tr>
      <w:tr w:rsidR="00832928" w:rsidRPr="00832928" w:rsidTr="00556104">
        <w:trPr>
          <w:trHeight w:val="682"/>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7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jc w:val="both"/>
              <w:rPr>
                <w:rFonts w:ascii="Arial" w:eastAsia="Arial" w:hAnsi="Arial" w:cs="Arial"/>
                <w:color w:val="000000"/>
              </w:rPr>
            </w:pPr>
            <w:r w:rsidRPr="00832928">
              <w:rPr>
                <w:rFonts w:ascii="Arial" w:eastAsia="Arial" w:hAnsi="Arial" w:cs="Arial"/>
                <w:color w:val="000000"/>
              </w:rPr>
              <w:t xml:space="preserve">Installation of cable and networking equipment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4 days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16/4/12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SA, AA, DM, KW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Networking equipment  </w:t>
            </w:r>
          </w:p>
        </w:tc>
      </w:tr>
      <w:tr w:rsidR="00832928" w:rsidRPr="00832928" w:rsidTr="00556104">
        <w:trPr>
          <w:trHeight w:val="408"/>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8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Configuration of nodes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4 days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28/4/12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TBA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 </w:t>
            </w:r>
          </w:p>
        </w:tc>
      </w:tr>
      <w:tr w:rsidR="00832928" w:rsidRPr="00832928" w:rsidTr="00556104">
        <w:trPr>
          <w:trHeight w:val="406"/>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9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Network testing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1 day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2/5/12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TBA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 </w:t>
            </w:r>
          </w:p>
        </w:tc>
      </w:tr>
      <w:tr w:rsidR="00832928" w:rsidRPr="00832928" w:rsidTr="00556104">
        <w:trPr>
          <w:trHeight w:val="682"/>
        </w:trPr>
        <w:tc>
          <w:tcPr>
            <w:tcW w:w="569"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3"/>
              <w:rPr>
                <w:rFonts w:ascii="Arial" w:eastAsia="Arial" w:hAnsi="Arial" w:cs="Arial"/>
                <w:color w:val="000000"/>
              </w:rPr>
            </w:pPr>
            <w:r w:rsidRPr="00832928">
              <w:rPr>
                <w:rFonts w:ascii="Arial" w:eastAsia="Arial" w:hAnsi="Arial" w:cs="Arial"/>
                <w:color w:val="000000"/>
              </w:rPr>
              <w:t xml:space="preserve">10 </w:t>
            </w:r>
          </w:p>
        </w:tc>
        <w:tc>
          <w:tcPr>
            <w:tcW w:w="2830"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Preparation of final documentation </w:t>
            </w:r>
          </w:p>
        </w:tc>
        <w:tc>
          <w:tcPr>
            <w:tcW w:w="1205"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3 days </w:t>
            </w:r>
          </w:p>
        </w:tc>
        <w:tc>
          <w:tcPr>
            <w:tcW w:w="1318"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1/6/12 </w:t>
            </w:r>
          </w:p>
        </w:tc>
        <w:tc>
          <w:tcPr>
            <w:tcW w:w="1133"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rPr>
                <w:rFonts w:ascii="Arial" w:eastAsia="Arial" w:hAnsi="Arial" w:cs="Arial"/>
                <w:color w:val="000000"/>
              </w:rPr>
            </w:pPr>
            <w:r w:rsidRPr="00832928">
              <w:rPr>
                <w:rFonts w:ascii="Arial" w:eastAsia="Arial" w:hAnsi="Arial" w:cs="Arial"/>
                <w:color w:val="000000"/>
              </w:rPr>
              <w:t xml:space="preserve">TBA </w:t>
            </w:r>
          </w:p>
        </w:tc>
        <w:tc>
          <w:tcPr>
            <w:tcW w:w="2127" w:type="dxa"/>
            <w:tcBorders>
              <w:top w:val="single" w:sz="4" w:space="0" w:color="000000"/>
              <w:left w:val="single" w:sz="4" w:space="0" w:color="000000"/>
              <w:bottom w:val="single" w:sz="4" w:space="0" w:color="000000"/>
              <w:right w:val="single" w:sz="4" w:space="0" w:color="000000"/>
            </w:tcBorders>
          </w:tcPr>
          <w:p w:rsidR="00832928" w:rsidRPr="00832928" w:rsidRDefault="00832928" w:rsidP="00832928">
            <w:pPr>
              <w:spacing w:line="259" w:lineRule="auto"/>
              <w:ind w:left="2"/>
              <w:rPr>
                <w:rFonts w:ascii="Arial" w:eastAsia="Arial" w:hAnsi="Arial" w:cs="Arial"/>
                <w:color w:val="000000"/>
              </w:rPr>
            </w:pPr>
            <w:r w:rsidRPr="00832928">
              <w:rPr>
                <w:rFonts w:ascii="Arial" w:eastAsia="Arial" w:hAnsi="Arial" w:cs="Arial"/>
                <w:color w:val="000000"/>
              </w:rPr>
              <w:t xml:space="preserve"> </w:t>
            </w:r>
          </w:p>
        </w:tc>
      </w:tr>
    </w:tbl>
    <w:p w:rsidR="00832928" w:rsidRPr="00832928" w:rsidRDefault="00832928" w:rsidP="00832928">
      <w:pPr>
        <w:spacing w:after="0" w:line="259" w:lineRule="auto"/>
        <w:ind w:left="23"/>
        <w:rPr>
          <w:rFonts w:ascii="Arial" w:eastAsia="Arial" w:hAnsi="Arial" w:cs="Arial"/>
          <w:color w:val="000000"/>
          <w:sz w:val="24"/>
          <w:lang w:eastAsia="en-GB"/>
        </w:rPr>
      </w:pPr>
      <w:r w:rsidRPr="00832928">
        <w:rPr>
          <w:rFonts w:ascii="Arial" w:eastAsia="Arial" w:hAnsi="Arial" w:cs="Arial"/>
          <w:color w:val="000000"/>
          <w:sz w:val="24"/>
          <w:lang w:eastAsia="en-GB"/>
        </w:rPr>
        <w:t xml:space="preserve"> </w:t>
      </w:r>
    </w:p>
    <w:p w:rsidR="00832928" w:rsidRPr="00832928" w:rsidRDefault="00832928" w:rsidP="00832928">
      <w:pPr>
        <w:spacing w:after="4" w:line="249" w:lineRule="auto"/>
        <w:ind w:left="18" w:right="5" w:hanging="10"/>
        <w:rPr>
          <w:rFonts w:ascii="Arial" w:eastAsia="Arial" w:hAnsi="Arial" w:cs="Arial"/>
          <w:color w:val="000000"/>
          <w:sz w:val="24"/>
          <w:lang w:eastAsia="en-GB"/>
        </w:rPr>
      </w:pPr>
      <w:r w:rsidRPr="00832928">
        <w:rPr>
          <w:rFonts w:ascii="Arial" w:eastAsia="Arial" w:hAnsi="Arial" w:cs="Arial"/>
          <w:color w:val="000000"/>
          <w:sz w:val="24"/>
          <w:lang w:eastAsia="en-GB"/>
        </w:rPr>
        <w:t xml:space="preserve">This is an </w:t>
      </w:r>
      <w:r w:rsidRPr="00832928">
        <w:rPr>
          <w:rFonts w:ascii="Arial" w:eastAsia="Arial" w:hAnsi="Arial" w:cs="Arial"/>
          <w:b/>
          <w:color w:val="000000"/>
          <w:sz w:val="24"/>
          <w:lang w:eastAsia="en-GB"/>
        </w:rPr>
        <w:t>outline plan</w:t>
      </w:r>
      <w:r w:rsidRPr="00832928">
        <w:rPr>
          <w:rFonts w:ascii="Arial" w:eastAsia="Arial" w:hAnsi="Arial" w:cs="Arial"/>
          <w:color w:val="000000"/>
          <w:sz w:val="24"/>
          <w:lang w:eastAsia="en-GB"/>
        </w:rPr>
        <w:t xml:space="preserve"> and may be vague at this stage. The candidates should be encouraged to leave the plan in its initial stage, as this will be updated as progress is made. It is also likely that the list of tasks will grow and may change. Candidates should also be encouraged to use scheduling softwar</w:t>
      </w:r>
      <w:bookmarkStart w:id="0" w:name="_GoBack"/>
      <w:bookmarkEnd w:id="0"/>
      <w:r w:rsidRPr="00832928">
        <w:rPr>
          <w:rFonts w:ascii="Arial" w:eastAsia="Arial" w:hAnsi="Arial" w:cs="Arial"/>
          <w:color w:val="000000"/>
          <w:sz w:val="24"/>
          <w:lang w:eastAsia="en-GB"/>
        </w:rPr>
        <w:t xml:space="preserve">e to produce the project plan. </w:t>
      </w:r>
    </w:p>
    <w:p w:rsidR="00832928" w:rsidRPr="00832928" w:rsidRDefault="00832928" w:rsidP="00832928">
      <w:pPr>
        <w:spacing w:after="0" w:line="259" w:lineRule="auto"/>
        <w:ind w:left="23"/>
        <w:rPr>
          <w:rFonts w:ascii="Arial" w:eastAsia="Arial" w:hAnsi="Arial" w:cs="Arial"/>
          <w:color w:val="000000"/>
          <w:sz w:val="24"/>
          <w:lang w:eastAsia="en-GB"/>
        </w:rPr>
      </w:pPr>
      <w:r w:rsidRPr="00832928">
        <w:rPr>
          <w:rFonts w:ascii="Arial" w:eastAsia="Arial" w:hAnsi="Arial" w:cs="Arial"/>
          <w:color w:val="000000"/>
          <w:sz w:val="24"/>
          <w:lang w:eastAsia="en-GB"/>
        </w:rPr>
        <w:lastRenderedPageBreak/>
        <w:t xml:space="preserve"> </w:t>
      </w:r>
    </w:p>
    <w:p w:rsidR="00D264F4" w:rsidRDefault="00D264F4"/>
    <w:sectPr w:rsidR="00D26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928"/>
    <w:rsid w:val="00832928"/>
    <w:rsid w:val="00D26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rsid w:val="00832928"/>
    <w:pPr>
      <w:spacing w:after="0" w:line="240" w:lineRule="auto"/>
    </w:pPr>
    <w:rPr>
      <w:rFonts w:eastAsiaTheme="minorEastAsia"/>
      <w:lang w:eastAsia="en-GB"/>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rsid w:val="00832928"/>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2014-03-18T16:34:00Z</dcterms:created>
  <dcterms:modified xsi:type="dcterms:W3CDTF">2014-03-18T16:34:00Z</dcterms:modified>
</cp:coreProperties>
</file>