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CF23D4">
        <w:rPr>
          <w:rFonts w:ascii="Eras Medium ITC" w:hAnsi="Eras Medium ITC"/>
        </w:rPr>
        <w:t>Programming</w:t>
      </w:r>
    </w:p>
    <w:p w:rsidR="006C45F2" w:rsidRDefault="00CF23D4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Case Study: </w:t>
      </w:r>
      <w:r w:rsidR="001147FF">
        <w:rPr>
          <w:rFonts w:ascii="Eras Medium ITC" w:hAnsi="Eras Medium ITC"/>
        </w:rPr>
        <w:t>Accounts Payable</w:t>
      </w:r>
      <w:r>
        <w:rPr>
          <w:rFonts w:ascii="Eras Medium ITC" w:hAnsi="Eras Medium ITC"/>
        </w:rPr>
        <w:t xml:space="preserve"> using </w:t>
      </w:r>
      <w:r w:rsidR="001147FF">
        <w:rPr>
          <w:rFonts w:ascii="Eras Medium ITC" w:hAnsi="Eras Medium ITC"/>
        </w:rPr>
        <w:t>an Interface</w:t>
      </w:r>
    </w:p>
    <w:p w:rsidR="006C45F2" w:rsidRDefault="00902029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2</w:t>
      </w:r>
      <w:r w:rsidR="00463F65">
        <w:rPr>
          <w:rFonts w:ascii="Eras Medium ITC" w:hAnsi="Eras Medium ITC"/>
        </w:rPr>
        <w:t xml:space="preserve"> – </w:t>
      </w:r>
      <w:r>
        <w:rPr>
          <w:rFonts w:ascii="Eras Medium ITC" w:hAnsi="Eras Medium ITC"/>
        </w:rPr>
        <w:t>create class Invoice</w:t>
      </w:r>
    </w:p>
    <w:p w:rsidR="006C45F2" w:rsidRDefault="006C45F2" w:rsidP="006C45F2"/>
    <w:p w:rsidR="00F74AAF" w:rsidRDefault="00902029" w:rsidP="00902029">
      <w:pPr>
        <w:pStyle w:val="ListParagraph"/>
        <w:numPr>
          <w:ilvl w:val="0"/>
          <w:numId w:val="12"/>
        </w:numPr>
      </w:pPr>
      <w:r>
        <w:t xml:space="preserve">Create class Invoice to represent a simple invoice that contains billing information for one kind of part, the class should implement the interface </w:t>
      </w:r>
      <w:proofErr w:type="spellStart"/>
      <w:r>
        <w:t>IPayable</w:t>
      </w:r>
      <w:proofErr w:type="spellEnd"/>
    </w:p>
    <w:p w:rsidR="00902029" w:rsidRDefault="00902029" w:rsidP="00902029">
      <w:pPr>
        <w:pStyle w:val="ListParagraph"/>
        <w:numPr>
          <w:ilvl w:val="0"/>
          <w:numId w:val="12"/>
        </w:numPr>
      </w:pPr>
      <w:r>
        <w:t>The class should contain Properties: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proofErr w:type="spellStart"/>
      <w:r>
        <w:t>PartNumber</w:t>
      </w:r>
      <w:proofErr w:type="spellEnd"/>
      <w:r>
        <w:t xml:space="preserve"> (string)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proofErr w:type="spellStart"/>
      <w:r>
        <w:t>PartDescription</w:t>
      </w:r>
      <w:proofErr w:type="spellEnd"/>
      <w:r>
        <w:t xml:space="preserve"> (string)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r>
        <w:t>Quantity (integer) – set accessor should ensure assigned only non-negative value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proofErr w:type="spellStart"/>
      <w:r>
        <w:t>PricePerItem</w:t>
      </w:r>
      <w:proofErr w:type="spellEnd"/>
      <w:r>
        <w:t xml:space="preserve"> (decimal) - </w:t>
      </w:r>
      <w:r>
        <w:t xml:space="preserve">set accessor should ensure </w:t>
      </w:r>
      <w:r>
        <w:t>assigned only non-negative value</w:t>
      </w:r>
    </w:p>
    <w:p w:rsidR="00902029" w:rsidRDefault="00902029" w:rsidP="00902029">
      <w:pPr>
        <w:pStyle w:val="ListParagraph"/>
        <w:numPr>
          <w:ilvl w:val="0"/>
          <w:numId w:val="12"/>
        </w:numPr>
      </w:pPr>
      <w:r>
        <w:t>The class should implement the following methods: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r>
        <w:t>constructor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proofErr w:type="spellStart"/>
      <w:r>
        <w:t>ToString</w:t>
      </w:r>
      <w:proofErr w:type="spellEnd"/>
      <w:r>
        <w:t xml:space="preserve"> - that returns a string representation of the Invoice</w:t>
      </w:r>
    </w:p>
    <w:p w:rsidR="00902029" w:rsidRDefault="00902029" w:rsidP="00902029">
      <w:pPr>
        <w:pStyle w:val="ListParagraph"/>
        <w:numPr>
          <w:ilvl w:val="1"/>
          <w:numId w:val="12"/>
        </w:numPr>
      </w:pPr>
      <w:proofErr w:type="spellStart"/>
      <w:r>
        <w:t>GetPaymentAmount</w:t>
      </w:r>
      <w:proofErr w:type="spellEnd"/>
      <w:r>
        <w:t xml:space="preserve"> (from </w:t>
      </w:r>
      <w:proofErr w:type="spellStart"/>
      <w:r>
        <w:t>IPayable</w:t>
      </w:r>
      <w:proofErr w:type="spellEnd"/>
      <w:r>
        <w:t xml:space="preserve">) </w:t>
      </w:r>
    </w:p>
    <w:p w:rsidR="00902029" w:rsidRDefault="00902029" w:rsidP="00902029">
      <w:pPr>
        <w:pStyle w:val="ListParagraph"/>
        <w:numPr>
          <w:ilvl w:val="2"/>
          <w:numId w:val="12"/>
        </w:numPr>
      </w:pPr>
      <w:r>
        <w:t xml:space="preserve">calculation is the Quantity * </w:t>
      </w:r>
      <w:proofErr w:type="spellStart"/>
      <w:r>
        <w:t>PricePerItem</w:t>
      </w:r>
      <w:bookmarkStart w:id="0" w:name="_GoBack"/>
      <w:bookmarkEnd w:id="0"/>
      <w:proofErr w:type="spellEnd"/>
    </w:p>
    <w:sectPr w:rsidR="0090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1405A5"/>
    <w:multiLevelType w:val="hybridMultilevel"/>
    <w:tmpl w:val="C23AD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801BEF"/>
    <w:multiLevelType w:val="hybridMultilevel"/>
    <w:tmpl w:val="A09052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DA1789"/>
    <w:multiLevelType w:val="hybridMultilevel"/>
    <w:tmpl w:val="1A3821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50057F"/>
    <w:multiLevelType w:val="hybridMultilevel"/>
    <w:tmpl w:val="11F2E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0E0136"/>
    <w:rsid w:val="001147FF"/>
    <w:rsid w:val="00156E5E"/>
    <w:rsid w:val="001D0BFC"/>
    <w:rsid w:val="002714CF"/>
    <w:rsid w:val="002B1B26"/>
    <w:rsid w:val="002C60ED"/>
    <w:rsid w:val="00354635"/>
    <w:rsid w:val="003934EE"/>
    <w:rsid w:val="00463F65"/>
    <w:rsid w:val="00486783"/>
    <w:rsid w:val="004A257D"/>
    <w:rsid w:val="004E4852"/>
    <w:rsid w:val="0058296D"/>
    <w:rsid w:val="005E43E0"/>
    <w:rsid w:val="006B3345"/>
    <w:rsid w:val="006C0DC2"/>
    <w:rsid w:val="006C45F2"/>
    <w:rsid w:val="006F3C57"/>
    <w:rsid w:val="007429D2"/>
    <w:rsid w:val="00791B04"/>
    <w:rsid w:val="008321C8"/>
    <w:rsid w:val="008807DF"/>
    <w:rsid w:val="00902029"/>
    <w:rsid w:val="009031BD"/>
    <w:rsid w:val="00A50FCD"/>
    <w:rsid w:val="00A67097"/>
    <w:rsid w:val="00B27AE3"/>
    <w:rsid w:val="00B71153"/>
    <w:rsid w:val="00BB2CB2"/>
    <w:rsid w:val="00C743E3"/>
    <w:rsid w:val="00CA4D21"/>
    <w:rsid w:val="00CB1808"/>
    <w:rsid w:val="00CF23D4"/>
    <w:rsid w:val="00D54A02"/>
    <w:rsid w:val="00DA0261"/>
    <w:rsid w:val="00E92EAF"/>
    <w:rsid w:val="00EC7B28"/>
    <w:rsid w:val="00F25879"/>
    <w:rsid w:val="00F74AAF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16</cp:revision>
  <dcterms:created xsi:type="dcterms:W3CDTF">2016-10-31T11:36:00Z</dcterms:created>
  <dcterms:modified xsi:type="dcterms:W3CDTF">2016-11-24T12:26:00Z</dcterms:modified>
</cp:coreProperties>
</file>