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3B4" w:rsidRDefault="000333B4"/>
    <w:p w:rsidR="000333B4" w:rsidRDefault="000333B4"/>
    <w:p w:rsidR="000333B4" w:rsidRDefault="000333B4" w:rsidP="000333B4">
      <w:pPr>
        <w:jc w:val="center"/>
        <w:rPr>
          <w:rFonts w:ascii="Eras Medium ITC" w:hAnsi="Eras Medium ITC"/>
        </w:rPr>
      </w:pPr>
      <w:r>
        <w:rPr>
          <w:rFonts w:ascii="Eras Medium ITC" w:hAnsi="Eras Medium ITC"/>
        </w:rPr>
        <w:t xml:space="preserve">Systems Development: Object Oriented </w:t>
      </w:r>
      <w:r w:rsidR="004423D0">
        <w:rPr>
          <w:rFonts w:ascii="Eras Medium ITC" w:hAnsi="Eras Medium ITC"/>
        </w:rPr>
        <w:t>Programming</w:t>
      </w:r>
    </w:p>
    <w:p w:rsidR="000333B4" w:rsidRDefault="000333B4" w:rsidP="000333B4">
      <w:pPr>
        <w:jc w:val="center"/>
        <w:rPr>
          <w:rFonts w:ascii="Eras Medium ITC" w:hAnsi="Eras Medium ITC"/>
        </w:rPr>
      </w:pPr>
      <w:r>
        <w:rPr>
          <w:rFonts w:ascii="Eras Medium ITC" w:hAnsi="Eras Medium ITC"/>
        </w:rPr>
        <w:t>(H172 35)</w:t>
      </w:r>
    </w:p>
    <w:p w:rsidR="000333B4" w:rsidRDefault="000333B4" w:rsidP="000333B4">
      <w:pPr>
        <w:pBdr>
          <w:bottom w:val="single" w:sz="4" w:space="1" w:color="auto"/>
        </w:pBdr>
        <w:rPr>
          <w:rFonts w:ascii="Eras Medium ITC" w:hAnsi="Eras Medium ITC"/>
        </w:rPr>
      </w:pPr>
    </w:p>
    <w:p w:rsidR="000300E9" w:rsidRDefault="004423D0" w:rsidP="004423D0">
      <w:pPr>
        <w:pBdr>
          <w:bottom w:val="single" w:sz="4" w:space="1" w:color="auto"/>
        </w:pBdr>
        <w:jc w:val="center"/>
        <w:rPr>
          <w:rFonts w:ascii="Eras Medium ITC" w:hAnsi="Eras Medium ITC"/>
        </w:rPr>
      </w:pPr>
      <w:r>
        <w:rPr>
          <w:rFonts w:ascii="Eras Medium ITC" w:hAnsi="Eras Medium ITC"/>
        </w:rPr>
        <w:t>Composition (has-a)</w:t>
      </w:r>
      <w:r w:rsidR="000333B4">
        <w:rPr>
          <w:rFonts w:ascii="Eras Medium ITC" w:hAnsi="Eras Medium ITC"/>
        </w:rPr>
        <w:t xml:space="preserve"> Walkthrough</w:t>
      </w:r>
    </w:p>
    <w:p w:rsidR="000333B4" w:rsidRDefault="000333B4" w:rsidP="000333B4">
      <w:pPr>
        <w:pBdr>
          <w:bottom w:val="single" w:sz="4" w:space="1" w:color="auto"/>
        </w:pBdr>
        <w:jc w:val="center"/>
        <w:rPr>
          <w:rFonts w:ascii="Eras Medium ITC" w:hAnsi="Eras Medium ITC"/>
        </w:rPr>
      </w:pPr>
    </w:p>
    <w:p w:rsidR="000333B4" w:rsidRDefault="000333B4" w:rsidP="000333B4">
      <w:pPr>
        <w:pStyle w:val="Default"/>
        <w:rPr>
          <w:rFonts w:ascii="Eras Medium ITC" w:eastAsia="Times New Roman" w:hAnsi="Eras Medium ITC" w:cs="Times New Roman"/>
          <w:color w:val="auto"/>
        </w:rPr>
      </w:pPr>
    </w:p>
    <w:p w:rsidR="00991BBA" w:rsidRDefault="000333B4">
      <w:r>
        <w:rPr>
          <w:noProof/>
          <w:lang w:eastAsia="en-GB"/>
        </w:rPr>
        <w:drawing>
          <wp:anchor distT="0" distB="0" distL="114300" distR="114300" simplePos="0" relativeHeight="251658240" behindDoc="1" locked="0" layoutInCell="0" allowOverlap="0">
            <wp:simplePos x="0" y="0"/>
            <wp:positionH relativeFrom="column">
              <wp:posOffset>1876425</wp:posOffset>
            </wp:positionH>
            <wp:positionV relativeFrom="page">
              <wp:posOffset>257175</wp:posOffset>
            </wp:positionV>
            <wp:extent cx="1600200" cy="952500"/>
            <wp:effectExtent l="0" t="0" r="0" b="0"/>
            <wp:wrapTight wrapText="bothSides">
              <wp:wrapPolygon edited="0">
                <wp:start x="0" y="0"/>
                <wp:lineTo x="0" y="21168"/>
                <wp:lineTo x="21343" y="21168"/>
                <wp:lineTo x="21343" y="0"/>
                <wp:lineTo x="0" y="0"/>
              </wp:wrapPolygon>
            </wp:wrapTight>
            <wp:docPr id="1"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14:sizeRelH relativeFrom="page">
              <wp14:pctWidth>0</wp14:pctWidth>
            </wp14:sizeRelH>
            <wp14:sizeRelV relativeFrom="page">
              <wp14:pctHeight>0</wp14:pctHeight>
            </wp14:sizeRelV>
          </wp:anchor>
        </w:drawing>
      </w:r>
    </w:p>
    <w:p w:rsidR="00E47E9F" w:rsidRDefault="00B35A8C">
      <w:pPr>
        <w:rPr>
          <w:rFonts w:ascii="Eras Medium ITC" w:hAnsi="Eras Medium ITC"/>
        </w:rPr>
      </w:pPr>
      <w:r w:rsidRPr="00B35A8C">
        <w:rPr>
          <w:rFonts w:ascii="Eras Medium ITC" w:hAnsi="Eras Medium ITC"/>
        </w:rPr>
        <w:t xml:space="preserve">This walkthrough </w:t>
      </w:r>
      <w:r w:rsidR="00B5496E">
        <w:rPr>
          <w:rFonts w:ascii="Eras Medium ITC" w:hAnsi="Eras Medium ITC"/>
        </w:rPr>
        <w:t xml:space="preserve">is </w:t>
      </w:r>
      <w:r w:rsidRPr="00B35A8C">
        <w:rPr>
          <w:rFonts w:ascii="Eras Medium ITC" w:hAnsi="Eras Medium ITC"/>
        </w:rPr>
        <w:t>to demonstrate the composition relationship</w:t>
      </w:r>
      <w:r w:rsidR="00B5496E">
        <w:rPr>
          <w:rFonts w:ascii="Eras Medium ITC" w:hAnsi="Eras Medium ITC"/>
        </w:rPr>
        <w:t xml:space="preserve"> (“has a”)</w:t>
      </w:r>
      <w:r w:rsidR="009F7028">
        <w:rPr>
          <w:rFonts w:ascii="Eras Medium ITC" w:hAnsi="Eras Medium ITC"/>
        </w:rPr>
        <w:t>,</w:t>
      </w:r>
      <w:r w:rsidRPr="00B35A8C">
        <w:rPr>
          <w:rFonts w:ascii="Eras Medium ITC" w:hAnsi="Eras Medium ITC"/>
        </w:rPr>
        <w:t xml:space="preserve"> </w:t>
      </w:r>
      <w:r w:rsidR="00B5496E">
        <w:rPr>
          <w:rFonts w:ascii="Eras Medium ITC" w:hAnsi="Eras Medium ITC"/>
        </w:rPr>
        <w:t>where an application class EmployeeTest contains</w:t>
      </w:r>
      <w:r w:rsidR="00E14F8A">
        <w:rPr>
          <w:rFonts w:ascii="Eras Medium ITC" w:hAnsi="Eras Medium ITC"/>
        </w:rPr>
        <w:t xml:space="preserve"> references to</w:t>
      </w:r>
      <w:r w:rsidR="004B4133">
        <w:rPr>
          <w:rFonts w:ascii="Eras Medium ITC" w:hAnsi="Eras Medium ITC"/>
        </w:rPr>
        <w:t xml:space="preserve"> objects of</w:t>
      </w:r>
      <w:r w:rsidR="00B5496E">
        <w:rPr>
          <w:rFonts w:ascii="Eras Medium ITC" w:hAnsi="Eras Medium ITC"/>
        </w:rPr>
        <w:t xml:space="preserve"> other</w:t>
      </w:r>
      <w:r w:rsidRPr="00B35A8C">
        <w:rPr>
          <w:rFonts w:ascii="Eras Medium ITC" w:hAnsi="Eras Medium ITC"/>
        </w:rPr>
        <w:t xml:space="preserve"> classes</w:t>
      </w:r>
      <w:r w:rsidR="00E14F8A">
        <w:rPr>
          <w:rFonts w:ascii="Eras Medium ITC" w:hAnsi="Eras Medium ITC"/>
        </w:rPr>
        <w:t xml:space="preserve"> (</w:t>
      </w:r>
      <w:r w:rsidR="00E14F8A">
        <w:rPr>
          <w:rFonts w:ascii="Eras Medium ITC" w:hAnsi="Eras Medium ITC"/>
        </w:rPr>
        <w:t>Date and Employee</w:t>
      </w:r>
      <w:r w:rsidR="00E14F8A">
        <w:rPr>
          <w:rFonts w:ascii="Eras Medium ITC" w:hAnsi="Eras Medium ITC"/>
        </w:rPr>
        <w:t>) as member variables</w:t>
      </w:r>
      <w:bookmarkStart w:id="0" w:name="_GoBack"/>
      <w:bookmarkEnd w:id="0"/>
      <w:r w:rsidR="00B5496E">
        <w:rPr>
          <w:rFonts w:ascii="Eras Medium ITC" w:hAnsi="Eras Medium ITC"/>
        </w:rPr>
        <w:t>.</w:t>
      </w:r>
    </w:p>
    <w:p w:rsidR="00B5496E" w:rsidRDefault="00B5496E">
      <w:pPr>
        <w:rPr>
          <w:rFonts w:ascii="Eras Medium ITC" w:hAnsi="Eras Medium ITC"/>
        </w:rPr>
      </w:pPr>
    </w:p>
    <w:p w:rsidR="009F7028" w:rsidRDefault="009F7028">
      <w:pPr>
        <w:rPr>
          <w:rFonts w:ascii="Eras Medium ITC" w:hAnsi="Eras Medium ITC"/>
        </w:rPr>
      </w:pPr>
      <w:r>
        <w:rPr>
          <w:rFonts w:ascii="Eras Medium ITC" w:hAnsi="Eras Medium ITC"/>
        </w:rPr>
        <w:t>We will first look at the individual classes:</w:t>
      </w:r>
    </w:p>
    <w:p w:rsidR="00B5496E" w:rsidRDefault="00B5496E">
      <w:pPr>
        <w:rPr>
          <w:rFonts w:ascii="Eras Medium ITC" w:hAnsi="Eras Medium ITC"/>
        </w:rPr>
      </w:pPr>
    </w:p>
    <w:p w:rsidR="009F7028" w:rsidRPr="009F7028" w:rsidRDefault="009F7028" w:rsidP="009F7028">
      <w:pPr>
        <w:spacing w:line="237" w:lineRule="auto"/>
        <w:rPr>
          <w:rFonts w:ascii="Eras Medium ITC" w:hAnsi="Eras Medium ITC"/>
          <w:u w:val="single"/>
        </w:rPr>
      </w:pPr>
      <w:r w:rsidRPr="009F7028">
        <w:rPr>
          <w:rFonts w:ascii="Eras Medium ITC" w:hAnsi="Eras Medium ITC"/>
          <w:u w:val="single"/>
        </w:rPr>
        <w:t>Class Date</w:t>
      </w:r>
    </w:p>
    <w:p w:rsidR="009F7028" w:rsidRPr="009F7028" w:rsidRDefault="009F7028" w:rsidP="009F7028">
      <w:pPr>
        <w:spacing w:line="1" w:lineRule="exact"/>
        <w:rPr>
          <w:rFonts w:ascii="Eras Medium ITC" w:hAnsi="Eras Medium ITC"/>
        </w:rPr>
      </w:pPr>
    </w:p>
    <w:p w:rsidR="009F7028" w:rsidRDefault="009F7028" w:rsidP="009F7028">
      <w:pPr>
        <w:spacing w:line="256" w:lineRule="auto"/>
        <w:ind w:right="40"/>
        <w:jc w:val="both"/>
        <w:rPr>
          <w:rFonts w:ascii="Eras Medium ITC" w:hAnsi="Eras Medium ITC"/>
        </w:rPr>
      </w:pPr>
    </w:p>
    <w:p w:rsidR="00BC585B" w:rsidRDefault="00AF32C6" w:rsidP="009F7028">
      <w:pPr>
        <w:spacing w:line="256" w:lineRule="auto"/>
        <w:ind w:right="40"/>
        <w:jc w:val="both"/>
        <w:rPr>
          <w:rFonts w:ascii="Eras Medium ITC" w:hAnsi="Eras Medium ITC"/>
        </w:rPr>
      </w:pPr>
      <w:r>
        <w:rPr>
          <w:noProof/>
          <w:lang w:eastAsia="en-GB"/>
        </w:rPr>
        <w:drawing>
          <wp:inline distT="0" distB="0" distL="0" distR="0" wp14:anchorId="7B1721B4" wp14:editId="3C64B6BA">
            <wp:extent cx="5731510" cy="3253367"/>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53367"/>
                    </a:xfrm>
                    <a:prstGeom prst="rect">
                      <a:avLst/>
                    </a:prstGeom>
                  </pic:spPr>
                </pic:pic>
              </a:graphicData>
            </a:graphic>
          </wp:inline>
        </w:drawing>
      </w:r>
    </w:p>
    <w:p w:rsidR="00BC585B" w:rsidRDefault="00BC585B" w:rsidP="009F7028">
      <w:pPr>
        <w:spacing w:line="256" w:lineRule="auto"/>
        <w:ind w:right="40"/>
        <w:jc w:val="both"/>
        <w:rPr>
          <w:rFonts w:ascii="Eras Medium ITC" w:hAnsi="Eras Medium ITC"/>
        </w:rPr>
      </w:pPr>
      <w:r>
        <w:rPr>
          <w:noProof/>
          <w:lang w:eastAsia="en-GB"/>
        </w:rPr>
        <w:lastRenderedPageBreak/>
        <w:drawing>
          <wp:inline distT="0" distB="0" distL="0" distR="0" wp14:anchorId="5AECC148" wp14:editId="3584C68E">
            <wp:extent cx="5731510" cy="322764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7648"/>
                    </a:xfrm>
                    <a:prstGeom prst="rect">
                      <a:avLst/>
                    </a:prstGeom>
                  </pic:spPr>
                </pic:pic>
              </a:graphicData>
            </a:graphic>
          </wp:inline>
        </w:drawing>
      </w:r>
    </w:p>
    <w:p w:rsidR="00BC585B" w:rsidRDefault="00BC585B" w:rsidP="009F7028">
      <w:pPr>
        <w:spacing w:line="256" w:lineRule="auto"/>
        <w:ind w:right="40"/>
        <w:jc w:val="both"/>
        <w:rPr>
          <w:rFonts w:ascii="Eras Medium ITC" w:hAnsi="Eras Medium ITC"/>
        </w:rPr>
      </w:pPr>
      <w:r>
        <w:rPr>
          <w:noProof/>
          <w:lang w:eastAsia="en-GB"/>
        </w:rPr>
        <w:drawing>
          <wp:inline distT="0" distB="0" distL="0" distR="0" wp14:anchorId="342F0359" wp14:editId="0AA03B7C">
            <wp:extent cx="5731510" cy="205976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059761"/>
                    </a:xfrm>
                    <a:prstGeom prst="rect">
                      <a:avLst/>
                    </a:prstGeom>
                  </pic:spPr>
                </pic:pic>
              </a:graphicData>
            </a:graphic>
          </wp:inline>
        </w:drawing>
      </w:r>
    </w:p>
    <w:p w:rsidR="00BC585B" w:rsidRDefault="00BC585B" w:rsidP="009F7028">
      <w:pPr>
        <w:spacing w:line="256" w:lineRule="auto"/>
        <w:ind w:right="40"/>
        <w:jc w:val="both"/>
        <w:rPr>
          <w:rFonts w:ascii="Eras Medium ITC" w:hAnsi="Eras Medium ITC"/>
        </w:rPr>
      </w:pPr>
    </w:p>
    <w:p w:rsidR="009F7028" w:rsidRDefault="009F7028" w:rsidP="009F7028">
      <w:pPr>
        <w:spacing w:line="256" w:lineRule="auto"/>
        <w:ind w:right="40"/>
        <w:jc w:val="both"/>
        <w:rPr>
          <w:rFonts w:ascii="Eras Medium ITC" w:hAnsi="Eras Medium ITC"/>
        </w:rPr>
      </w:pPr>
      <w:r w:rsidRPr="009F7028">
        <w:rPr>
          <w:rFonts w:ascii="Eras Medium ITC" w:hAnsi="Eras Medium ITC"/>
        </w:rPr>
        <w:t>Class Date</w:t>
      </w:r>
      <w:r w:rsidR="00BC585B">
        <w:rPr>
          <w:rFonts w:ascii="Eras Medium ITC" w:hAnsi="Eras Medium ITC"/>
        </w:rPr>
        <w:t xml:space="preserve"> </w:t>
      </w:r>
      <w:r w:rsidRPr="009F7028">
        <w:rPr>
          <w:rFonts w:ascii="Eras Medium ITC" w:hAnsi="Eras Medium ITC"/>
        </w:rPr>
        <w:t xml:space="preserve">declares instance variables month and day </w:t>
      </w:r>
      <w:r w:rsidR="00BC585B">
        <w:rPr>
          <w:rFonts w:ascii="Eras Medium ITC" w:hAnsi="Eras Medium ITC"/>
        </w:rPr>
        <w:t>(lines 11–12</w:t>
      </w:r>
      <w:r w:rsidRPr="009F7028">
        <w:rPr>
          <w:rFonts w:ascii="Eras Medium ITC" w:hAnsi="Eras Medium ITC"/>
        </w:rPr>
        <w:t xml:space="preserve">) and auto-implemented property Year </w:t>
      </w:r>
      <w:r w:rsidR="00BC585B">
        <w:rPr>
          <w:rFonts w:ascii="Eras Medium ITC" w:hAnsi="Eras Medium ITC"/>
        </w:rPr>
        <w:t xml:space="preserve">(line </w:t>
      </w:r>
      <w:r w:rsidRPr="009F7028">
        <w:rPr>
          <w:rFonts w:ascii="Eras Medium ITC" w:hAnsi="Eras Medium ITC"/>
        </w:rPr>
        <w:t>1</w:t>
      </w:r>
      <w:r w:rsidR="00BC585B">
        <w:rPr>
          <w:rFonts w:ascii="Eras Medium ITC" w:hAnsi="Eras Medium ITC"/>
        </w:rPr>
        <w:t>5) to represent a date. The con</w:t>
      </w:r>
      <w:r w:rsidRPr="009F7028">
        <w:rPr>
          <w:rFonts w:ascii="Eras Medium ITC" w:hAnsi="Eras Medium ITC"/>
        </w:rPr>
        <w:t>structor receives three int</w:t>
      </w:r>
      <w:r w:rsidR="00BC585B">
        <w:rPr>
          <w:rFonts w:ascii="Eras Medium ITC" w:hAnsi="Eras Medium ITC"/>
        </w:rPr>
        <w:t xml:space="preserve"> parameters. Line 58</w:t>
      </w:r>
      <w:r w:rsidRPr="009F7028">
        <w:rPr>
          <w:rFonts w:ascii="Eras Medium ITC" w:hAnsi="Eras Medium ITC"/>
        </w:rPr>
        <w:t xml:space="preserve"> invokes the set accessor of property Month</w:t>
      </w:r>
      <w:r w:rsidR="00BC585B">
        <w:rPr>
          <w:rFonts w:ascii="Eras Medium ITC" w:hAnsi="Eras Medium ITC"/>
        </w:rPr>
        <w:t xml:space="preserve"> (lines 24–30</w:t>
      </w:r>
      <w:r w:rsidRPr="009F7028">
        <w:rPr>
          <w:rFonts w:ascii="Eras Medium ITC" w:hAnsi="Eras Medium ITC"/>
        </w:rPr>
        <w:t>) to validate the month—if the value is out-of-range the accessor throws an ex-cept</w:t>
      </w:r>
      <w:r w:rsidR="00BC585B">
        <w:rPr>
          <w:rFonts w:ascii="Eras Medium ITC" w:hAnsi="Eras Medium ITC"/>
        </w:rPr>
        <w:t>ion. Line 59</w:t>
      </w:r>
      <w:r w:rsidRPr="009F7028">
        <w:rPr>
          <w:rFonts w:ascii="Eras Medium ITC" w:hAnsi="Eras Medium ITC"/>
        </w:rPr>
        <w:t xml:space="preserve"> uses property Year to set the year. Since Year is an </w:t>
      </w:r>
      <w:r w:rsidR="00BC585B">
        <w:rPr>
          <w:rFonts w:ascii="Eras Medium ITC" w:hAnsi="Eras Medium ITC"/>
        </w:rPr>
        <w:t>auto-implemented prop</w:t>
      </w:r>
      <w:r w:rsidRPr="009F7028">
        <w:rPr>
          <w:rFonts w:ascii="Eras Medium ITC" w:hAnsi="Eras Medium ITC"/>
        </w:rPr>
        <w:t xml:space="preserve">erty, we’re assuming in this example that the value for Year </w:t>
      </w:r>
      <w:r w:rsidR="00BC585B">
        <w:rPr>
          <w:rFonts w:ascii="Eras Medium ITC" w:hAnsi="Eras Medium ITC"/>
        </w:rPr>
        <w:t>is correct. Line 60</w:t>
      </w:r>
      <w:r w:rsidRPr="009F7028">
        <w:rPr>
          <w:rFonts w:ascii="Eras Medium ITC" w:hAnsi="Eras Medium ITC"/>
        </w:rPr>
        <w:t xml:space="preserve"> uses property Day </w:t>
      </w:r>
      <w:r w:rsidR="00BC585B">
        <w:rPr>
          <w:rFonts w:ascii="Eras Medium ITC" w:hAnsi="Eras Medium ITC"/>
        </w:rPr>
        <w:t>(lines 34–52</w:t>
      </w:r>
      <w:r w:rsidRPr="009F7028">
        <w:rPr>
          <w:rFonts w:ascii="Eras Medium ITC" w:hAnsi="Eras Medium ITC"/>
        </w:rPr>
        <w:t xml:space="preserve">), which validates and assigns the value for day based on the current month and Year (by using properties Month and Year in turn to obtain the values of month and Year). The order of initialization is important, because the set accessor of property Day </w:t>
      </w:r>
      <w:r w:rsidR="00BC585B">
        <w:rPr>
          <w:rFonts w:ascii="Eras Medium ITC" w:hAnsi="Eras Medium ITC"/>
        </w:rPr>
        <w:t>vali</w:t>
      </w:r>
      <w:r w:rsidRPr="009F7028">
        <w:rPr>
          <w:rFonts w:ascii="Eras Medium ITC" w:hAnsi="Eras Medium ITC"/>
        </w:rPr>
        <w:t>dates the value for day based on the assumption that month and Year</w:t>
      </w:r>
      <w:r w:rsidR="00BC585B">
        <w:rPr>
          <w:rFonts w:ascii="Eras Medium ITC" w:hAnsi="Eras Medium ITC"/>
        </w:rPr>
        <w:t xml:space="preserve"> are correct. Line 45</w:t>
      </w:r>
      <w:r w:rsidRPr="009F7028">
        <w:rPr>
          <w:rFonts w:ascii="Eras Medium ITC" w:hAnsi="Eras Medium ITC"/>
        </w:rPr>
        <w:t xml:space="preserve"> determines whether the day is correct based on the number of days in the particular Month. </w:t>
      </w:r>
      <w:r w:rsidR="00BC585B">
        <w:rPr>
          <w:rFonts w:ascii="Eras Medium ITC" w:hAnsi="Eras Medium ITC"/>
        </w:rPr>
        <w:t>If the day is not correct, line</w:t>
      </w:r>
      <w:r w:rsidRPr="009F7028">
        <w:rPr>
          <w:rFonts w:ascii="Eras Medium ITC" w:hAnsi="Eras Medium ITC"/>
        </w:rPr>
        <w:t xml:space="preserve"> </w:t>
      </w:r>
      <w:r w:rsidR="00BC585B">
        <w:rPr>
          <w:rFonts w:ascii="Eras Medium ITC" w:hAnsi="Eras Medium ITC"/>
        </w:rPr>
        <w:t>47</w:t>
      </w:r>
      <w:r w:rsidRPr="009F7028">
        <w:rPr>
          <w:rFonts w:ascii="Eras Medium ITC" w:hAnsi="Eras Medium ITC"/>
        </w:rPr>
        <w:t xml:space="preserve"> determine</w:t>
      </w:r>
      <w:r w:rsidR="00BC585B">
        <w:rPr>
          <w:rFonts w:ascii="Eras Medium ITC" w:hAnsi="Eras Medium ITC"/>
        </w:rPr>
        <w:t>s</w:t>
      </w:r>
      <w:r w:rsidRPr="009F7028">
        <w:rPr>
          <w:rFonts w:ascii="Eras Medium ITC" w:hAnsi="Eras Medium ITC"/>
        </w:rPr>
        <w:t xml:space="preserve"> whether the Month is February, the day is 29 and the Year is a leap year. Otherwise, if the parameter value</w:t>
      </w:r>
      <w:r w:rsidR="00BC585B">
        <w:rPr>
          <w:rFonts w:ascii="Eras Medium ITC" w:hAnsi="Eras Medium ITC"/>
        </w:rPr>
        <w:t xml:space="preserve"> does not contain a correct val</w:t>
      </w:r>
      <w:r w:rsidRPr="009F7028">
        <w:rPr>
          <w:rFonts w:ascii="Eras Medium ITC" w:hAnsi="Eras Medium ITC"/>
        </w:rPr>
        <w:t>ue for day, the set acces</w:t>
      </w:r>
      <w:r w:rsidR="00BC585B">
        <w:rPr>
          <w:rFonts w:ascii="Eras Medium ITC" w:hAnsi="Eras Medium ITC"/>
        </w:rPr>
        <w:t>sor throws an exception. Line 62</w:t>
      </w:r>
      <w:r w:rsidRPr="009F7028">
        <w:rPr>
          <w:rFonts w:ascii="Eras Medium ITC" w:hAnsi="Eras Medium ITC"/>
        </w:rPr>
        <w:t xml:space="preserve"> in the constructor outputs the </w:t>
      </w:r>
      <w:r w:rsidRPr="00BC585B">
        <w:rPr>
          <w:rFonts w:ascii="Eras Medium ITC" w:hAnsi="Eras Medium ITC"/>
          <w:i/>
        </w:rPr>
        <w:t>this</w:t>
      </w:r>
      <w:r w:rsidRPr="009F7028">
        <w:rPr>
          <w:rFonts w:ascii="Eras Medium ITC" w:hAnsi="Eras Medium ITC"/>
        </w:rPr>
        <w:t xml:space="preserve"> reference as a string. Since this is a reference to the current Date object, the object’s To-String method (lines 66–69) is called implicitly to obtain the object’s string representation.</w:t>
      </w:r>
    </w:p>
    <w:p w:rsidR="00BC585B" w:rsidRDefault="00BC585B" w:rsidP="009F7028">
      <w:pPr>
        <w:spacing w:line="256" w:lineRule="auto"/>
        <w:ind w:right="40"/>
        <w:jc w:val="both"/>
        <w:rPr>
          <w:rFonts w:ascii="Eras Medium ITC" w:hAnsi="Eras Medium ITC"/>
        </w:rPr>
      </w:pPr>
      <w:r>
        <w:rPr>
          <w:rFonts w:ascii="Eras Medium ITC" w:hAnsi="Eras Medium ITC"/>
        </w:rPr>
        <w:lastRenderedPageBreak/>
        <w:t>(Remember that each object inherits from the System</w:t>
      </w:r>
      <w:r w:rsidR="00A9675B">
        <w:rPr>
          <w:rFonts w:ascii="Eras Medium ITC" w:hAnsi="Eras Medium ITC"/>
        </w:rPr>
        <w:t>.Object</w:t>
      </w:r>
      <w:r>
        <w:rPr>
          <w:rFonts w:ascii="Eras Medium ITC" w:hAnsi="Eras Medium ITC"/>
        </w:rPr>
        <w:t xml:space="preserve"> class which contains a ToString method, therefore for us to provide our own implementation of the ToString method we need to “</w:t>
      </w:r>
      <w:r w:rsidRPr="00BC585B">
        <w:rPr>
          <w:rFonts w:ascii="Eras Medium ITC" w:hAnsi="Eras Medium ITC"/>
          <w:i/>
        </w:rPr>
        <w:t>override</w:t>
      </w:r>
      <w:r>
        <w:rPr>
          <w:rFonts w:ascii="Eras Medium ITC" w:hAnsi="Eras Medium ITC"/>
        </w:rPr>
        <w:t>” the existing version”)</w:t>
      </w:r>
    </w:p>
    <w:p w:rsidR="00F63115" w:rsidRDefault="00F63115" w:rsidP="009F7028">
      <w:pPr>
        <w:spacing w:line="256" w:lineRule="auto"/>
        <w:ind w:right="40"/>
        <w:jc w:val="both"/>
        <w:rPr>
          <w:rFonts w:ascii="Eras Medium ITC" w:hAnsi="Eras Medium ITC"/>
        </w:rPr>
      </w:pPr>
    </w:p>
    <w:p w:rsidR="00F63115" w:rsidRPr="00782CD1" w:rsidRDefault="00782CD1" w:rsidP="009F7028">
      <w:pPr>
        <w:spacing w:line="256" w:lineRule="auto"/>
        <w:ind w:right="40"/>
        <w:jc w:val="both"/>
        <w:rPr>
          <w:rFonts w:ascii="Eras Medium ITC" w:hAnsi="Eras Medium ITC"/>
          <w:u w:val="single"/>
        </w:rPr>
      </w:pPr>
      <w:r w:rsidRPr="00782CD1">
        <w:rPr>
          <w:rFonts w:ascii="Eras Medium ITC" w:hAnsi="Eras Medium ITC"/>
          <w:u w:val="single"/>
        </w:rPr>
        <w:t>Class Date’s private set accessor</w:t>
      </w:r>
    </w:p>
    <w:p w:rsidR="00782CD1" w:rsidRPr="00782CD1" w:rsidRDefault="00782CD1" w:rsidP="009F7028">
      <w:pPr>
        <w:spacing w:line="256" w:lineRule="auto"/>
        <w:ind w:right="40"/>
        <w:jc w:val="both"/>
        <w:rPr>
          <w:rFonts w:ascii="Eras Medium ITC" w:hAnsi="Eras Medium ITC"/>
          <w:u w:val="single"/>
        </w:rPr>
      </w:pPr>
    </w:p>
    <w:p w:rsidR="00AF32C6" w:rsidRPr="00AF32C6" w:rsidRDefault="00AF32C6" w:rsidP="00AF32C6">
      <w:pPr>
        <w:spacing w:line="264" w:lineRule="auto"/>
        <w:jc w:val="both"/>
        <w:rPr>
          <w:rFonts w:ascii="Eras Medium ITC" w:hAnsi="Eras Medium ITC"/>
        </w:rPr>
      </w:pPr>
      <w:r w:rsidRPr="00AF32C6">
        <w:rPr>
          <w:rFonts w:ascii="Eras Medium ITC" w:hAnsi="Eras Medium ITC"/>
        </w:rPr>
        <w:t>Class Date uses access modifiers to ensure that clients of the class must use the appropriate methods and properties to access private data. In particular, the properties Year, Month and Day declare private set</w:t>
      </w:r>
      <w:r>
        <w:rPr>
          <w:rFonts w:ascii="Eras Medium ITC" w:hAnsi="Eras Medium ITC"/>
        </w:rPr>
        <w:t xml:space="preserve"> accessors (lines 15</w:t>
      </w:r>
      <w:r w:rsidRPr="00AF32C6">
        <w:rPr>
          <w:rFonts w:ascii="Eras Medium ITC" w:hAnsi="Eras Medium ITC"/>
        </w:rPr>
        <w:t xml:space="preserve">, </w:t>
      </w:r>
      <w:r>
        <w:rPr>
          <w:rFonts w:ascii="Eras Medium ITC" w:hAnsi="Eras Medium ITC"/>
        </w:rPr>
        <w:t>24</w:t>
      </w:r>
      <w:r w:rsidRPr="00AF32C6">
        <w:rPr>
          <w:rFonts w:ascii="Eras Medium ITC" w:hAnsi="Eras Medium ITC"/>
        </w:rPr>
        <w:t xml:space="preserve"> and </w:t>
      </w:r>
      <w:r>
        <w:rPr>
          <w:rFonts w:ascii="Eras Medium ITC" w:hAnsi="Eras Medium ITC"/>
        </w:rPr>
        <w:t>40</w:t>
      </w:r>
      <w:r w:rsidRPr="00AF32C6">
        <w:rPr>
          <w:rFonts w:ascii="Eras Medium ITC" w:hAnsi="Eras Medium ITC"/>
        </w:rPr>
        <w:t xml:space="preserve">, respectively) to restrict the use of the set accessors to </w:t>
      </w:r>
      <w:r w:rsidRPr="00961360">
        <w:rPr>
          <w:rFonts w:ascii="Eras Medium ITC" w:hAnsi="Eras Medium ITC"/>
          <w:b/>
        </w:rPr>
        <w:t>members</w:t>
      </w:r>
      <w:r w:rsidRPr="00AF32C6">
        <w:rPr>
          <w:rFonts w:ascii="Eras Medium ITC" w:hAnsi="Eras Medium ITC"/>
        </w:rPr>
        <w:t xml:space="preserve"> of the class. We declare these private for the same reasons that we declare the instance variables private—to simplify code maintenance and control access to the class’s data. Although the constructor, method and properties in class Date still have all the advantages of using the set accessors to perform validation, clients of the class must use the class’s constructor to initialize the data in a Date object. The get</w:t>
      </w:r>
      <w:r>
        <w:rPr>
          <w:rFonts w:ascii="Eras Medium ITC" w:hAnsi="Eras Medium ITC"/>
        </w:rPr>
        <w:t xml:space="preserve"> acces</w:t>
      </w:r>
      <w:r w:rsidRPr="00AF32C6">
        <w:rPr>
          <w:rFonts w:ascii="Eras Medium ITC" w:hAnsi="Eras Medium ITC"/>
        </w:rPr>
        <w:t>sors of properties Year, Month and Day are implicitly declared public because their prop-erties are declared public—when there’s no access modifier before a get or set accessor, the accessor inherits the access modifier preceding the property name.</w:t>
      </w:r>
    </w:p>
    <w:p w:rsidR="00782CD1" w:rsidRDefault="00782CD1" w:rsidP="009F7028">
      <w:pPr>
        <w:spacing w:line="256" w:lineRule="auto"/>
        <w:ind w:right="40"/>
        <w:jc w:val="both"/>
        <w:rPr>
          <w:rFonts w:ascii="Eras Medium ITC" w:hAnsi="Eras Medium ITC"/>
        </w:rPr>
      </w:pPr>
    </w:p>
    <w:p w:rsidR="00F00C67" w:rsidRPr="00F00C67" w:rsidRDefault="00F00C67" w:rsidP="009F7028">
      <w:pPr>
        <w:spacing w:line="256" w:lineRule="auto"/>
        <w:ind w:right="40"/>
        <w:jc w:val="both"/>
        <w:rPr>
          <w:rFonts w:ascii="Eras Medium ITC" w:hAnsi="Eras Medium ITC"/>
          <w:u w:val="single"/>
        </w:rPr>
      </w:pPr>
      <w:r w:rsidRPr="00F00C67">
        <w:rPr>
          <w:rFonts w:ascii="Eras Medium ITC" w:hAnsi="Eras Medium ITC"/>
          <w:u w:val="single"/>
        </w:rPr>
        <w:t>Class Employee</w:t>
      </w:r>
    </w:p>
    <w:p w:rsidR="00961360" w:rsidRDefault="00961360" w:rsidP="009F7028">
      <w:pPr>
        <w:spacing w:line="256" w:lineRule="auto"/>
        <w:ind w:right="40"/>
        <w:jc w:val="both"/>
        <w:rPr>
          <w:rFonts w:ascii="Eras Medium ITC" w:hAnsi="Eras Medium ITC"/>
        </w:rPr>
      </w:pPr>
    </w:p>
    <w:p w:rsidR="00644FC3" w:rsidRPr="009F7028" w:rsidRDefault="00644FC3" w:rsidP="009F7028">
      <w:pPr>
        <w:spacing w:line="256" w:lineRule="auto"/>
        <w:ind w:right="40"/>
        <w:jc w:val="both"/>
        <w:rPr>
          <w:rFonts w:ascii="Eras Medium ITC" w:hAnsi="Eras Medium ITC"/>
        </w:rPr>
      </w:pPr>
      <w:r>
        <w:rPr>
          <w:noProof/>
          <w:lang w:eastAsia="en-GB"/>
        </w:rPr>
        <w:drawing>
          <wp:inline distT="0" distB="0" distL="0" distR="0" wp14:anchorId="3969EC6F" wp14:editId="3229E2D3">
            <wp:extent cx="5731510" cy="303169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31699"/>
                    </a:xfrm>
                    <a:prstGeom prst="rect">
                      <a:avLst/>
                    </a:prstGeom>
                  </pic:spPr>
                </pic:pic>
              </a:graphicData>
            </a:graphic>
          </wp:inline>
        </w:drawing>
      </w:r>
    </w:p>
    <w:p w:rsidR="009F7028" w:rsidRDefault="009F7028"/>
    <w:p w:rsidR="00840A96" w:rsidRDefault="00840A96"/>
    <w:p w:rsidR="00F00C67" w:rsidRPr="00F00C67" w:rsidRDefault="00F00C67" w:rsidP="00F00C67">
      <w:pPr>
        <w:spacing w:line="223" w:lineRule="auto"/>
        <w:rPr>
          <w:rFonts w:ascii="Eras Medium ITC" w:hAnsi="Eras Medium ITC"/>
        </w:rPr>
      </w:pPr>
      <w:r w:rsidRPr="00F00C67">
        <w:rPr>
          <w:rFonts w:ascii="Eras Medium ITC" w:hAnsi="Eras Medium ITC"/>
        </w:rPr>
        <w:t>Class Employee has public auto-implemented properties FirstName, Last-</w:t>
      </w:r>
    </w:p>
    <w:p w:rsidR="00F00C67" w:rsidRPr="00F00C67" w:rsidRDefault="00F00C67" w:rsidP="00F00C67">
      <w:pPr>
        <w:spacing w:line="7" w:lineRule="exact"/>
        <w:rPr>
          <w:rFonts w:ascii="Eras Medium ITC" w:hAnsi="Eras Medium ITC"/>
        </w:rPr>
      </w:pPr>
    </w:p>
    <w:p w:rsidR="00F00C67" w:rsidRPr="00F00C67" w:rsidRDefault="00F00C67" w:rsidP="00F00C67">
      <w:pPr>
        <w:spacing w:line="0" w:lineRule="atLeast"/>
        <w:rPr>
          <w:rFonts w:ascii="Eras Medium ITC" w:hAnsi="Eras Medium ITC"/>
        </w:rPr>
      </w:pPr>
      <w:r w:rsidRPr="00F00C67">
        <w:rPr>
          <w:rFonts w:ascii="Eras Medium ITC" w:hAnsi="Eras Medium ITC"/>
        </w:rPr>
        <w:t xml:space="preserve">Name, BirthDate and HireDate. BirthDate and HireDate </w:t>
      </w:r>
      <w:r w:rsidR="000100CD">
        <w:rPr>
          <w:rFonts w:ascii="Eras Medium ITC" w:hAnsi="Eras Medium ITC"/>
        </w:rPr>
        <w:t>(lines 13–14</w:t>
      </w:r>
      <w:r w:rsidRPr="00F00C67">
        <w:rPr>
          <w:rFonts w:ascii="Eras Medium ITC" w:hAnsi="Eras Medium ITC"/>
        </w:rPr>
        <w:t xml:space="preserve">) manipulate Date </w:t>
      </w:r>
      <w:r>
        <w:rPr>
          <w:rFonts w:ascii="Eras Medium ITC" w:hAnsi="Eras Medium ITC"/>
        </w:rPr>
        <w:t>ob</w:t>
      </w:r>
      <w:r w:rsidRPr="00F00C67">
        <w:rPr>
          <w:rFonts w:ascii="Eras Medium ITC" w:hAnsi="Eras Medium ITC"/>
        </w:rPr>
        <w:t xml:space="preserve">jects, demonstrating that a class can have </w:t>
      </w:r>
      <w:r w:rsidRPr="003A4871">
        <w:rPr>
          <w:rFonts w:ascii="Eras Medium ITC" w:hAnsi="Eras Medium ITC"/>
          <w:b/>
        </w:rPr>
        <w:t>references to objects of other classes as members</w:t>
      </w:r>
      <w:r w:rsidRPr="00F00C67">
        <w:rPr>
          <w:rFonts w:ascii="Eras Medium ITC" w:hAnsi="Eras Medium ITC"/>
        </w:rPr>
        <w:t>. This, of course, is also true of the properties FirstName and LastName, which manipulate String objects. The Employee</w:t>
      </w:r>
      <w:r w:rsidR="000100CD">
        <w:rPr>
          <w:rFonts w:ascii="Eras Medium ITC" w:hAnsi="Eras Medium ITC"/>
        </w:rPr>
        <w:t xml:space="preserve"> constructor (lines 17–23</w:t>
      </w:r>
      <w:r w:rsidRPr="00F00C67">
        <w:rPr>
          <w:rFonts w:ascii="Eras Medium ITC" w:hAnsi="Eras Medium ITC"/>
        </w:rPr>
        <w:t xml:space="preserve">) takes four parameters—first, last, dateOfBirth and dateOfHire. The objects referenced by parameters dateOfBirth and dateOfHire are assigned to the Employee object’s </w:t>
      </w:r>
      <w:r w:rsidRPr="00F00C67">
        <w:rPr>
          <w:rFonts w:ascii="Eras Medium ITC" w:hAnsi="Eras Medium ITC"/>
        </w:rPr>
        <w:lastRenderedPageBreak/>
        <w:t>BirthDate and HireDate properties, respectively. When class Employee’s ToString method is called, it returns a string</w:t>
      </w:r>
      <w:r w:rsidR="000100CD">
        <w:rPr>
          <w:rFonts w:ascii="Eras Medium ITC" w:hAnsi="Eras Medium ITC"/>
        </w:rPr>
        <w:t xml:space="preserve"> con</w:t>
      </w:r>
      <w:r w:rsidRPr="00F00C67">
        <w:rPr>
          <w:rFonts w:ascii="Eras Medium ITC" w:hAnsi="Eras Medium ITC"/>
        </w:rPr>
        <w:t>taining the string representations of the two Date objects. Each of these string</w:t>
      </w:r>
      <w:r w:rsidR="000100CD">
        <w:rPr>
          <w:rFonts w:ascii="Eras Medium ITC" w:hAnsi="Eras Medium ITC"/>
        </w:rPr>
        <w:t>s is ob</w:t>
      </w:r>
      <w:r w:rsidRPr="00F00C67">
        <w:rPr>
          <w:rFonts w:ascii="Eras Medium ITC" w:hAnsi="Eras Medium ITC"/>
        </w:rPr>
        <w:t>tained with an implicit call to the Date class’s ToString method.</w:t>
      </w:r>
    </w:p>
    <w:p w:rsidR="00840A96" w:rsidRPr="00F00C67" w:rsidRDefault="00840A96">
      <w:pPr>
        <w:rPr>
          <w:rFonts w:ascii="Eras Medium ITC" w:hAnsi="Eras Medium ITC"/>
        </w:rPr>
      </w:pPr>
    </w:p>
    <w:p w:rsidR="00840A96" w:rsidRPr="002A710C" w:rsidRDefault="002A710C">
      <w:pPr>
        <w:rPr>
          <w:rFonts w:ascii="Eras Medium ITC" w:hAnsi="Eras Medium ITC"/>
          <w:u w:val="single"/>
        </w:rPr>
      </w:pPr>
      <w:r w:rsidRPr="002A710C">
        <w:rPr>
          <w:rFonts w:ascii="Eras Medium ITC" w:hAnsi="Eras Medium ITC"/>
          <w:u w:val="single"/>
        </w:rPr>
        <w:t>Class EmployeeTest</w:t>
      </w:r>
    </w:p>
    <w:p w:rsidR="002A710C" w:rsidRDefault="002A710C"/>
    <w:p w:rsidR="002A710C" w:rsidRDefault="002A710C">
      <w:r>
        <w:rPr>
          <w:noProof/>
          <w:lang w:eastAsia="en-GB"/>
        </w:rPr>
        <w:drawing>
          <wp:inline distT="0" distB="0" distL="0" distR="0" wp14:anchorId="40D641EB" wp14:editId="306FE002">
            <wp:extent cx="5402580" cy="25984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2580" cy="2598420"/>
                    </a:xfrm>
                    <a:prstGeom prst="rect">
                      <a:avLst/>
                    </a:prstGeom>
                  </pic:spPr>
                </pic:pic>
              </a:graphicData>
            </a:graphic>
          </wp:inline>
        </w:drawing>
      </w:r>
    </w:p>
    <w:p w:rsidR="002A710C" w:rsidRDefault="002A710C"/>
    <w:p w:rsidR="002A710C" w:rsidRPr="002A710C" w:rsidRDefault="002A710C" w:rsidP="002A710C">
      <w:pPr>
        <w:spacing w:line="237" w:lineRule="auto"/>
        <w:jc w:val="both"/>
        <w:rPr>
          <w:rFonts w:ascii="Eras Medium ITC" w:hAnsi="Eras Medium ITC"/>
        </w:rPr>
      </w:pPr>
      <w:r w:rsidRPr="002A710C">
        <w:rPr>
          <w:rFonts w:ascii="Eras Medium ITC" w:hAnsi="Eras Medium ITC"/>
        </w:rPr>
        <w:t xml:space="preserve">Class EmployeeTest </w:t>
      </w:r>
      <w:r>
        <w:rPr>
          <w:rFonts w:ascii="Eras Medium ITC" w:hAnsi="Eras Medium ITC"/>
        </w:rPr>
        <w:t xml:space="preserve"> </w:t>
      </w:r>
      <w:r w:rsidRPr="002A710C">
        <w:rPr>
          <w:rFonts w:ascii="Eras Medium ITC" w:hAnsi="Eras Medium ITC"/>
        </w:rPr>
        <w:t xml:space="preserve">creates two Date objects (lines </w:t>
      </w:r>
      <w:r>
        <w:rPr>
          <w:rFonts w:ascii="Eras Medium ITC" w:hAnsi="Eras Medium ITC"/>
        </w:rPr>
        <w:t>13–14</w:t>
      </w:r>
      <w:r w:rsidRPr="002A710C">
        <w:rPr>
          <w:rFonts w:ascii="Eras Medium ITC" w:hAnsi="Eras Medium ITC"/>
        </w:rPr>
        <w:t>) to represent an Em-ployee’s birthday and hire date, respectively. Line 1</w:t>
      </w:r>
      <w:r>
        <w:rPr>
          <w:rFonts w:ascii="Eras Medium ITC" w:hAnsi="Eras Medium ITC"/>
        </w:rPr>
        <w:t>6</w:t>
      </w:r>
      <w:r w:rsidRPr="002A710C">
        <w:rPr>
          <w:rFonts w:ascii="Eras Medium ITC" w:hAnsi="Eras Medium ITC"/>
        </w:rPr>
        <w:t xml:space="preserve"> creates an Employee and initializes its instance variables by passing to the constructor two strings (representing the </w:t>
      </w:r>
      <w:r>
        <w:rPr>
          <w:rFonts w:ascii="Eras Medium ITC" w:hAnsi="Eras Medium ITC"/>
        </w:rPr>
        <w:t>Employ</w:t>
      </w:r>
      <w:r w:rsidRPr="002A710C">
        <w:rPr>
          <w:rFonts w:ascii="Eras Medium ITC" w:hAnsi="Eras Medium ITC"/>
        </w:rPr>
        <w:t xml:space="preserve">ee’s first and last names) and two Date objects (representing the birthday and hire date). </w:t>
      </w:r>
      <w:r w:rsidR="00980B6C">
        <w:rPr>
          <w:rFonts w:ascii="Eras Medium ITC" w:hAnsi="Eras Medium ITC"/>
        </w:rPr>
        <w:t>Line 18</w:t>
      </w:r>
      <w:r w:rsidRPr="002A710C">
        <w:rPr>
          <w:rFonts w:ascii="Eras Medium ITC" w:hAnsi="Eras Medium ITC"/>
        </w:rPr>
        <w:t xml:space="preserve"> implicitly invokes the Employee’s ToString method </w:t>
      </w:r>
      <w:r w:rsidR="00980B6C">
        <w:rPr>
          <w:rFonts w:ascii="Eras Medium ITC" w:hAnsi="Eras Medium ITC"/>
        </w:rPr>
        <w:t>to display the values of its in</w:t>
      </w:r>
      <w:r w:rsidRPr="002A710C">
        <w:rPr>
          <w:rFonts w:ascii="Eras Medium ITC" w:hAnsi="Eras Medium ITC"/>
        </w:rPr>
        <w:t>stance variables and demonstrate that the object was initialized properly.</w:t>
      </w:r>
    </w:p>
    <w:p w:rsidR="002A710C" w:rsidRPr="002A710C" w:rsidRDefault="002A710C">
      <w:pPr>
        <w:rPr>
          <w:rFonts w:ascii="Eras Medium ITC" w:hAnsi="Eras Medium ITC"/>
        </w:rPr>
      </w:pPr>
    </w:p>
    <w:p w:rsidR="00840A96" w:rsidRPr="002A710C" w:rsidRDefault="00840A96">
      <w:pPr>
        <w:rPr>
          <w:rFonts w:ascii="Eras Medium ITC" w:hAnsi="Eras Medium ITC"/>
        </w:rPr>
      </w:pPr>
    </w:p>
    <w:p w:rsidR="00840A96" w:rsidRDefault="00840A96"/>
    <w:sectPr w:rsidR="00840A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8AB" w:rsidRDefault="002828AB" w:rsidP="003161D5">
      <w:r>
        <w:separator/>
      </w:r>
    </w:p>
  </w:endnote>
  <w:endnote w:type="continuationSeparator" w:id="0">
    <w:p w:rsidR="002828AB" w:rsidRDefault="002828AB" w:rsidP="0031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8AB" w:rsidRDefault="002828AB" w:rsidP="003161D5">
      <w:r>
        <w:separator/>
      </w:r>
    </w:p>
  </w:footnote>
  <w:footnote w:type="continuationSeparator" w:id="0">
    <w:p w:rsidR="002828AB" w:rsidRDefault="002828AB" w:rsidP="00316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E86F00"/>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suff w:val="space"/>
      <w:lvlText w:val=""/>
      <w:lvlJc w:val="left"/>
    </w:lvl>
  </w:abstractNum>
  <w:abstractNum w:abstractNumId="1">
    <w:nsid w:val="4E403E4D"/>
    <w:multiLevelType w:val="hybridMultilevel"/>
    <w:tmpl w:val="CE7E5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B4"/>
    <w:rsid w:val="00001EED"/>
    <w:rsid w:val="000100CD"/>
    <w:rsid w:val="000300E9"/>
    <w:rsid w:val="000333B4"/>
    <w:rsid w:val="002828AB"/>
    <w:rsid w:val="002A710C"/>
    <w:rsid w:val="0030142C"/>
    <w:rsid w:val="003161D5"/>
    <w:rsid w:val="0036483C"/>
    <w:rsid w:val="00374A82"/>
    <w:rsid w:val="00397193"/>
    <w:rsid w:val="003A17E0"/>
    <w:rsid w:val="003A4871"/>
    <w:rsid w:val="003A5761"/>
    <w:rsid w:val="003D2F1B"/>
    <w:rsid w:val="004423D0"/>
    <w:rsid w:val="00473303"/>
    <w:rsid w:val="004B4133"/>
    <w:rsid w:val="005A35FA"/>
    <w:rsid w:val="006355F0"/>
    <w:rsid w:val="00644FC3"/>
    <w:rsid w:val="006A134E"/>
    <w:rsid w:val="006B4A26"/>
    <w:rsid w:val="006D2B77"/>
    <w:rsid w:val="00782CD1"/>
    <w:rsid w:val="00840A96"/>
    <w:rsid w:val="008D0732"/>
    <w:rsid w:val="008F5A9D"/>
    <w:rsid w:val="00961360"/>
    <w:rsid w:val="00980B6C"/>
    <w:rsid w:val="009D38C1"/>
    <w:rsid w:val="009F7028"/>
    <w:rsid w:val="00A9675B"/>
    <w:rsid w:val="00AB31F0"/>
    <w:rsid w:val="00AF32C6"/>
    <w:rsid w:val="00B35A8C"/>
    <w:rsid w:val="00B5496E"/>
    <w:rsid w:val="00B70BA6"/>
    <w:rsid w:val="00BC585B"/>
    <w:rsid w:val="00C743E3"/>
    <w:rsid w:val="00C83FDE"/>
    <w:rsid w:val="00CB3265"/>
    <w:rsid w:val="00CC4F64"/>
    <w:rsid w:val="00D730FD"/>
    <w:rsid w:val="00E14F8A"/>
    <w:rsid w:val="00E22FBA"/>
    <w:rsid w:val="00E45F38"/>
    <w:rsid w:val="00E47E9F"/>
    <w:rsid w:val="00F00C67"/>
    <w:rsid w:val="00F63115"/>
    <w:rsid w:val="00FB078C"/>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3B4"/>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3161D5"/>
    <w:pPr>
      <w:tabs>
        <w:tab w:val="center" w:pos="4513"/>
        <w:tab w:val="right" w:pos="9026"/>
      </w:tabs>
    </w:pPr>
  </w:style>
  <w:style w:type="character" w:customStyle="1" w:styleId="HeaderChar">
    <w:name w:val="Header Char"/>
    <w:basedOn w:val="DefaultParagraphFont"/>
    <w:link w:val="Header"/>
    <w:uiPriority w:val="99"/>
    <w:rsid w:val="003161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161D5"/>
    <w:pPr>
      <w:tabs>
        <w:tab w:val="center" w:pos="4513"/>
        <w:tab w:val="right" w:pos="9026"/>
      </w:tabs>
    </w:pPr>
  </w:style>
  <w:style w:type="character" w:customStyle="1" w:styleId="FooterChar">
    <w:name w:val="Footer Char"/>
    <w:basedOn w:val="DefaultParagraphFont"/>
    <w:link w:val="Footer"/>
    <w:uiPriority w:val="99"/>
    <w:rsid w:val="003161D5"/>
    <w:rPr>
      <w:rFonts w:ascii="Times New Roman" w:eastAsia="Times New Roman" w:hAnsi="Times New Roman" w:cs="Times New Roman"/>
      <w:sz w:val="24"/>
      <w:szCs w:val="24"/>
    </w:rPr>
  </w:style>
  <w:style w:type="paragraph" w:styleId="ListParagraph">
    <w:name w:val="List Paragraph"/>
    <w:basedOn w:val="Normal"/>
    <w:uiPriority w:val="34"/>
    <w:qFormat/>
    <w:rsid w:val="00D730FD"/>
    <w:pPr>
      <w:ind w:left="720"/>
      <w:contextualSpacing/>
    </w:pPr>
  </w:style>
  <w:style w:type="paragraph" w:styleId="BalloonText">
    <w:name w:val="Balloon Text"/>
    <w:basedOn w:val="Normal"/>
    <w:link w:val="BalloonTextChar"/>
    <w:uiPriority w:val="99"/>
    <w:semiHidden/>
    <w:unhideWhenUsed/>
    <w:rsid w:val="00BC585B"/>
    <w:rPr>
      <w:rFonts w:ascii="Tahoma" w:hAnsi="Tahoma" w:cs="Tahoma"/>
      <w:sz w:val="16"/>
      <w:szCs w:val="16"/>
    </w:rPr>
  </w:style>
  <w:style w:type="character" w:customStyle="1" w:styleId="BalloonTextChar">
    <w:name w:val="Balloon Text Char"/>
    <w:basedOn w:val="DefaultParagraphFont"/>
    <w:link w:val="BalloonText"/>
    <w:uiPriority w:val="99"/>
    <w:semiHidden/>
    <w:rsid w:val="00BC585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3B4"/>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3161D5"/>
    <w:pPr>
      <w:tabs>
        <w:tab w:val="center" w:pos="4513"/>
        <w:tab w:val="right" w:pos="9026"/>
      </w:tabs>
    </w:pPr>
  </w:style>
  <w:style w:type="character" w:customStyle="1" w:styleId="HeaderChar">
    <w:name w:val="Header Char"/>
    <w:basedOn w:val="DefaultParagraphFont"/>
    <w:link w:val="Header"/>
    <w:uiPriority w:val="99"/>
    <w:rsid w:val="003161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161D5"/>
    <w:pPr>
      <w:tabs>
        <w:tab w:val="center" w:pos="4513"/>
        <w:tab w:val="right" w:pos="9026"/>
      </w:tabs>
    </w:pPr>
  </w:style>
  <w:style w:type="character" w:customStyle="1" w:styleId="FooterChar">
    <w:name w:val="Footer Char"/>
    <w:basedOn w:val="DefaultParagraphFont"/>
    <w:link w:val="Footer"/>
    <w:uiPriority w:val="99"/>
    <w:rsid w:val="003161D5"/>
    <w:rPr>
      <w:rFonts w:ascii="Times New Roman" w:eastAsia="Times New Roman" w:hAnsi="Times New Roman" w:cs="Times New Roman"/>
      <w:sz w:val="24"/>
      <w:szCs w:val="24"/>
    </w:rPr>
  </w:style>
  <w:style w:type="paragraph" w:styleId="ListParagraph">
    <w:name w:val="List Paragraph"/>
    <w:basedOn w:val="Normal"/>
    <w:uiPriority w:val="34"/>
    <w:qFormat/>
    <w:rsid w:val="00D730FD"/>
    <w:pPr>
      <w:ind w:left="720"/>
      <w:contextualSpacing/>
    </w:pPr>
  </w:style>
  <w:style w:type="paragraph" w:styleId="BalloonText">
    <w:name w:val="Balloon Text"/>
    <w:basedOn w:val="Normal"/>
    <w:link w:val="BalloonTextChar"/>
    <w:uiPriority w:val="99"/>
    <w:semiHidden/>
    <w:unhideWhenUsed/>
    <w:rsid w:val="00BC585B"/>
    <w:rPr>
      <w:rFonts w:ascii="Tahoma" w:hAnsi="Tahoma" w:cs="Tahoma"/>
      <w:sz w:val="16"/>
      <w:szCs w:val="16"/>
    </w:rPr>
  </w:style>
  <w:style w:type="character" w:customStyle="1" w:styleId="BalloonTextChar">
    <w:name w:val="Balloon Text Char"/>
    <w:basedOn w:val="DefaultParagraphFont"/>
    <w:link w:val="BalloonText"/>
    <w:uiPriority w:val="99"/>
    <w:semiHidden/>
    <w:rsid w:val="00BC585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456">
      <w:bodyDiv w:val="1"/>
      <w:marLeft w:val="0"/>
      <w:marRight w:val="0"/>
      <w:marTop w:val="0"/>
      <w:marBottom w:val="0"/>
      <w:divBdr>
        <w:top w:val="none" w:sz="0" w:space="0" w:color="auto"/>
        <w:left w:val="none" w:sz="0" w:space="0" w:color="auto"/>
        <w:bottom w:val="none" w:sz="0" w:space="0" w:color="auto"/>
        <w:right w:val="none" w:sz="0" w:space="0" w:color="auto"/>
      </w:divBdr>
    </w:div>
    <w:div w:id="742069597">
      <w:bodyDiv w:val="1"/>
      <w:marLeft w:val="0"/>
      <w:marRight w:val="0"/>
      <w:marTop w:val="0"/>
      <w:marBottom w:val="0"/>
      <w:divBdr>
        <w:top w:val="none" w:sz="0" w:space="0" w:color="auto"/>
        <w:left w:val="none" w:sz="0" w:space="0" w:color="auto"/>
        <w:bottom w:val="none" w:sz="0" w:space="0" w:color="auto"/>
        <w:right w:val="none" w:sz="0" w:space="0" w:color="auto"/>
      </w:divBdr>
    </w:div>
    <w:div w:id="1268079787">
      <w:bodyDiv w:val="1"/>
      <w:marLeft w:val="0"/>
      <w:marRight w:val="0"/>
      <w:marTop w:val="0"/>
      <w:marBottom w:val="0"/>
      <w:divBdr>
        <w:top w:val="none" w:sz="0" w:space="0" w:color="auto"/>
        <w:left w:val="none" w:sz="0" w:space="0" w:color="auto"/>
        <w:bottom w:val="none" w:sz="0" w:space="0" w:color="auto"/>
        <w:right w:val="none" w:sz="0" w:space="0" w:color="auto"/>
      </w:divBdr>
    </w:div>
    <w:div w:id="17557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stevenanddawn</dc:creator>
  <cp:lastModifiedBy>Dawn Wilson</cp:lastModifiedBy>
  <cp:revision>39</cp:revision>
  <dcterms:created xsi:type="dcterms:W3CDTF">2016-10-04T18:09:00Z</dcterms:created>
  <dcterms:modified xsi:type="dcterms:W3CDTF">2017-10-05T14:55:00Z</dcterms:modified>
</cp:coreProperties>
</file>