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5316"/>
        <w:gridCol w:w="3946"/>
      </w:tblGrid>
      <w:tr w:rsidR="000E3E6D" w:rsidTr="00AB3D69">
        <w:trPr>
          <w:trHeight w:val="967"/>
        </w:trPr>
        <w:tc>
          <w:tcPr>
            <w:tcW w:w="5316" w:type="dxa"/>
            <w:shd w:val="clear" w:color="auto" w:fill="1F497D" w:themeFill="text2"/>
          </w:tcPr>
          <w:p w:rsidR="000E3E6D" w:rsidRPr="00E961E6" w:rsidRDefault="000E3E6D" w:rsidP="00AB3D69">
            <w:pPr>
              <w:jc w:val="center"/>
              <w:rPr>
                <w:color w:val="FFFFFF" w:themeColor="background1"/>
                <w:sz w:val="36"/>
                <w:szCs w:val="36"/>
              </w:rPr>
            </w:pPr>
            <w:r w:rsidRPr="00E961E6">
              <w:rPr>
                <w:color w:val="FFFFFF" w:themeColor="background1"/>
                <w:sz w:val="36"/>
                <w:szCs w:val="36"/>
              </w:rPr>
              <w:t>TASK</w:t>
            </w:r>
          </w:p>
        </w:tc>
        <w:tc>
          <w:tcPr>
            <w:tcW w:w="3946" w:type="dxa"/>
            <w:shd w:val="clear" w:color="auto" w:fill="1F497D" w:themeFill="text2"/>
          </w:tcPr>
          <w:p w:rsidR="000E3E6D" w:rsidRPr="00AD720A" w:rsidRDefault="000E3E6D" w:rsidP="00AB3D69">
            <w:pPr>
              <w:jc w:val="center"/>
              <w:rPr>
                <w:b/>
                <w:color w:val="FFFFFF" w:themeColor="background1"/>
                <w:sz w:val="36"/>
                <w:szCs w:val="36"/>
              </w:rPr>
            </w:pPr>
            <w:r w:rsidRPr="00AD720A">
              <w:rPr>
                <w:b/>
                <w:color w:val="FFFFFF" w:themeColor="background1"/>
                <w:sz w:val="36"/>
                <w:szCs w:val="36"/>
              </w:rPr>
              <w:t>COMMAND</w:t>
            </w:r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Create a file using </w:t>
            </w:r>
            <w:r w:rsidRPr="001E63D8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vi</w:t>
            </w:r>
            <w:r w:rsidRPr="001E63D8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containing the text shown below. Save the file as </w:t>
            </w:r>
            <w:r w:rsidR="00C81502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Section2</w:t>
            </w:r>
          </w:p>
          <w:p w:rsidR="00122ED3" w:rsidRDefault="00C81502" w:rsidP="00122ED3">
            <w:pPr>
              <w:spacing w:before="100" w:beforeAutospacing="1" w:after="100" w:afterAutospacing="1"/>
              <w:outlineLvl w:val="3"/>
            </w:pPr>
            <w:proofErr w:type="gramStart"/>
            <w:r>
              <w:t>in</w:t>
            </w:r>
            <w:proofErr w:type="gramEnd"/>
            <w:r>
              <w:t xml:space="preserve"> the mid to late 1960s, </w:t>
            </w:r>
            <w:proofErr w:type="spellStart"/>
            <w:r>
              <w:t>MiT</w:t>
            </w:r>
            <w:proofErr w:type="spellEnd"/>
            <w:r>
              <w:t xml:space="preserve"> (Massachusetts institute of Technology), Bull Laboratories and </w:t>
            </w:r>
            <w:proofErr w:type="spellStart"/>
            <w:r>
              <w:t>genral</w:t>
            </w:r>
            <w:proofErr w:type="spellEnd"/>
            <w:r>
              <w:t xml:space="preserve"> Electric started on the development of a system to support large numbers of concurrent users. This system was known as MULTICS (</w:t>
            </w:r>
            <w:proofErr w:type="spellStart"/>
            <w:r>
              <w:t>MULTIplexed</w:t>
            </w:r>
            <w:proofErr w:type="spellEnd"/>
            <w:r>
              <w:t xml:space="preserve"> Information and Computing Service). Because of the complexity of the project, Bull Labs dropped out and </w:t>
            </w:r>
            <w:proofErr w:type="spellStart"/>
            <w:r>
              <w:t>genral</w:t>
            </w:r>
            <w:proofErr w:type="spellEnd"/>
            <w:r>
              <w:t xml:space="preserve"> Electric quit the computing business completely, and it was left to </w:t>
            </w:r>
            <w:proofErr w:type="spellStart"/>
            <w:r>
              <w:t>MiT</w:t>
            </w:r>
            <w:proofErr w:type="spellEnd"/>
            <w:r>
              <w:t xml:space="preserve"> to complete MULTICS. This was eventually done, and MULTICS was implemented on a small number of sites.</w:t>
            </w:r>
          </w:p>
          <w:p w:rsidR="00C81502" w:rsidRPr="00E961E6" w:rsidRDefault="00C81502" w:rsidP="00122ED3">
            <w:pPr>
              <w:spacing w:before="100" w:beforeAutospacing="1" w:after="100" w:afterAutospacing="1"/>
              <w:outlineLvl w:val="3"/>
              <w:rPr>
                <w:rFonts w:eastAsia="Times New Roman" w:cs="Times New Roman"/>
                <w:bCs/>
                <w:sz w:val="28"/>
                <w:szCs w:val="28"/>
                <w:lang w:eastAsia="en-GB"/>
              </w:rPr>
            </w:pPr>
          </w:p>
        </w:tc>
        <w:tc>
          <w:tcPr>
            <w:tcW w:w="3946" w:type="dxa"/>
          </w:tcPr>
          <w:p w:rsidR="001E63D8" w:rsidRPr="001E63D8" w:rsidRDefault="00C81502" w:rsidP="001E63D8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r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vi Section2</w:t>
            </w:r>
          </w:p>
          <w:p w:rsidR="001E63D8" w:rsidRPr="001E63D8" w:rsidRDefault="001E63D8" w:rsidP="001E63D8">
            <w:pPr>
              <w:spacing w:before="100" w:beforeAutospacing="1" w:after="100" w:afterAutospacing="1"/>
              <w:rPr>
                <w:rFonts w:eastAsia="Times New Roman" w:cs="Times New Roman"/>
                <w:b/>
                <w:sz w:val="28"/>
                <w:szCs w:val="28"/>
                <w:lang w:eastAsia="en-GB"/>
              </w:rPr>
            </w:pPr>
            <w:r w:rsidRPr="001E63D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:</w:t>
            </w:r>
            <w:proofErr w:type="spellStart"/>
            <w:r w:rsidRPr="001E63D8">
              <w:rPr>
                <w:rFonts w:eastAsia="Times New Roman" w:cs="Times New Roman"/>
                <w:b/>
                <w:sz w:val="28"/>
                <w:szCs w:val="28"/>
                <w:lang w:eastAsia="en-GB"/>
              </w:rPr>
              <w:t>wq</w:t>
            </w:r>
            <w:proofErr w:type="spellEnd"/>
          </w:p>
          <w:p w:rsidR="000E3E6D" w:rsidRPr="001E63D8" w:rsidRDefault="000E3E6D" w:rsidP="00107BA3">
            <w:pPr>
              <w:spacing w:before="100" w:beforeAutospacing="1" w:after="100" w:afterAutospacing="1"/>
              <w:outlineLvl w:val="3"/>
              <w:rPr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0E3E6D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C81502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 xml:space="preserve">Change all occurrences of </w:t>
            </w:r>
            <w:r w:rsidR="00C81502">
              <w:rPr>
                <w:sz w:val="28"/>
                <w:szCs w:val="28"/>
              </w:rPr>
              <w:t>Bull</w:t>
            </w:r>
            <w:r w:rsidRPr="001E63D8">
              <w:rPr>
                <w:sz w:val="28"/>
                <w:szCs w:val="28"/>
              </w:rPr>
              <w:t xml:space="preserve"> to </w:t>
            </w:r>
            <w:r w:rsidR="00C81502">
              <w:rPr>
                <w:sz w:val="28"/>
                <w:szCs w:val="28"/>
              </w:rPr>
              <w:t>Bell</w:t>
            </w:r>
            <w:r w:rsidRPr="001E63D8">
              <w:rPr>
                <w:sz w:val="28"/>
                <w:szCs w:val="28"/>
              </w:rPr>
              <w:t xml:space="preserve"> </w:t>
            </w:r>
          </w:p>
        </w:tc>
        <w:tc>
          <w:tcPr>
            <w:tcW w:w="3946" w:type="dxa"/>
          </w:tcPr>
          <w:p w:rsidR="000E3E6D" w:rsidRPr="00C81502" w:rsidRDefault="00C81502" w:rsidP="00994D8E">
            <w:pPr>
              <w:rPr>
                <w:b/>
                <w:sz w:val="28"/>
                <w:szCs w:val="28"/>
              </w:rPr>
            </w:pPr>
            <w:r w:rsidRPr="00C81502">
              <w:rPr>
                <w:b/>
                <w:sz w:val="28"/>
                <w:szCs w:val="28"/>
              </w:rPr>
              <w:t>vi Section2</w:t>
            </w:r>
          </w:p>
          <w:p w:rsidR="001E63D8" w:rsidRPr="00C81502" w:rsidRDefault="00C81502" w:rsidP="00994D8E">
            <w:pPr>
              <w:rPr>
                <w:b/>
                <w:sz w:val="28"/>
                <w:szCs w:val="28"/>
              </w:rPr>
            </w:pPr>
            <w:r w:rsidRPr="00C81502">
              <w:rPr>
                <w:b/>
                <w:sz w:val="28"/>
                <w:szCs w:val="28"/>
              </w:rPr>
              <w:t>:1,$s/Bull/Bell/g</w:t>
            </w:r>
          </w:p>
        </w:tc>
      </w:tr>
      <w:tr w:rsidR="00435498" w:rsidTr="00AB3D69">
        <w:trPr>
          <w:trHeight w:val="598"/>
        </w:trPr>
        <w:tc>
          <w:tcPr>
            <w:tcW w:w="5316" w:type="dxa"/>
          </w:tcPr>
          <w:p w:rsidR="00E961E6" w:rsidRPr="001E63D8" w:rsidRDefault="001E63D8" w:rsidP="00C81502">
            <w:pPr>
              <w:rPr>
                <w:sz w:val="28"/>
                <w:szCs w:val="28"/>
              </w:rPr>
            </w:pPr>
            <w:r w:rsidRPr="001E63D8">
              <w:rPr>
                <w:sz w:val="28"/>
                <w:szCs w:val="28"/>
              </w:rPr>
              <w:t xml:space="preserve">Change all occurrences of </w:t>
            </w:r>
            <w:proofErr w:type="spellStart"/>
            <w:r w:rsidR="00C81502">
              <w:rPr>
                <w:sz w:val="28"/>
                <w:szCs w:val="28"/>
              </w:rPr>
              <w:t>genral</w:t>
            </w:r>
            <w:proofErr w:type="spellEnd"/>
            <w:r w:rsidRPr="001E63D8">
              <w:rPr>
                <w:sz w:val="28"/>
                <w:szCs w:val="28"/>
              </w:rPr>
              <w:t xml:space="preserve"> to </w:t>
            </w:r>
            <w:r w:rsidR="00C81502">
              <w:rPr>
                <w:sz w:val="28"/>
                <w:szCs w:val="28"/>
              </w:rPr>
              <w:t>General</w:t>
            </w:r>
          </w:p>
        </w:tc>
        <w:tc>
          <w:tcPr>
            <w:tcW w:w="3946" w:type="dxa"/>
          </w:tcPr>
          <w:p w:rsidR="00435498" w:rsidRPr="00C81502" w:rsidRDefault="00C81502" w:rsidP="00AB3D69">
            <w:pPr>
              <w:rPr>
                <w:b/>
                <w:sz w:val="28"/>
                <w:szCs w:val="28"/>
              </w:rPr>
            </w:pPr>
            <w:r w:rsidRPr="00C81502">
              <w:rPr>
                <w:b/>
                <w:sz w:val="28"/>
                <w:szCs w:val="28"/>
              </w:rPr>
              <w:t>:1,$s/</w:t>
            </w:r>
            <w:proofErr w:type="spellStart"/>
            <w:r w:rsidRPr="00C81502">
              <w:rPr>
                <w:b/>
                <w:sz w:val="28"/>
                <w:szCs w:val="28"/>
              </w:rPr>
              <w:t>genral</w:t>
            </w:r>
            <w:proofErr w:type="spellEnd"/>
            <w:r w:rsidRPr="00C81502">
              <w:rPr>
                <w:b/>
                <w:sz w:val="28"/>
                <w:szCs w:val="28"/>
              </w:rPr>
              <w:t>/General/g</w:t>
            </w:r>
          </w:p>
        </w:tc>
      </w:tr>
      <w:tr w:rsidR="00994D8E" w:rsidTr="00AB3D69">
        <w:trPr>
          <w:trHeight w:val="598"/>
        </w:trPr>
        <w:tc>
          <w:tcPr>
            <w:tcW w:w="5316" w:type="dxa"/>
          </w:tcPr>
          <w:p w:rsidR="00994D8E" w:rsidRPr="00C81502" w:rsidRDefault="00C81502" w:rsidP="00DA04A9">
            <w:pPr>
              <w:rPr>
                <w:sz w:val="28"/>
                <w:szCs w:val="28"/>
              </w:rPr>
            </w:pPr>
            <w:r w:rsidRPr="00C81502">
              <w:rPr>
                <w:sz w:val="28"/>
                <w:szCs w:val="28"/>
              </w:rPr>
              <w:t xml:space="preserve">Change lower case </w:t>
            </w:r>
            <w:proofErr w:type="spellStart"/>
            <w:r w:rsidRPr="00C81502">
              <w:rPr>
                <w:sz w:val="28"/>
                <w:szCs w:val="28"/>
              </w:rPr>
              <w:t>i</w:t>
            </w:r>
            <w:proofErr w:type="spellEnd"/>
            <w:r w:rsidRPr="00C81502">
              <w:rPr>
                <w:sz w:val="28"/>
                <w:szCs w:val="28"/>
              </w:rPr>
              <w:t xml:space="preserve"> to I where necessary, i.e. MIT</w:t>
            </w:r>
          </w:p>
        </w:tc>
        <w:tc>
          <w:tcPr>
            <w:tcW w:w="3946" w:type="dxa"/>
          </w:tcPr>
          <w:p w:rsidR="00994D8E" w:rsidRPr="00C81502" w:rsidRDefault="00C81502" w:rsidP="00AB3D69">
            <w:pPr>
              <w:rPr>
                <w:b/>
                <w:sz w:val="28"/>
                <w:szCs w:val="28"/>
              </w:rPr>
            </w:pPr>
            <w:r w:rsidRPr="00C81502">
              <w:rPr>
                <w:b/>
                <w:sz w:val="28"/>
                <w:szCs w:val="28"/>
              </w:rPr>
              <w:t>:1,$s/</w:t>
            </w:r>
            <w:proofErr w:type="spellStart"/>
            <w:r w:rsidRPr="00C81502">
              <w:rPr>
                <w:b/>
                <w:sz w:val="28"/>
                <w:szCs w:val="28"/>
              </w:rPr>
              <w:t>i</w:t>
            </w:r>
            <w:proofErr w:type="spellEnd"/>
            <w:r w:rsidRPr="00C81502">
              <w:rPr>
                <w:b/>
                <w:sz w:val="28"/>
                <w:szCs w:val="28"/>
              </w:rPr>
              <w:t>/I/cg</w:t>
            </w:r>
          </w:p>
        </w:tc>
      </w:tr>
    </w:tbl>
    <w:p w:rsidR="004235C4" w:rsidRDefault="004235C4"/>
    <w:sectPr w:rsidR="0042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948A1"/>
    <w:multiLevelType w:val="hybridMultilevel"/>
    <w:tmpl w:val="C5E0A1A8"/>
    <w:lvl w:ilvl="0" w:tplc="103665E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5053480"/>
    <w:multiLevelType w:val="hybridMultilevel"/>
    <w:tmpl w:val="C00C1A5E"/>
    <w:lvl w:ilvl="0" w:tplc="DE422E3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743BCE"/>
    <w:multiLevelType w:val="hybridMultilevel"/>
    <w:tmpl w:val="D3B453A8"/>
    <w:lvl w:ilvl="0" w:tplc="E29C37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C046E"/>
    <w:multiLevelType w:val="hybridMultilevel"/>
    <w:tmpl w:val="F1247A8A"/>
    <w:lvl w:ilvl="0" w:tplc="5D1C60E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22CF7"/>
    <w:multiLevelType w:val="hybridMultilevel"/>
    <w:tmpl w:val="56CEA3E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7FB2034"/>
    <w:multiLevelType w:val="hybridMultilevel"/>
    <w:tmpl w:val="9934CF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A3D7A"/>
    <w:multiLevelType w:val="hybridMultilevel"/>
    <w:tmpl w:val="7398F278"/>
    <w:lvl w:ilvl="0" w:tplc="B20CF7A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70202BE"/>
    <w:multiLevelType w:val="hybridMultilevel"/>
    <w:tmpl w:val="DE3E7D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694C5D"/>
    <w:multiLevelType w:val="hybridMultilevel"/>
    <w:tmpl w:val="D4D48B6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6D"/>
    <w:rsid w:val="00072F2D"/>
    <w:rsid w:val="000E2D89"/>
    <w:rsid w:val="000E3E6D"/>
    <w:rsid w:val="00107BA3"/>
    <w:rsid w:val="00122ED3"/>
    <w:rsid w:val="001E1FEB"/>
    <w:rsid w:val="001E63D8"/>
    <w:rsid w:val="002060D2"/>
    <w:rsid w:val="00274BA3"/>
    <w:rsid w:val="002A40A4"/>
    <w:rsid w:val="004235C4"/>
    <w:rsid w:val="00435498"/>
    <w:rsid w:val="00442253"/>
    <w:rsid w:val="00475A14"/>
    <w:rsid w:val="004C2DEA"/>
    <w:rsid w:val="00507B54"/>
    <w:rsid w:val="00564C83"/>
    <w:rsid w:val="006150C3"/>
    <w:rsid w:val="006966C7"/>
    <w:rsid w:val="00711C6F"/>
    <w:rsid w:val="007F3E7C"/>
    <w:rsid w:val="008B3162"/>
    <w:rsid w:val="00925058"/>
    <w:rsid w:val="00994D8E"/>
    <w:rsid w:val="00A43D76"/>
    <w:rsid w:val="00A8524B"/>
    <w:rsid w:val="00C81502"/>
    <w:rsid w:val="00DA04A9"/>
    <w:rsid w:val="00E9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22E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3E6D"/>
    <w:pPr>
      <w:spacing w:before="100" w:beforeAutospacing="1" w:after="100" w:afterAutospacing="1" w:line="336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E3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3E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E6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122ED3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2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 Wilson</dc:creator>
  <cp:lastModifiedBy>stevenanddawn</cp:lastModifiedBy>
  <cp:revision>3</cp:revision>
  <dcterms:created xsi:type="dcterms:W3CDTF">2015-01-22T14:26:00Z</dcterms:created>
  <dcterms:modified xsi:type="dcterms:W3CDTF">2015-01-22T14:32:00Z</dcterms:modified>
</cp:coreProperties>
</file>