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62" w:type="dxa"/>
        <w:tblLook w:val="04A0" w:firstRow="1" w:lastRow="0" w:firstColumn="1" w:lastColumn="0" w:noHBand="0" w:noVBand="1"/>
      </w:tblPr>
      <w:tblGrid>
        <w:gridCol w:w="5316"/>
        <w:gridCol w:w="3946"/>
      </w:tblGrid>
      <w:tr w:rsidR="000E3E6D" w:rsidTr="00AB3D69">
        <w:trPr>
          <w:trHeight w:val="967"/>
        </w:trPr>
        <w:tc>
          <w:tcPr>
            <w:tcW w:w="5316" w:type="dxa"/>
            <w:shd w:val="clear" w:color="auto" w:fill="1F497D" w:themeFill="text2"/>
          </w:tcPr>
          <w:p w:rsidR="000E3E6D" w:rsidRPr="00E961E6" w:rsidRDefault="000E3E6D" w:rsidP="00AB3D69">
            <w:pPr>
              <w:jc w:val="center"/>
              <w:rPr>
                <w:color w:val="FFFFFF" w:themeColor="background1"/>
                <w:sz w:val="36"/>
                <w:szCs w:val="36"/>
              </w:rPr>
            </w:pPr>
            <w:r w:rsidRPr="00E961E6">
              <w:rPr>
                <w:color w:val="FFFFFF" w:themeColor="background1"/>
                <w:sz w:val="36"/>
                <w:szCs w:val="36"/>
              </w:rPr>
              <w:t>TASK</w:t>
            </w:r>
          </w:p>
        </w:tc>
        <w:tc>
          <w:tcPr>
            <w:tcW w:w="3946" w:type="dxa"/>
            <w:shd w:val="clear" w:color="auto" w:fill="1F497D" w:themeFill="text2"/>
          </w:tcPr>
          <w:p w:rsidR="000E3E6D" w:rsidRPr="00AD720A" w:rsidRDefault="000E3E6D" w:rsidP="00AB3D69">
            <w:pPr>
              <w:jc w:val="center"/>
              <w:rPr>
                <w:b/>
                <w:color w:val="FFFFFF" w:themeColor="background1"/>
                <w:sz w:val="36"/>
                <w:szCs w:val="36"/>
              </w:rPr>
            </w:pPr>
            <w:r w:rsidRPr="00AD720A">
              <w:rPr>
                <w:b/>
                <w:color w:val="FFFFFF" w:themeColor="background1"/>
                <w:sz w:val="36"/>
                <w:szCs w:val="36"/>
              </w:rPr>
              <w:t>COMMAND</w:t>
            </w:r>
          </w:p>
        </w:tc>
      </w:tr>
      <w:tr w:rsidR="000E3E6D" w:rsidTr="00AB3D69">
        <w:trPr>
          <w:trHeight w:val="598"/>
        </w:trPr>
        <w:tc>
          <w:tcPr>
            <w:tcW w:w="5316" w:type="dxa"/>
          </w:tcPr>
          <w:p w:rsidR="001E63D8" w:rsidRPr="001E63D8" w:rsidRDefault="001E63D8" w:rsidP="001E63D8">
            <w:pPr>
              <w:spacing w:before="100" w:beforeAutospacing="1" w:after="100" w:afterAutospacing="1"/>
              <w:rPr>
                <w:rFonts w:eastAsia="Times New Roman" w:cs="Times New Roman"/>
                <w:sz w:val="28"/>
                <w:szCs w:val="28"/>
                <w:lang w:eastAsia="en-GB"/>
              </w:rPr>
            </w:pPr>
            <w:r w:rsidRPr="001E63D8">
              <w:rPr>
                <w:rFonts w:eastAsia="Times New Roman" w:cs="Times New Roman"/>
                <w:sz w:val="28"/>
                <w:szCs w:val="28"/>
                <w:lang w:eastAsia="en-GB"/>
              </w:rPr>
              <w:t xml:space="preserve">Create a file using </w:t>
            </w:r>
            <w:r w:rsidRPr="001E63D8">
              <w:rPr>
                <w:rFonts w:eastAsia="Times New Roman" w:cs="Times New Roman"/>
                <w:b/>
                <w:bCs/>
                <w:sz w:val="28"/>
                <w:szCs w:val="28"/>
                <w:lang w:eastAsia="en-GB"/>
              </w:rPr>
              <w:t>vi</w:t>
            </w:r>
            <w:r w:rsidRPr="001E63D8">
              <w:rPr>
                <w:rFonts w:eastAsia="Times New Roman" w:cs="Times New Roman"/>
                <w:sz w:val="28"/>
                <w:szCs w:val="28"/>
                <w:lang w:eastAsia="en-GB"/>
              </w:rPr>
              <w:t xml:space="preserve"> containing the text shown below. Save the file as </w:t>
            </w:r>
            <w:r w:rsidR="00F9753A">
              <w:rPr>
                <w:rFonts w:eastAsia="Times New Roman" w:cs="Times New Roman"/>
                <w:b/>
                <w:bCs/>
                <w:sz w:val="28"/>
                <w:szCs w:val="28"/>
                <w:lang w:eastAsia="en-GB"/>
              </w:rPr>
              <w:t>Section3</w:t>
            </w:r>
          </w:p>
          <w:p w:rsidR="00F9753A" w:rsidRPr="00F9753A" w:rsidRDefault="00F9753A" w:rsidP="00F9753A">
            <w:pPr>
              <w:spacing w:before="100" w:beforeAutospacing="1" w:after="100" w:afterAutospacing="1"/>
              <w:rPr>
                <w:rFonts w:ascii="Times New Roman" w:eastAsia="Times New Roman" w:hAnsi="Times New Roman" w:cs="Times New Roman"/>
                <w:sz w:val="24"/>
                <w:szCs w:val="24"/>
                <w:lang w:eastAsia="en-GB"/>
              </w:rPr>
            </w:pPr>
            <w:r w:rsidRPr="00F9753A">
              <w:rPr>
                <w:rFonts w:ascii="Times New Roman" w:eastAsia="Times New Roman" w:hAnsi="Times New Roman" w:cs="Times New Roman"/>
                <w:sz w:val="24"/>
                <w:szCs w:val="24"/>
                <w:lang w:eastAsia="en-GB"/>
              </w:rPr>
              <w:t>This name was later changed to UNIX, which is now a trademark of AT &amp; T Bell Laboratories.</w:t>
            </w:r>
          </w:p>
          <w:p w:rsidR="00C81502" w:rsidRPr="00F9753A" w:rsidRDefault="00F9753A" w:rsidP="00F9753A">
            <w:pPr>
              <w:spacing w:before="100" w:beforeAutospacing="1" w:after="100" w:afterAutospacing="1"/>
              <w:rPr>
                <w:rFonts w:ascii="Times New Roman" w:eastAsia="Times New Roman" w:hAnsi="Times New Roman" w:cs="Times New Roman"/>
                <w:sz w:val="24"/>
                <w:szCs w:val="24"/>
                <w:lang w:eastAsia="en-GB"/>
              </w:rPr>
            </w:pPr>
            <w:r w:rsidRPr="00F9753A">
              <w:rPr>
                <w:rFonts w:ascii="Times New Roman" w:eastAsia="Times New Roman" w:hAnsi="Times New Roman" w:cs="Times New Roman"/>
                <w:sz w:val="24"/>
                <w:szCs w:val="24"/>
                <w:lang w:eastAsia="en-GB"/>
              </w:rPr>
              <w:t xml:space="preserve">During the same period, the market in mini-computers took off, led by DEC and their PDP series of machines. </w:t>
            </w:r>
            <w:proofErr w:type="gramStart"/>
            <w:r w:rsidRPr="00F9753A">
              <w:rPr>
                <w:rFonts w:ascii="Times New Roman" w:eastAsia="Times New Roman" w:hAnsi="Times New Roman" w:cs="Times New Roman"/>
                <w:sz w:val="24"/>
                <w:szCs w:val="24"/>
                <w:lang w:eastAsia="en-GB"/>
              </w:rPr>
              <w:t>one</w:t>
            </w:r>
            <w:proofErr w:type="gramEnd"/>
            <w:r w:rsidRPr="00F9753A">
              <w:rPr>
                <w:rFonts w:ascii="Times New Roman" w:eastAsia="Times New Roman" w:hAnsi="Times New Roman" w:cs="Times New Roman"/>
                <w:sz w:val="24"/>
                <w:szCs w:val="24"/>
                <w:lang w:eastAsia="en-GB"/>
              </w:rPr>
              <w:t xml:space="preserve"> of the scientists from the team at Bell Labs who had worked on the MULTICS project was Ken </w:t>
            </w:r>
            <w:proofErr w:type="spellStart"/>
            <w:r w:rsidRPr="00F9753A">
              <w:rPr>
                <w:rFonts w:ascii="Times New Roman" w:eastAsia="Times New Roman" w:hAnsi="Times New Roman" w:cs="Times New Roman"/>
                <w:sz w:val="24"/>
                <w:szCs w:val="24"/>
                <w:lang w:eastAsia="en-GB"/>
              </w:rPr>
              <w:t>thomson</w:t>
            </w:r>
            <w:proofErr w:type="spellEnd"/>
            <w:r w:rsidRPr="00F9753A">
              <w:rPr>
                <w:rFonts w:ascii="Times New Roman" w:eastAsia="Times New Roman" w:hAnsi="Times New Roman" w:cs="Times New Roman"/>
                <w:sz w:val="24"/>
                <w:szCs w:val="24"/>
                <w:lang w:eastAsia="en-GB"/>
              </w:rPr>
              <w:t xml:space="preserve">, who having acquired an unused PDP-7, set out to write a simplified single user version of MULTICS. </w:t>
            </w:r>
            <w:proofErr w:type="gramStart"/>
            <w:r w:rsidRPr="00F9753A">
              <w:rPr>
                <w:rFonts w:ascii="Times New Roman" w:eastAsia="Times New Roman" w:hAnsi="Times New Roman" w:cs="Times New Roman"/>
                <w:sz w:val="24"/>
                <w:szCs w:val="24"/>
                <w:lang w:eastAsia="en-GB"/>
              </w:rPr>
              <w:t>one</w:t>
            </w:r>
            <w:proofErr w:type="gramEnd"/>
            <w:r w:rsidRPr="00F9753A">
              <w:rPr>
                <w:rFonts w:ascii="Times New Roman" w:eastAsia="Times New Roman" w:hAnsi="Times New Roman" w:cs="Times New Roman"/>
                <w:sz w:val="24"/>
                <w:szCs w:val="24"/>
                <w:lang w:eastAsia="en-GB"/>
              </w:rPr>
              <w:t xml:space="preserve"> of the other scientists on THE team, Brian Kernigan, THE co-author of THE 'C' programming language christened THE project UNICS (</w:t>
            </w:r>
            <w:proofErr w:type="spellStart"/>
            <w:r w:rsidRPr="00F9753A">
              <w:rPr>
                <w:rFonts w:ascii="Times New Roman" w:eastAsia="Times New Roman" w:hAnsi="Times New Roman" w:cs="Times New Roman"/>
                <w:sz w:val="24"/>
                <w:szCs w:val="24"/>
                <w:lang w:eastAsia="en-GB"/>
              </w:rPr>
              <w:t>UNIplexed</w:t>
            </w:r>
            <w:proofErr w:type="spellEnd"/>
            <w:r w:rsidRPr="00F9753A">
              <w:rPr>
                <w:rFonts w:ascii="Times New Roman" w:eastAsia="Times New Roman" w:hAnsi="Times New Roman" w:cs="Times New Roman"/>
                <w:sz w:val="24"/>
                <w:szCs w:val="24"/>
                <w:lang w:eastAsia="en-GB"/>
              </w:rPr>
              <w:t xml:space="preserve"> Computer and Information Service). </w:t>
            </w:r>
          </w:p>
        </w:tc>
        <w:tc>
          <w:tcPr>
            <w:tcW w:w="3946" w:type="dxa"/>
          </w:tcPr>
          <w:p w:rsidR="001E63D8" w:rsidRPr="001E63D8" w:rsidRDefault="00F9753A" w:rsidP="001E63D8">
            <w:pPr>
              <w:spacing w:before="100" w:beforeAutospacing="1" w:after="100" w:afterAutospacing="1"/>
              <w:rPr>
                <w:rFonts w:eastAsia="Times New Roman" w:cs="Times New Roman"/>
                <w:b/>
                <w:sz w:val="28"/>
                <w:szCs w:val="28"/>
                <w:lang w:eastAsia="en-GB"/>
              </w:rPr>
            </w:pPr>
            <w:r>
              <w:rPr>
                <w:rFonts w:eastAsia="Times New Roman" w:cs="Times New Roman"/>
                <w:b/>
                <w:sz w:val="28"/>
                <w:szCs w:val="28"/>
                <w:lang w:eastAsia="en-GB"/>
              </w:rPr>
              <w:t>vi Section3</w:t>
            </w:r>
          </w:p>
          <w:p w:rsidR="001E63D8" w:rsidRPr="001E63D8" w:rsidRDefault="001E63D8" w:rsidP="001E63D8">
            <w:pPr>
              <w:spacing w:before="100" w:beforeAutospacing="1" w:after="100" w:afterAutospacing="1"/>
              <w:rPr>
                <w:rFonts w:eastAsia="Times New Roman" w:cs="Times New Roman"/>
                <w:b/>
                <w:sz w:val="28"/>
                <w:szCs w:val="28"/>
                <w:lang w:eastAsia="en-GB"/>
              </w:rPr>
            </w:pPr>
            <w:r w:rsidRPr="001E63D8">
              <w:rPr>
                <w:rFonts w:eastAsia="Times New Roman" w:cs="Times New Roman"/>
                <w:b/>
                <w:sz w:val="28"/>
                <w:szCs w:val="28"/>
                <w:lang w:eastAsia="en-GB"/>
              </w:rPr>
              <w:t>:</w:t>
            </w:r>
            <w:proofErr w:type="spellStart"/>
            <w:r w:rsidRPr="001E63D8">
              <w:rPr>
                <w:rFonts w:eastAsia="Times New Roman" w:cs="Times New Roman"/>
                <w:b/>
                <w:sz w:val="28"/>
                <w:szCs w:val="28"/>
                <w:lang w:eastAsia="en-GB"/>
              </w:rPr>
              <w:t>wq</w:t>
            </w:r>
            <w:proofErr w:type="spellEnd"/>
          </w:p>
          <w:p w:rsidR="000E3E6D" w:rsidRPr="001E63D8" w:rsidRDefault="000E3E6D" w:rsidP="00107BA3">
            <w:pPr>
              <w:spacing w:before="100" w:beforeAutospacing="1" w:after="100" w:afterAutospacing="1"/>
              <w:outlineLvl w:val="3"/>
              <w:rPr>
                <w:b/>
                <w:sz w:val="28"/>
                <w:szCs w:val="28"/>
              </w:rPr>
            </w:pPr>
          </w:p>
        </w:tc>
      </w:tr>
      <w:tr w:rsidR="000E3E6D" w:rsidTr="00AB3D69">
        <w:trPr>
          <w:trHeight w:val="598"/>
        </w:trPr>
        <w:tc>
          <w:tcPr>
            <w:tcW w:w="5316" w:type="dxa"/>
          </w:tcPr>
          <w:p w:rsidR="00E961E6" w:rsidRPr="00F9753A" w:rsidRDefault="001E63D8" w:rsidP="00C81502">
            <w:pPr>
              <w:rPr>
                <w:sz w:val="28"/>
                <w:szCs w:val="28"/>
              </w:rPr>
            </w:pPr>
            <w:r w:rsidRPr="00F9753A">
              <w:rPr>
                <w:sz w:val="28"/>
                <w:szCs w:val="28"/>
              </w:rPr>
              <w:t xml:space="preserve">Change all occurrences of </w:t>
            </w:r>
            <w:proofErr w:type="spellStart"/>
            <w:r w:rsidR="00F9753A" w:rsidRPr="00F9753A">
              <w:rPr>
                <w:sz w:val="28"/>
                <w:szCs w:val="28"/>
              </w:rPr>
              <w:t>multics</w:t>
            </w:r>
            <w:proofErr w:type="spellEnd"/>
            <w:r w:rsidR="00F9753A" w:rsidRPr="00F9753A">
              <w:rPr>
                <w:sz w:val="28"/>
                <w:szCs w:val="28"/>
              </w:rPr>
              <w:t xml:space="preserve"> to MULTICS</w:t>
            </w:r>
          </w:p>
        </w:tc>
        <w:tc>
          <w:tcPr>
            <w:tcW w:w="3946" w:type="dxa"/>
          </w:tcPr>
          <w:p w:rsidR="001E63D8" w:rsidRPr="00F9753A" w:rsidRDefault="00F9753A" w:rsidP="00994D8E">
            <w:pPr>
              <w:rPr>
                <w:b/>
                <w:sz w:val="28"/>
                <w:szCs w:val="28"/>
              </w:rPr>
            </w:pPr>
            <w:r w:rsidRPr="00F9753A">
              <w:rPr>
                <w:b/>
                <w:sz w:val="28"/>
                <w:szCs w:val="28"/>
              </w:rPr>
              <w:t>:1,$s/</w:t>
            </w:r>
            <w:proofErr w:type="spellStart"/>
            <w:r w:rsidRPr="00F9753A">
              <w:rPr>
                <w:b/>
                <w:sz w:val="28"/>
                <w:szCs w:val="28"/>
              </w:rPr>
              <w:t>multics</w:t>
            </w:r>
            <w:proofErr w:type="spellEnd"/>
            <w:r w:rsidRPr="00F9753A">
              <w:rPr>
                <w:b/>
                <w:sz w:val="28"/>
                <w:szCs w:val="28"/>
              </w:rPr>
              <w:t>/MULTICS/g</w:t>
            </w:r>
          </w:p>
        </w:tc>
        <w:bookmarkStart w:id="0" w:name="_GoBack"/>
        <w:bookmarkEnd w:id="0"/>
      </w:tr>
      <w:tr w:rsidR="00435498" w:rsidTr="00AB3D69">
        <w:trPr>
          <w:trHeight w:val="598"/>
        </w:trPr>
        <w:tc>
          <w:tcPr>
            <w:tcW w:w="5316" w:type="dxa"/>
          </w:tcPr>
          <w:p w:rsidR="00E961E6" w:rsidRPr="00F9753A" w:rsidRDefault="001E63D8" w:rsidP="00C81502">
            <w:pPr>
              <w:rPr>
                <w:sz w:val="28"/>
                <w:szCs w:val="28"/>
              </w:rPr>
            </w:pPr>
            <w:r w:rsidRPr="00F9753A">
              <w:rPr>
                <w:sz w:val="28"/>
                <w:szCs w:val="28"/>
              </w:rPr>
              <w:t xml:space="preserve">Change </w:t>
            </w:r>
            <w:r w:rsidR="00F9753A" w:rsidRPr="00F9753A">
              <w:rPr>
                <w:sz w:val="28"/>
                <w:szCs w:val="28"/>
              </w:rPr>
              <w:t>'THE' to 'the' in lines 5 through to 7</w:t>
            </w:r>
          </w:p>
        </w:tc>
        <w:tc>
          <w:tcPr>
            <w:tcW w:w="3946" w:type="dxa"/>
          </w:tcPr>
          <w:p w:rsidR="00435498" w:rsidRPr="00F9753A" w:rsidRDefault="00F9753A" w:rsidP="00AB3D69">
            <w:pPr>
              <w:rPr>
                <w:b/>
                <w:sz w:val="28"/>
                <w:szCs w:val="28"/>
              </w:rPr>
            </w:pPr>
            <w:r w:rsidRPr="00F9753A">
              <w:rPr>
                <w:b/>
                <w:sz w:val="28"/>
                <w:szCs w:val="28"/>
              </w:rPr>
              <w:t>:5,7s/THE/the/g</w:t>
            </w:r>
          </w:p>
        </w:tc>
      </w:tr>
      <w:tr w:rsidR="00F9753A" w:rsidTr="00AB3D69">
        <w:trPr>
          <w:trHeight w:val="598"/>
        </w:trPr>
        <w:tc>
          <w:tcPr>
            <w:tcW w:w="5316" w:type="dxa"/>
          </w:tcPr>
          <w:p w:rsidR="00F9753A" w:rsidRPr="00F9753A" w:rsidRDefault="00F9753A" w:rsidP="00DA04A9">
            <w:pPr>
              <w:rPr>
                <w:sz w:val="28"/>
                <w:szCs w:val="28"/>
              </w:rPr>
            </w:pPr>
            <w:r w:rsidRPr="00F9753A">
              <w:rPr>
                <w:sz w:val="28"/>
                <w:szCs w:val="28"/>
              </w:rPr>
              <w:t xml:space="preserve">Make sure that any sentences which start with the letter </w:t>
            </w:r>
            <w:proofErr w:type="spellStart"/>
            <w:r w:rsidRPr="00F9753A">
              <w:rPr>
                <w:sz w:val="28"/>
                <w:szCs w:val="28"/>
              </w:rPr>
              <w:t>o</w:t>
            </w:r>
            <w:proofErr w:type="spellEnd"/>
            <w:r w:rsidRPr="00F9753A">
              <w:rPr>
                <w:sz w:val="28"/>
                <w:szCs w:val="28"/>
              </w:rPr>
              <w:t xml:space="preserve"> have the O changed to upper case</w:t>
            </w:r>
          </w:p>
        </w:tc>
        <w:tc>
          <w:tcPr>
            <w:tcW w:w="3946" w:type="dxa"/>
          </w:tcPr>
          <w:p w:rsidR="00F9753A" w:rsidRPr="00F9753A" w:rsidRDefault="00F9753A" w:rsidP="00AB3D69">
            <w:pPr>
              <w:rPr>
                <w:b/>
                <w:sz w:val="28"/>
                <w:szCs w:val="28"/>
              </w:rPr>
            </w:pPr>
            <w:r w:rsidRPr="00F9753A">
              <w:rPr>
                <w:b/>
                <w:sz w:val="28"/>
                <w:szCs w:val="28"/>
              </w:rPr>
              <w:t>:1,$s/o/O/cg</w:t>
            </w:r>
          </w:p>
        </w:tc>
      </w:tr>
      <w:tr w:rsidR="00994D8E" w:rsidTr="00AB3D69">
        <w:trPr>
          <w:trHeight w:val="598"/>
        </w:trPr>
        <w:tc>
          <w:tcPr>
            <w:tcW w:w="5316" w:type="dxa"/>
          </w:tcPr>
          <w:p w:rsidR="00994D8E" w:rsidRPr="00F9753A" w:rsidRDefault="00F9753A" w:rsidP="00DA04A9">
            <w:pPr>
              <w:rPr>
                <w:sz w:val="28"/>
                <w:szCs w:val="28"/>
              </w:rPr>
            </w:pPr>
            <w:r w:rsidRPr="00F9753A">
              <w:rPr>
                <w:sz w:val="28"/>
                <w:szCs w:val="28"/>
              </w:rPr>
              <w:t xml:space="preserve">Put in capital </w:t>
            </w:r>
            <w:proofErr w:type="spellStart"/>
            <w:r w:rsidRPr="00F9753A">
              <w:rPr>
                <w:sz w:val="28"/>
                <w:szCs w:val="28"/>
              </w:rPr>
              <w:t>Ts</w:t>
            </w:r>
            <w:proofErr w:type="spellEnd"/>
            <w:r w:rsidRPr="00F9753A">
              <w:rPr>
                <w:sz w:val="28"/>
                <w:szCs w:val="28"/>
              </w:rPr>
              <w:t xml:space="preserve"> where appropriate</w:t>
            </w:r>
          </w:p>
        </w:tc>
        <w:tc>
          <w:tcPr>
            <w:tcW w:w="3946" w:type="dxa"/>
          </w:tcPr>
          <w:p w:rsidR="00994D8E" w:rsidRPr="00F9753A" w:rsidRDefault="00F9753A" w:rsidP="00AB3D69">
            <w:pPr>
              <w:rPr>
                <w:b/>
                <w:sz w:val="28"/>
                <w:szCs w:val="28"/>
              </w:rPr>
            </w:pPr>
            <w:r w:rsidRPr="00F9753A">
              <w:rPr>
                <w:b/>
                <w:sz w:val="28"/>
                <w:szCs w:val="28"/>
              </w:rPr>
              <w:t>Move the cursor where required and change t to T</w:t>
            </w:r>
          </w:p>
        </w:tc>
      </w:tr>
      <w:tr w:rsidR="00F9753A" w:rsidTr="00AB3D69">
        <w:trPr>
          <w:trHeight w:val="598"/>
        </w:trPr>
        <w:tc>
          <w:tcPr>
            <w:tcW w:w="5316" w:type="dxa"/>
          </w:tcPr>
          <w:p w:rsidR="00F9753A" w:rsidRPr="00F9753A" w:rsidRDefault="00F9753A" w:rsidP="00DA04A9">
            <w:pPr>
              <w:rPr>
                <w:sz w:val="28"/>
                <w:szCs w:val="28"/>
              </w:rPr>
            </w:pPr>
            <w:r w:rsidRPr="00F9753A">
              <w:rPr>
                <w:sz w:val="28"/>
                <w:szCs w:val="28"/>
              </w:rPr>
              <w:t>Move the last paragraph back to the start of the text</w:t>
            </w:r>
          </w:p>
        </w:tc>
        <w:tc>
          <w:tcPr>
            <w:tcW w:w="3946" w:type="dxa"/>
          </w:tcPr>
          <w:p w:rsidR="00F9753A" w:rsidRPr="00F9753A" w:rsidRDefault="00F9753A" w:rsidP="00AB3D69">
            <w:pPr>
              <w:rPr>
                <w:b/>
                <w:sz w:val="28"/>
                <w:szCs w:val="28"/>
              </w:rPr>
            </w:pPr>
            <w:r w:rsidRPr="00F9753A">
              <w:rPr>
                <w:b/>
                <w:sz w:val="28"/>
                <w:szCs w:val="28"/>
              </w:rPr>
              <w:t xml:space="preserve">Move to the beginning of the last paragraph and use </w:t>
            </w:r>
            <w:proofErr w:type="spellStart"/>
            <w:r w:rsidRPr="00F9753A">
              <w:rPr>
                <w:b/>
                <w:sz w:val="28"/>
                <w:szCs w:val="28"/>
              </w:rPr>
              <w:t>dG</w:t>
            </w:r>
            <w:proofErr w:type="spellEnd"/>
            <w:r w:rsidRPr="00F9753A">
              <w:rPr>
                <w:b/>
                <w:sz w:val="28"/>
                <w:szCs w:val="28"/>
              </w:rPr>
              <w:t xml:space="preserve"> to delete to the end of the file and then move to the top of the file and use [Esc] P to put the deleted text into the file as the first paragraph</w:t>
            </w:r>
          </w:p>
        </w:tc>
      </w:tr>
    </w:tbl>
    <w:p w:rsidR="004235C4" w:rsidRDefault="004235C4"/>
    <w:p w:rsidR="00F9753A" w:rsidRPr="00F9753A" w:rsidRDefault="00F9753A" w:rsidP="00F9753A">
      <w:pPr>
        <w:spacing w:before="100" w:beforeAutospacing="1" w:after="100" w:afterAutospacing="1" w:line="240" w:lineRule="auto"/>
        <w:rPr>
          <w:rFonts w:ascii="Times New Roman" w:eastAsia="Times New Roman" w:hAnsi="Times New Roman" w:cs="Times New Roman"/>
          <w:sz w:val="24"/>
          <w:szCs w:val="24"/>
          <w:lang w:eastAsia="en-GB"/>
        </w:rPr>
      </w:pPr>
      <w:r w:rsidRPr="00F9753A">
        <w:rPr>
          <w:rFonts w:ascii="Times New Roman" w:eastAsia="Times New Roman" w:hAnsi="Times New Roman" w:cs="Times New Roman"/>
          <w:sz w:val="24"/>
          <w:szCs w:val="24"/>
          <w:lang w:eastAsia="en-GB"/>
        </w:rPr>
        <w:t>During the same period, the market in mini-computers took off, led by DEC and their PDP series of machines. One of the scientists from the team at Bell Labs who had worked on the MULTICS project was Ken Thomson, who having acquired an unused PDP-7, set out to write a simplified single user version of MULTICS. One of the other scientists on the team, Brian Kernigan, the co-author of the 'C' programming language christened the project UNICS (</w:t>
      </w:r>
      <w:proofErr w:type="spellStart"/>
      <w:r w:rsidRPr="00F9753A">
        <w:rPr>
          <w:rFonts w:ascii="Times New Roman" w:eastAsia="Times New Roman" w:hAnsi="Times New Roman" w:cs="Times New Roman"/>
          <w:sz w:val="24"/>
          <w:szCs w:val="24"/>
          <w:lang w:eastAsia="en-GB"/>
        </w:rPr>
        <w:t>UNIplexed</w:t>
      </w:r>
      <w:proofErr w:type="spellEnd"/>
      <w:r w:rsidRPr="00F9753A">
        <w:rPr>
          <w:rFonts w:ascii="Times New Roman" w:eastAsia="Times New Roman" w:hAnsi="Times New Roman" w:cs="Times New Roman"/>
          <w:sz w:val="24"/>
          <w:szCs w:val="24"/>
          <w:lang w:eastAsia="en-GB"/>
        </w:rPr>
        <w:t xml:space="preserve"> Computer and Information Service). </w:t>
      </w:r>
    </w:p>
    <w:p w:rsidR="00F9753A" w:rsidRPr="00F9753A" w:rsidRDefault="00F9753A" w:rsidP="00F9753A">
      <w:pPr>
        <w:spacing w:before="100" w:beforeAutospacing="1" w:after="100" w:afterAutospacing="1" w:line="240" w:lineRule="auto"/>
        <w:rPr>
          <w:rFonts w:ascii="Times New Roman" w:eastAsia="Times New Roman" w:hAnsi="Times New Roman" w:cs="Times New Roman"/>
          <w:sz w:val="24"/>
          <w:szCs w:val="24"/>
          <w:lang w:eastAsia="en-GB"/>
        </w:rPr>
      </w:pPr>
      <w:r w:rsidRPr="00F9753A">
        <w:rPr>
          <w:rFonts w:ascii="Times New Roman" w:eastAsia="Times New Roman" w:hAnsi="Times New Roman" w:cs="Times New Roman"/>
          <w:sz w:val="24"/>
          <w:szCs w:val="24"/>
          <w:lang w:eastAsia="en-GB"/>
        </w:rPr>
        <w:lastRenderedPageBreak/>
        <w:t>This name was later changed to UNIX, which is now a trademark of AT &amp; T Bell Laboratories.</w:t>
      </w:r>
    </w:p>
    <w:p w:rsidR="00F9753A" w:rsidRDefault="00F9753A"/>
    <w:sectPr w:rsidR="00F97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948A1"/>
    <w:multiLevelType w:val="hybridMultilevel"/>
    <w:tmpl w:val="C5E0A1A8"/>
    <w:lvl w:ilvl="0" w:tplc="103665E0">
      <w:numFmt w:val="bullet"/>
      <w:lvlText w:val=""/>
      <w:lvlJc w:val="left"/>
      <w:pPr>
        <w:ind w:left="1800" w:hanging="360"/>
      </w:pPr>
      <w:rPr>
        <w:rFonts w:ascii="Symbol" w:eastAsiaTheme="minorHAnsi" w:hAnsi="Symbol" w:cstheme="minorBidi" w:hint="default"/>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35053480"/>
    <w:multiLevelType w:val="hybridMultilevel"/>
    <w:tmpl w:val="C00C1A5E"/>
    <w:lvl w:ilvl="0" w:tplc="DE422E3A">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A743BCE"/>
    <w:multiLevelType w:val="hybridMultilevel"/>
    <w:tmpl w:val="D3B453A8"/>
    <w:lvl w:ilvl="0" w:tplc="E29C37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BC046E"/>
    <w:multiLevelType w:val="hybridMultilevel"/>
    <w:tmpl w:val="F1247A8A"/>
    <w:lvl w:ilvl="0" w:tplc="5D1C60EE">
      <w:start w:val="1"/>
      <w:numFmt w:val="lowerLetter"/>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0622CF7"/>
    <w:multiLevelType w:val="hybridMultilevel"/>
    <w:tmpl w:val="56CEA3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47FB2034"/>
    <w:multiLevelType w:val="hybridMultilevel"/>
    <w:tmpl w:val="9934CF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CA3D7A"/>
    <w:multiLevelType w:val="hybridMultilevel"/>
    <w:tmpl w:val="7398F278"/>
    <w:lvl w:ilvl="0" w:tplc="B20CF7AE">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70202BE"/>
    <w:multiLevelType w:val="hybridMultilevel"/>
    <w:tmpl w:val="DE3E7D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0694C5D"/>
    <w:multiLevelType w:val="hybridMultilevel"/>
    <w:tmpl w:val="D4D48B6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8"/>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E6D"/>
    <w:rsid w:val="00072F2D"/>
    <w:rsid w:val="000E2D89"/>
    <w:rsid w:val="000E3E6D"/>
    <w:rsid w:val="00107BA3"/>
    <w:rsid w:val="00122ED3"/>
    <w:rsid w:val="001E1FEB"/>
    <w:rsid w:val="001E63D8"/>
    <w:rsid w:val="002060D2"/>
    <w:rsid w:val="00274BA3"/>
    <w:rsid w:val="002A40A4"/>
    <w:rsid w:val="004235C4"/>
    <w:rsid w:val="00435498"/>
    <w:rsid w:val="00442253"/>
    <w:rsid w:val="00475A14"/>
    <w:rsid w:val="004C2DEA"/>
    <w:rsid w:val="00507B54"/>
    <w:rsid w:val="00564C83"/>
    <w:rsid w:val="006150C3"/>
    <w:rsid w:val="006966C7"/>
    <w:rsid w:val="00711C6F"/>
    <w:rsid w:val="007F3E7C"/>
    <w:rsid w:val="008B3162"/>
    <w:rsid w:val="00925058"/>
    <w:rsid w:val="00994D8E"/>
    <w:rsid w:val="00A43D76"/>
    <w:rsid w:val="00A8524B"/>
    <w:rsid w:val="00C81502"/>
    <w:rsid w:val="00DA04A9"/>
    <w:rsid w:val="00E961E6"/>
    <w:rsid w:val="00F97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2ED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6D"/>
    <w:pPr>
      <w:spacing w:before="100" w:beforeAutospacing="1" w:after="100" w:afterAutospacing="1" w:line="336" w:lineRule="atLeast"/>
    </w:pPr>
    <w:rPr>
      <w:rFonts w:ascii="Times New Roman" w:eastAsia="Times New Roman" w:hAnsi="Times New Roman" w:cs="Times New Roman"/>
      <w:sz w:val="24"/>
      <w:szCs w:val="24"/>
      <w:lang w:eastAsia="en-GB"/>
    </w:rPr>
  </w:style>
  <w:style w:type="table" w:styleId="TableGrid">
    <w:name w:val="Table Grid"/>
    <w:basedOn w:val="TableNormal"/>
    <w:uiPriority w:val="59"/>
    <w:rsid w:val="000E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E6D"/>
    <w:pPr>
      <w:ind w:left="720"/>
      <w:contextualSpacing/>
    </w:pPr>
  </w:style>
  <w:style w:type="paragraph" w:styleId="BalloonText">
    <w:name w:val="Balloon Text"/>
    <w:basedOn w:val="Normal"/>
    <w:link w:val="BalloonTextChar"/>
    <w:uiPriority w:val="99"/>
    <w:semiHidden/>
    <w:unhideWhenUsed/>
    <w:rsid w:val="000E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6D"/>
    <w:rPr>
      <w:rFonts w:ascii="Tahoma" w:hAnsi="Tahoma" w:cs="Tahoma"/>
      <w:sz w:val="16"/>
      <w:szCs w:val="16"/>
    </w:rPr>
  </w:style>
  <w:style w:type="character" w:customStyle="1" w:styleId="Heading4Char">
    <w:name w:val="Heading 4 Char"/>
    <w:basedOn w:val="DefaultParagraphFont"/>
    <w:link w:val="Heading4"/>
    <w:uiPriority w:val="9"/>
    <w:rsid w:val="00122ED3"/>
    <w:rPr>
      <w:rFonts w:ascii="Times New Roman" w:eastAsia="Times New Roman" w:hAnsi="Times New Roman" w:cs="Times New Roman"/>
      <w:b/>
      <w:bCs/>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122ED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3E6D"/>
    <w:pPr>
      <w:spacing w:before="100" w:beforeAutospacing="1" w:after="100" w:afterAutospacing="1" w:line="336" w:lineRule="atLeast"/>
    </w:pPr>
    <w:rPr>
      <w:rFonts w:ascii="Times New Roman" w:eastAsia="Times New Roman" w:hAnsi="Times New Roman" w:cs="Times New Roman"/>
      <w:sz w:val="24"/>
      <w:szCs w:val="24"/>
      <w:lang w:eastAsia="en-GB"/>
    </w:rPr>
  </w:style>
  <w:style w:type="table" w:styleId="TableGrid">
    <w:name w:val="Table Grid"/>
    <w:basedOn w:val="TableNormal"/>
    <w:uiPriority w:val="59"/>
    <w:rsid w:val="000E3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3E6D"/>
    <w:pPr>
      <w:ind w:left="720"/>
      <w:contextualSpacing/>
    </w:pPr>
  </w:style>
  <w:style w:type="paragraph" w:styleId="BalloonText">
    <w:name w:val="Balloon Text"/>
    <w:basedOn w:val="Normal"/>
    <w:link w:val="BalloonTextChar"/>
    <w:uiPriority w:val="99"/>
    <w:semiHidden/>
    <w:unhideWhenUsed/>
    <w:rsid w:val="000E3E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E6D"/>
    <w:rPr>
      <w:rFonts w:ascii="Tahoma" w:hAnsi="Tahoma" w:cs="Tahoma"/>
      <w:sz w:val="16"/>
      <w:szCs w:val="16"/>
    </w:rPr>
  </w:style>
  <w:style w:type="character" w:customStyle="1" w:styleId="Heading4Char">
    <w:name w:val="Heading 4 Char"/>
    <w:basedOn w:val="DefaultParagraphFont"/>
    <w:link w:val="Heading4"/>
    <w:uiPriority w:val="9"/>
    <w:rsid w:val="00122ED3"/>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238271">
      <w:bodyDiv w:val="1"/>
      <w:marLeft w:val="0"/>
      <w:marRight w:val="0"/>
      <w:marTop w:val="0"/>
      <w:marBottom w:val="0"/>
      <w:divBdr>
        <w:top w:val="none" w:sz="0" w:space="0" w:color="auto"/>
        <w:left w:val="none" w:sz="0" w:space="0" w:color="auto"/>
        <w:bottom w:val="none" w:sz="0" w:space="0" w:color="auto"/>
        <w:right w:val="none" w:sz="0" w:space="0" w:color="auto"/>
      </w:divBdr>
    </w:div>
    <w:div w:id="1111240131">
      <w:bodyDiv w:val="1"/>
      <w:marLeft w:val="0"/>
      <w:marRight w:val="0"/>
      <w:marTop w:val="0"/>
      <w:marBottom w:val="0"/>
      <w:divBdr>
        <w:top w:val="none" w:sz="0" w:space="0" w:color="auto"/>
        <w:left w:val="none" w:sz="0" w:space="0" w:color="auto"/>
        <w:bottom w:val="none" w:sz="0" w:space="0" w:color="auto"/>
        <w:right w:val="none" w:sz="0" w:space="0" w:color="auto"/>
      </w:divBdr>
    </w:div>
    <w:div w:id="1181046640">
      <w:bodyDiv w:val="1"/>
      <w:marLeft w:val="0"/>
      <w:marRight w:val="0"/>
      <w:marTop w:val="0"/>
      <w:marBottom w:val="0"/>
      <w:divBdr>
        <w:top w:val="none" w:sz="0" w:space="0" w:color="auto"/>
        <w:left w:val="none" w:sz="0" w:space="0" w:color="auto"/>
        <w:bottom w:val="none" w:sz="0" w:space="0" w:color="auto"/>
        <w:right w:val="none" w:sz="0" w:space="0" w:color="auto"/>
      </w:divBdr>
    </w:div>
    <w:div w:id="1609509192">
      <w:bodyDiv w:val="1"/>
      <w:marLeft w:val="0"/>
      <w:marRight w:val="0"/>
      <w:marTop w:val="0"/>
      <w:marBottom w:val="0"/>
      <w:divBdr>
        <w:top w:val="none" w:sz="0" w:space="0" w:color="auto"/>
        <w:left w:val="none" w:sz="0" w:space="0" w:color="auto"/>
        <w:bottom w:val="none" w:sz="0" w:space="0" w:color="auto"/>
        <w:right w:val="none" w:sz="0" w:space="0" w:color="auto"/>
      </w:divBdr>
    </w:div>
    <w:div w:id="1671330184">
      <w:bodyDiv w:val="1"/>
      <w:marLeft w:val="0"/>
      <w:marRight w:val="0"/>
      <w:marTop w:val="0"/>
      <w:marBottom w:val="0"/>
      <w:divBdr>
        <w:top w:val="none" w:sz="0" w:space="0" w:color="auto"/>
        <w:left w:val="none" w:sz="0" w:space="0" w:color="auto"/>
        <w:bottom w:val="none" w:sz="0" w:space="0" w:color="auto"/>
        <w:right w:val="none" w:sz="0" w:space="0" w:color="auto"/>
      </w:divBdr>
    </w:div>
    <w:div w:id="198496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Wilson</dc:creator>
  <cp:lastModifiedBy>stevenanddawn</cp:lastModifiedBy>
  <cp:revision>4</cp:revision>
  <dcterms:created xsi:type="dcterms:W3CDTF">2015-01-22T14:26:00Z</dcterms:created>
  <dcterms:modified xsi:type="dcterms:W3CDTF">2015-01-22T14:38:00Z</dcterms:modified>
</cp:coreProperties>
</file>