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Y="28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12"/>
        <w:gridCol w:w="825"/>
        <w:gridCol w:w="420"/>
        <w:gridCol w:w="810"/>
        <w:gridCol w:w="846"/>
        <w:gridCol w:w="709"/>
        <w:gridCol w:w="1147"/>
        <w:gridCol w:w="2250"/>
      </w:tblGrid>
      <w:tr w14:paraId="09CC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17" w:type="dxa"/>
            <w:vAlign w:val="center"/>
          </w:tcPr>
          <w:p w14:paraId="1CCB6D4B">
            <w:pPr>
              <w:rPr>
                <w:b/>
                <w:sz w:val="24"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组长</w:t>
            </w:r>
          </w:p>
        </w:tc>
        <w:tc>
          <w:tcPr>
            <w:tcW w:w="612" w:type="dxa"/>
            <w:vAlign w:val="center"/>
          </w:tcPr>
          <w:p w14:paraId="2A78C509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245" w:type="dxa"/>
            <w:gridSpan w:val="2"/>
            <w:vAlign w:val="center"/>
          </w:tcPr>
          <w:p w14:paraId="32884411">
            <w:pPr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陈德昕</w:t>
            </w:r>
          </w:p>
        </w:tc>
        <w:tc>
          <w:tcPr>
            <w:tcW w:w="810" w:type="dxa"/>
            <w:vAlign w:val="center"/>
          </w:tcPr>
          <w:p w14:paraId="585B679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433" w:type="dxa"/>
            <w:gridSpan w:val="2"/>
            <w:vAlign w:val="center"/>
          </w:tcPr>
          <w:p w14:paraId="5BA1327E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23009200711</w:t>
            </w:r>
          </w:p>
        </w:tc>
        <w:tc>
          <w:tcPr>
            <w:tcW w:w="1147" w:type="dxa"/>
            <w:vAlign w:val="center"/>
          </w:tcPr>
          <w:p w14:paraId="644A9BC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联系电话</w:t>
            </w:r>
          </w:p>
        </w:tc>
        <w:tc>
          <w:tcPr>
            <w:tcW w:w="2250" w:type="dxa"/>
            <w:vAlign w:val="center"/>
          </w:tcPr>
          <w:p w14:paraId="217D2767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13873485203</w:t>
            </w:r>
          </w:p>
        </w:tc>
      </w:tr>
      <w:tr w14:paraId="6E5E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17" w:type="dxa"/>
            <w:vMerge w:val="restart"/>
            <w:vAlign w:val="center"/>
          </w:tcPr>
          <w:p w14:paraId="212FDC99">
            <w:pPr>
              <w:rPr>
                <w:rFonts w:cs="Arial Unicode MS"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cs="Arial Unicode MS" w:asciiTheme="majorEastAsia" w:hAnsiTheme="majorEastAsia" w:eastAsiaTheme="majorEastAsia"/>
                <w:b/>
                <w:sz w:val="24"/>
                <w:szCs w:val="24"/>
              </w:rPr>
              <w:t>成</w:t>
            </w:r>
          </w:p>
          <w:p w14:paraId="17D9893F">
            <w:pPr>
              <w:rPr>
                <w:rFonts w:cs="Arial Unicode MS"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cs="Arial Unicode MS" w:asciiTheme="majorEastAsia" w:hAnsiTheme="majorEastAsia" w:eastAsiaTheme="majorEastAsia"/>
                <w:b/>
                <w:sz w:val="24"/>
                <w:szCs w:val="24"/>
              </w:rPr>
              <w:t>员</w:t>
            </w:r>
          </w:p>
          <w:p w14:paraId="5426E488">
            <w:pPr>
              <w:rPr>
                <w:rFonts w:cs="Arial Unicode MS"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cs="Arial Unicode MS" w:asciiTheme="majorEastAsia" w:hAnsiTheme="majorEastAsia" w:eastAsiaTheme="majorEastAsia"/>
                <w:b/>
                <w:sz w:val="24"/>
                <w:szCs w:val="24"/>
              </w:rPr>
              <w:t>名</w:t>
            </w:r>
          </w:p>
          <w:p w14:paraId="20DE9C4A">
            <w:pPr>
              <w:rPr>
                <w:rFonts w:ascii="Arial Unicode MS" w:hAnsi="Arial Unicode MS" w:eastAsia="Arial Unicode MS" w:cs="Arial Unicode MS"/>
                <w:b/>
                <w:sz w:val="24"/>
                <w:szCs w:val="30"/>
              </w:rPr>
            </w:pPr>
            <w:r>
              <w:rPr>
                <w:rFonts w:hint="eastAsia" w:cs="Arial Unicode MS" w:asciiTheme="majorEastAsia" w:hAnsiTheme="majorEastAsia" w:eastAsiaTheme="majorEastAsia"/>
                <w:b/>
                <w:sz w:val="24"/>
                <w:szCs w:val="24"/>
              </w:rPr>
              <w:t>单</w:t>
            </w:r>
          </w:p>
        </w:tc>
        <w:tc>
          <w:tcPr>
            <w:tcW w:w="1437" w:type="dxa"/>
            <w:gridSpan w:val="2"/>
            <w:vAlign w:val="center"/>
          </w:tcPr>
          <w:p w14:paraId="5915D118">
            <w:pPr>
              <w:ind w:firstLine="361" w:firstLineChars="1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名</w:t>
            </w:r>
          </w:p>
        </w:tc>
        <w:tc>
          <w:tcPr>
            <w:tcW w:w="2010" w:type="dxa"/>
            <w:gridSpan w:val="3"/>
            <w:vAlign w:val="center"/>
          </w:tcPr>
          <w:p w14:paraId="502D745F">
            <w:pPr>
              <w:ind w:firstLine="602" w:firstLineChars="2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  号</w:t>
            </w:r>
          </w:p>
        </w:tc>
        <w:tc>
          <w:tcPr>
            <w:tcW w:w="1800" w:type="dxa"/>
            <w:gridSpan w:val="2"/>
            <w:vAlign w:val="center"/>
          </w:tcPr>
          <w:p w14:paraId="15445B1A">
            <w:pPr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名</w:t>
            </w:r>
          </w:p>
        </w:tc>
        <w:tc>
          <w:tcPr>
            <w:tcW w:w="2250" w:type="dxa"/>
            <w:vAlign w:val="center"/>
          </w:tcPr>
          <w:p w14:paraId="50FE0A82">
            <w:pPr>
              <w:ind w:firstLine="602" w:firstLineChars="2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  号</w:t>
            </w:r>
          </w:p>
        </w:tc>
      </w:tr>
      <w:tr w14:paraId="7B79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17" w:type="dxa"/>
            <w:vMerge w:val="continue"/>
            <w:vAlign w:val="center"/>
          </w:tcPr>
          <w:p w14:paraId="325C3D46">
            <w:pPr>
              <w:rPr>
                <w:b/>
                <w:sz w:val="24"/>
                <w:szCs w:val="30"/>
              </w:rPr>
            </w:pPr>
          </w:p>
        </w:tc>
        <w:tc>
          <w:tcPr>
            <w:tcW w:w="1437" w:type="dxa"/>
            <w:gridSpan w:val="2"/>
            <w:vAlign w:val="center"/>
          </w:tcPr>
          <w:p w14:paraId="778235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李世显</w:t>
            </w:r>
          </w:p>
        </w:tc>
        <w:tc>
          <w:tcPr>
            <w:tcW w:w="2010" w:type="dxa"/>
            <w:gridSpan w:val="3"/>
            <w:vAlign w:val="center"/>
          </w:tcPr>
          <w:p w14:paraId="713833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23009201269</w:t>
            </w:r>
          </w:p>
        </w:tc>
        <w:tc>
          <w:tcPr>
            <w:tcW w:w="1800" w:type="dxa"/>
            <w:gridSpan w:val="2"/>
            <w:vAlign w:val="center"/>
          </w:tcPr>
          <w:p w14:paraId="040A5FF4">
            <w:pPr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14:paraId="7E662297">
            <w:pPr>
              <w:rPr>
                <w:sz w:val="24"/>
              </w:rPr>
            </w:pPr>
          </w:p>
        </w:tc>
      </w:tr>
      <w:tr w14:paraId="59C9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7" w:type="dxa"/>
            <w:vMerge w:val="continue"/>
            <w:vAlign w:val="center"/>
          </w:tcPr>
          <w:p w14:paraId="430C7119">
            <w:pPr>
              <w:rPr>
                <w:b/>
                <w:sz w:val="24"/>
                <w:szCs w:val="30"/>
              </w:rPr>
            </w:pPr>
          </w:p>
        </w:tc>
        <w:tc>
          <w:tcPr>
            <w:tcW w:w="1437" w:type="dxa"/>
            <w:gridSpan w:val="2"/>
            <w:vAlign w:val="center"/>
          </w:tcPr>
          <w:p w14:paraId="027A5A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李馨灏</w:t>
            </w:r>
          </w:p>
        </w:tc>
        <w:tc>
          <w:tcPr>
            <w:tcW w:w="2010" w:type="dxa"/>
            <w:gridSpan w:val="3"/>
            <w:vAlign w:val="center"/>
          </w:tcPr>
          <w:p w14:paraId="1404C6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23009201187</w:t>
            </w:r>
          </w:p>
        </w:tc>
        <w:tc>
          <w:tcPr>
            <w:tcW w:w="1800" w:type="dxa"/>
            <w:gridSpan w:val="2"/>
            <w:vAlign w:val="center"/>
          </w:tcPr>
          <w:p w14:paraId="5AC9EFE9">
            <w:pPr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14:paraId="75E69622">
            <w:pPr>
              <w:rPr>
                <w:sz w:val="24"/>
              </w:rPr>
            </w:pPr>
          </w:p>
        </w:tc>
      </w:tr>
      <w:tr w14:paraId="6BFE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7" w:type="dxa"/>
            <w:vMerge w:val="continue"/>
            <w:vAlign w:val="center"/>
          </w:tcPr>
          <w:p w14:paraId="629A76AA">
            <w:pPr>
              <w:rPr>
                <w:b/>
                <w:sz w:val="24"/>
                <w:szCs w:val="30"/>
              </w:rPr>
            </w:pPr>
          </w:p>
        </w:tc>
        <w:tc>
          <w:tcPr>
            <w:tcW w:w="1437" w:type="dxa"/>
            <w:gridSpan w:val="2"/>
            <w:vAlign w:val="center"/>
          </w:tcPr>
          <w:p w14:paraId="5AE07C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马翔</w:t>
            </w:r>
          </w:p>
        </w:tc>
        <w:tc>
          <w:tcPr>
            <w:tcW w:w="2010" w:type="dxa"/>
            <w:gridSpan w:val="3"/>
            <w:vAlign w:val="center"/>
          </w:tcPr>
          <w:p w14:paraId="2DD21F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23009200457</w:t>
            </w:r>
          </w:p>
        </w:tc>
        <w:tc>
          <w:tcPr>
            <w:tcW w:w="1800" w:type="dxa"/>
            <w:gridSpan w:val="2"/>
            <w:vAlign w:val="center"/>
          </w:tcPr>
          <w:p w14:paraId="17A195EA">
            <w:pPr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14:paraId="371C344B">
            <w:pPr>
              <w:rPr>
                <w:sz w:val="24"/>
              </w:rPr>
            </w:pPr>
          </w:p>
        </w:tc>
      </w:tr>
      <w:tr w14:paraId="71BA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17" w:type="dxa"/>
            <w:vMerge w:val="continue"/>
            <w:vAlign w:val="center"/>
          </w:tcPr>
          <w:p w14:paraId="1B80CBCD">
            <w:pPr>
              <w:rPr>
                <w:b/>
                <w:sz w:val="24"/>
                <w:szCs w:val="30"/>
              </w:rPr>
            </w:pPr>
          </w:p>
        </w:tc>
        <w:tc>
          <w:tcPr>
            <w:tcW w:w="1437" w:type="dxa"/>
            <w:gridSpan w:val="2"/>
            <w:vAlign w:val="center"/>
          </w:tcPr>
          <w:p w14:paraId="6C5F44D8">
            <w:pPr>
              <w:rPr>
                <w:sz w:val="24"/>
              </w:rPr>
            </w:pPr>
          </w:p>
        </w:tc>
        <w:tc>
          <w:tcPr>
            <w:tcW w:w="2010" w:type="dxa"/>
            <w:gridSpan w:val="3"/>
            <w:vAlign w:val="center"/>
          </w:tcPr>
          <w:p w14:paraId="6AAF9C85">
            <w:pPr>
              <w:rPr>
                <w:sz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836F241">
            <w:pPr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14:paraId="38201DAD">
            <w:pPr>
              <w:rPr>
                <w:sz w:val="24"/>
              </w:rPr>
            </w:pPr>
          </w:p>
        </w:tc>
      </w:tr>
      <w:tr w14:paraId="4D5E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7" w:type="dxa"/>
            <w:vMerge w:val="continue"/>
            <w:vAlign w:val="center"/>
          </w:tcPr>
          <w:p w14:paraId="2024E660">
            <w:pPr>
              <w:rPr>
                <w:b/>
                <w:sz w:val="24"/>
                <w:szCs w:val="30"/>
              </w:rPr>
            </w:pPr>
          </w:p>
        </w:tc>
        <w:tc>
          <w:tcPr>
            <w:tcW w:w="1437" w:type="dxa"/>
            <w:gridSpan w:val="2"/>
            <w:vAlign w:val="center"/>
          </w:tcPr>
          <w:p w14:paraId="6172CF4A">
            <w:pPr>
              <w:rPr>
                <w:sz w:val="24"/>
              </w:rPr>
            </w:pPr>
          </w:p>
        </w:tc>
        <w:tc>
          <w:tcPr>
            <w:tcW w:w="2010" w:type="dxa"/>
            <w:gridSpan w:val="3"/>
            <w:vAlign w:val="center"/>
          </w:tcPr>
          <w:p w14:paraId="03162C88">
            <w:pPr>
              <w:rPr>
                <w:sz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5A0C0C3">
            <w:pPr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14:paraId="5B8599BF">
            <w:pPr>
              <w:rPr>
                <w:sz w:val="24"/>
              </w:rPr>
            </w:pPr>
          </w:p>
        </w:tc>
      </w:tr>
      <w:tr w14:paraId="2630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17" w:type="dxa"/>
          </w:tcPr>
          <w:p w14:paraId="57DA3FC4">
            <w:pPr>
              <w:rPr>
                <w:b/>
                <w:sz w:val="24"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课题</w:t>
            </w:r>
          </w:p>
          <w:p w14:paraId="73C082B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 w:val="24"/>
                <w:szCs w:val="21"/>
              </w:rPr>
              <w:t>名称</w:t>
            </w:r>
          </w:p>
        </w:tc>
        <w:tc>
          <w:tcPr>
            <w:tcW w:w="7497" w:type="dxa"/>
            <w:gridSpan w:val="8"/>
            <w:vAlign w:val="center"/>
          </w:tcPr>
          <w:p w14:paraId="611BFB0E">
            <w:pPr>
              <w:jc w:val="center"/>
            </w:pPr>
            <w:r>
              <w:rPr>
                <w:rFonts w:hint="eastAsia"/>
                <w:sz w:val="24"/>
              </w:rPr>
              <w:t>影院管理系统</w:t>
            </w:r>
          </w:p>
        </w:tc>
      </w:tr>
      <w:tr w14:paraId="52F3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5" w:hRule="atLeast"/>
        </w:trPr>
        <w:tc>
          <w:tcPr>
            <w:tcW w:w="817" w:type="dxa"/>
          </w:tcPr>
          <w:p w14:paraId="3B4B3D19"/>
          <w:p w14:paraId="3D956FCB"/>
          <w:p w14:paraId="67DBF484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课</w:t>
            </w:r>
          </w:p>
          <w:p w14:paraId="450F4763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330B57E5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题</w:t>
            </w:r>
          </w:p>
          <w:p w14:paraId="3B4C37CE">
            <w:pPr>
              <w:rPr>
                <w:b/>
                <w:sz w:val="30"/>
                <w:szCs w:val="30"/>
              </w:rPr>
            </w:pPr>
          </w:p>
          <w:p w14:paraId="0A5DF69A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简</w:t>
            </w:r>
          </w:p>
          <w:p w14:paraId="664C5B9D">
            <w:pPr>
              <w:rPr>
                <w:b/>
                <w:sz w:val="30"/>
                <w:szCs w:val="30"/>
              </w:rPr>
            </w:pPr>
          </w:p>
          <w:p w14:paraId="30CAB4CF">
            <w:r>
              <w:rPr>
                <w:rFonts w:hint="eastAsia"/>
                <w:b/>
                <w:sz w:val="30"/>
                <w:szCs w:val="30"/>
              </w:rPr>
              <w:t>介</w:t>
            </w:r>
          </w:p>
        </w:tc>
        <w:tc>
          <w:tcPr>
            <w:tcW w:w="7497" w:type="dxa"/>
            <w:gridSpan w:val="8"/>
          </w:tcPr>
          <w:p w14:paraId="522BD1BC">
            <w:pPr>
              <w:pStyle w:val="4"/>
              <w:keepNext w:val="0"/>
              <w:keepLines w:val="0"/>
              <w:widowControl/>
              <w:suppressLineNumbers w:val="0"/>
            </w:pPr>
            <w:r>
              <w:t>随着移动互联网和数字支付的普及，在线购票已成为观众观影的主要方式。传统的线下购票模式存在排队时间长、座位选择不便、热门场次“一票难求”等痛点，因此，开发一套功能完整、架构清晰、可扩展的电影票务系统，具有较强的实践价值和教学意义。</w:t>
            </w:r>
          </w:p>
          <w:p w14:paraId="057FCE8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预设计系统主要功能模块</w:t>
            </w:r>
          </w:p>
          <w:p w14:paraId="117387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7"/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一.</w:t>
            </w:r>
            <w:r>
              <w:rPr>
                <w:rStyle w:val="7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后台</w:t>
            </w: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影院管理员</w:t>
            </w:r>
            <w:bookmarkStart w:id="0" w:name="_GoBack"/>
            <w:bookmarkEnd w:id="0"/>
          </w:p>
          <w:p w14:paraId="70A40DE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1.</w:t>
            </w:r>
            <w:r>
              <w:t>电影管理：新增/编辑/上/下架电影</w:t>
            </w:r>
          </w:p>
          <w:p w14:paraId="356E33E4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2.</w:t>
            </w:r>
            <w:r>
              <w:t>影厅管理：影厅布局</w:t>
            </w:r>
          </w:p>
          <w:p w14:paraId="7DC9A5A2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3.</w:t>
            </w:r>
            <w:r>
              <w:t>排片管理：添加/修改/删除场次</w:t>
            </w:r>
          </w:p>
          <w:p w14:paraId="25934A6A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4.</w:t>
            </w:r>
            <w:r>
              <w:t>订单管理：订单查询、退票审核、收入统计（按日/周/月）</w:t>
            </w:r>
          </w:p>
          <w:p w14:paraId="0835535E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5.</w:t>
            </w:r>
            <w:r>
              <w:t>用户管理：普通用户列表</w:t>
            </w:r>
          </w:p>
          <w:p w14:paraId="2FF85761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6.</w:t>
            </w:r>
            <w:r>
              <w:t>系统设置：轮播图管理、公告发布、票价规则配置</w:t>
            </w:r>
          </w:p>
          <w:p w14:paraId="24173949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二．</w:t>
            </w:r>
            <w:r>
              <w:t>用户模块</w:t>
            </w:r>
          </w:p>
          <w:p w14:paraId="307C03B4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1.</w:t>
            </w:r>
            <w:r>
              <w:t>首页：热门电影、正在热映、即将上映</w:t>
            </w:r>
          </w:p>
          <w:p w14:paraId="7374741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2.</w:t>
            </w:r>
            <w:r>
              <w:t>电影列表：按类型、地区、上映时间、评分等多种条件筛选与搜索</w:t>
            </w:r>
          </w:p>
          <w:p w14:paraId="616DD72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3.</w:t>
            </w:r>
            <w:r>
              <w:t>电影详情：演员表、剧情简介</w:t>
            </w:r>
          </w:p>
          <w:p w14:paraId="0782DD51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4.</w:t>
            </w:r>
            <w:r>
              <w:t>影院/场次选择：支持按影院、日期、时间段查询可购场次</w:t>
            </w:r>
          </w:p>
          <w:p w14:paraId="125A515B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5.</w:t>
            </w:r>
            <w:r>
              <w:t>在线选座：实时显示座位状态</w:t>
            </w:r>
          </w:p>
          <w:p w14:paraId="65189C5E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6.</w:t>
            </w:r>
            <w:r>
              <w:t>订单生成与支付：创建订单 → 倒计时支付（模拟支付）→ 支付成功生成电子票</w:t>
            </w:r>
          </w:p>
          <w:p w14:paraId="576837C2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7.</w:t>
            </w:r>
            <w:r>
              <w:t>个人中心：我的订单、观影记录、个人信息修改、密码重置</w:t>
            </w:r>
          </w:p>
          <w:p w14:paraId="768F035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</w:tbl>
    <w:p w14:paraId="3E720867"/>
    <w:p w14:paraId="1107A94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软件工程实践考核小组信息表</w:t>
      </w:r>
    </w:p>
    <w:p w14:paraId="4CA63A4F">
      <w:pPr>
        <w:jc w:val="center"/>
        <w:rPr>
          <w:b/>
          <w:sz w:val="44"/>
          <w:szCs w:val="44"/>
        </w:rPr>
      </w:pPr>
    </w:p>
    <w:p w14:paraId="0AB708E4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</w:t>
      </w:r>
      <w:r>
        <w:rPr>
          <w:rFonts w:hint="eastAsia"/>
          <w:b/>
          <w:sz w:val="24"/>
          <w:szCs w:val="24"/>
          <w:lang w:val="en-US" w:eastAsia="zh-CN"/>
        </w:rPr>
        <w:t>2026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  <w:lang w:val="en-US" w:eastAsia="zh-CN"/>
        </w:rPr>
        <w:t>3</w:t>
      </w:r>
      <w:r>
        <w:rPr>
          <w:rFonts w:hint="eastAsia"/>
          <w:b/>
          <w:sz w:val="24"/>
          <w:szCs w:val="24"/>
        </w:rPr>
        <w:t>月</w:t>
      </w:r>
      <w:r>
        <w:rPr>
          <w:rFonts w:hint="eastAsia"/>
          <w:b/>
          <w:sz w:val="24"/>
          <w:szCs w:val="24"/>
          <w:lang w:val="en-US" w:eastAsia="zh-CN"/>
        </w:rPr>
        <w:t>23</w:t>
      </w:r>
      <w:r>
        <w:rPr>
          <w:rFonts w:hint="eastAsia"/>
          <w:b/>
          <w:sz w:val="24"/>
          <w:szCs w:val="24"/>
        </w:rPr>
        <w:t>日</w:t>
      </w:r>
    </w:p>
    <w:p w14:paraId="09EDA722">
      <w:pPr>
        <w:rPr>
          <w:b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DF711C"/>
    <w:rsid w:val="00040EFF"/>
    <w:rsid w:val="001341B0"/>
    <w:rsid w:val="005D6DDA"/>
    <w:rsid w:val="0060562D"/>
    <w:rsid w:val="00892C40"/>
    <w:rsid w:val="00922D88"/>
    <w:rsid w:val="009C2A3E"/>
    <w:rsid w:val="00A52C5E"/>
    <w:rsid w:val="00AE4E52"/>
    <w:rsid w:val="00DF711C"/>
    <w:rsid w:val="04435FF3"/>
    <w:rsid w:val="0DBC6E0C"/>
    <w:rsid w:val="165916C2"/>
    <w:rsid w:val="198A4C7C"/>
    <w:rsid w:val="218629C7"/>
    <w:rsid w:val="254C2D14"/>
    <w:rsid w:val="391D4354"/>
    <w:rsid w:val="3CF61143"/>
    <w:rsid w:val="41A35612"/>
    <w:rsid w:val="42D261AF"/>
    <w:rsid w:val="45025018"/>
    <w:rsid w:val="4AD93E52"/>
    <w:rsid w:val="4C082C41"/>
    <w:rsid w:val="4FF41317"/>
    <w:rsid w:val="514306B3"/>
    <w:rsid w:val="5C7834CB"/>
    <w:rsid w:val="5D950A0F"/>
    <w:rsid w:val="5F4B0F09"/>
    <w:rsid w:val="608F7035"/>
    <w:rsid w:val="6D5E1A58"/>
    <w:rsid w:val="72575D91"/>
    <w:rsid w:val="73EF5C76"/>
    <w:rsid w:val="7B3D5BB4"/>
    <w:rsid w:val="7B49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semiHidden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LG</Company>
  <Pages>2</Pages>
  <Words>483</Words>
  <Characters>550</Characters>
  <Lines>1</Lines>
  <Paragraphs>1</Paragraphs>
  <TotalTime>73</TotalTime>
  <ScaleCrop>false</ScaleCrop>
  <LinksUpToDate>false</LinksUpToDate>
  <CharactersWithSpaces>603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2014-03-15T10:17:00Z</dcterms:created>
  <dc:creator>Acer</dc:creator>
  <cp:lastModifiedBy>陈德昕</cp:lastModifiedBy>
  <dcterms:modified xsi:type="dcterms:W3CDTF">2026-03-23T14:09:44Z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E30A1A2EED4F463FB8613FB17E3252ED</vt:lpwstr>
  </property>
  <property fmtid="{D5CDD505-2E9C-101B-9397-08002B2CF9AE}" pid="4" name="KSOTemplateDocerSaveRecord">
    <vt:lpwstr>eyJoZGlkIjoiN2JmZjA5YTc0OWZlODkwOTE4OGZiMDRiNGNmNWJmY2IiLCJ1c2VySWQiOiIxMDU4NDQ2MjQ4In0=</vt:lpwstr>
  </property>
</Properties>
</file>