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38CE0" w14:textId="77777777" w:rsidR="001D0441" w:rsidRPr="003731BA" w:rsidRDefault="001D0441" w:rsidP="001D04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31BA">
        <w:rPr>
          <w:rFonts w:ascii="Times New Roman" w:hAnsi="Times New Roman" w:cs="Times New Roman"/>
          <w:b/>
          <w:sz w:val="28"/>
          <w:szCs w:val="28"/>
        </w:rPr>
        <w:t>Цифровой лес. Платформа для обучения с подкреплением</w:t>
      </w:r>
    </w:p>
    <w:p w14:paraId="4FC039CD" w14:textId="77777777" w:rsidR="001D0441" w:rsidRPr="003731BA" w:rsidRDefault="001D0441" w:rsidP="001D044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Предлагаемая система мыслится как единая научно-исследовательская и инженерная платформа для моделирования, обучения, испытаний и анализа интеллектуального поведения мобильных агентов в лесной среде. Ее назначение заключается не в решении одной частной прикладной задачи, а в создании общего цифрового пространства, в котором могут быть последовательно поставлены, исследованы и сопоставлены несколько взаимосвязанных задач: прокладка маршрута через труднопроходимый лесной участок, управление движением мобильного робота в сложной природной среде и патрулирование лесной территории с целью своевременного обнаружения опасных или нежелательных событий. Система должна выступать как самостоятельный программно-математический комплекс, объединяющий формальную постановку задач, цифровую среду испытаний, алгоритмы принятия решений, средства визуализации и единый механизм накопления результатов.</w:t>
      </w:r>
    </w:p>
    <w:p w14:paraId="1C7651CE" w14:textId="77777777" w:rsidR="001D0441" w:rsidRPr="003731BA" w:rsidRDefault="001D0441" w:rsidP="001D044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В основе проекта лежит представление о лесной среде как о сложном пространстве, в котором движение невозможно описывать только геометрической длиной пути. Лесной участок включает рельеф, зоны различной проходимости, плотную растительность, естественные и искусственные препятствия, труднопреодолимые области, участки повышенного риска и области повышенной ценности. В такой среде качество движения определяется не только фактом достижения цели, но и тем, каким образом эта цель достигается. Важными становятся затраты на прохождение маршрута, влияние уклона, необходимость обхода препятствий, плавность траектории, безопасность, устойчивость к локальным ловушкам и способность действовать в условиях неполной или шумной информации. По этой причине система должна поддерживать не упрощенную игровую модель, а содержательно нагруженное описание среды, пригодное как для вычислительных экспериментов, так и для интерпретации результатов в прикладном контексте.</w:t>
      </w:r>
    </w:p>
    <w:p w14:paraId="022D07A2" w14:textId="77777777" w:rsidR="001D0441" w:rsidRPr="003731BA" w:rsidRDefault="001D0441" w:rsidP="001D044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Общая концепция системы строится вокруг единой формальной модели пространства, в которой каждая задача представляет собой особый режим использования одних и тех же базовых сущностей. Для задачи прокладки тропы пространство описывается как поле стоимостей, где движение по каждой области связано с определенными затратами, а целью становится построение маршрута минимальной стоимости. Для задачи управления роботом та же среда рассматривается как динамический контур навигации, где агент должен принимать решения по сенсорным данным и устойчиво перемещаться к цели, избегая столкновений и сохраняя управляемость. Для задачи патрулирования пространство дополняется временным аспектом: разные участки требуют регулярного посещения, а по территории могут возникать события, требующие обнаружения, подтверждения или пресечения. Несмотря на различие этих постановок, все они описываются через общий набор объектов, ограничений и метрик, что делает возможным создание действительно единой платформы, а не набора независимых программ.</w:t>
      </w:r>
    </w:p>
    <w:p w14:paraId="148A8362" w14:textId="77777777" w:rsidR="001D0441" w:rsidRPr="003731BA" w:rsidRDefault="001D0441" w:rsidP="001D044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 xml:space="preserve">Содержательное ядро системы составляет цифровая лесная среда, которая должна существовать в двух взаимосвязанных формах. Первая форма — это структурированное описание сценария, пригодное для хранения, обмена, воспроизведения и анализа. Вторая форма — исполняемая симуляция, в которой этот сценарий становится динамическим миром, доступным для взаимодействия агентов. Такая среда должна поддерживать генерацию рельефа, размещение препятствий, выделение зон различной проходимости, </w:t>
      </w:r>
      <w:r w:rsidRPr="003731BA">
        <w:rPr>
          <w:rFonts w:ascii="Times New Roman" w:hAnsi="Times New Roman" w:cs="Times New Roman"/>
          <w:sz w:val="24"/>
          <w:szCs w:val="24"/>
        </w:rPr>
        <w:lastRenderedPageBreak/>
        <w:t>моделирование опасных событий и настройку параметров сложности. Она должна позволять воспроизводить один и тот же сценарий многократно, изменяя только отдельные параметры алгоритма, чтобы различия в результатах можно было объяснять свойствами метода, а не случайностью условий. Именно воспроизводимость сценариев превращает систему в исследовательский инструмент и делает возможным накопление сопоставимых результатов.</w:t>
      </w:r>
    </w:p>
    <w:p w14:paraId="20DEFC8E" w14:textId="77777777" w:rsidR="001D0441" w:rsidRPr="003731BA" w:rsidRDefault="001D0441" w:rsidP="001D044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Важнейшим принципом проекта является объединение математической строгости и инженерной реализуемости. С одной стороны, каждая задача должна иметь ясную постановку в терминах состояний, действий, ограничений, критериев качества и наблюдаемой информации. Это необходимо для того, чтобы результаты были содержательными и защищаемыми, а сами алгоритмы решали не абстрактную проблему, а конкретную задачу с понятным практическим смыслом. С другой стороны, все модели должны быть доведены до исполняемого программного контура, в котором агент реально взаимодействует со средой, получает наблюдения, выбирает действия и порождает измеримые последствия. Тем самым система становится связующим звеном между теорией, экспериментом и программной реализацией.</w:t>
      </w:r>
    </w:p>
    <w:p w14:paraId="258B95AD" w14:textId="77777777" w:rsidR="001D0441" w:rsidRPr="003731BA" w:rsidRDefault="001D0441" w:rsidP="001D044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Алгоритмическая часть платформы должна поддерживать как методы обучения с подкреплением, так и базовые классические подходы, выступающие в роли ориентиров и эталонов. Это необходимо для того, чтобы оценка качества алгоритмов не сводилась к внутреннему сравнению разных вариантов одной и той же идеи. Для прокладки тропы система должна позволять сопоставлять обучение с подкреплением с методами поиска пути и планирования маршрута на поле стоимостей. Для управления роботом должны быть доступны как обучаемые политики, так и простые стратегии движения и обхода препятствий. Для патрулирования должны сравниваться обучаемые методы и заранее определенные стратегии обхода территории. Такое сравнение делает платформу научно добросовестной: она не предполагает превосходство обучения с подкреплением по умолчанию, а создает условия, в которых это превосходство либо подтверждается, либо опровергается на основании единых метрик.</w:t>
      </w:r>
    </w:p>
    <w:p w14:paraId="76F9C943" w14:textId="77777777" w:rsidR="001D0441" w:rsidRPr="003731BA" w:rsidRDefault="001D0441" w:rsidP="001D044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Особое значение в системе имеет понятие качества решения. Проект исходит из того, что одна и та же траектория или одна и та же стратегия могут оцениваться по-разному в зависимости от цели задачи. Поэтому платформа должна оперировать не одной универсальной наградой, а системой взаимосвязанных показателей. Для прокладки тропы это могут быть суммарная стоимость пути, длина, количество опасных сближений, степень извилистости и устойчивость к тупикам. Для движения робота — число столкновений, плавность движения, время достижения цели, устойчивость к шумам и способность проходить сложные участки. Для патрулирования — полнота покрытия, непосещенность участков, задержка обнаружения событий, накопленный ущерб и эффективность реагирования. Важно, чтобы эти показатели не существовали только в отчете, а были встроены в архитектуру системы как элементы журналов, визуализаций и механизмов сравнения.</w:t>
      </w:r>
    </w:p>
    <w:p w14:paraId="67AB111D" w14:textId="77777777" w:rsidR="001D0441" w:rsidRPr="003731BA" w:rsidRDefault="001D0441" w:rsidP="001D044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 xml:space="preserve">С инженерной точки зрения платформа должна быть модульной и расширяемой. Ее ядро составляет симулятор лесной среды, связанный с вычислительным контуром через стандартизированные интерфейсы. Над ним располагается уровень алгоритмов, где запускаются обучения, испытания и базовые методы. Выше находится диспетчер экспериментов, который фиксирует сценарии, параметры запусков, журналы взаимодействия, итоговые метрики и артефакты обученных моделей. Завершающим </w:t>
      </w:r>
      <w:r w:rsidRPr="003731BA">
        <w:rPr>
          <w:rFonts w:ascii="Times New Roman" w:hAnsi="Times New Roman" w:cs="Times New Roman"/>
          <w:sz w:val="24"/>
          <w:szCs w:val="24"/>
        </w:rPr>
        <w:lastRenderedPageBreak/>
        <w:t>уровнем становится веб-интерфейс, предназначенный не только для демонстрации, но и для реальной исследовательской работы. Через него пользователь должен иметь возможность выбирать сценарии, запускать вычислительные эксперименты, наблюдать траектории, смотреть временные ряды, сравнивать методы, открывать реплеи эпизодов и возвращаться к ранее полученным результатам. Такая организация делает систему удобной для командной работы, поскольку каждый модуль может разрабатываться отдельно, но при этом остается частью общего целого.</w:t>
      </w:r>
    </w:p>
    <w:p w14:paraId="28BC7674" w14:textId="77777777" w:rsidR="001D0441" w:rsidRPr="003731BA" w:rsidRDefault="001D0441" w:rsidP="001D044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Принципиально важным свойством платформы должна стать воспроизводимость каждого эксперимента. Это означает, что сохраняться должны не только итоговые графики или краткие численные показатели, но и полное описание условий, при которых был получен результат. Для каждого запуска требуется фиксировать сценарий, параметры среды, параметры алгоритма, начальные установки генераторов случайности, журналы эпизодов и версии программных компонентов. Только при таком подходе возможно не просто демонстрировать отдельные удачные эпизоды, а накапливать корпус проверяемых результатов, пригодных для повторного анализа, сравнения и последующего развития. Воспроизводимость превращает систему в средство научного мышления, где каждый следующий этап опирается на точно восстановимую предысторию.</w:t>
      </w:r>
    </w:p>
    <w:p w14:paraId="61190FB6" w14:textId="77777777" w:rsidR="001D0441" w:rsidRPr="003731BA" w:rsidRDefault="001D0441" w:rsidP="001D044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Платформа должна также играть роль общего языка для междисциплинарной команды. В ней математические модели получают программное воплощение, инженерные решения становятся объектом формальной оценки, а визуализация превращается в часть исследовательского инструментария. Благодаря этому отдельные участники проекта работают не над изолированными темами, а над взаимодополняющими компонентами одной системы. Один модуль формирует среду, другой — исследует стоимость маршрута, третий — изучает патрулирование, четвертый — обеспечивает движение робота, пятый — собирает результаты и делает их доступными для анализа. Итоговый продукт представляет собой не набор разрозненных работ, а единый комплекс, в котором каждая часть обоснованно связана с другими через общую среду, единые данные и единый порядок проведения экспериментов.</w:t>
      </w:r>
    </w:p>
    <w:p w14:paraId="197CB593" w14:textId="77777777" w:rsidR="001D0441" w:rsidRPr="003731BA" w:rsidRDefault="001D0441" w:rsidP="001D044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В конечном виде система должна рассматриваться как самостоятельная платформа поддержки исследований и разработки интеллектуальных технологий для лесной среды. Она должна давать возможность формализовать задачу, быстро собирать цифровой сценарий, обучать и сравнивать алгоритмы, переносить решения между близкими постановками и накапливать воспроизводимые результаты. Ее ценность определяется не только программной полнотой, но прежде всего тем, что она задает единый стандарт описания среды, единый порядок вычислительных испытаний и единый способ оценки качества решений. Именно в этом заключается ее основная идея: превратить разрозненные эксперименты по обучению с подкреплением в целостную систему, способную служить одновременно инструментом научного исследования, инженерного проектирования и демонстрации перспективных подходов к интеллектуальному освоению сложной природной среды.</w:t>
      </w:r>
    </w:p>
    <w:p w14:paraId="604E96ED" w14:textId="77777777" w:rsidR="001D0441" w:rsidRPr="003731BA" w:rsidRDefault="001D0441" w:rsidP="001D0441">
      <w:p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br w:type="page"/>
      </w:r>
    </w:p>
    <w:p w14:paraId="4200E9B9" w14:textId="77777777" w:rsidR="001D0441" w:rsidRPr="003731BA" w:rsidRDefault="001D0441" w:rsidP="001D0441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8134010" w14:textId="77777777" w:rsidR="001D0441" w:rsidRPr="003731BA" w:rsidRDefault="001D0441" w:rsidP="001D0441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31BA">
        <w:rPr>
          <w:rFonts w:ascii="Times New Roman" w:hAnsi="Times New Roman" w:cs="Times New Roman"/>
          <w:b/>
          <w:sz w:val="28"/>
          <w:szCs w:val="28"/>
        </w:rPr>
        <w:t>Проектирование</w:t>
      </w:r>
    </w:p>
    <w:p w14:paraId="558D8831" w14:textId="77777777" w:rsidR="001D0441" w:rsidRPr="003731BA" w:rsidRDefault="001D0441" w:rsidP="001D0441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31BA">
        <w:rPr>
          <w:noProof/>
        </w:rPr>
        <w:drawing>
          <wp:inline distT="0" distB="0" distL="0" distR="0" wp14:anchorId="7A879F03" wp14:editId="3FEC3FBC">
            <wp:extent cx="5940425" cy="4025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AC99" w14:textId="77777777" w:rsidR="001D0441" w:rsidRPr="003731BA" w:rsidRDefault="001D0441" w:rsidP="001D0441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31BA">
        <w:rPr>
          <w:rFonts w:ascii="Times New Roman" w:hAnsi="Times New Roman" w:cs="Times New Roman"/>
          <w:b/>
          <w:sz w:val="24"/>
          <w:szCs w:val="24"/>
        </w:rPr>
        <w:t>Рисунок 1. Архитектура платформы</w:t>
      </w:r>
    </w:p>
    <w:p w14:paraId="15203989" w14:textId="77777777" w:rsidR="001D0441" w:rsidRPr="003731BA" w:rsidRDefault="001D0441" w:rsidP="001D04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Архитектура построена по принципу разделения предметной логики, вычислительной логики и пользовательского взаимодействия. Это правильное решение для такого проекта, потому что здесь одновременно решаются исследовательские задачи, задачи симуляции, задачи обучения и задачи визуализации. Если смешать их в одном приложении, система быстро станет труднорасширяемой и почти непригодной для командной разработки. В текущем варианте каждый уровень отвечает за свою функцию, а взаимодействие между ними идет через явные интерфейсы.</w:t>
      </w:r>
    </w:p>
    <w:p w14:paraId="104BE8FB" w14:textId="77777777" w:rsidR="001D0441" w:rsidRPr="003731BA" w:rsidRDefault="001D0441" w:rsidP="001D04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Центральным техническим ядром системы выступает симулятор лесной среды. Именно он задает источник истины о мире: рельеф, препятствия, проходимость, динамические события, сенсоры и физику движения. Это очень важная часть архитектуры, потому что и прокладка троп, и патрулирование, и управление роботом должны опираться на одну и ту же среду, а не на разные самодельные модели. За счет этого сравнение методов становится корректным.</w:t>
      </w:r>
    </w:p>
    <w:p w14:paraId="4B359F1A" w14:textId="77777777" w:rsidR="001D0441" w:rsidRPr="003731BA" w:rsidRDefault="001D0441" w:rsidP="001D04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Разделение симулятора и обучающего контура через ROS 2 является сильной стороной архитектуры. Симулятор не знает, какой именно алгоритм управляет агентом, а обучающий модуль не зависит от внутреннего устройства Gazebo. Между ними находится слой сообщений и сервисов. Это делает возможной замену алгоритмов без переписывания среды и, наоборот, развитие среды без поломки логики обучения.</w:t>
      </w:r>
    </w:p>
    <w:p w14:paraId="632591F1" w14:textId="77777777" w:rsidR="001D0441" w:rsidRPr="003731BA" w:rsidRDefault="001D0441" w:rsidP="001D04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 xml:space="preserve">Наличие отдельной Python-обертки «среда» превращает ROS 2-симуляцию в привычный для библиотек обучения с подкреплением интерфейс вида «сброс — </w:t>
      </w:r>
      <w:r w:rsidRPr="003731BA">
        <w:rPr>
          <w:rFonts w:ascii="Times New Roman" w:hAnsi="Times New Roman" w:cs="Times New Roman"/>
          <w:sz w:val="24"/>
          <w:szCs w:val="24"/>
        </w:rPr>
        <w:lastRenderedPageBreak/>
        <w:t>шаг — наблюдение — награда — завершение». Без такого слоя каждый писал бы свой собственный адаптер. Этот компонент фактически является мостом между робототехническим миром и миром алгоритмов RL.</w:t>
      </w:r>
    </w:p>
    <w:p w14:paraId="335CC12A" w14:textId="77777777" w:rsidR="001D0441" w:rsidRPr="003731BA" w:rsidRDefault="001D0441" w:rsidP="001D04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Выделение двух математических модулей — «прокладка троп» и «патрулирование» — оправдано, потому что это действительно разные классы задач + в будущем могут появиться новые. Первый модуль работает с понятием стоимости маршрута, локальных минимумов, ловушек и сравнением с классическими планировщиками. Второй модуль работает с покрытием территории, задержкой обнаружения событий, ущербом и качеством патруля. При этом они используют одну и ту же среду, одни и те же сценарии и общий контур хранения результатов, что позволяет рассматривать их как части одной платформы, а не как независимые проекты.</w:t>
      </w:r>
    </w:p>
    <w:p w14:paraId="086B3058" w14:textId="77777777" w:rsidR="001D0441" w:rsidRPr="003731BA" w:rsidRDefault="001D0441" w:rsidP="001D04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Отдельный модуль управления роботом нужен не для дублирования математических задач, а для перевода их в инженерно значимый режим. В этом месте политика становится исполняемым объектом: она получает данные с сенсоров и выдает команды движения. Именно здесь проверяется, насколько модель устойчива к шумам, задержкам, дискретизации времени и ограничениям реального движения. Это принципиально важный слой, потому что он отделяет «агент в абстрактной среде» от «робота в симуляции».</w:t>
      </w:r>
    </w:p>
    <w:p w14:paraId="132A4968" w14:textId="77777777" w:rsidR="001D0441" w:rsidRPr="003731BA" w:rsidRDefault="001D0441" w:rsidP="001D04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Диспетчер экспериментов на FastAPI выполняет в архитектуре роль координирующего центра. Он не должен заниматься ни физикой, ни самим обучением, ни отрисовкой интерфейса. Его задача — управлять жизненным циклом экспериментов: хранить сценарии, запускать вычисления, регистрировать статусы, собирать метрики, отдавать артефакты и обеспечивать воспроизводимость. Это очень удачное решение, потому что позволяет отделить исследовательскую логику от инфраструктурной.</w:t>
      </w:r>
    </w:p>
    <w:p w14:paraId="584EDF6A" w14:textId="77777777" w:rsidR="001D0441" w:rsidRPr="003731BA" w:rsidRDefault="001D0441" w:rsidP="001D04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Веб-интерфейс логично вынесен в отдельный уровень. Это означает, что визуализация не является побочным эффектом отдельных ноутбуков или скриптов, а становится полноценной частью системы. Для проекта это особенно важно, потому что нужно показывать не только финальные результаты, но и сам процесс: траектории, повторы, тепловые карты, графики метрик, события патрулирования, сравнение запусков. Правильно, что интерфейс опирается на диспетчер экспериментов, а не обращается напрямую к симулятору или алгоритмам.</w:t>
      </w:r>
    </w:p>
    <w:p w14:paraId="64DDCE08" w14:textId="77777777" w:rsidR="001D0441" w:rsidRPr="003731BA" w:rsidRDefault="001D0441" w:rsidP="001D04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Хранилище результатов выделено отдельно, и это полностью соответствует характеру проекта. Здесь нужно хранить не только несколько таблиц со статусами, но и версии сценариев, журналы эпизодов, временные ряды метрик, модели, повторы, экспорт карт и отчеты. Архитектурно верно использовать реляционную базу для метаданных и структурированных сущностей, а тяжелые артефакты хранить отдельно. Такой подход снижает нагрузку на СУБД и делает систему масштабируемой.</w:t>
      </w:r>
    </w:p>
    <w:p w14:paraId="2C35F1A8" w14:textId="77777777" w:rsidR="001D0441" w:rsidRPr="003731BA" w:rsidRDefault="001D0441" w:rsidP="001D04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Наличие двух режимов — быстрого и реалистичного — также является сильным архитектурным ходом. Быстрый режим нужен для табличных методов, ранней отладки, проверки гипотез и автоматических тестов. Реалистичный режим нужен для симуляции в Gazebo, ROS 2-исполнения политики и сложных сценариев. Если оба режима используют одинаковые форматы сценариев, журналов и метрик, то платформа получает важное свойство: можно быстро разрабатывать и при этом сохранять совместимость с «тяжелым» режимом.</w:t>
      </w:r>
    </w:p>
    <w:p w14:paraId="2C849153" w14:textId="77777777" w:rsidR="001D0441" w:rsidRPr="003731BA" w:rsidRDefault="001D0441" w:rsidP="001D04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 xml:space="preserve">С точки зрения командной работы архитектура удачна тем, что у каждого участника есть собственная зона ответственности и при этом четко видны точки интеграции. </w:t>
      </w:r>
      <w:r w:rsidRPr="003731BA">
        <w:rPr>
          <w:rFonts w:ascii="Times New Roman" w:hAnsi="Times New Roman" w:cs="Times New Roman"/>
          <w:sz w:val="24"/>
          <w:szCs w:val="24"/>
        </w:rPr>
        <w:lastRenderedPageBreak/>
        <w:t>Владимир делает среду, Алина делает API и интерфейс, Яна и Георгий формализуют и исследуют свои задачи, Елизавета отвечает за исполняемый контур, интеграцию и качество. Такое разбиение снижает риски дублирования и одновременно повышает шанс, что в конце получится единый продукт.</w:t>
      </w:r>
    </w:p>
    <w:p w14:paraId="74C7E814" w14:textId="77777777" w:rsidR="001D0441" w:rsidRPr="003731BA" w:rsidRDefault="001D0441" w:rsidP="001D04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Наиболее критичным местом архитектуры являются контракты между компонентами. Если заранее не зафиксировать форматы сценариев, журналов эпизодов, артефактов, имен ROS 2-топиков и моделей метрик, то каждый модуль начнет развиваться в своем направлении. Поэтому для данной архитектуры важнее всего не просто «наличие компонентов», а строгое описание интерфейсов и их поддержка через тесты и версионирование.</w:t>
      </w:r>
    </w:p>
    <w:p w14:paraId="341F39AF" w14:textId="77777777" w:rsidR="001D0441" w:rsidRPr="003731BA" w:rsidRDefault="001D0441" w:rsidP="001D044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Еще один важный аспект — воспроизводимость. Архитектура уже предполагает, что каждый запуск должен быть связан со сценарием, seed, конфигурацией алгоритма, журналами и артефактами модели. Это не второстепенная функция, а один из главных критериев научной состоятельности системы. Без этого платформа превратилась бы в набор красивых демонстраций, но не в исследовательский инструмент.</w:t>
      </w:r>
    </w:p>
    <w:p w14:paraId="2CF4B023" w14:textId="77777777" w:rsidR="001D0441" w:rsidRPr="003731BA" w:rsidRDefault="001D0441" w:rsidP="001D0441">
      <w:p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Главная ценность в том, что архитектура поддерживает не одну тему, а семейство близких постановок в общей среде, а значит, дает задел не только на текущие работы, но и на дальнейшее развитие, например, в сторону многоагентного патрулирования, цифрового двойника лесного участка или интеграции с реальной робототехнической платформой.</w:t>
      </w:r>
    </w:p>
    <w:p w14:paraId="42160615" w14:textId="77777777" w:rsidR="001D0441" w:rsidRPr="003731BA" w:rsidRDefault="001D0441" w:rsidP="001D04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3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55DCB2" wp14:editId="2A008ADB">
            <wp:extent cx="5940425" cy="33502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хема БД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2586" w14:textId="77777777" w:rsidR="001D0441" w:rsidRPr="003731BA" w:rsidRDefault="001D0441" w:rsidP="001D044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31BA">
        <w:rPr>
          <w:rFonts w:ascii="Times New Roman" w:hAnsi="Times New Roman" w:cs="Times New Roman"/>
          <w:b/>
          <w:sz w:val="24"/>
          <w:szCs w:val="24"/>
        </w:rPr>
        <w:t>Рисунок 2. Схема базы данных</w:t>
      </w:r>
    </w:p>
    <w:p w14:paraId="6E5073F9" w14:textId="77777777" w:rsidR="001D0441" w:rsidRPr="003731BA" w:rsidRDefault="001D0441" w:rsidP="001D0441">
      <w:p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Описание отношений БД описано в Таблице 1.</w:t>
      </w:r>
    </w:p>
    <w:p w14:paraId="1F7DFFAF" w14:textId="77777777" w:rsidR="001D0441" w:rsidRPr="003731BA" w:rsidRDefault="001D0441" w:rsidP="001D0441">
      <w:pPr>
        <w:rPr>
          <w:rFonts w:ascii="Times New Roman" w:hAnsi="Times New Roman" w:cs="Times New Roman"/>
          <w:sz w:val="24"/>
          <w:szCs w:val="24"/>
        </w:rPr>
      </w:pPr>
    </w:p>
    <w:p w14:paraId="3FC6A987" w14:textId="77777777" w:rsidR="001D0441" w:rsidRPr="003731BA" w:rsidRDefault="001D0441" w:rsidP="001D0441">
      <w:p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sz w:val="24"/>
          <w:szCs w:val="24"/>
        </w:rPr>
        <w:t>Описание предполагаемого стека технологий описано в Таблице 2.</w:t>
      </w:r>
    </w:p>
    <w:tbl>
      <w:tblPr>
        <w:tblStyle w:val="a6"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24"/>
        <w:gridCol w:w="1855"/>
        <w:gridCol w:w="1747"/>
        <w:gridCol w:w="3919"/>
      </w:tblGrid>
      <w:tr w:rsidR="001D0441" w:rsidRPr="003731BA" w14:paraId="179FB94F" w14:textId="77777777" w:rsidTr="009B02C0">
        <w:trPr>
          <w:tblHeader/>
          <w:jc w:val="center"/>
        </w:trPr>
        <w:tc>
          <w:tcPr>
            <w:tcW w:w="18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2686C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lastRenderedPageBreak/>
              <w:t>Компонент</w:t>
            </w:r>
          </w:p>
        </w:tc>
        <w:tc>
          <w:tcPr>
            <w:tcW w:w="185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CE2E8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Назначение</w:t>
            </w:r>
          </w:p>
        </w:tc>
        <w:tc>
          <w:tcPr>
            <w:tcW w:w="17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9B8CB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Предполагаемый стек технологий</w:t>
            </w:r>
          </w:p>
        </w:tc>
        <w:tc>
          <w:tcPr>
            <w:tcW w:w="39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32DC6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b/>
                <w:sz w:val="20"/>
                <w:szCs w:val="20"/>
              </w:rPr>
              <w:t>Что и для чего используется</w:t>
            </w:r>
          </w:p>
        </w:tc>
      </w:tr>
      <w:tr w:rsidR="001D0441" w:rsidRPr="003731BA" w14:paraId="2B21302A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4BDE6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Симулятор лесной среды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61539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Исполняемая модель мира: рельеф, препятствия, физика, события.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8D811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ROS 2, Gazebo, Python/C++, SDF/URDF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5CC07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ROS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2 используется для обмена сообщениями между узлами;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Gazebo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моделирования среды и динамики;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++ — для узлов, генераторов сценариев и логики событий;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SDF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URDF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описания мира и объектов.</w:t>
            </w:r>
          </w:p>
        </w:tc>
      </w:tr>
      <w:tr w:rsidR="001D0441" w:rsidRPr="003731BA" w14:paraId="629D602C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18C68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Генератор сценариев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440C1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Создание воспроизводимых лесных карт и конфигураций среды.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51730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Python, NumPy, GeoPandas, Shapely, rasterio, JSON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755A5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является основным языком генерации;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NumPy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используется для численных операций;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GeoPandas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Shapely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работы с геометрией;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rasterio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работы с растровыми слоями и высотными данными;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JSON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сериализации сценариев.</w:t>
            </w:r>
          </w:p>
        </w:tc>
      </w:tr>
      <w:tr w:rsidR="001D0441" w:rsidRPr="003731BA" w14:paraId="2CFA12E4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F71E4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Обёртка «среда» для обучения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125FA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Преобразование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ROS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2-среды в интерфейс для библиотек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RL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A9BBF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rclpy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Gymnasium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-совместимый интерфейс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5C382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rclpy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позволяет взаимодействовать с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ROS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2 из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; совместимый интерфейс среды нужен для подключения стандартных библиотек обучения с подкреплением без переписывания логики обучения.</w:t>
            </w:r>
          </w:p>
        </w:tc>
      </w:tr>
      <w:tr w:rsidR="001D0441" w:rsidRPr="003731BA" w14:paraId="77A96C40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3854E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Модуль «Прокладка троп»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DB7F5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Обучение и сравнение методов поиска пути минимальной стоимости.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71BCD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Python, PyTorch, Stable-Baselines3, NetworkX, собственные реализации A*/RRT*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27397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PyTorch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Stable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Baselines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3 используются для обучения моделей;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NetworkX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графовых алгоритмов и прототипов; собственные реализации нужны для базовых планировщиков и расчёта метрик.</w:t>
            </w:r>
          </w:p>
        </w:tc>
      </w:tr>
      <w:tr w:rsidR="001D0441" w:rsidRPr="003731BA" w14:paraId="771A1939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AD1F4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Модуль «Патрулирование»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55D79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Обучение и анализ стратегий обхода территории и обнаружения событий.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FD103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Python, PyTorch, Stable-Baselines3 или собственный DQN, NumPy, Pandas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222B3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PyTorch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используется для обучения моделей;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DQN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 собственные реализации — для дискретного патрулирования;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NumPy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Pandas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расчёта ущерба, непосещённости, задержек и обработки журналов.</w:t>
            </w:r>
          </w:p>
        </w:tc>
      </w:tr>
      <w:tr w:rsidR="001D0441" w:rsidRPr="003731BA" w14:paraId="138DB0D0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684A3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Адаптер управления роботом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B2E78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Исполняемый контур: наблюдения → политика → команды движения.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26F7C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ROS 2, rclpy/rclcpp, Python/C++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BC33C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ROS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2 обеспечивает среду исполнения;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rclpy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rclcpp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применяются для реализации узлов;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удобен для быстрой интеграции моделей;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++ может использоваться там, где требуется более жёсткий контроль производительности.</w:t>
            </w:r>
          </w:p>
        </w:tc>
      </w:tr>
      <w:tr w:rsidR="001D0441" w:rsidRPr="003731BA" w14:paraId="4D25EA31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4D123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Диспетчер экспериментов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800AF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Управление сценариями, запусками, метриками и артефактами.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F12AA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FastAPI, Pydantic, SQLAlchemy, Alembic, Uvicorn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BDC79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FastAPI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используется для построения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API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Pydantic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валидации схем;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SQLAlchemy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работы с базой данных;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Alembic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миграций;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Uvicorn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запуска сервера.</w:t>
            </w:r>
          </w:p>
        </w:tc>
      </w:tr>
      <w:tr w:rsidR="001D0441" w:rsidRPr="003731BA" w14:paraId="051DB9F3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64AA5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Очередь фоновых задач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A648D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Запуск обучения и длительных 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вычислений вне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-запроса.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02912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Celery или RQ, Redis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48C0E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Celery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или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RQ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используются для постановки длительных задач в очередь;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Redis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как брокер сообщений и хранилище состояния фоновых задач.</w:t>
            </w:r>
          </w:p>
        </w:tc>
      </w:tr>
      <w:tr w:rsidR="001D0441" w:rsidRPr="003731BA" w14:paraId="2027649D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34FFB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Веб-интерфейс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02C92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Визуализация, сравнение запусков, управление экспериментами.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AB574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React, TypeScript, Vite, Plotly, Leaflet/MapLibre, WebSocket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009DF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React и TypeScript применяются для интерфейса; Vite — для сборки; Plotly — для графиков метрик; Leaflet или MapLibre — для карт и слоёв; WebSocket — для потоковой телеметрии.</w:t>
            </w:r>
          </w:p>
        </w:tc>
      </w:tr>
      <w:tr w:rsidR="001D0441" w:rsidRPr="003731BA" w14:paraId="28D6C753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BA225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Хранилище метаданных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82761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Сценарии, запуски, статусы, связи между сущностями.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B8815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PostgreSQL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0714A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Реляционная СУБД подходит для хранения структурированных данных, связей между сценариями, запусками, пользователями, метриками и артефактами.</w:t>
            </w:r>
          </w:p>
        </w:tc>
      </w:tr>
      <w:tr w:rsidR="001D0441" w:rsidRPr="003731BA" w14:paraId="1DF92573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991C5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Хранилище артефактов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A2282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Модели, журналы, реплеи, экспортированные карты.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ABD4E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MinIO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или файловое хранилище,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JSONL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Parquet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D1846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MinIO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или файловое хранилище используется для хранения больших файлов;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JSONL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подходит для журналов событий;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Parquet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компактного аналитического хранения больших журналов.</w:t>
            </w:r>
          </w:p>
        </w:tc>
      </w:tr>
      <w:tr w:rsidR="001D0441" w:rsidRPr="003731BA" w14:paraId="0E9269F4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E7574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Система логирования и мониторинга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CEAAF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Сбор технических и прикладных журналов.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42C0B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logging, structlog, Prometheus, Grafana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A6E32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logging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structlog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используются для структурированных журналов;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Prometheus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сбора сервисных метрик;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Grafana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мониторинговых панелей.</w:t>
            </w:r>
          </w:p>
        </w:tc>
      </w:tr>
      <w:tr w:rsidR="001D0441" w:rsidRPr="003731BA" w14:paraId="0EC46409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77DCC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Контейнеризация и развёртывание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1D1E1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Единый запуск системы и воспроизводимость окружения.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D6541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Docker, Docker Compose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23126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Docker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изолирует компоненты;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Docker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Compose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позволяет поднимать систему как единый комплект.</w:t>
            </w:r>
          </w:p>
        </w:tc>
      </w:tr>
      <w:tr w:rsidR="001D0441" w:rsidRPr="003731BA" w14:paraId="5C18EB89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E6FF5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Непрерывная интеграция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9D6CE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Автоматическая проверка того, что система не ломается.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27DA5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 Actions или GitLab CI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AF07D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Используется для запуска тестов, линтеров, сборки контейнеров и смоук-тестов быстрого режима.</w:t>
            </w:r>
          </w:p>
        </w:tc>
      </w:tr>
      <w:tr w:rsidR="001D0441" w:rsidRPr="003731BA" w14:paraId="3409AD0F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0D7FC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Тестирование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AC9FE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Проверка корректности компонентов и интеграции.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40140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pytest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pytest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asyncio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, инструменты тестирования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ROS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2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09DFC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pytest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применяется для модульных тестов;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pytest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asyncio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асинхронных частей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API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; инструменты тестирования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ROS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2 — для проверки узлов и сообщений.</w:t>
            </w:r>
          </w:p>
        </w:tc>
      </w:tr>
      <w:tr w:rsidR="001D0441" w:rsidRPr="003731BA" w14:paraId="677BA580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0E120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Средства анализа данных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9902C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Обработка результатов экспериментов и подготовка отчётов.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CB217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Pandas, NumPy, Matplotlib, Jupyter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8E87D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Pandas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NumPy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используются для обработки метрик;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Matplotlib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графиков;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Jupyter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 — для исследовательских ноутбуков и быстрой проверки гипотез.</w:t>
            </w:r>
          </w:p>
        </w:tc>
      </w:tr>
      <w:tr w:rsidR="001D0441" w:rsidRPr="003731BA" w14:paraId="59D056DD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91225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Быстрый режим обучения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9C578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Легковесная клеточная среда для регрессионных 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тестов и базовых алгоритмов.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976FD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Python, NumPy, табличные Q-learning/SARSA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6C569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 xml:space="preserve">Нужен для быстрой проверки идей и непрерывной интеграции без тяжёлого запуска </w:t>
            </w: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Gazebo</w:t>
            </w: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D0441" w:rsidRPr="003731BA" w14:paraId="1F7BCC42" w14:textId="77777777" w:rsidTr="009B02C0">
        <w:trPr>
          <w:jc w:val="center"/>
        </w:trPr>
        <w:tc>
          <w:tcPr>
            <w:tcW w:w="1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130BB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Реплей и постобработка</w:t>
            </w:r>
          </w:p>
        </w:tc>
        <w:tc>
          <w:tcPr>
            <w:tcW w:w="1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7449C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Воспроизведение эпизодов и подготовка визуальных артефактов.</w:t>
            </w:r>
          </w:p>
        </w:tc>
        <w:tc>
          <w:tcPr>
            <w:tcW w:w="1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FE3DF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Python, FFmpeg, Plotly/Canvas</w:t>
            </w:r>
          </w:p>
        </w:tc>
        <w:tc>
          <w:tcPr>
            <w:tcW w:w="39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5BBA0" w14:textId="77777777" w:rsidR="001D0441" w:rsidRPr="003731BA" w:rsidRDefault="001D0441" w:rsidP="009B02C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31BA">
              <w:rPr>
                <w:rFonts w:ascii="Times New Roman" w:hAnsi="Times New Roman" w:cs="Times New Roman"/>
                <w:sz w:val="20"/>
                <w:szCs w:val="20"/>
              </w:rPr>
              <w:t>Используется для построения реплеев, видео, анимаций и экспортов для защиты и отчётов.</w:t>
            </w:r>
          </w:p>
        </w:tc>
      </w:tr>
    </w:tbl>
    <w:p w14:paraId="6B57BF5D" w14:textId="77777777" w:rsidR="001D0441" w:rsidRPr="003731BA" w:rsidRDefault="001D0441" w:rsidP="001D0441">
      <w:pPr>
        <w:rPr>
          <w:rFonts w:ascii="Times New Roman" w:hAnsi="Times New Roman" w:cs="Times New Roman"/>
          <w:sz w:val="24"/>
          <w:szCs w:val="24"/>
        </w:rPr>
      </w:pPr>
    </w:p>
    <w:p w14:paraId="20554640" w14:textId="77777777" w:rsidR="001D0441" w:rsidRPr="003731BA" w:rsidRDefault="001D0441" w:rsidP="001D0441">
      <w:pPr>
        <w:rPr>
          <w:rFonts w:ascii="Times New Roman" w:hAnsi="Times New Roman" w:cs="Times New Roman"/>
          <w:sz w:val="24"/>
          <w:szCs w:val="24"/>
        </w:rPr>
      </w:pPr>
      <w:r w:rsidRPr="003731BA">
        <w:rPr>
          <w:rFonts w:ascii="Times New Roman" w:hAnsi="Times New Roman" w:cs="Times New Roman"/>
          <w:i/>
          <w:sz w:val="24"/>
          <w:szCs w:val="24"/>
        </w:rPr>
        <w:t>Примечание. Для хранения тяжёлых артефактов (моделей, реплеев, журналов) предполагается использование внешнего файлового или объектного хранилища, а в реляционной базе данных — хранение метаданных и ссылок на файлы.</w:t>
      </w:r>
    </w:p>
    <w:p w14:paraId="0274DBA5" w14:textId="77777777" w:rsidR="001D0441" w:rsidRPr="003731BA" w:rsidRDefault="001D0441" w:rsidP="001D0441">
      <w:pPr>
        <w:jc w:val="center"/>
      </w:pPr>
      <w:r w:rsidRPr="003731BA">
        <w:rPr>
          <w:rFonts w:ascii="Times New Roman" w:hAnsi="Times New Roman"/>
          <w:b/>
          <w:sz w:val="30"/>
        </w:rPr>
        <w:t>Описание реляционной базы данных проекта</w:t>
      </w:r>
      <w:r w:rsidRPr="003731BA">
        <w:rPr>
          <w:rFonts w:ascii="Times New Roman" w:hAnsi="Times New Roman"/>
          <w:b/>
          <w:sz w:val="30"/>
        </w:rPr>
        <w:br/>
        <w:t>в виде атрибутных таблиц</w:t>
      </w:r>
    </w:p>
    <w:p w14:paraId="581B0CFA" w14:textId="77777777" w:rsidR="001D0441" w:rsidRPr="003731BA" w:rsidRDefault="001D0441" w:rsidP="001D0441">
      <w:pPr>
        <w:jc w:val="center"/>
      </w:pPr>
      <w:r w:rsidRPr="003731BA">
        <w:rPr>
          <w:rFonts w:ascii="Times New Roman" w:hAnsi="Times New Roman"/>
          <w:i/>
          <w:sz w:val="21"/>
        </w:rPr>
        <w:t>Формат представления: название атрибута — ключ — NOT NULL — описание</w:t>
      </w:r>
    </w:p>
    <w:p w14:paraId="20CDA9F7" w14:textId="77777777" w:rsidR="001D0441" w:rsidRPr="003731BA" w:rsidRDefault="001D0441" w:rsidP="001D0441"/>
    <w:p w14:paraId="0CFE3CBB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t>Таблица users</w:t>
      </w:r>
    </w:p>
    <w:p w14:paraId="106C76CD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Пользователи системы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74487C53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6580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28A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C71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66B8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0364F211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66B4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1E4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F01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BD0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пользователя.</w:t>
            </w:r>
          </w:p>
        </w:tc>
      </w:tr>
      <w:tr w:rsidR="001D0441" w:rsidRPr="003731BA" w14:paraId="2775BE63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29F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full_name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3CD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338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1C4C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ФИО пользователя.</w:t>
            </w:r>
          </w:p>
        </w:tc>
      </w:tr>
      <w:tr w:rsidR="001D0441" w:rsidRPr="003731BA" w14:paraId="67F6993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9E2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email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1A6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UQ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0AC5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784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Адрес электронной почты пользователя; используется для идентификации и связи.</w:t>
            </w:r>
          </w:p>
        </w:tc>
      </w:tr>
      <w:tr w:rsidR="001D0441" w:rsidRPr="003731BA" w14:paraId="35E64D95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566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role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7B1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5BE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51C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Роль пользователя в системе, например руководитель, студент, разработчик, исследователь.</w:t>
            </w:r>
          </w:p>
        </w:tc>
      </w:tr>
      <w:tr w:rsidR="001D0441" w:rsidRPr="003731BA" w14:paraId="6C912410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247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EE0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F973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67C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создания записи о пользователе.</w:t>
            </w:r>
          </w:p>
        </w:tc>
      </w:tr>
    </w:tbl>
    <w:p w14:paraId="1721688F" w14:textId="77777777" w:rsidR="001D0441" w:rsidRPr="003731BA" w:rsidRDefault="001D0441" w:rsidP="001D0441"/>
    <w:p w14:paraId="77B4FB68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t>Таблица projects</w:t>
      </w:r>
    </w:p>
    <w:p w14:paraId="751DAD3A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Проекты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6FC987E6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925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E33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57E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DEC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1A3FE23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711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BCB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B2D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4D36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проекта.</w:t>
            </w:r>
          </w:p>
        </w:tc>
      </w:tr>
      <w:tr w:rsidR="001D0441" w:rsidRPr="003731BA" w14:paraId="22C6C301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A40F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code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38BA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UQ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1B9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851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Краткий уникальный код проекта.</w:t>
            </w:r>
          </w:p>
        </w:tc>
      </w:tr>
      <w:tr w:rsidR="001D0441" w:rsidRPr="003731BA" w14:paraId="265C24BD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D16F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name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6618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0F1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8F00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Полное наименование проекта.</w:t>
            </w:r>
          </w:p>
        </w:tc>
      </w:tr>
      <w:tr w:rsidR="001D0441" w:rsidRPr="003731BA" w14:paraId="4654C876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405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description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806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DD9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DDB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Текстовое описание проекта.</w:t>
            </w:r>
          </w:p>
        </w:tc>
      </w:tr>
      <w:tr w:rsidR="001D0441" w:rsidRPr="003731BA" w14:paraId="77643A39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25B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lastRenderedPageBreak/>
              <w:t>owner_user_id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D47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users.id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9E0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895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Пользователь, который является владельцем или ответственным за проект.</w:t>
            </w:r>
          </w:p>
        </w:tc>
      </w:tr>
      <w:tr w:rsidR="001D0441" w:rsidRPr="003731BA" w14:paraId="406D7B5F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8D5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834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9B6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93D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создания проекта.</w:t>
            </w:r>
          </w:p>
        </w:tc>
      </w:tr>
    </w:tbl>
    <w:p w14:paraId="4322CF8B" w14:textId="77777777" w:rsidR="001D0441" w:rsidRPr="003731BA" w:rsidRDefault="001D0441" w:rsidP="001D0441"/>
    <w:p w14:paraId="2980CDC8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t>Таблица scenarios</w:t>
      </w:r>
    </w:p>
    <w:p w14:paraId="4D6333AB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Сценарии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7C4B6B38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201E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0D5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4CA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62E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3A13A108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423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D5D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24B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869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сценария.</w:t>
            </w:r>
          </w:p>
        </w:tc>
      </w:tr>
      <w:tr w:rsidR="001D0441" w:rsidRPr="003731BA" w14:paraId="461FED0E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76B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project_id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16E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projects.id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A69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90D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проект, к которому относится сценарий.</w:t>
            </w:r>
          </w:p>
        </w:tc>
      </w:tr>
      <w:tr w:rsidR="001D0441" w:rsidRPr="003731BA" w14:paraId="6D397B5D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1C6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code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B85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UQ (в пределах project_id)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E2E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8BD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Краткий код сценария внутри проекта.</w:t>
            </w:r>
          </w:p>
        </w:tc>
      </w:tr>
      <w:tr w:rsidR="001D0441" w:rsidRPr="003731BA" w14:paraId="4F76BFA3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8AE8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name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C45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2FB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721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Наименование сценария.</w:t>
            </w:r>
          </w:p>
        </w:tc>
      </w:tr>
      <w:tr w:rsidR="001D0441" w:rsidRPr="003731BA" w14:paraId="46604781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9D8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mode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2A25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542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2C0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Режим применения сценария: прокладка троп, управление роботом, патрулирование или быстрый клеточный режим.</w:t>
            </w:r>
          </w:p>
        </w:tc>
      </w:tr>
      <w:tr w:rsidR="001D0441" w:rsidRPr="003731BA" w14:paraId="36C81E0D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069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description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A9D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A48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5EB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Текстовое описание назначения сценария.</w:t>
            </w:r>
          </w:p>
        </w:tc>
      </w:tr>
      <w:tr w:rsidR="001D0441" w:rsidRPr="003731BA" w14:paraId="4CC762FF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A4B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created_by_user_id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47E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users.id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8A2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42E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Пользователь, создавший сценарий.</w:t>
            </w:r>
          </w:p>
        </w:tc>
      </w:tr>
      <w:tr w:rsidR="001D0441" w:rsidRPr="003731BA" w14:paraId="46B54130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AAA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9BB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E4C7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806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создания сценария.</w:t>
            </w:r>
          </w:p>
        </w:tc>
      </w:tr>
    </w:tbl>
    <w:p w14:paraId="3292A581" w14:textId="77777777" w:rsidR="001D0441" w:rsidRPr="003731BA" w:rsidRDefault="001D0441" w:rsidP="001D0441"/>
    <w:p w14:paraId="3EE42240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t>Таблица scenario_versions</w:t>
      </w:r>
    </w:p>
    <w:p w14:paraId="5102C9AA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Версии сценариев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47AEB9DB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657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5210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375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213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7828025E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EB0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1A85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C76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CA6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версии сценария.</w:t>
            </w:r>
          </w:p>
        </w:tc>
      </w:tr>
      <w:tr w:rsidR="001D0441" w:rsidRPr="003731BA" w14:paraId="2D41E1FE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B82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scenario_id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682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scenarios.id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FAD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6BD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сценарий, для которого создана версия.</w:t>
            </w:r>
          </w:p>
        </w:tc>
      </w:tr>
      <w:tr w:rsidR="001D0441" w:rsidRPr="003731BA" w14:paraId="76F7830F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858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version_no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0F2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UQ (в пределах scenario_id)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DCA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CCC5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Порядковый номер версии сценария.</w:t>
            </w:r>
          </w:p>
        </w:tc>
      </w:tr>
      <w:tr w:rsidR="001D0441" w:rsidRPr="003731BA" w14:paraId="4185F142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E0C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seed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A50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F7F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040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Зерно генератора случайных чисел для воспроизводимости сценария.</w:t>
            </w:r>
          </w:p>
        </w:tc>
      </w:tr>
      <w:tr w:rsidR="001D0441" w:rsidRPr="003731BA" w14:paraId="394BCBDE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48B8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terrain_config_json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893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030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341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JSON-описание параметров рельефа.</w:t>
            </w:r>
          </w:p>
        </w:tc>
      </w:tr>
      <w:tr w:rsidR="001D0441" w:rsidRPr="003731BA" w14:paraId="21655792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CD0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obstacle_config_json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728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BD1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4A6F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JSON-описание препятствий и их параметров.</w:t>
            </w:r>
          </w:p>
        </w:tc>
      </w:tr>
      <w:tr w:rsidR="001D0441" w:rsidRPr="003731BA" w14:paraId="00BFFA20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4E4F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event_config_json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2177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509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0C8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JSON-описание событий среды, например пожаров или нарушений.</w:t>
            </w:r>
          </w:p>
        </w:tc>
      </w:tr>
      <w:tr w:rsidR="001D0441" w:rsidRPr="003731BA" w14:paraId="24F778CC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4CC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sensor_config_json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6B9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7A1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C18F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JSON-описание конфигурации сенсоров агента.</w:t>
            </w:r>
          </w:p>
        </w:tc>
      </w:tr>
      <w:tr w:rsidR="001D0441" w:rsidRPr="003731BA" w14:paraId="125C6409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E88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lastRenderedPageBreak/>
              <w:t>reward_config_json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424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A9A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7D2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JSON-описание параметров функции награды или критериев оценки.</w:t>
            </w:r>
          </w:p>
        </w:tc>
      </w:tr>
      <w:tr w:rsidR="001D0441" w:rsidRPr="003731BA" w14:paraId="698B9E37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693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world_file_uri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227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9438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9E1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Путь или URI к файлу мира симулятора.</w:t>
            </w:r>
          </w:p>
        </w:tc>
      </w:tr>
      <w:tr w:rsidR="001D0441" w:rsidRPr="003731BA" w14:paraId="1E8A9FE6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A28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preview_image_uri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5339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90F2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442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Путь или URI к изображению предварительного просмотра сценария.</w:t>
            </w:r>
          </w:p>
        </w:tc>
      </w:tr>
      <w:tr w:rsidR="001D0441" w:rsidRPr="003731BA" w14:paraId="1A83D84E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025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is_active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778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1718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08B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Признак того, что данная версия является активной или доступной для использования.</w:t>
            </w:r>
          </w:p>
        </w:tc>
      </w:tr>
      <w:tr w:rsidR="001D0441" w:rsidRPr="003731BA" w14:paraId="1EE7065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E5E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A9AC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8A6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B520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создания версии сценария.</w:t>
            </w:r>
          </w:p>
        </w:tc>
      </w:tr>
    </w:tbl>
    <w:p w14:paraId="1FEA7CF0" w14:textId="77777777" w:rsidR="001D0441" w:rsidRPr="003731BA" w:rsidRDefault="001D0441" w:rsidP="001D0441"/>
    <w:p w14:paraId="01C7D46A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t>Таблица scenario_layers</w:t>
      </w:r>
    </w:p>
    <w:p w14:paraId="6A2C9616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Слои сценария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4EC22A6A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B0F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146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4B4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A6A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11B226D0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101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AF5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FDD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FB6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слоя сценария.</w:t>
            </w:r>
          </w:p>
        </w:tc>
      </w:tr>
      <w:tr w:rsidR="001D0441" w:rsidRPr="003731BA" w14:paraId="41187E96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BA3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scenario_version_id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138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scenario_versions.id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A98A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503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конкретную версию сценария.</w:t>
            </w:r>
          </w:p>
        </w:tc>
      </w:tr>
      <w:tr w:rsidR="001D0441" w:rsidRPr="003731BA" w14:paraId="3F45B01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D1F3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layer_type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D82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DD8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0847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Тип слоя, например высоты, проходимость, опасность, ценность, зоны событий.</w:t>
            </w:r>
          </w:p>
        </w:tc>
      </w:tr>
      <w:tr w:rsidR="001D0441" w:rsidRPr="003731BA" w14:paraId="6ED966DC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BE9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file_uri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749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798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247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Путь или URI к файлу, содержащему слой.</w:t>
            </w:r>
          </w:p>
        </w:tc>
      </w:tr>
      <w:tr w:rsidR="001D0441" w:rsidRPr="003731BA" w14:paraId="0CC2D5E5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008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file_format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34F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F63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DB2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Формат файла слоя, например tif, geojson, json, npy.</w:t>
            </w:r>
          </w:p>
        </w:tc>
      </w:tr>
      <w:tr w:rsidR="001D0441" w:rsidRPr="003731BA" w14:paraId="7804EAF3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45A6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description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F63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938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AD18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Пояснение к содержанию слоя.</w:t>
            </w:r>
          </w:p>
        </w:tc>
      </w:tr>
      <w:tr w:rsidR="001D0441" w:rsidRPr="003731BA" w14:paraId="3EF44353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746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2EB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40C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F14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создания записи о слое.</w:t>
            </w:r>
          </w:p>
        </w:tc>
      </w:tr>
    </w:tbl>
    <w:p w14:paraId="3BC79288" w14:textId="77777777" w:rsidR="001D0441" w:rsidRPr="003731BA" w:rsidRDefault="001D0441" w:rsidP="001D0441"/>
    <w:p w14:paraId="724D51E8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t>Таблица algorithms</w:t>
      </w:r>
    </w:p>
    <w:p w14:paraId="1B4C1DB4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Алгоритмы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12B0ACE0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55E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9FF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C76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CFB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1E644D8D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4B77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FED0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35B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268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алгоритма.</w:t>
            </w:r>
          </w:p>
        </w:tc>
      </w:tr>
      <w:tr w:rsidR="001D0441" w:rsidRPr="003731BA" w14:paraId="0ADD17B3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EB8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code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2A3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UQ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D5E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C8C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Краткий уникальный код алгоритма.</w:t>
            </w:r>
          </w:p>
        </w:tc>
      </w:tr>
      <w:tr w:rsidR="001D0441" w:rsidRPr="003731BA" w14:paraId="3371C9A9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DC8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name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2C1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8B6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BDB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Полное наименование алгоритма.</w:t>
            </w:r>
          </w:p>
        </w:tc>
      </w:tr>
      <w:tr w:rsidR="001D0441" w:rsidRPr="003731BA" w14:paraId="3EAED859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359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family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5F2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233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AE2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Семейство алгоритма, например табличный метод, DQN, actor-critic, классический планировщик, патрульная эвристика.</w:t>
            </w:r>
          </w:p>
        </w:tc>
      </w:tr>
      <w:tr w:rsidR="001D0441" w:rsidRPr="003731BA" w14:paraId="6F899768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A16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mode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3BD4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D94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B23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Режим системы, для которого предназначен алгоритм.</w:t>
            </w:r>
          </w:p>
        </w:tc>
      </w:tr>
      <w:tr w:rsidR="001D0441" w:rsidRPr="003731BA" w14:paraId="50CBEDF3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703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lastRenderedPageBreak/>
              <w:t>framework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869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0BB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986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Программная основа реализации, например PyTorch, собственная реализация, NetworkX.</w:t>
            </w:r>
          </w:p>
        </w:tc>
      </w:tr>
      <w:tr w:rsidR="001D0441" w:rsidRPr="003731BA" w14:paraId="7522451E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50E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description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8EA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633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56C2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Описание алгоритма и области его применения.</w:t>
            </w:r>
          </w:p>
        </w:tc>
      </w:tr>
      <w:tr w:rsidR="001D0441" w:rsidRPr="003731BA" w14:paraId="5263D54F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77F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default_config_json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70D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925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E4B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JSON с параметрами алгоритма по умолчанию.</w:t>
            </w:r>
          </w:p>
        </w:tc>
      </w:tr>
      <w:tr w:rsidR="001D0441" w:rsidRPr="003731BA" w14:paraId="6534B5F5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249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CBF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447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F6DF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регистрации алгоритма в системе.</w:t>
            </w:r>
          </w:p>
        </w:tc>
      </w:tr>
    </w:tbl>
    <w:p w14:paraId="3235560A" w14:textId="77777777" w:rsidR="001D0441" w:rsidRPr="003731BA" w:rsidRDefault="001D0441" w:rsidP="001D0441"/>
    <w:p w14:paraId="433295E6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t>Таблица runs</w:t>
      </w:r>
    </w:p>
    <w:p w14:paraId="06AD7159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Запуски экспериментов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5C051F8F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202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24B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FCB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8F2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3AF16639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95E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A5E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DF4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1F8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запуска эксперимента.</w:t>
            </w:r>
          </w:p>
        </w:tc>
      </w:tr>
      <w:tr w:rsidR="001D0441" w:rsidRPr="003731BA" w14:paraId="6D423FAB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B782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project_id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DCCD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projects.id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DE9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578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проект, в рамках которого выполняется запуск.</w:t>
            </w:r>
          </w:p>
        </w:tc>
      </w:tr>
      <w:tr w:rsidR="001D0441" w:rsidRPr="003731BA" w14:paraId="750F49B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6AC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scenario_version_id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035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scenario_versions.id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123C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4B9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Версия сценария, использованная в запуске.</w:t>
            </w:r>
          </w:p>
        </w:tc>
      </w:tr>
      <w:tr w:rsidR="001D0441" w:rsidRPr="003731BA" w14:paraId="7CEB676C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7AC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algorithm_id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DC9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algorithms.id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69F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E08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Алгоритм, использованный в запуске.</w:t>
            </w:r>
          </w:p>
        </w:tc>
      </w:tr>
      <w:tr w:rsidR="001D0441" w:rsidRPr="003731BA" w14:paraId="6A7AE7F9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912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created_by_user_id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C1C7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users.id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145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13068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Пользователь, инициировавший запуск.</w:t>
            </w:r>
          </w:p>
        </w:tc>
      </w:tr>
      <w:tr w:rsidR="001D0441" w:rsidRPr="003731BA" w14:paraId="1CE32655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2A2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mode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F25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5F2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1E7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Режим запуска: тропа, робот, патруль или быстрый режим.</w:t>
            </w:r>
          </w:p>
        </w:tc>
      </w:tr>
      <w:tr w:rsidR="001D0441" w:rsidRPr="003731BA" w14:paraId="16410D1B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3B5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status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FFE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25B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035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Текущее состояние запуска, например создан, в очереди, выполняется, завершён, завершён с ошибкой.</w:t>
            </w:r>
          </w:p>
        </w:tc>
      </w:tr>
      <w:tr w:rsidR="001D0441" w:rsidRPr="003731BA" w14:paraId="46629C40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78E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title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592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325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1EA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Краткое имя или заголовок запуска.</w:t>
            </w:r>
          </w:p>
        </w:tc>
      </w:tr>
      <w:tr w:rsidR="001D0441" w:rsidRPr="003731BA" w14:paraId="70881267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1AD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description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90E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F63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5EF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Подробное описание цели или особенностей запуска.</w:t>
            </w:r>
          </w:p>
        </w:tc>
      </w:tr>
      <w:tr w:rsidR="001D0441" w:rsidRPr="003731BA" w14:paraId="76276236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F02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seed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EAC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AF5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440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Зерно генератора случайных чисел для запуска.</w:t>
            </w:r>
          </w:p>
        </w:tc>
      </w:tr>
      <w:tr w:rsidR="001D0441" w:rsidRPr="003731BA" w14:paraId="2DBC316A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BA5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config_json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D484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3C2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E5B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JSON-конфигурация параметров запуска и обучения.</w:t>
            </w:r>
          </w:p>
        </w:tc>
      </w:tr>
      <w:tr w:rsidR="001D0441" w:rsidRPr="003731BA" w14:paraId="2422530F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7D8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started_at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C17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BE0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F24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фактического начала выполнения.</w:t>
            </w:r>
          </w:p>
        </w:tc>
      </w:tr>
      <w:tr w:rsidR="001D0441" w:rsidRPr="003731BA" w14:paraId="01990A06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2D2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finished_at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7298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2ED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695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завершения выполнения.</w:t>
            </w:r>
          </w:p>
        </w:tc>
      </w:tr>
      <w:tr w:rsidR="001D0441" w:rsidRPr="003731BA" w14:paraId="423144ED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2C5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081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C158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88B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создания записи о запуске.</w:t>
            </w:r>
          </w:p>
        </w:tc>
      </w:tr>
    </w:tbl>
    <w:p w14:paraId="772E0D83" w14:textId="77777777" w:rsidR="001D0441" w:rsidRPr="003731BA" w:rsidRDefault="001D0441" w:rsidP="001D0441"/>
    <w:p w14:paraId="3CC95D7D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lastRenderedPageBreak/>
        <w:t>Таблица run_tags</w:t>
      </w:r>
    </w:p>
    <w:p w14:paraId="14146AD7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Теги запусков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2A50886E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793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4AC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B4F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36C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0C67542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A6B8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DAF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85A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59F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тега запуска.</w:t>
            </w:r>
          </w:p>
        </w:tc>
      </w:tr>
      <w:tr w:rsidR="001D0441" w:rsidRPr="003731BA" w14:paraId="34807E25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A2C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run_id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5A8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runs.id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A35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1B1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запуск, к которому относится тег.</w:t>
            </w:r>
          </w:p>
        </w:tc>
      </w:tr>
      <w:tr w:rsidR="001D0441" w:rsidRPr="003731BA" w14:paraId="31930E78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2DE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tag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D64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UQ (в пределах run_id)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72A9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4B1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Ключевое слово или метка для классификации запуска.</w:t>
            </w:r>
          </w:p>
        </w:tc>
      </w:tr>
    </w:tbl>
    <w:p w14:paraId="719EEC41" w14:textId="77777777" w:rsidR="001D0441" w:rsidRPr="003731BA" w:rsidRDefault="001D0441" w:rsidP="001D0441"/>
    <w:p w14:paraId="78DA7192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t>Таблица models</w:t>
      </w:r>
    </w:p>
    <w:p w14:paraId="6F43E6E5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Модели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41209725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DDEF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B83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E8B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093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7C057BEF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377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AB1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A5E5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C51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модели или чекпойнта.</w:t>
            </w:r>
          </w:p>
        </w:tc>
      </w:tr>
      <w:tr w:rsidR="001D0441" w:rsidRPr="003731BA" w14:paraId="586D8927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8C2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run_id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095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runs.id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1F9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3E6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запуск, в ходе которого была получена модель.</w:t>
            </w:r>
          </w:p>
        </w:tc>
      </w:tr>
      <w:tr w:rsidR="001D0441" w:rsidRPr="003731BA" w14:paraId="46C38BEB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87C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name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3C6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41F1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0BC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Имя модели или чекпойнта.</w:t>
            </w:r>
          </w:p>
        </w:tc>
      </w:tr>
      <w:tr w:rsidR="001D0441" w:rsidRPr="003731BA" w14:paraId="36BD6ACE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850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framework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EC8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039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8E7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Фреймворк, в котором представлена модель.</w:t>
            </w:r>
          </w:p>
        </w:tc>
      </w:tr>
      <w:tr w:rsidR="001D0441" w:rsidRPr="003731BA" w14:paraId="76D7CC3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2DF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storage_uri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268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064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468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Путь или URI к сохранённому файлу модели.</w:t>
            </w:r>
          </w:p>
        </w:tc>
      </w:tr>
      <w:tr w:rsidR="001D0441" w:rsidRPr="003731BA" w14:paraId="3DA5EA5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E51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checkpoint_epoch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DB8E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8BA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099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Номер эпохи, итерации или шага, на котором была сохранена модель.</w:t>
            </w:r>
          </w:p>
        </w:tc>
      </w:tr>
      <w:tr w:rsidR="001D0441" w:rsidRPr="003731BA" w14:paraId="10DBDA90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77C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is_best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D56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4D7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51DF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Признак того, что модель выбрана как лучшая по метрикам.</w:t>
            </w:r>
          </w:p>
        </w:tc>
      </w:tr>
      <w:tr w:rsidR="001D0441" w:rsidRPr="003731BA" w14:paraId="2B65B557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788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metrics_json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2E4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465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E191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JSON с основными метриками, связанными с данной моделью.</w:t>
            </w:r>
          </w:p>
        </w:tc>
      </w:tr>
      <w:tr w:rsidR="001D0441" w:rsidRPr="003731BA" w14:paraId="582E0819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9B9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4A5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1054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89F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сохранения модели.</w:t>
            </w:r>
          </w:p>
        </w:tc>
      </w:tr>
    </w:tbl>
    <w:p w14:paraId="78F97D79" w14:textId="77777777" w:rsidR="001D0441" w:rsidRPr="003731BA" w:rsidRDefault="001D0441" w:rsidP="001D0441"/>
    <w:p w14:paraId="164F755C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t>Таблица artifacts</w:t>
      </w:r>
    </w:p>
    <w:p w14:paraId="0155FB34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Артефакты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7274CB92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B6E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D06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A54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A46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13383598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9D2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461A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EDC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C84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артефакта.</w:t>
            </w:r>
          </w:p>
        </w:tc>
      </w:tr>
      <w:tr w:rsidR="001D0441" w:rsidRPr="003731BA" w14:paraId="33B842FC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CDF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run_id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CDC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runs.id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431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8274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запуск, к которому относится артефакт.</w:t>
            </w:r>
          </w:p>
        </w:tc>
      </w:tr>
      <w:tr w:rsidR="001D0441" w:rsidRPr="003731BA" w14:paraId="75386E52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E961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model_id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A4D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models.id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787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351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модель, если артефакт связан с конкретным чекпойнтом.</w:t>
            </w:r>
          </w:p>
        </w:tc>
      </w:tr>
      <w:tr w:rsidR="001D0441" w:rsidRPr="003731BA" w14:paraId="166E16FD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3E1F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artifact_type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E85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B9C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EA6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Тип артефакта, например файл мира, журнал, реплей, график, отчёт, экспорт метрик.</w:t>
            </w:r>
          </w:p>
        </w:tc>
      </w:tr>
      <w:tr w:rsidR="001D0441" w:rsidRPr="003731BA" w14:paraId="42CBB7B8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B50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name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0A6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1B3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C1E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Наименование артефакта.</w:t>
            </w:r>
          </w:p>
        </w:tc>
      </w:tr>
      <w:tr w:rsidR="001D0441" w:rsidRPr="003731BA" w14:paraId="0575269C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E5A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lastRenderedPageBreak/>
              <w:t>storage_uri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59B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7D3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048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Путь или URI к файлу артефакта.</w:t>
            </w:r>
          </w:p>
        </w:tc>
      </w:tr>
      <w:tr w:rsidR="001D0441" w:rsidRPr="003731BA" w14:paraId="17CC7FF2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6E78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mime_type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942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F2F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A4C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MIME-тип файла.</w:t>
            </w:r>
          </w:p>
        </w:tc>
      </w:tr>
      <w:tr w:rsidR="001D0441" w:rsidRPr="003731BA" w14:paraId="71F8ED75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15BF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checksum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080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742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572F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Контрольная сумма файла для проверки целостности.</w:t>
            </w:r>
          </w:p>
        </w:tc>
      </w:tr>
      <w:tr w:rsidR="001D0441" w:rsidRPr="003731BA" w14:paraId="089BA37F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A9F7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size_bytes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326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9C3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AFD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Размер файла в байтах.</w:t>
            </w:r>
          </w:p>
        </w:tc>
      </w:tr>
      <w:tr w:rsidR="001D0441" w:rsidRPr="003731BA" w14:paraId="31745E8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E5F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788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0B9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AE6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создания артефакта.</w:t>
            </w:r>
          </w:p>
        </w:tc>
      </w:tr>
    </w:tbl>
    <w:p w14:paraId="585AB150" w14:textId="77777777" w:rsidR="001D0441" w:rsidRPr="003731BA" w:rsidRDefault="001D0441" w:rsidP="001D0441"/>
    <w:p w14:paraId="2A512F38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t>Таблица episodes</w:t>
      </w:r>
    </w:p>
    <w:p w14:paraId="078D3311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Эпизоды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0F3150DF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CBDB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B5B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980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B4CE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4E18EFF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3B8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06C9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4EF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4F5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эпизода.</w:t>
            </w:r>
          </w:p>
        </w:tc>
      </w:tr>
      <w:tr w:rsidR="001D0441" w:rsidRPr="003731BA" w14:paraId="416B3A6F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447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run_id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BD5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runs.id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194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2A9D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запуск, в рамках которого выполнен эпизод.</w:t>
            </w:r>
          </w:p>
        </w:tc>
      </w:tr>
      <w:tr w:rsidR="001D0441" w:rsidRPr="003731BA" w14:paraId="40F1A9F3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822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episode_index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C7A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UQ (в пределах run_id)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FF5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B1F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Порядковый номер эпизода внутри запуска.</w:t>
            </w:r>
          </w:p>
        </w:tc>
      </w:tr>
      <w:tr w:rsidR="001D0441" w:rsidRPr="003731BA" w14:paraId="66D4BA7C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98EF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success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D18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230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4D6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Признак успешного завершения эпизода.</w:t>
            </w:r>
          </w:p>
        </w:tc>
      </w:tr>
      <w:tr w:rsidR="001D0441" w:rsidRPr="003731BA" w14:paraId="0B1E0902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1A1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terminated_by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AAA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D15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DC2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Причина завершения эпизода, например цель достигнута, тайм-аут, столкновение, ручная остановка.</w:t>
            </w:r>
          </w:p>
        </w:tc>
      </w:tr>
      <w:tr w:rsidR="001D0441" w:rsidRPr="003731BA" w14:paraId="2999EB41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C4BB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reward_total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C24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433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774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Суммарная награда за эпизод.</w:t>
            </w:r>
          </w:p>
        </w:tc>
      </w:tr>
      <w:tr w:rsidR="001D0441" w:rsidRPr="003731BA" w14:paraId="72645C5F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F30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steps_count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57C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AAF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429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Количество шагов в эпизоде.</w:t>
            </w:r>
          </w:p>
        </w:tc>
      </w:tr>
      <w:tr w:rsidR="001D0441" w:rsidRPr="003731BA" w14:paraId="4D2AF81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928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duration_sec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6C8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8FC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2D0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Продолжительность эпизода в секундах.</w:t>
            </w:r>
          </w:p>
        </w:tc>
      </w:tr>
      <w:tr w:rsidR="001D0441" w:rsidRPr="003731BA" w14:paraId="6B4AD71B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057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path_length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474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4C5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4048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Длина траектории за эпизод.</w:t>
            </w:r>
          </w:p>
        </w:tc>
      </w:tr>
      <w:tr w:rsidR="001D0441" w:rsidRPr="003731BA" w14:paraId="4955F89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158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path_cost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AE0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C47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2B3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Интегральная стоимость траектории за эпизод.</w:t>
            </w:r>
          </w:p>
        </w:tc>
      </w:tr>
      <w:tr w:rsidR="001D0441" w:rsidRPr="003731BA" w14:paraId="7ADA5242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105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collisions_count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E95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96AE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1F4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Количество столкновений или аварийных контактов.</w:t>
            </w:r>
          </w:p>
        </w:tc>
      </w:tr>
      <w:tr w:rsidR="001D0441" w:rsidRPr="003731BA" w14:paraId="3E5899FF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2B70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coverage_ratio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1D3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F3F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F45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Доля покрытия территории, актуально для патрулирования.</w:t>
            </w:r>
          </w:p>
        </w:tc>
      </w:tr>
      <w:tr w:rsidR="001D0441" w:rsidRPr="003731BA" w14:paraId="1D4FD709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ABE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avg_detection_delay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3FD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1E4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86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Средняя задержка обнаружения событий, актуально для патрулирования.</w:t>
            </w:r>
          </w:p>
        </w:tc>
      </w:tr>
      <w:tr w:rsidR="001D0441" w:rsidRPr="003731BA" w14:paraId="11FC4236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38E8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total_damage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DE7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7DC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F8C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Суммарный ущерб за эпизод.</w:t>
            </w:r>
          </w:p>
        </w:tc>
      </w:tr>
      <w:tr w:rsidR="001D0441" w:rsidRPr="003731BA" w14:paraId="30D950B7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BE4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4672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60A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529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регистрации эпизода.</w:t>
            </w:r>
          </w:p>
        </w:tc>
      </w:tr>
    </w:tbl>
    <w:p w14:paraId="1BFA43BD" w14:textId="77777777" w:rsidR="001D0441" w:rsidRPr="003731BA" w:rsidRDefault="001D0441" w:rsidP="001D0441"/>
    <w:p w14:paraId="6B057988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lastRenderedPageBreak/>
        <w:t>Таблица episode_events</w:t>
      </w:r>
    </w:p>
    <w:p w14:paraId="4C14485F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События эпизодов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008DE293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48F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020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B00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402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43A8CB46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E30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D4F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075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2E9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события эпизода.</w:t>
            </w:r>
          </w:p>
        </w:tc>
      </w:tr>
      <w:tr w:rsidR="001D0441" w:rsidRPr="003731BA" w14:paraId="3EE4EDC8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038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episode_id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871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episodes.id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916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404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эпизод, в котором зафиксировано событие.</w:t>
            </w:r>
          </w:p>
        </w:tc>
      </w:tr>
      <w:tr w:rsidR="001D0441" w:rsidRPr="003731BA" w14:paraId="3F98E768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E84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step_index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9E6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6D5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743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Номер шага, на котором произошло событие.</w:t>
            </w:r>
          </w:p>
        </w:tc>
      </w:tr>
      <w:tr w:rsidR="001D0441" w:rsidRPr="003731BA" w14:paraId="26B80E2B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250C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sim_time_sec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C86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DE70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2E2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Момент времени в симуляции, когда произошло событие.</w:t>
            </w:r>
          </w:p>
        </w:tc>
      </w:tr>
      <w:tr w:rsidR="001D0441" w:rsidRPr="003731BA" w14:paraId="1B6B2DD1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617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event_type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BD8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30A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12A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Тип события, например столкновение, достижение цели, начало пожара, обнаружение нарушителя.</w:t>
            </w:r>
          </w:p>
        </w:tc>
      </w:tr>
      <w:tr w:rsidR="001D0441" w:rsidRPr="003731BA" w14:paraId="6317BF07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77A6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x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1B8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C1BF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FFD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Координата X места, связанного с событием.</w:t>
            </w:r>
          </w:p>
        </w:tc>
      </w:tr>
      <w:tr w:rsidR="001D0441" w:rsidRPr="003731BA" w14:paraId="74179C5A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620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y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D2B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2132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49A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Координата Y места, связанного с событием.</w:t>
            </w:r>
          </w:p>
        </w:tc>
      </w:tr>
      <w:tr w:rsidR="001D0441" w:rsidRPr="003731BA" w14:paraId="10EC5648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1F3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z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020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DB4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21B8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Координата Z места, связанного с событием.</w:t>
            </w:r>
          </w:p>
        </w:tc>
      </w:tr>
      <w:tr w:rsidR="001D0441" w:rsidRPr="003731BA" w14:paraId="2A529F40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B1B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payload_json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989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DF8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1B0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Дополнительные данные о событии в формате JSON.</w:t>
            </w:r>
          </w:p>
        </w:tc>
      </w:tr>
      <w:tr w:rsidR="001D0441" w:rsidRPr="003731BA" w14:paraId="65E0B405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225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E6A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65D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F7F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создания записи о событии.</w:t>
            </w:r>
          </w:p>
        </w:tc>
      </w:tr>
    </w:tbl>
    <w:p w14:paraId="78672178" w14:textId="77777777" w:rsidR="001D0441" w:rsidRPr="003731BA" w:rsidRDefault="001D0441" w:rsidP="001D0441"/>
    <w:p w14:paraId="277BE9E3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t>Таблица metric_series</w:t>
      </w:r>
    </w:p>
    <w:p w14:paraId="57C87584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Серии метрик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65EEB56E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130C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1F3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16D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1177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3DEC36B3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31E7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BAF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FDA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CA4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серии метрик.</w:t>
            </w:r>
          </w:p>
        </w:tc>
      </w:tr>
      <w:tr w:rsidR="001D0441" w:rsidRPr="003731BA" w14:paraId="2B3CA74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454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run_id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620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runs.id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356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A2B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запуск, к которому относится серия.</w:t>
            </w:r>
          </w:p>
        </w:tc>
      </w:tr>
      <w:tr w:rsidR="001D0441" w:rsidRPr="003731BA" w14:paraId="2CEACB6C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B28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name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6C58" w14:textId="77777777" w:rsidR="001D0441" w:rsidRPr="003731BA" w:rsidRDefault="001D0441" w:rsidP="009B02C0">
            <w:pPr>
              <w:jc w:val="center"/>
              <w:rPr>
                <w:lang w:val="en-US"/>
              </w:rPr>
            </w:pPr>
            <w:r w:rsidRPr="003731BA">
              <w:rPr>
                <w:rFonts w:ascii="Times New Roman" w:hAnsi="Times New Roman"/>
                <w:sz w:val="21"/>
                <w:lang w:val="en-US"/>
              </w:rPr>
              <w:t>UQ (</w:t>
            </w:r>
            <w:r w:rsidRPr="003731BA">
              <w:rPr>
                <w:rFonts w:ascii="Times New Roman" w:hAnsi="Times New Roman"/>
                <w:sz w:val="21"/>
              </w:rPr>
              <w:t>в</w:t>
            </w:r>
            <w:r w:rsidRPr="003731BA">
              <w:rPr>
                <w:rFonts w:ascii="Times New Roman" w:hAnsi="Times New Roman"/>
                <w:sz w:val="21"/>
                <w:lang w:val="en-US"/>
              </w:rPr>
              <w:t xml:space="preserve"> </w:t>
            </w:r>
            <w:r w:rsidRPr="003731BA">
              <w:rPr>
                <w:rFonts w:ascii="Times New Roman" w:hAnsi="Times New Roman"/>
                <w:sz w:val="21"/>
              </w:rPr>
              <w:t>пределах</w:t>
            </w:r>
            <w:r w:rsidRPr="003731BA">
              <w:rPr>
                <w:rFonts w:ascii="Times New Roman" w:hAnsi="Times New Roman"/>
                <w:sz w:val="21"/>
                <w:lang w:val="en-US"/>
              </w:rPr>
              <w:t xml:space="preserve"> run_id, aggregation)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2A6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D73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Название метрики, например средняя награда, доля успеха, суммарный ущерб.</w:t>
            </w:r>
          </w:p>
        </w:tc>
      </w:tr>
      <w:tr w:rsidR="001D0441" w:rsidRPr="003731BA" w14:paraId="41E78E88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A66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unit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ACA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F1E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250E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Единица измерения метрики.</w:t>
            </w:r>
          </w:p>
        </w:tc>
      </w:tr>
      <w:tr w:rsidR="001D0441" w:rsidRPr="003731BA" w14:paraId="043CAC7F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C99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aggregation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FCC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UQ (в пределах run_id, name)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297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952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Тип агрегирования, например mean, sum, max, min.</w:t>
            </w:r>
          </w:p>
        </w:tc>
      </w:tr>
      <w:tr w:rsidR="001D0441" w:rsidRPr="003731BA" w14:paraId="04AA6FF3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47E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source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17A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E26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1F5A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Источник метрики, например обучающий модуль, симулятор, оценочный модуль.</w:t>
            </w:r>
          </w:p>
        </w:tc>
      </w:tr>
      <w:tr w:rsidR="001D0441" w:rsidRPr="003731BA" w14:paraId="57F80780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740D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description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E81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C49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004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Пояснение к содержанию метрики.</w:t>
            </w:r>
          </w:p>
        </w:tc>
      </w:tr>
      <w:tr w:rsidR="001D0441" w:rsidRPr="003731BA" w14:paraId="72DB1FD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4939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E1E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B4D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04E8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создания серии метрик.</w:t>
            </w:r>
          </w:p>
        </w:tc>
      </w:tr>
    </w:tbl>
    <w:p w14:paraId="5B610944" w14:textId="77777777" w:rsidR="001D0441" w:rsidRPr="003731BA" w:rsidRDefault="001D0441" w:rsidP="001D0441"/>
    <w:p w14:paraId="34AD5C48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lastRenderedPageBreak/>
        <w:t>Таблица metric_points</w:t>
      </w:r>
    </w:p>
    <w:p w14:paraId="79BA032E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Точки метрик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65F2112C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F16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A3D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10D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648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568D4C61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AC5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43F0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7BD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9238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точки метрики.</w:t>
            </w:r>
          </w:p>
        </w:tc>
      </w:tr>
      <w:tr w:rsidR="001D0441" w:rsidRPr="003731BA" w14:paraId="147AEF48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FD8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metric_series_id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16A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metric_series.id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2E7D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42B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серию метрик.</w:t>
            </w:r>
          </w:p>
        </w:tc>
      </w:tr>
      <w:tr w:rsidR="001D0441" w:rsidRPr="003731BA" w14:paraId="003DFB76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4D7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point_index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6DF5" w14:textId="77777777" w:rsidR="001D0441" w:rsidRPr="003731BA" w:rsidRDefault="001D0441" w:rsidP="009B02C0">
            <w:pPr>
              <w:jc w:val="center"/>
              <w:rPr>
                <w:lang w:val="en-US"/>
              </w:rPr>
            </w:pPr>
            <w:r w:rsidRPr="003731BA">
              <w:rPr>
                <w:rFonts w:ascii="Times New Roman" w:hAnsi="Times New Roman"/>
                <w:sz w:val="21"/>
                <w:lang w:val="en-US"/>
              </w:rPr>
              <w:t>UQ (</w:t>
            </w:r>
            <w:r w:rsidRPr="003731BA">
              <w:rPr>
                <w:rFonts w:ascii="Times New Roman" w:hAnsi="Times New Roman"/>
                <w:sz w:val="21"/>
              </w:rPr>
              <w:t>в</w:t>
            </w:r>
            <w:r w:rsidRPr="003731BA">
              <w:rPr>
                <w:rFonts w:ascii="Times New Roman" w:hAnsi="Times New Roman"/>
                <w:sz w:val="21"/>
                <w:lang w:val="en-US"/>
              </w:rPr>
              <w:t xml:space="preserve"> </w:t>
            </w:r>
            <w:r w:rsidRPr="003731BA">
              <w:rPr>
                <w:rFonts w:ascii="Times New Roman" w:hAnsi="Times New Roman"/>
                <w:sz w:val="21"/>
              </w:rPr>
              <w:t>пределах</w:t>
            </w:r>
            <w:r w:rsidRPr="003731BA">
              <w:rPr>
                <w:rFonts w:ascii="Times New Roman" w:hAnsi="Times New Roman"/>
                <w:sz w:val="21"/>
                <w:lang w:val="en-US"/>
              </w:rPr>
              <w:t xml:space="preserve"> metric_series_id)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16A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363F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Порядковый номер точки в ряду.</w:t>
            </w:r>
          </w:p>
        </w:tc>
      </w:tr>
      <w:tr w:rsidR="001D0441" w:rsidRPr="003731BA" w14:paraId="5EADC2E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98E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train_step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0195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784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5DF8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Номер шага обучения, соответствующий точке.</w:t>
            </w:r>
          </w:p>
        </w:tc>
      </w:tr>
      <w:tr w:rsidR="001D0441" w:rsidRPr="003731BA" w14:paraId="3AAD2CCE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8FD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episode_index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7A2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F91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0B5F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Номер эпизода, если точка метрики привязана к эпизоду.</w:t>
            </w:r>
          </w:p>
        </w:tc>
      </w:tr>
      <w:tr w:rsidR="001D0441" w:rsidRPr="003731BA" w14:paraId="2D7A9F0B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A6E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wall_time_sec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3A5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05D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45A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Время выполнения в секундах от начала запуска.</w:t>
            </w:r>
          </w:p>
        </w:tc>
      </w:tr>
      <w:tr w:rsidR="001D0441" w:rsidRPr="003731BA" w14:paraId="2A1D4DC0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2E6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value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20B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18B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326C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Численное значение метрики.</w:t>
            </w:r>
          </w:p>
        </w:tc>
      </w:tr>
      <w:tr w:rsidR="001D0441" w:rsidRPr="003731BA" w14:paraId="04053C4B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C838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EED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9B2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259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сохранения точки метрики.</w:t>
            </w:r>
          </w:p>
        </w:tc>
      </w:tr>
    </w:tbl>
    <w:p w14:paraId="57E6AC16" w14:textId="77777777" w:rsidR="001D0441" w:rsidRPr="003731BA" w:rsidRDefault="001D0441" w:rsidP="001D0441"/>
    <w:p w14:paraId="4764B397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t>Таблица replays</w:t>
      </w:r>
    </w:p>
    <w:p w14:paraId="7D4A7B66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Реплеи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309B6B0F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E63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0CF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42C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F7C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0CDF09ED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F46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874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9EA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9A8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реплея.</w:t>
            </w:r>
          </w:p>
        </w:tc>
      </w:tr>
      <w:tr w:rsidR="001D0441" w:rsidRPr="003731BA" w14:paraId="18D9F817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926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run_id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5F7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runs.id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4179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AD7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запуск, к которому относится реплей.</w:t>
            </w:r>
          </w:p>
        </w:tc>
      </w:tr>
      <w:tr w:rsidR="001D0441" w:rsidRPr="003731BA" w14:paraId="7A18DECB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F4ADE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episode_id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80F8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episodes.id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531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5C0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эпизод, если реплей относится к конкретному эпизоду.</w:t>
            </w:r>
          </w:p>
        </w:tc>
      </w:tr>
      <w:tr w:rsidR="001D0441" w:rsidRPr="003731BA" w14:paraId="1F91F867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18E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name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BCEC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837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D903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Наименование реплея.</w:t>
            </w:r>
          </w:p>
        </w:tc>
      </w:tr>
      <w:tr w:rsidR="001D0441" w:rsidRPr="003731BA" w14:paraId="74E1A88A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554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storage_uri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0757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753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917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Путь или URI к файлу реплея.</w:t>
            </w:r>
          </w:p>
        </w:tc>
      </w:tr>
      <w:tr w:rsidR="001D0441" w:rsidRPr="003731BA" w14:paraId="5E42D63E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A61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format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0F2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31D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D31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Формат реплея, например json, mp4, gif.</w:t>
            </w:r>
          </w:p>
        </w:tc>
      </w:tr>
      <w:tr w:rsidR="001D0441" w:rsidRPr="003731BA" w14:paraId="7FB4E519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E2A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5AF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987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903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создания реплея.</w:t>
            </w:r>
          </w:p>
        </w:tc>
      </w:tr>
    </w:tbl>
    <w:p w14:paraId="59C5DCBA" w14:textId="77777777" w:rsidR="001D0441" w:rsidRPr="003731BA" w:rsidRDefault="001D0441" w:rsidP="001D0441"/>
    <w:p w14:paraId="16B1B419" w14:textId="77777777" w:rsidR="001D0441" w:rsidRPr="003731BA" w:rsidRDefault="001D0441" w:rsidP="001D0441">
      <w:pPr>
        <w:pStyle w:val="1"/>
        <w:spacing w:before="120" w:after="60"/>
        <w:rPr>
          <w:color w:val="auto"/>
        </w:rPr>
      </w:pPr>
      <w:r w:rsidRPr="003731BA">
        <w:rPr>
          <w:rFonts w:ascii="Times New Roman" w:hAnsi="Times New Roman"/>
          <w:color w:val="auto"/>
        </w:rPr>
        <w:t>Таблица service_logs</w:t>
      </w:r>
    </w:p>
    <w:p w14:paraId="3A56E578" w14:textId="77777777" w:rsidR="001D0441" w:rsidRPr="003731BA" w:rsidRDefault="001D0441" w:rsidP="001D0441">
      <w:pPr>
        <w:keepNext/>
        <w:spacing w:after="120"/>
      </w:pPr>
      <w:r w:rsidRPr="003731BA">
        <w:rPr>
          <w:rFonts w:ascii="Times New Roman" w:hAnsi="Times New Roman"/>
          <w:i/>
          <w:sz w:val="21"/>
        </w:rPr>
        <w:t>Служебные журналы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134"/>
        <w:gridCol w:w="4535"/>
      </w:tblGrid>
      <w:tr w:rsidR="001D0441" w:rsidRPr="003731BA" w14:paraId="11019DED" w14:textId="77777777" w:rsidTr="009B02C0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03E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Название атрибута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E66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Ключ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7CB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NOT NULL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6CDF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 w:rsidR="001D0441" w:rsidRPr="003731BA" w14:paraId="5F89BE86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4AB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279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PK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9E88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A1D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Уникальный идентификатор записи служебного журнала.</w:t>
            </w:r>
          </w:p>
        </w:tc>
      </w:tr>
      <w:tr w:rsidR="001D0441" w:rsidRPr="003731BA" w14:paraId="04D2F8A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EF97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run_id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1B74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FK → runs.id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0716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9794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Ссылка на запуск, если журнал относится к конкретному выполнению.</w:t>
            </w:r>
          </w:p>
        </w:tc>
      </w:tr>
      <w:tr w:rsidR="001D0441" w:rsidRPr="003731BA" w14:paraId="2BAEAF47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56F7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lastRenderedPageBreak/>
              <w:t>service_name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FBB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D8AD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30F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Имя сервиса или компонента, создавшего запись, например simulator, api, trainer, robot_adapter.</w:t>
            </w:r>
          </w:p>
        </w:tc>
      </w:tr>
      <w:tr w:rsidR="001D0441" w:rsidRPr="003731BA" w14:paraId="62D1CB3E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70311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level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9FEE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57DB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6A10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Уровень журнала, например INFO, WARNING, ERROR.</w:t>
            </w:r>
          </w:p>
        </w:tc>
      </w:tr>
      <w:tr w:rsidR="001D0441" w:rsidRPr="003731BA" w14:paraId="1D6654A3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E4CA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message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D600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95D1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4845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Основной текст сообщения журнала.</w:t>
            </w:r>
          </w:p>
        </w:tc>
      </w:tr>
      <w:tr w:rsidR="001D0441" w:rsidRPr="003731BA" w14:paraId="7551BE1E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B552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payload_json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0F4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C5C93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4813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Дополнительные структурированные данные журнала в формате JSON.</w:t>
            </w:r>
          </w:p>
        </w:tc>
      </w:tr>
      <w:tr w:rsidR="001D0441" w:rsidRPr="003731BA" w14:paraId="795328A4" w14:textId="77777777" w:rsidTr="009B02C0">
        <w:trPr>
          <w:cantSplit/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6E19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8FD2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43DA" w14:textId="77777777" w:rsidR="001D0441" w:rsidRPr="003731BA" w:rsidRDefault="001D0441" w:rsidP="009B02C0">
            <w:pPr>
              <w:jc w:val="center"/>
            </w:pPr>
            <w:r w:rsidRPr="003731BA"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F6DB" w14:textId="77777777" w:rsidR="001D0441" w:rsidRPr="003731BA" w:rsidRDefault="001D0441" w:rsidP="009B02C0">
            <w:r w:rsidRPr="003731BA">
              <w:rPr>
                <w:rFonts w:ascii="Times New Roman" w:hAnsi="Times New Roman"/>
                <w:sz w:val="21"/>
              </w:rPr>
              <w:t>Дата и время создания записи журнала.</w:t>
            </w:r>
          </w:p>
        </w:tc>
      </w:tr>
    </w:tbl>
    <w:p w14:paraId="064B09CD" w14:textId="77777777" w:rsidR="001D0441" w:rsidRPr="003731BA" w:rsidRDefault="001D0441" w:rsidP="001D0441"/>
    <w:p w14:paraId="07C3B872" w14:textId="77777777" w:rsidR="001D0441" w:rsidRPr="003731BA" w:rsidRDefault="001D0441" w:rsidP="001D0441">
      <w:pPr>
        <w:rPr>
          <w:rFonts w:ascii="Times New Roman" w:hAnsi="Times New Roman" w:cs="Times New Roman"/>
          <w:sz w:val="24"/>
          <w:szCs w:val="24"/>
        </w:rPr>
      </w:pPr>
    </w:p>
    <w:p w14:paraId="01387A3C" w14:textId="49993B44" w:rsidR="002E700A" w:rsidRPr="001D0441" w:rsidRDefault="002E700A" w:rsidP="001D0441">
      <w:bookmarkStart w:id="0" w:name="_GoBack"/>
      <w:bookmarkEnd w:id="0"/>
    </w:p>
    <w:sectPr w:rsidR="002E700A" w:rsidRPr="001D0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5F09E2"/>
    <w:multiLevelType w:val="hybridMultilevel"/>
    <w:tmpl w:val="9B28D5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93"/>
    <w:rsid w:val="001D0441"/>
    <w:rsid w:val="002E700A"/>
    <w:rsid w:val="00677618"/>
    <w:rsid w:val="007E4C92"/>
    <w:rsid w:val="00B55593"/>
    <w:rsid w:val="00BF4B8F"/>
    <w:rsid w:val="00DC0B00"/>
    <w:rsid w:val="00E04CDE"/>
    <w:rsid w:val="00F2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78BA8"/>
  <w15:chartTrackingRefBased/>
  <w15:docId w15:val="{D2967669-A154-4DC3-9E57-286F0F38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1D0441"/>
  </w:style>
  <w:style w:type="paragraph" w:styleId="1">
    <w:name w:val="heading 1"/>
    <w:basedOn w:val="a1"/>
    <w:next w:val="a1"/>
    <w:link w:val="10"/>
    <w:uiPriority w:val="9"/>
    <w:qFormat/>
    <w:rsid w:val="001D044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21">
    <w:name w:val="heading 2"/>
    <w:basedOn w:val="a1"/>
    <w:next w:val="a1"/>
    <w:link w:val="22"/>
    <w:uiPriority w:val="9"/>
    <w:unhideWhenUsed/>
    <w:qFormat/>
    <w:rsid w:val="001D0441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31">
    <w:name w:val="heading 3"/>
    <w:basedOn w:val="a1"/>
    <w:next w:val="a1"/>
    <w:link w:val="32"/>
    <w:uiPriority w:val="9"/>
    <w:unhideWhenUsed/>
    <w:qFormat/>
    <w:rsid w:val="001D0441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:lang w:val="en-US"/>
      <w14:ligatures w14:val="non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1D0441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lang w:val="en-US"/>
      <w14:ligatures w14:val="non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1D0441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D0441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D0441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lang w:val="en-US"/>
      <w14:ligatures w14:val="none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D0441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kern w:val="0"/>
      <w:sz w:val="20"/>
      <w:szCs w:val="20"/>
      <w:lang w:val="en-US"/>
      <w14:ligatures w14:val="none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D0441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/>
      <w14:ligatures w14:val="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1D044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2">
    <w:name w:val="Заголовок 2 Знак"/>
    <w:basedOn w:val="a2"/>
    <w:link w:val="21"/>
    <w:uiPriority w:val="9"/>
    <w:rsid w:val="001D0441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character" w:customStyle="1" w:styleId="32">
    <w:name w:val="Заголовок 3 Знак"/>
    <w:basedOn w:val="a2"/>
    <w:link w:val="31"/>
    <w:uiPriority w:val="9"/>
    <w:rsid w:val="001D0441"/>
    <w:rPr>
      <w:rFonts w:asciiTheme="majorHAnsi" w:eastAsiaTheme="majorEastAsia" w:hAnsiTheme="majorHAnsi" w:cstheme="majorBidi"/>
      <w:b/>
      <w:bCs/>
      <w:color w:val="4472C4" w:themeColor="accent1"/>
      <w:kern w:val="0"/>
      <w:lang w:val="en-US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1D0441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lang w:val="en-US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1D0441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1D0441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1D0441"/>
    <w:rPr>
      <w:rFonts w:asciiTheme="majorHAnsi" w:eastAsiaTheme="majorEastAsia" w:hAnsiTheme="majorHAnsi" w:cstheme="majorBidi"/>
      <w:i/>
      <w:iCs/>
      <w:color w:val="404040" w:themeColor="text1" w:themeTint="BF"/>
      <w:kern w:val="0"/>
      <w:lang w:val="en-US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1D0441"/>
    <w:rPr>
      <w:rFonts w:asciiTheme="majorHAnsi" w:eastAsiaTheme="majorEastAsia" w:hAnsiTheme="majorHAnsi" w:cstheme="majorBidi"/>
      <w:color w:val="4472C4" w:themeColor="accent1"/>
      <w:kern w:val="0"/>
      <w:sz w:val="20"/>
      <w:szCs w:val="20"/>
      <w:lang w:val="en-US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1D0441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/>
      <w14:ligatures w14:val="none"/>
    </w:rPr>
  </w:style>
  <w:style w:type="paragraph" w:styleId="a5">
    <w:name w:val="List Paragraph"/>
    <w:basedOn w:val="a1"/>
    <w:uiPriority w:val="34"/>
    <w:qFormat/>
    <w:rsid w:val="001D0441"/>
    <w:pPr>
      <w:ind w:left="720"/>
      <w:contextualSpacing/>
    </w:pPr>
  </w:style>
  <w:style w:type="table" w:styleId="a6">
    <w:name w:val="Table Grid"/>
    <w:basedOn w:val="a3"/>
    <w:uiPriority w:val="59"/>
    <w:rsid w:val="001D0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2"/>
    <w:uiPriority w:val="99"/>
    <w:semiHidden/>
    <w:unhideWhenUsed/>
    <w:rsid w:val="001D0441"/>
    <w:rPr>
      <w:sz w:val="16"/>
      <w:szCs w:val="16"/>
    </w:rPr>
  </w:style>
  <w:style w:type="paragraph" w:styleId="a8">
    <w:name w:val="annotation text"/>
    <w:basedOn w:val="a1"/>
    <w:link w:val="a9"/>
    <w:uiPriority w:val="99"/>
    <w:semiHidden/>
    <w:unhideWhenUsed/>
    <w:rsid w:val="001D0441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2"/>
    <w:link w:val="a8"/>
    <w:uiPriority w:val="99"/>
    <w:semiHidden/>
    <w:rsid w:val="001D0441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1D0441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1D0441"/>
    <w:rPr>
      <w:b/>
      <w:bCs/>
      <w:sz w:val="20"/>
      <w:szCs w:val="20"/>
    </w:rPr>
  </w:style>
  <w:style w:type="paragraph" w:styleId="ac">
    <w:name w:val="Balloon Text"/>
    <w:basedOn w:val="a1"/>
    <w:link w:val="ad"/>
    <w:uiPriority w:val="99"/>
    <w:semiHidden/>
    <w:unhideWhenUsed/>
    <w:rsid w:val="001D04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2"/>
    <w:link w:val="ac"/>
    <w:uiPriority w:val="99"/>
    <w:semiHidden/>
    <w:rsid w:val="001D0441"/>
    <w:rPr>
      <w:rFonts w:ascii="Segoe UI" w:hAnsi="Segoe UI" w:cs="Segoe UI"/>
      <w:sz w:val="18"/>
      <w:szCs w:val="18"/>
    </w:rPr>
  </w:style>
  <w:style w:type="paragraph" w:styleId="ae">
    <w:name w:val="header"/>
    <w:basedOn w:val="a1"/>
    <w:link w:val="af"/>
    <w:uiPriority w:val="99"/>
    <w:unhideWhenUsed/>
    <w:rsid w:val="001D0441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EastAsia" w:hAnsi="Times New Roman"/>
      <w:kern w:val="0"/>
      <w:lang w:val="en-US"/>
      <w14:ligatures w14:val="none"/>
    </w:rPr>
  </w:style>
  <w:style w:type="character" w:customStyle="1" w:styleId="af">
    <w:name w:val="Верхний колонтитул Знак"/>
    <w:basedOn w:val="a2"/>
    <w:link w:val="ae"/>
    <w:uiPriority w:val="99"/>
    <w:rsid w:val="001D0441"/>
    <w:rPr>
      <w:rFonts w:ascii="Times New Roman" w:eastAsiaTheme="minorEastAsia" w:hAnsi="Times New Roman"/>
      <w:kern w:val="0"/>
      <w:lang w:val="en-US"/>
      <w14:ligatures w14:val="none"/>
    </w:rPr>
  </w:style>
  <w:style w:type="paragraph" w:styleId="af0">
    <w:name w:val="footer"/>
    <w:basedOn w:val="a1"/>
    <w:link w:val="af1"/>
    <w:uiPriority w:val="99"/>
    <w:unhideWhenUsed/>
    <w:rsid w:val="001D0441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EastAsia" w:hAnsi="Times New Roman"/>
      <w:kern w:val="0"/>
      <w:lang w:val="en-US"/>
      <w14:ligatures w14:val="none"/>
    </w:rPr>
  </w:style>
  <w:style w:type="character" w:customStyle="1" w:styleId="af1">
    <w:name w:val="Нижний колонтитул Знак"/>
    <w:basedOn w:val="a2"/>
    <w:link w:val="af0"/>
    <w:uiPriority w:val="99"/>
    <w:rsid w:val="001D0441"/>
    <w:rPr>
      <w:rFonts w:ascii="Times New Roman" w:eastAsiaTheme="minorEastAsia" w:hAnsi="Times New Roman"/>
      <w:kern w:val="0"/>
      <w:lang w:val="en-US"/>
      <w14:ligatures w14:val="none"/>
    </w:rPr>
  </w:style>
  <w:style w:type="paragraph" w:styleId="af2">
    <w:name w:val="No Spacing"/>
    <w:uiPriority w:val="1"/>
    <w:qFormat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af3">
    <w:name w:val="Title"/>
    <w:basedOn w:val="a1"/>
    <w:next w:val="a1"/>
    <w:link w:val="af4"/>
    <w:uiPriority w:val="10"/>
    <w:qFormat/>
    <w:rsid w:val="001D044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character" w:customStyle="1" w:styleId="af4">
    <w:name w:val="Заголовок Знак"/>
    <w:basedOn w:val="a2"/>
    <w:link w:val="af3"/>
    <w:uiPriority w:val="10"/>
    <w:rsid w:val="001D044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paragraph" w:styleId="af5">
    <w:name w:val="Subtitle"/>
    <w:basedOn w:val="a1"/>
    <w:next w:val="a1"/>
    <w:link w:val="af6"/>
    <w:uiPriority w:val="11"/>
    <w:qFormat/>
    <w:rsid w:val="001D0441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:lang w:val="en-US"/>
      <w14:ligatures w14:val="none"/>
    </w:rPr>
  </w:style>
  <w:style w:type="character" w:customStyle="1" w:styleId="af6">
    <w:name w:val="Подзаголовок Знак"/>
    <w:basedOn w:val="a2"/>
    <w:link w:val="af5"/>
    <w:uiPriority w:val="11"/>
    <w:rsid w:val="001D0441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:lang w:val="en-US"/>
      <w14:ligatures w14:val="none"/>
    </w:rPr>
  </w:style>
  <w:style w:type="paragraph" w:styleId="af7">
    <w:name w:val="Body Text"/>
    <w:basedOn w:val="a1"/>
    <w:link w:val="af8"/>
    <w:uiPriority w:val="99"/>
    <w:unhideWhenUsed/>
    <w:rsid w:val="001D0441"/>
    <w:pPr>
      <w:spacing w:after="120" w:line="276" w:lineRule="auto"/>
    </w:pPr>
    <w:rPr>
      <w:rFonts w:ascii="Times New Roman" w:eastAsiaTheme="minorEastAsia" w:hAnsi="Times New Roman"/>
      <w:kern w:val="0"/>
      <w:lang w:val="en-US"/>
      <w14:ligatures w14:val="none"/>
    </w:rPr>
  </w:style>
  <w:style w:type="character" w:customStyle="1" w:styleId="af8">
    <w:name w:val="Основной текст Знак"/>
    <w:basedOn w:val="a2"/>
    <w:link w:val="af7"/>
    <w:uiPriority w:val="99"/>
    <w:rsid w:val="001D0441"/>
    <w:rPr>
      <w:rFonts w:ascii="Times New Roman" w:eastAsiaTheme="minorEastAsia" w:hAnsi="Times New Roman"/>
      <w:kern w:val="0"/>
      <w:lang w:val="en-US"/>
      <w14:ligatures w14:val="none"/>
    </w:rPr>
  </w:style>
  <w:style w:type="paragraph" w:styleId="23">
    <w:name w:val="Body Text 2"/>
    <w:basedOn w:val="a1"/>
    <w:link w:val="24"/>
    <w:uiPriority w:val="99"/>
    <w:unhideWhenUsed/>
    <w:rsid w:val="001D0441"/>
    <w:pPr>
      <w:spacing w:after="120" w:line="480" w:lineRule="auto"/>
    </w:pPr>
    <w:rPr>
      <w:rFonts w:ascii="Times New Roman" w:eastAsiaTheme="minorEastAsia" w:hAnsi="Times New Roman"/>
      <w:kern w:val="0"/>
      <w:lang w:val="en-US"/>
      <w14:ligatures w14:val="none"/>
    </w:rPr>
  </w:style>
  <w:style w:type="character" w:customStyle="1" w:styleId="24">
    <w:name w:val="Основной текст 2 Знак"/>
    <w:basedOn w:val="a2"/>
    <w:link w:val="23"/>
    <w:uiPriority w:val="99"/>
    <w:rsid w:val="001D0441"/>
    <w:rPr>
      <w:rFonts w:ascii="Times New Roman" w:eastAsiaTheme="minorEastAsia" w:hAnsi="Times New Roman"/>
      <w:kern w:val="0"/>
      <w:lang w:val="en-US"/>
      <w14:ligatures w14:val="none"/>
    </w:rPr>
  </w:style>
  <w:style w:type="paragraph" w:styleId="33">
    <w:name w:val="Body Text 3"/>
    <w:basedOn w:val="a1"/>
    <w:link w:val="34"/>
    <w:uiPriority w:val="99"/>
    <w:unhideWhenUsed/>
    <w:rsid w:val="001D0441"/>
    <w:pPr>
      <w:spacing w:after="120" w:line="276" w:lineRule="auto"/>
    </w:pPr>
    <w:rPr>
      <w:rFonts w:ascii="Times New Roman" w:eastAsiaTheme="minorEastAsia" w:hAnsi="Times New Roman"/>
      <w:kern w:val="0"/>
      <w:sz w:val="16"/>
      <w:szCs w:val="16"/>
      <w:lang w:val="en-US"/>
      <w14:ligatures w14:val="none"/>
    </w:rPr>
  </w:style>
  <w:style w:type="character" w:customStyle="1" w:styleId="34">
    <w:name w:val="Основной текст 3 Знак"/>
    <w:basedOn w:val="a2"/>
    <w:link w:val="33"/>
    <w:uiPriority w:val="99"/>
    <w:rsid w:val="001D0441"/>
    <w:rPr>
      <w:rFonts w:ascii="Times New Roman" w:eastAsiaTheme="minorEastAsia" w:hAnsi="Times New Roman"/>
      <w:kern w:val="0"/>
      <w:sz w:val="16"/>
      <w:szCs w:val="16"/>
      <w:lang w:val="en-US"/>
      <w14:ligatures w14:val="none"/>
    </w:rPr>
  </w:style>
  <w:style w:type="paragraph" w:styleId="af9">
    <w:name w:val="List"/>
    <w:basedOn w:val="a1"/>
    <w:uiPriority w:val="99"/>
    <w:unhideWhenUsed/>
    <w:rsid w:val="001D0441"/>
    <w:pPr>
      <w:spacing w:after="200" w:line="276" w:lineRule="auto"/>
      <w:ind w:left="360" w:hanging="360"/>
      <w:contextualSpacing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25">
    <w:name w:val="List 2"/>
    <w:basedOn w:val="a1"/>
    <w:uiPriority w:val="99"/>
    <w:unhideWhenUsed/>
    <w:rsid w:val="001D0441"/>
    <w:pPr>
      <w:spacing w:after="200" w:line="276" w:lineRule="auto"/>
      <w:ind w:left="720" w:hanging="360"/>
      <w:contextualSpacing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35">
    <w:name w:val="List 3"/>
    <w:basedOn w:val="a1"/>
    <w:uiPriority w:val="99"/>
    <w:unhideWhenUsed/>
    <w:rsid w:val="001D0441"/>
    <w:pPr>
      <w:spacing w:after="200" w:line="276" w:lineRule="auto"/>
      <w:ind w:left="1080" w:hanging="360"/>
      <w:contextualSpacing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a0">
    <w:name w:val="List Bullet"/>
    <w:basedOn w:val="a1"/>
    <w:uiPriority w:val="99"/>
    <w:unhideWhenUsed/>
    <w:rsid w:val="001D0441"/>
    <w:pPr>
      <w:numPr>
        <w:numId w:val="2"/>
      </w:numPr>
      <w:spacing w:after="200" w:line="276" w:lineRule="auto"/>
      <w:contextualSpacing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20">
    <w:name w:val="List Bullet 2"/>
    <w:basedOn w:val="a1"/>
    <w:uiPriority w:val="99"/>
    <w:unhideWhenUsed/>
    <w:rsid w:val="001D0441"/>
    <w:pPr>
      <w:numPr>
        <w:numId w:val="3"/>
      </w:numPr>
      <w:spacing w:after="200" w:line="276" w:lineRule="auto"/>
      <w:contextualSpacing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30">
    <w:name w:val="List Bullet 3"/>
    <w:basedOn w:val="a1"/>
    <w:uiPriority w:val="99"/>
    <w:unhideWhenUsed/>
    <w:rsid w:val="001D0441"/>
    <w:pPr>
      <w:numPr>
        <w:numId w:val="4"/>
      </w:numPr>
      <w:spacing w:after="200" w:line="276" w:lineRule="auto"/>
      <w:contextualSpacing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a">
    <w:name w:val="List Number"/>
    <w:basedOn w:val="a1"/>
    <w:uiPriority w:val="99"/>
    <w:unhideWhenUsed/>
    <w:rsid w:val="001D0441"/>
    <w:pPr>
      <w:numPr>
        <w:numId w:val="6"/>
      </w:numPr>
      <w:spacing w:after="200" w:line="276" w:lineRule="auto"/>
      <w:contextualSpacing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2">
    <w:name w:val="List Number 2"/>
    <w:basedOn w:val="a1"/>
    <w:uiPriority w:val="99"/>
    <w:unhideWhenUsed/>
    <w:rsid w:val="001D0441"/>
    <w:pPr>
      <w:numPr>
        <w:numId w:val="7"/>
      </w:numPr>
      <w:spacing w:after="200" w:line="276" w:lineRule="auto"/>
      <w:contextualSpacing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3">
    <w:name w:val="List Number 3"/>
    <w:basedOn w:val="a1"/>
    <w:uiPriority w:val="99"/>
    <w:unhideWhenUsed/>
    <w:rsid w:val="001D0441"/>
    <w:pPr>
      <w:numPr>
        <w:numId w:val="8"/>
      </w:numPr>
      <w:spacing w:after="200" w:line="276" w:lineRule="auto"/>
      <w:contextualSpacing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afa">
    <w:name w:val="List Continue"/>
    <w:basedOn w:val="a1"/>
    <w:uiPriority w:val="99"/>
    <w:unhideWhenUsed/>
    <w:rsid w:val="001D0441"/>
    <w:pPr>
      <w:spacing w:after="120" w:line="276" w:lineRule="auto"/>
      <w:ind w:left="360"/>
      <w:contextualSpacing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26">
    <w:name w:val="List Continue 2"/>
    <w:basedOn w:val="a1"/>
    <w:uiPriority w:val="99"/>
    <w:unhideWhenUsed/>
    <w:rsid w:val="001D0441"/>
    <w:pPr>
      <w:spacing w:after="120" w:line="276" w:lineRule="auto"/>
      <w:ind w:left="720"/>
      <w:contextualSpacing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36">
    <w:name w:val="List Continue 3"/>
    <w:basedOn w:val="a1"/>
    <w:uiPriority w:val="99"/>
    <w:unhideWhenUsed/>
    <w:rsid w:val="001D0441"/>
    <w:pPr>
      <w:spacing w:after="120" w:line="276" w:lineRule="auto"/>
      <w:ind w:left="1080"/>
      <w:contextualSpacing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afb">
    <w:name w:val="macro"/>
    <w:link w:val="afc"/>
    <w:uiPriority w:val="99"/>
    <w:unhideWhenUsed/>
    <w:rsid w:val="001D044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c">
    <w:name w:val="Текст макроса Знак"/>
    <w:basedOn w:val="a2"/>
    <w:link w:val="afb"/>
    <w:uiPriority w:val="99"/>
    <w:rsid w:val="001D0441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27">
    <w:name w:val="Quote"/>
    <w:basedOn w:val="a1"/>
    <w:next w:val="a1"/>
    <w:link w:val="28"/>
    <w:uiPriority w:val="29"/>
    <w:qFormat/>
    <w:rsid w:val="001D0441"/>
    <w:pPr>
      <w:spacing w:after="200" w:line="276" w:lineRule="auto"/>
    </w:pPr>
    <w:rPr>
      <w:rFonts w:ascii="Times New Roman" w:eastAsiaTheme="minorEastAsia" w:hAnsi="Times New Roman"/>
      <w:i/>
      <w:iCs/>
      <w:color w:val="000000" w:themeColor="text1"/>
      <w:kern w:val="0"/>
      <w:lang w:val="en-US"/>
      <w14:ligatures w14:val="none"/>
    </w:rPr>
  </w:style>
  <w:style w:type="character" w:customStyle="1" w:styleId="28">
    <w:name w:val="Цитата 2 Знак"/>
    <w:basedOn w:val="a2"/>
    <w:link w:val="27"/>
    <w:uiPriority w:val="29"/>
    <w:rsid w:val="001D0441"/>
    <w:rPr>
      <w:rFonts w:ascii="Times New Roman" w:eastAsiaTheme="minorEastAsia" w:hAnsi="Times New Roman"/>
      <w:i/>
      <w:iCs/>
      <w:color w:val="000000" w:themeColor="text1"/>
      <w:kern w:val="0"/>
      <w:lang w:val="en-US"/>
      <w14:ligatures w14:val="none"/>
    </w:rPr>
  </w:style>
  <w:style w:type="paragraph" w:styleId="afd">
    <w:name w:val="caption"/>
    <w:basedOn w:val="a1"/>
    <w:next w:val="a1"/>
    <w:uiPriority w:val="35"/>
    <w:semiHidden/>
    <w:unhideWhenUsed/>
    <w:qFormat/>
    <w:rsid w:val="001D0441"/>
    <w:pPr>
      <w:spacing w:after="200" w:line="240" w:lineRule="auto"/>
    </w:pPr>
    <w:rPr>
      <w:rFonts w:ascii="Times New Roman" w:eastAsiaTheme="minorEastAsia" w:hAnsi="Times New Roman"/>
      <w:b/>
      <w:bCs/>
      <w:color w:val="4472C4" w:themeColor="accent1"/>
      <w:kern w:val="0"/>
      <w:sz w:val="18"/>
      <w:szCs w:val="18"/>
      <w:lang w:val="en-US"/>
      <w14:ligatures w14:val="none"/>
    </w:rPr>
  </w:style>
  <w:style w:type="character" w:styleId="afe">
    <w:name w:val="Strong"/>
    <w:basedOn w:val="a2"/>
    <w:uiPriority w:val="22"/>
    <w:qFormat/>
    <w:rsid w:val="001D0441"/>
    <w:rPr>
      <w:b/>
      <w:bCs/>
    </w:rPr>
  </w:style>
  <w:style w:type="character" w:styleId="aff">
    <w:name w:val="Emphasis"/>
    <w:basedOn w:val="a2"/>
    <w:uiPriority w:val="20"/>
    <w:qFormat/>
    <w:rsid w:val="001D0441"/>
    <w:rPr>
      <w:i/>
      <w:iCs/>
    </w:rPr>
  </w:style>
  <w:style w:type="paragraph" w:styleId="aff0">
    <w:name w:val="Intense Quote"/>
    <w:basedOn w:val="a1"/>
    <w:next w:val="a1"/>
    <w:link w:val="aff1"/>
    <w:uiPriority w:val="30"/>
    <w:qFormat/>
    <w:rsid w:val="001D0441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="Times New Roman" w:eastAsiaTheme="minorEastAsia" w:hAnsi="Times New Roman"/>
      <w:b/>
      <w:bCs/>
      <w:i/>
      <w:iCs/>
      <w:color w:val="4472C4" w:themeColor="accent1"/>
      <w:kern w:val="0"/>
      <w:lang w:val="en-US"/>
      <w14:ligatures w14:val="none"/>
    </w:rPr>
  </w:style>
  <w:style w:type="character" w:customStyle="1" w:styleId="aff1">
    <w:name w:val="Выделенная цитата Знак"/>
    <w:basedOn w:val="a2"/>
    <w:link w:val="aff0"/>
    <w:uiPriority w:val="30"/>
    <w:rsid w:val="001D0441"/>
    <w:rPr>
      <w:rFonts w:ascii="Times New Roman" w:eastAsiaTheme="minorEastAsia" w:hAnsi="Times New Roman"/>
      <w:b/>
      <w:bCs/>
      <w:i/>
      <w:iCs/>
      <w:color w:val="4472C4" w:themeColor="accent1"/>
      <w:kern w:val="0"/>
      <w:lang w:val="en-US"/>
      <w14:ligatures w14:val="none"/>
    </w:rPr>
  </w:style>
  <w:style w:type="character" w:styleId="aff2">
    <w:name w:val="Subtle Emphasis"/>
    <w:basedOn w:val="a2"/>
    <w:uiPriority w:val="19"/>
    <w:qFormat/>
    <w:rsid w:val="001D0441"/>
    <w:rPr>
      <w:i/>
      <w:iCs/>
      <w:color w:val="808080" w:themeColor="text1" w:themeTint="7F"/>
    </w:rPr>
  </w:style>
  <w:style w:type="character" w:styleId="aff3">
    <w:name w:val="Intense Emphasis"/>
    <w:basedOn w:val="a2"/>
    <w:uiPriority w:val="21"/>
    <w:qFormat/>
    <w:rsid w:val="001D0441"/>
    <w:rPr>
      <w:b/>
      <w:bCs/>
      <w:i/>
      <w:iCs/>
      <w:color w:val="4472C4" w:themeColor="accent1"/>
    </w:rPr>
  </w:style>
  <w:style w:type="character" w:styleId="aff4">
    <w:name w:val="Subtle Reference"/>
    <w:basedOn w:val="a2"/>
    <w:uiPriority w:val="31"/>
    <w:qFormat/>
    <w:rsid w:val="001D0441"/>
    <w:rPr>
      <w:smallCaps/>
      <w:color w:val="ED7D31" w:themeColor="accent2"/>
      <w:u w:val="single"/>
    </w:rPr>
  </w:style>
  <w:style w:type="character" w:styleId="aff5">
    <w:name w:val="Intense Reference"/>
    <w:basedOn w:val="a2"/>
    <w:uiPriority w:val="32"/>
    <w:qFormat/>
    <w:rsid w:val="001D0441"/>
    <w:rPr>
      <w:b/>
      <w:bCs/>
      <w:smallCaps/>
      <w:color w:val="ED7D31" w:themeColor="accent2"/>
      <w:spacing w:val="5"/>
      <w:u w:val="single"/>
    </w:rPr>
  </w:style>
  <w:style w:type="character" w:styleId="aff6">
    <w:name w:val="Book Title"/>
    <w:basedOn w:val="a2"/>
    <w:uiPriority w:val="33"/>
    <w:qFormat/>
    <w:rsid w:val="001D0441"/>
    <w:rPr>
      <w:b/>
      <w:bCs/>
      <w:smallCaps/>
      <w:spacing w:val="5"/>
    </w:rPr>
  </w:style>
  <w:style w:type="paragraph" w:styleId="aff7">
    <w:name w:val="TOC Heading"/>
    <w:basedOn w:val="1"/>
    <w:next w:val="a1"/>
    <w:uiPriority w:val="39"/>
    <w:semiHidden/>
    <w:unhideWhenUsed/>
    <w:qFormat/>
    <w:rsid w:val="001D0441"/>
    <w:pPr>
      <w:outlineLvl w:val="9"/>
    </w:pPr>
  </w:style>
  <w:style w:type="table" w:styleId="aff8">
    <w:name w:val="Light Shading"/>
    <w:basedOn w:val="a3"/>
    <w:uiPriority w:val="60"/>
    <w:rsid w:val="001D0441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1D0441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1D0441"/>
    <w:pPr>
      <w:spacing w:after="0" w:line="240" w:lineRule="auto"/>
    </w:pPr>
    <w:rPr>
      <w:rFonts w:eastAsiaTheme="minorEastAsia"/>
      <w:color w:val="C45911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1D0441"/>
    <w:pPr>
      <w:spacing w:after="0" w:line="240" w:lineRule="auto"/>
    </w:pPr>
    <w:rPr>
      <w:rFonts w:eastAsiaTheme="minorEastAsia"/>
      <w:color w:val="7B7B7B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1D0441"/>
    <w:pPr>
      <w:spacing w:after="0" w:line="240" w:lineRule="auto"/>
    </w:pPr>
    <w:rPr>
      <w:rFonts w:eastAsiaTheme="minorEastAsia"/>
      <w:color w:val="BF8F00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1D0441"/>
    <w:pPr>
      <w:spacing w:after="0" w:line="240" w:lineRule="auto"/>
    </w:pPr>
    <w:rPr>
      <w:rFonts w:eastAsiaTheme="minorEastAsia"/>
      <w:color w:val="2E74B5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1D0441"/>
    <w:pPr>
      <w:spacing w:after="0" w:line="240" w:lineRule="auto"/>
    </w:pPr>
    <w:rPr>
      <w:rFonts w:eastAsiaTheme="minorEastAsia"/>
      <w:color w:val="538135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9">
    <w:name w:val="Light List"/>
    <w:basedOn w:val="a3"/>
    <w:uiPriority w:val="61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a">
    <w:name w:val="Light Grid"/>
    <w:basedOn w:val="a3"/>
    <w:uiPriority w:val="62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">
    <w:name w:val="Medium Shading 1"/>
    <w:basedOn w:val="a3"/>
    <w:uiPriority w:val="63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3"/>
    <w:uiPriority w:val="66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3"/>
    <w:uiPriority w:val="68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1D04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1D044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b">
    <w:name w:val="Dark List"/>
    <w:basedOn w:val="a3"/>
    <w:uiPriority w:val="70"/>
    <w:rsid w:val="001D044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1D044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1D044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1D044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1D044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1D044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1D0441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c">
    <w:name w:val="Colorful Shading"/>
    <w:basedOn w:val="a3"/>
    <w:uiPriority w:val="71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d">
    <w:name w:val="Colorful List"/>
    <w:basedOn w:val="a3"/>
    <w:uiPriority w:val="72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e">
    <w:name w:val="Colorful Grid"/>
    <w:basedOn w:val="a3"/>
    <w:uiPriority w:val="73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1D0441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4807</Words>
  <Characters>27402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</dc:creator>
  <cp:keywords/>
  <dc:description/>
  <cp:lastModifiedBy>AIC</cp:lastModifiedBy>
  <cp:revision>5</cp:revision>
  <dcterms:created xsi:type="dcterms:W3CDTF">2026-02-10T06:30:00Z</dcterms:created>
  <dcterms:modified xsi:type="dcterms:W3CDTF">2026-03-06T14:42:00Z</dcterms:modified>
</cp:coreProperties>
</file>