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360" w:lineRule="exact"/>
        <w:ind w:firstLine="0" w:firstLineChars="0"/>
        <w:rPr>
          <w:rFonts w:hint="eastAsia" w:ascii="微软雅黑" w:hAnsi="微软雅黑" w:eastAsia="微软雅黑"/>
          <w:color w:val="0000FF"/>
          <w:sz w:val="30"/>
          <w:szCs w:val="30"/>
          <w:highlight w:val="yellow"/>
        </w:rPr>
      </w:pPr>
      <w:r>
        <w:rPr>
          <w:rFonts w:hint="eastAsia" w:ascii="微软雅黑" w:hAnsi="微软雅黑" w:eastAsia="微软雅黑"/>
          <w:color w:val="0000FF"/>
          <w:sz w:val="30"/>
          <w:szCs w:val="30"/>
          <w:highlight w:val="yellow"/>
        </w:rPr>
        <w:t>网络层的功能</w:t>
      </w:r>
    </w:p>
    <w:p>
      <w:pPr>
        <w:pStyle w:val="7"/>
        <w:spacing w:line="360" w:lineRule="exact"/>
        <w:ind w:firstLine="0" w:firstLineChars="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定义了基</w:t>
      </w:r>
      <w:r>
        <w:rPr>
          <w:rFonts w:hint="default" w:ascii="微软雅黑" w:hAnsi="微软雅黑" w:eastAsia="微软雅黑"/>
          <w:color w:val="000000"/>
          <w:sz w:val="24"/>
          <w:szCs w:val="24"/>
        </w:rPr>
        <w:t>于</w:t>
      </w:r>
      <w:r>
        <w:rPr>
          <w:rFonts w:hint="eastAsia" w:ascii="微软雅黑" w:hAnsi="微软雅黑" w:eastAsia="微软雅黑"/>
          <w:color w:val="000000"/>
          <w:sz w:val="24"/>
          <w:szCs w:val="24"/>
        </w:rPr>
        <w:t>IP协议的逻辑地址</w:t>
      </w:r>
    </w:p>
    <w:p>
      <w:pPr>
        <w:pStyle w:val="7"/>
        <w:spacing w:line="360" w:lineRule="exact"/>
        <w:ind w:firstLine="0" w:firstLineChars="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连接</w:t>
      </w:r>
      <w:r>
        <w:rPr>
          <w:rFonts w:hint="default" w:ascii="微软雅黑" w:hAnsi="微软雅黑" w:eastAsia="微软雅黑"/>
          <w:color w:val="000000"/>
          <w:sz w:val="24"/>
          <w:szCs w:val="24"/>
        </w:rPr>
        <w:t>不</w:t>
      </w:r>
      <w:r>
        <w:rPr>
          <w:rFonts w:hint="eastAsia" w:ascii="微软雅黑" w:hAnsi="微软雅黑" w:eastAsia="微软雅黑"/>
          <w:color w:val="000000"/>
          <w:sz w:val="24"/>
          <w:szCs w:val="24"/>
        </w:rPr>
        <w:t>同的媒介类型</w:t>
      </w:r>
      <w:r>
        <w:rPr>
          <w:rFonts w:hint="default" w:ascii="微软雅黑" w:hAnsi="微软雅黑" w:eastAsia="微软雅黑"/>
          <w:color w:val="000000"/>
          <w:sz w:val="24"/>
          <w:szCs w:val="24"/>
        </w:rPr>
        <w:t>（即不同系统linux、windows不同设备）</w:t>
      </w:r>
    </w:p>
    <w:p>
      <w:pPr>
        <w:pStyle w:val="7"/>
        <w:spacing w:line="360" w:lineRule="exact"/>
        <w:ind w:firstLine="0" w:firstLineChars="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选择数据通过网络的最佳路径</w:t>
      </w:r>
    </w:p>
    <w:p>
      <w:pPr>
        <w:pStyle w:val="7"/>
        <w:spacing w:line="360" w:lineRule="exact"/>
        <w:ind w:firstLine="0" w:firstLineChars="0"/>
        <w:rPr>
          <w:rFonts w:hint="eastAsia" w:ascii="微软雅黑" w:hAnsi="微软雅黑" w:eastAsia="微软雅黑"/>
          <w:color w:val="000000"/>
          <w:sz w:val="24"/>
          <w:szCs w:val="24"/>
        </w:rPr>
      </w:pPr>
      <w:r>
        <w:rPr>
          <w:rFonts w:hint="default" w:ascii="微软雅黑" w:hAnsi="微软雅黑" w:eastAsia="微软雅黑"/>
          <w:color w:val="000000"/>
          <w:sz w:val="24"/>
          <w:szCs w:val="24"/>
          <w:highlight w:val="red"/>
        </w:rPr>
        <w:t>注</w:t>
      </w:r>
      <w:r>
        <w:rPr>
          <w:rFonts w:hint="default" w:ascii="微软雅黑" w:hAnsi="微软雅黑" w:eastAsia="微软雅黑"/>
          <w:color w:val="000000"/>
          <w:sz w:val="24"/>
          <w:szCs w:val="24"/>
        </w:rPr>
        <w:t>：192.168.2.0  网络id   192.168.2.255  广播地址   （ 网络位（网段）    主机位）</w:t>
      </w:r>
    </w:p>
    <w:p>
      <w:pPr>
        <w:pStyle w:val="7"/>
        <w:spacing w:line="360" w:lineRule="exact"/>
        <w:ind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路由器原理及静态路由</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1、路由</w:t>
      </w:r>
      <w:r>
        <w:rPr>
          <w:rFonts w:hint="default" w:ascii="微软雅黑" w:hAnsi="微软雅黑" w:eastAsia="微软雅黑"/>
          <w:color w:val="000000"/>
          <w:sz w:val="24"/>
        </w:rPr>
        <w:t>：将数据</w:t>
      </w:r>
      <w:r>
        <w:rPr>
          <w:rFonts w:hint="default" w:ascii="微软雅黑" w:hAnsi="微软雅黑" w:eastAsia="微软雅黑"/>
          <w:color w:val="2E3436" w:themeColor="text1"/>
          <w:sz w:val="24"/>
        </w:rPr>
        <w:t>包</w:t>
      </w:r>
      <w:r>
        <w:rPr>
          <w:rFonts w:hint="default" w:ascii="微软雅黑" w:hAnsi="微软雅黑" w:eastAsia="微软雅黑"/>
          <w:color w:val="000000"/>
          <w:sz w:val="24"/>
        </w:rPr>
        <w:t>从一个网络发送到另一个网络，需要依靠路由器来完成，路由器只关心网络的状态,决定最佳路径。</w:t>
      </w:r>
    </w:p>
    <w:p>
      <w:p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跨越从源主机到目标主机的一个互联网络来转发数据包的过程</w:t>
      </w:r>
    </w:p>
    <w:p>
      <w:pPr>
        <w:spacing w:line="360" w:lineRule="exact"/>
        <w:rPr>
          <w:rFonts w:hint="eastAsia" w:ascii="微软雅黑" w:hAnsi="微软雅黑" w:eastAsia="微软雅黑"/>
          <w:bCs/>
          <w:color w:val="000000"/>
          <w:sz w:val="24"/>
        </w:rPr>
      </w:pPr>
    </w:p>
    <w:p>
      <w:p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路由器怎么工作</w:t>
      </w:r>
    </w:p>
    <w:p>
      <w:pPr>
        <w:numPr>
          <w:ilvl w:val="0"/>
          <w:numId w:val="1"/>
        </w:numPr>
        <w:spacing w:line="360" w:lineRule="exact"/>
        <w:rPr>
          <w:rFonts w:hint="default" w:ascii="微软雅黑" w:hAnsi="微软雅黑" w:eastAsia="微软雅黑"/>
          <w:bCs/>
          <w:color w:val="000000"/>
          <w:sz w:val="24"/>
        </w:rPr>
      </w:pPr>
      <w:r>
        <w:rPr>
          <w:rFonts w:hint="default" w:ascii="微软雅黑" w:hAnsi="微软雅黑" w:eastAsia="微软雅黑"/>
          <w:bCs/>
          <w:color w:val="000000"/>
          <w:sz w:val="24"/>
        </w:rPr>
        <w:t>识别数据包的目标IP地址    2、识别数据包的源IP地址(主要用于策略路由)</w:t>
      </w:r>
    </w:p>
    <w:p>
      <w:pPr>
        <w:numPr>
          <w:ilvl w:val="0"/>
          <w:numId w:val="2"/>
        </w:numPr>
        <w:spacing w:line="360" w:lineRule="exact"/>
        <w:rPr>
          <w:rFonts w:hint="default" w:ascii="微软雅黑" w:hAnsi="微软雅黑" w:eastAsia="微软雅黑"/>
          <w:bCs/>
          <w:color w:val="000000"/>
          <w:sz w:val="24"/>
        </w:rPr>
      </w:pPr>
      <w:r>
        <w:rPr>
          <w:rFonts w:hint="eastAsia" w:ascii="微软雅黑" w:hAnsi="微软雅黑" w:eastAsia="微软雅黑"/>
          <w:bCs/>
          <w:color w:val="000000"/>
          <w:sz w:val="24"/>
        </w:rPr>
        <w:t>在路由表中发现可能的路径</w:t>
      </w:r>
      <w:r>
        <w:rPr>
          <w:rFonts w:hint="default" w:ascii="微软雅黑" w:hAnsi="微软雅黑" w:eastAsia="微软雅黑"/>
          <w:bCs/>
          <w:color w:val="000000"/>
          <w:sz w:val="24"/>
        </w:rPr>
        <w:t xml:space="preserve">   4、选择路由表中到达目标最好的路径</w:t>
      </w:r>
    </w:p>
    <w:p>
      <w:pPr>
        <w:numPr>
          <w:ilvl w:val="0"/>
          <w:numId w:val="3"/>
        </w:num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维护和检查路由信息</w:t>
      </w:r>
    </w:p>
    <w:p>
      <w:pPr>
        <w:numPr>
          <w:ilvl w:val="0"/>
          <w:numId w:val="0"/>
        </w:num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路由器怎么工作(续1)</w:t>
      </w:r>
    </w:p>
    <w:p>
      <w:pPr>
        <w:numPr>
          <w:ilvl w:val="0"/>
          <w:numId w:val="0"/>
        </w:num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根据路由表选择最佳路径</w:t>
      </w:r>
    </w:p>
    <w:p>
      <w:pPr>
        <w:numPr>
          <w:ilvl w:val="0"/>
          <w:numId w:val="0"/>
        </w:num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每个路由器都维护着一张路由表,这是路由器转发数据包的关键</w:t>
      </w:r>
    </w:p>
    <w:p>
      <w:pPr>
        <w:numPr>
          <w:ilvl w:val="0"/>
          <w:numId w:val="0"/>
        </w:num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每条路由表记录指明了:到达某个子网或主机应从路由器的哪个物理端口发送,通过此端口可到达该路径的下一个路由器的地址(或直接相连网络中的目标主机地址)</w:t>
      </w:r>
    </w:p>
    <w:p>
      <w:pPr>
        <w:spacing w:line="360" w:lineRule="exact"/>
        <w:rPr>
          <w:rFonts w:hint="eastAsia" w:ascii="微软雅黑" w:hAnsi="微软雅黑" w:eastAsia="微软雅黑"/>
          <w:bCs/>
          <w:color w:val="000000"/>
          <w:sz w:val="24"/>
        </w:rPr>
      </w:pPr>
    </w:p>
    <w:p>
      <w:pPr>
        <w:numPr>
          <w:ilvl w:val="0"/>
          <w:numId w:val="4"/>
        </w:numPr>
        <w:spacing w:line="360" w:lineRule="exact"/>
        <w:rPr>
          <w:rFonts w:hint="eastAsia" w:ascii="微软雅黑" w:hAnsi="微软雅黑" w:eastAsia="微软雅黑"/>
          <w:color w:val="000000"/>
          <w:sz w:val="24"/>
        </w:rPr>
      </w:pPr>
      <w:r>
        <w:rPr>
          <w:rFonts w:hint="eastAsia" w:ascii="微软雅黑" w:hAnsi="微软雅黑" w:eastAsia="微软雅黑"/>
          <w:color w:val="000000"/>
          <w:sz w:val="24"/>
        </w:rPr>
        <w:t>路由表</w:t>
      </w:r>
    </w:p>
    <w:p>
      <w:pPr>
        <w:numPr>
          <w:ilvl w:val="0"/>
          <w:numId w:val="4"/>
        </w:numPr>
        <w:spacing w:line="360" w:lineRule="exact"/>
        <w:rPr>
          <w:rFonts w:hint="eastAsia" w:ascii="微软雅黑" w:hAnsi="微软雅黑" w:eastAsia="微软雅黑"/>
          <w:color w:val="000000"/>
          <w:sz w:val="24"/>
        </w:rPr>
      </w:pPr>
      <w:r>
        <w:rPr>
          <w:rFonts w:hint="eastAsia" w:ascii="微软雅黑" w:hAnsi="微软雅黑" w:eastAsia="微软雅黑"/>
          <w:color w:val="000000"/>
          <w:sz w:val="24"/>
        </w:rPr>
        <w:t>如何获得路由表</w:t>
      </w:r>
    </w:p>
    <w:p>
      <w:pPr>
        <w:numPr>
          <w:ilvl w:val="0"/>
          <w:numId w:val="0"/>
        </w:numPr>
        <w:spacing w:line="360" w:lineRule="exact"/>
        <w:rPr>
          <w:rFonts w:hint="eastAsia" w:ascii="微软雅黑" w:hAnsi="微软雅黑" w:eastAsia="微软雅黑"/>
          <w:color w:val="000000"/>
          <w:sz w:val="24"/>
        </w:rPr>
      </w:pPr>
      <w:r>
        <w:rPr>
          <w:rFonts w:hint="eastAsia" w:ascii="微软雅黑" w:hAnsi="微软雅黑" w:eastAsia="微软雅黑"/>
          <w:color w:val="000000"/>
          <w:sz w:val="24"/>
        </w:rPr>
        <w:t>静态、缺省路由</w:t>
      </w:r>
    </w:p>
    <w:p>
      <w:pPr>
        <w:numPr>
          <w:ilvl w:val="0"/>
          <w:numId w:val="0"/>
        </w:numPr>
        <w:spacing w:line="360" w:lineRule="exact"/>
        <w:rPr>
          <w:rFonts w:hint="eastAsia" w:ascii="微软雅黑" w:hAnsi="微软雅黑" w:eastAsia="微软雅黑"/>
          <w:color w:val="000000"/>
          <w:sz w:val="24"/>
        </w:rPr>
      </w:pPr>
      <w:r>
        <w:rPr>
          <w:rFonts w:hint="eastAsia" w:ascii="微软雅黑" w:hAnsi="微软雅黑" w:eastAsia="微软雅黑"/>
          <w:color w:val="000000"/>
          <w:sz w:val="24"/>
        </w:rPr>
        <w:t>由管理员在路由器上手工指定</w:t>
      </w:r>
    </w:p>
    <w:p>
      <w:pPr>
        <w:numPr>
          <w:ilvl w:val="0"/>
          <w:numId w:val="0"/>
        </w:numPr>
        <w:spacing w:line="360" w:lineRule="exact"/>
        <w:rPr>
          <w:rFonts w:hint="eastAsia" w:ascii="微软雅黑" w:hAnsi="微软雅黑" w:eastAsia="微软雅黑"/>
          <w:color w:val="000000"/>
          <w:sz w:val="24"/>
        </w:rPr>
      </w:pPr>
      <w:r>
        <w:rPr>
          <w:rFonts w:hint="eastAsia" w:ascii="微软雅黑" w:hAnsi="微软雅黑" w:eastAsia="微软雅黑"/>
          <w:color w:val="000000"/>
          <w:sz w:val="24"/>
        </w:rPr>
        <w:t>适合分支机构、家居办公等小型网络</w:t>
      </w:r>
    </w:p>
    <w:p>
      <w:pPr>
        <w:numPr>
          <w:ilvl w:val="0"/>
          <w:numId w:val="0"/>
        </w:numPr>
        <w:spacing w:line="360" w:lineRule="exact"/>
        <w:rPr>
          <w:rFonts w:hint="eastAsia" w:ascii="微软雅黑" w:hAnsi="微软雅黑" w:eastAsia="微软雅黑"/>
          <w:color w:val="000000"/>
          <w:sz w:val="24"/>
        </w:rPr>
      </w:pPr>
      <w:r>
        <w:rPr>
          <w:rFonts w:hint="default" w:ascii="微软雅黑" w:hAnsi="微软雅黑" w:eastAsia="微软雅黑"/>
          <w:color w:val="000000"/>
          <w:sz w:val="24"/>
        </w:rPr>
        <w:t>动</w:t>
      </w:r>
      <w:bookmarkStart w:id="0" w:name="_GoBack"/>
      <w:bookmarkEnd w:id="0"/>
      <w:r>
        <w:rPr>
          <w:rFonts w:hint="eastAsia" w:ascii="微软雅黑" w:hAnsi="微软雅黑" w:eastAsia="微软雅黑"/>
          <w:color w:val="000000"/>
          <w:sz w:val="24"/>
        </w:rPr>
        <w:t>态路由</w:t>
      </w:r>
    </w:p>
    <w:p>
      <w:pPr>
        <w:numPr>
          <w:ilvl w:val="0"/>
          <w:numId w:val="0"/>
        </w:numPr>
        <w:spacing w:line="360" w:lineRule="exact"/>
        <w:rPr>
          <w:rFonts w:hint="eastAsia" w:ascii="微软雅黑" w:hAnsi="微软雅黑" w:eastAsia="微软雅黑"/>
          <w:color w:val="000000"/>
          <w:sz w:val="24"/>
        </w:rPr>
      </w:pPr>
      <w:r>
        <w:rPr>
          <w:rFonts w:hint="eastAsia" w:ascii="微软雅黑" w:hAnsi="微软雅黑" w:eastAsia="微软雅黑"/>
          <w:color w:val="000000"/>
          <w:sz w:val="24"/>
        </w:rPr>
        <w:t>根据网络拓扑或流量变化,由路由器通过路由协议自</w:t>
      </w:r>
      <w:r>
        <w:rPr>
          <w:rFonts w:hint="default" w:ascii="微软雅黑" w:hAnsi="微软雅黑" w:eastAsia="微软雅黑"/>
          <w:color w:val="000000"/>
          <w:sz w:val="24"/>
        </w:rPr>
        <w:t>动</w:t>
      </w:r>
      <w:r>
        <w:rPr>
          <w:rFonts w:hint="eastAsia" w:ascii="微软雅黑" w:hAnsi="微软雅黑" w:eastAsia="微软雅黑"/>
          <w:color w:val="000000"/>
          <w:sz w:val="24"/>
        </w:rPr>
        <w:t>设置</w:t>
      </w:r>
    </w:p>
    <w:p>
      <w:pPr>
        <w:numPr>
          <w:ilvl w:val="0"/>
          <w:numId w:val="0"/>
        </w:numPr>
        <w:spacing w:line="360" w:lineRule="exact"/>
        <w:rPr>
          <w:rFonts w:hint="eastAsia" w:ascii="微软雅黑" w:hAnsi="微软雅黑" w:eastAsia="微软雅黑"/>
          <w:color w:val="000000"/>
          <w:sz w:val="24"/>
        </w:rPr>
      </w:pPr>
      <w:r>
        <w:rPr>
          <w:rFonts w:hint="eastAsia" w:ascii="微软雅黑" w:hAnsi="微软雅黑" w:eastAsia="微软雅黑"/>
          <w:color w:val="000000"/>
          <w:sz w:val="24"/>
        </w:rPr>
        <w:t>适合ISP服务商、广域网、园区网等大型网络</w:t>
      </w:r>
    </w:p>
    <w:p>
      <w:p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路由器根据路由表做路径选择</w:t>
      </w:r>
    </w:p>
    <w:p>
      <w:pPr>
        <w:spacing w:line="360" w:lineRule="exact"/>
        <w:rPr>
          <w:rFonts w:hint="eastAsia"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3、路由表的获得</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直连路由：配置IP地址，端口UP状态，形成直连路由。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非直连网段：需要静态路由或动态路由，将网段添加到路由表中。</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4、静态路由</w:t>
      </w:r>
    </w:p>
    <w:p>
      <w:p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特点：由管理员手工配置的，</w:t>
      </w:r>
      <w:r>
        <w:rPr>
          <w:rFonts w:hint="eastAsia" w:ascii="微软雅黑" w:hAnsi="微软雅黑" w:eastAsia="微软雅黑"/>
          <w:bCs/>
          <w:color w:val="000000"/>
          <w:sz w:val="24"/>
          <w:u w:val="single"/>
        </w:rPr>
        <w:t>是单向的</w:t>
      </w:r>
      <w:r>
        <w:rPr>
          <w:rFonts w:hint="eastAsia" w:ascii="微软雅黑" w:hAnsi="微软雅黑" w:eastAsia="微软雅黑"/>
          <w:bCs/>
          <w:color w:val="000000"/>
          <w:sz w:val="24"/>
        </w:rPr>
        <w:t>，因此需要在两个网络之间的边缘路由器上需要双方对指，否则就会造成流量有去无回，缺乏灵活性，适用于小型网络。</w:t>
      </w:r>
    </w:p>
    <w:p>
      <w:pPr>
        <w:spacing w:line="360" w:lineRule="exact"/>
        <w:rPr>
          <w:rFonts w:hint="eastAsia" w:ascii="微软雅黑" w:hAnsi="微软雅黑" w:eastAsia="微软雅黑"/>
          <w:bCs/>
          <w:color w:val="000000"/>
          <w:sz w:val="24"/>
        </w:rPr>
      </w:pPr>
    </w:p>
    <w:p>
      <w:pPr>
        <w:spacing w:line="360" w:lineRule="exact"/>
        <w:rPr>
          <w:rFonts w:hint="default" w:ascii="微软雅黑" w:hAnsi="微软雅黑" w:eastAsia="微软雅黑"/>
          <w:bCs/>
          <w:color w:val="000000"/>
          <w:sz w:val="24"/>
        </w:rPr>
      </w:pPr>
      <w:r>
        <w:rPr>
          <w:rFonts w:hint="default" w:ascii="微软雅黑" w:hAnsi="微软雅黑" w:eastAsia="微软雅黑"/>
          <w:bCs/>
          <w:color w:val="000000"/>
          <w:sz w:val="24"/>
        </w:rPr>
        <w:t>配置端口ip：首先进入需要配置的端口然后输入</w:t>
      </w:r>
    </w:p>
    <w:p>
      <w:pPr>
        <w:spacing w:line="360" w:lineRule="exact"/>
        <w:rPr>
          <w:rFonts w:hint="default" w:ascii="微软雅黑" w:hAnsi="微软雅黑" w:eastAsia="微软雅黑"/>
          <w:bCs/>
          <w:color w:val="000000"/>
          <w:sz w:val="24"/>
        </w:rPr>
      </w:pPr>
      <w:r>
        <w:rPr>
          <w:rFonts w:hint="default" w:ascii="微软雅黑" w:hAnsi="微软雅黑" w:eastAsia="微软雅黑"/>
          <w:bCs/>
          <w:color w:val="000000"/>
          <w:sz w:val="24"/>
        </w:rPr>
        <w:t>Ip address 目标网络  子网掩码 -------&gt;回车</w:t>
      </w:r>
    </w:p>
    <w:p>
      <w:pPr>
        <w:spacing w:line="360" w:lineRule="exact"/>
        <w:rPr>
          <w:rFonts w:hint="default" w:ascii="微软雅黑" w:hAnsi="微软雅黑" w:eastAsia="微软雅黑"/>
          <w:bCs/>
          <w:color w:val="000000"/>
          <w:sz w:val="24"/>
        </w:rPr>
      </w:pPr>
      <w:r>
        <w:rPr>
          <w:rFonts w:hint="default" w:ascii="微软雅黑" w:hAnsi="微软雅黑" w:eastAsia="微软雅黑"/>
          <w:bCs/>
          <w:color w:val="000000"/>
          <w:sz w:val="24"/>
        </w:rPr>
        <w:t>no shutdown------&gt;激活</w:t>
      </w:r>
    </w:p>
    <w:p>
      <w:pPr>
        <w:spacing w:line="360" w:lineRule="exact"/>
        <w:rPr>
          <w:rFonts w:hint="eastAsia"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2)、配置</w:t>
      </w:r>
      <w:r>
        <w:rPr>
          <w:rFonts w:hint="default" w:ascii="微软雅黑" w:hAnsi="微软雅黑" w:eastAsia="微软雅黑"/>
          <w:bCs/>
          <w:color w:val="000000"/>
          <w:sz w:val="24"/>
        </w:rPr>
        <w:t>网关</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全局模式：</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ip  route  目标网络ID  子网掩码  下一跳IP</w:t>
      </w:r>
      <w:r>
        <w:rPr>
          <w:rFonts w:hint="default" w:ascii="微软雅黑" w:hAnsi="微软雅黑" w:eastAsia="微软雅黑"/>
          <w:bCs/>
          <w:color w:val="000000"/>
          <w:sz w:val="24"/>
        </w:rPr>
        <w:t>（不管有几个路由器在配置网管时‘下一跳’都是与该路由器直接相连的路由器的端口的ip，每个路由器的路由表里必须包含所有网段，否则会造成丢包）</w:t>
      </w:r>
    </w:p>
    <w:p>
      <w:pPr>
        <w:spacing w:line="360" w:lineRule="exact"/>
        <w:rPr>
          <w:rFonts w:ascii="微软雅黑" w:hAnsi="微软雅黑" w:eastAsia="微软雅黑"/>
          <w:bCs/>
          <w:color w:val="000000"/>
          <w:sz w:val="24"/>
        </w:rPr>
      </w:pPr>
    </w:p>
    <w:p>
      <w:p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缺省路由（默认路由）</w:t>
      </w:r>
    </w:p>
    <w:p>
      <w:p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什么是缺省路由?</w:t>
      </w:r>
    </w:p>
    <w:p>
      <w:p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缺省路由是一种特殊的静态路由,对</w:t>
      </w:r>
      <w:r>
        <w:rPr>
          <w:rFonts w:hint="default" w:ascii="微软雅黑" w:hAnsi="微软雅黑" w:eastAsia="微软雅黑"/>
          <w:bCs/>
          <w:color w:val="000000"/>
          <w:sz w:val="24"/>
        </w:rPr>
        <w:t>于</w:t>
      </w:r>
      <w:r>
        <w:rPr>
          <w:rFonts w:hint="eastAsia" w:ascii="微软雅黑" w:hAnsi="微软雅黑" w:eastAsia="微软雅黑"/>
          <w:bCs/>
          <w:color w:val="000000"/>
          <w:sz w:val="24"/>
        </w:rPr>
        <w:t>末梢网络的主</w:t>
      </w:r>
    </w:p>
    <w:p>
      <w:p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机来说,也被称为“默认网关”</w:t>
      </w:r>
    </w:p>
    <w:p>
      <w:p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缺省路由的目标网络为 0.0.0.0 0.0.0.0,可匹配任何</w:t>
      </w:r>
    </w:p>
    <w:p>
      <w:p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目标地址</w:t>
      </w:r>
    </w:p>
    <w:p>
      <w:p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只有当从路由表中找</w:t>
      </w:r>
      <w:r>
        <w:rPr>
          <w:rFonts w:hint="default" w:ascii="微软雅黑" w:hAnsi="微软雅黑" w:eastAsia="微软雅黑"/>
          <w:bCs/>
          <w:color w:val="000000"/>
          <w:sz w:val="24"/>
        </w:rPr>
        <w:t>不</w:t>
      </w:r>
      <w:r>
        <w:rPr>
          <w:rFonts w:hint="eastAsia" w:ascii="微软雅黑" w:hAnsi="微软雅黑" w:eastAsia="微软雅黑"/>
          <w:bCs/>
          <w:color w:val="000000"/>
          <w:sz w:val="24"/>
        </w:rPr>
        <w:t>到任何明确匹配的路由条目时,</w:t>
      </w:r>
    </w:p>
    <w:p>
      <w:p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才会使用缺省路由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缺省路由是一种特殊的静态路由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简单地说,缺省路由就是在没有找到任何匹配的具体路由条目的情况下才使用的路由，适用于只有一个出口的末节网络（比如企业的网关出口）</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全局:ip  route  0.0.0.0  0.0.0.0  下一跳</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查看路由表</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特权：</w:t>
      </w:r>
      <w:r>
        <w:rPr>
          <w:rFonts w:ascii="微软雅黑" w:hAnsi="微软雅黑" w:eastAsia="微软雅黑"/>
          <w:bCs/>
          <w:color w:val="000000"/>
          <w:sz w:val="24"/>
        </w:rPr>
        <w:t xml:space="preserve">show </w:t>
      </w:r>
      <w:r>
        <w:rPr>
          <w:rFonts w:hint="eastAsia" w:ascii="微软雅黑" w:hAnsi="微软雅黑" w:eastAsia="微软雅黑"/>
          <w:bCs/>
          <w:color w:val="000000"/>
          <w:sz w:val="24"/>
        </w:rPr>
        <w:t xml:space="preserve"> </w:t>
      </w:r>
      <w:r>
        <w:rPr>
          <w:rFonts w:ascii="微软雅黑" w:hAnsi="微软雅黑" w:eastAsia="微软雅黑"/>
          <w:bCs/>
          <w:color w:val="000000"/>
          <w:sz w:val="24"/>
        </w:rPr>
        <w:t>ip</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 route</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C</w:t>
      </w:r>
      <w:r>
        <w:rPr>
          <w:rFonts w:hint="eastAsia" w:ascii="微软雅黑" w:hAnsi="微软雅黑" w:eastAsia="微软雅黑"/>
          <w:bCs/>
          <w:color w:val="000000"/>
          <w:sz w:val="24"/>
        </w:rPr>
        <w:t>直连路由</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S</w:t>
      </w:r>
      <w:r>
        <w:rPr>
          <w:rFonts w:hint="eastAsia" w:ascii="微软雅黑" w:hAnsi="微软雅黑" w:eastAsia="微软雅黑"/>
          <w:bCs/>
          <w:color w:val="000000"/>
          <w:sz w:val="24"/>
        </w:rPr>
        <w:t>静态路由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S*默认路由</w:t>
      </w:r>
      <w:r>
        <w:rPr>
          <w:rFonts w:hint="default" w:ascii="微软雅黑" w:hAnsi="微软雅黑" w:eastAsia="微软雅黑"/>
          <w:bCs/>
          <w:color w:val="000000"/>
          <w:sz w:val="24"/>
        </w:rPr>
        <w:t>(通往外网的端口才能用，只能在单向的地方才能设置默认路由)</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三层交换技术</w:t>
      </w:r>
      <w:r>
        <w:rPr>
          <w:rFonts w:hint="default" w:ascii="微软雅黑" w:hAnsi="微软雅黑" w:eastAsia="微软雅黑"/>
          <w:bCs/>
          <w:color w:val="000000"/>
          <w:sz w:val="24"/>
        </w:rPr>
        <w:t>（指网络</w:t>
      </w:r>
      <w:r>
        <w:rPr>
          <w:rFonts w:hint="eastAsia" w:ascii="微软雅黑" w:hAnsi="微软雅黑" w:eastAsia="微软雅黑"/>
          <w:bCs/>
          <w:color w:val="000000"/>
          <w:sz w:val="24"/>
        </w:rPr>
        <w:t>层</w:t>
      </w:r>
      <w:r>
        <w:rPr>
          <w:rFonts w:hint="default" w:ascii="微软雅黑" w:hAnsi="微软雅黑" w:eastAsia="微软雅黑"/>
          <w:bCs/>
          <w:color w:val="000000"/>
          <w:sz w:val="24"/>
        </w:rPr>
        <w:t>）</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1、作用</w:t>
      </w:r>
    </w:p>
    <w:p>
      <w:pPr>
        <w:spacing w:line="360" w:lineRule="exact"/>
        <w:ind w:left="720"/>
        <w:rPr>
          <w:rFonts w:ascii="微软雅黑" w:hAnsi="微软雅黑" w:eastAsia="微软雅黑"/>
          <w:color w:val="000000"/>
          <w:sz w:val="24"/>
        </w:rPr>
      </w:pPr>
      <w:r>
        <w:rPr>
          <w:rFonts w:hint="eastAsia" w:ascii="微软雅黑" w:hAnsi="微软雅黑" w:eastAsia="微软雅黑"/>
          <w:bCs/>
          <w:color w:val="000000"/>
          <w:sz w:val="24"/>
        </w:rPr>
        <w:t>使用三层交换技术实现</w:t>
      </w:r>
      <w:r>
        <w:rPr>
          <w:rFonts w:ascii="微软雅黑" w:hAnsi="微软雅黑" w:eastAsia="微软雅黑"/>
          <w:bCs/>
          <w:color w:val="000000"/>
          <w:sz w:val="24"/>
        </w:rPr>
        <w:t>VLAN</w:t>
      </w:r>
      <w:r>
        <w:rPr>
          <w:rFonts w:hint="eastAsia" w:ascii="微软雅黑" w:hAnsi="微软雅黑" w:eastAsia="微软雅黑"/>
          <w:bCs/>
          <w:color w:val="000000"/>
          <w:sz w:val="24"/>
        </w:rPr>
        <w:t>间通信</w:t>
      </w:r>
      <w:r>
        <w:rPr>
          <w:rFonts w:ascii="微软雅黑" w:hAnsi="微软雅黑" w:eastAsia="微软雅黑"/>
          <w:bCs/>
          <w:color w:val="000000"/>
          <w:sz w:val="24"/>
        </w:rPr>
        <w:t xml:space="preserve"> </w:t>
      </w:r>
    </w:p>
    <w:p>
      <w:pPr>
        <w:spacing w:line="360" w:lineRule="exact"/>
        <w:ind w:left="720"/>
        <w:rPr>
          <w:rFonts w:ascii="微软雅黑" w:hAnsi="微软雅黑" w:eastAsia="微软雅黑"/>
          <w:bCs/>
          <w:color w:val="000000"/>
          <w:sz w:val="24"/>
        </w:rPr>
      </w:pPr>
      <w:r>
        <w:rPr>
          <w:rFonts w:hint="eastAsia" w:ascii="微软雅黑" w:hAnsi="微软雅黑" w:eastAsia="微软雅黑"/>
          <w:bCs/>
          <w:color w:val="000000"/>
          <w:sz w:val="24"/>
        </w:rPr>
        <w:t>三层交换</w:t>
      </w:r>
      <w:r>
        <w:rPr>
          <w:rFonts w:ascii="微软雅黑" w:hAnsi="微软雅黑" w:eastAsia="微软雅黑"/>
          <w:bCs/>
          <w:color w:val="000000"/>
          <w:sz w:val="24"/>
        </w:rPr>
        <w:t>=</w:t>
      </w:r>
      <w:r>
        <w:rPr>
          <w:rFonts w:hint="eastAsia" w:ascii="微软雅黑" w:hAnsi="微软雅黑" w:eastAsia="微软雅黑"/>
          <w:bCs/>
          <w:color w:val="000000"/>
          <w:sz w:val="24"/>
        </w:rPr>
        <w:t>二层交换</w:t>
      </w:r>
      <w:r>
        <w:rPr>
          <w:rFonts w:ascii="微软雅黑" w:hAnsi="微软雅黑" w:eastAsia="微软雅黑"/>
          <w:bCs/>
          <w:color w:val="000000"/>
          <w:sz w:val="24"/>
        </w:rPr>
        <w:t>+</w:t>
      </w:r>
      <w:r>
        <w:rPr>
          <w:rFonts w:hint="eastAsia" w:ascii="微软雅黑" w:hAnsi="微软雅黑" w:eastAsia="微软雅黑"/>
          <w:bCs/>
          <w:color w:val="000000"/>
          <w:sz w:val="24"/>
        </w:rPr>
        <w:t>三层转发</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2、虚拟接口（SVI）</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三层交换机上配置的</w:t>
      </w:r>
      <w:r>
        <w:rPr>
          <w:rFonts w:ascii="微软雅黑" w:hAnsi="微软雅黑" w:eastAsia="微软雅黑"/>
          <w:bCs/>
          <w:color w:val="000000"/>
          <w:sz w:val="24"/>
        </w:rPr>
        <w:t>VLAN</w:t>
      </w:r>
      <w:r>
        <w:rPr>
          <w:rFonts w:hint="eastAsia" w:ascii="微软雅黑" w:hAnsi="微软雅黑" w:eastAsia="微软雅黑"/>
          <w:bCs/>
          <w:color w:val="000000"/>
          <w:sz w:val="24"/>
        </w:rPr>
        <w:t>接口为虚接口</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3、三层交换机的配置</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1）、在三层交换机启用路由功能</w:t>
      </w:r>
      <w:r>
        <w:rPr>
          <w:rFonts w:hint="default" w:ascii="微软雅黑" w:hAnsi="微软雅黑" w:eastAsia="微软雅黑"/>
          <w:bCs/>
          <w:color w:val="000000"/>
          <w:sz w:val="24"/>
        </w:rPr>
        <w:t>（不启用它就只有交换机功能）</w:t>
      </w:r>
      <w:r>
        <w:rPr>
          <w:rFonts w:ascii="微软雅黑" w:hAnsi="微软雅黑" w:eastAsia="微软雅黑"/>
          <w:bCs/>
          <w:color w:val="000000"/>
          <w:sz w:val="24"/>
        </w:rPr>
        <w:t xml:space="preserve"> </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全局：ip  routing</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2）、配置虚拟接口的IP 地址</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全局：</w:t>
      </w:r>
      <w:r>
        <w:rPr>
          <w:rFonts w:ascii="微软雅黑" w:hAnsi="微软雅黑" w:eastAsia="微软雅黑"/>
          <w:bCs/>
          <w:color w:val="000000"/>
          <w:sz w:val="24"/>
        </w:rPr>
        <w:t xml:space="preserve">interface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vlan </w:t>
      </w:r>
      <w:r>
        <w:rPr>
          <w:rFonts w:hint="eastAsia" w:ascii="微软雅黑" w:hAnsi="微软雅黑" w:eastAsia="微软雅黑"/>
          <w:bCs/>
          <w:i/>
          <w:iCs/>
          <w:color w:val="000000"/>
          <w:sz w:val="24"/>
        </w:rPr>
        <w:t xml:space="preserve"> 1</w:t>
      </w:r>
      <w:r>
        <w:rPr>
          <w:rFonts w:hint="default" w:ascii="微软雅黑" w:hAnsi="微软雅黑" w:eastAsia="微软雅黑"/>
          <w:bCs/>
          <w:i/>
          <w:iCs/>
          <w:color w:val="000000"/>
          <w:sz w:val="24"/>
        </w:rPr>
        <w:t xml:space="preserve">  （首先创建vlan端口，然后把真实端口加入vlan中形成虚拟接口）</w:t>
      </w:r>
    </w:p>
    <w:p>
      <w:pPr>
        <w:spacing w:line="360" w:lineRule="exact"/>
        <w:rPr>
          <w:rFonts w:ascii="微软雅黑" w:hAnsi="微软雅黑" w:eastAsia="微软雅黑"/>
          <w:color w:val="000000"/>
          <w:sz w:val="24"/>
        </w:rPr>
      </w:pPr>
      <w:r>
        <w:rPr>
          <w:rFonts w:ascii="微软雅黑" w:hAnsi="微软雅黑" w:eastAsia="微软雅黑"/>
          <w:bCs/>
          <w:color w:val="000000"/>
          <w:sz w:val="24"/>
        </w:rPr>
        <w:t xml:space="preserve">ip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address </w:t>
      </w:r>
      <w:r>
        <w:rPr>
          <w:rFonts w:hint="eastAsia" w:ascii="微软雅黑" w:hAnsi="微软雅黑" w:eastAsia="微软雅黑"/>
          <w:bCs/>
          <w:i/>
          <w:iCs/>
          <w:color w:val="000000"/>
          <w:sz w:val="24"/>
        </w:rPr>
        <w:t xml:space="preserve"> 192.168.2.254  255.255.255.0</w:t>
      </w:r>
      <w:r>
        <w:rPr>
          <w:rFonts w:ascii="微软雅黑" w:hAnsi="微软雅黑" w:eastAsia="微软雅黑"/>
          <w:bCs/>
          <w:i/>
          <w:iCs/>
          <w:color w:val="000000"/>
          <w:sz w:val="24"/>
        </w:rPr>
        <w:t xml:space="preserve"> </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 xml:space="preserve">no </w:t>
      </w:r>
      <w:r>
        <w:rPr>
          <w:rFonts w:hint="eastAsia" w:ascii="微软雅黑" w:hAnsi="微软雅黑" w:eastAsia="微软雅黑"/>
          <w:bCs/>
          <w:color w:val="000000"/>
          <w:sz w:val="24"/>
        </w:rPr>
        <w:t xml:space="preserve"> </w:t>
      </w:r>
      <w:r>
        <w:rPr>
          <w:rFonts w:ascii="微软雅黑" w:hAnsi="微软雅黑" w:eastAsia="微软雅黑"/>
          <w:bCs/>
          <w:color w:val="000000"/>
          <w:sz w:val="24"/>
        </w:rPr>
        <w:t>shutdown （只有vlan 1才需要打开，其他的vlan默认都是打开的）</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3）在三层交换机上配置Trunk并指定接口封装为802.1q</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接口模式：</w:t>
      </w:r>
      <w:r>
        <w:rPr>
          <w:rFonts w:ascii="微软雅黑" w:hAnsi="微软雅黑" w:eastAsia="微软雅黑"/>
          <w:bCs/>
          <w:color w:val="000000"/>
          <w:sz w:val="24"/>
        </w:rPr>
        <w:t xml:space="preserve">switchport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trunk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encapsulation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dot1q </w:t>
      </w:r>
    </w:p>
    <w:p>
      <w:pPr>
        <w:spacing w:line="360" w:lineRule="exact"/>
        <w:ind w:firstLine="1284" w:firstLineChars="535"/>
        <w:rPr>
          <w:rFonts w:ascii="微软雅黑" w:hAnsi="微软雅黑" w:eastAsia="微软雅黑"/>
          <w:bCs/>
          <w:color w:val="000000"/>
          <w:sz w:val="24"/>
        </w:rPr>
      </w:pPr>
      <w:r>
        <w:rPr>
          <w:rFonts w:ascii="微软雅黑" w:hAnsi="微软雅黑" w:eastAsia="微软雅黑"/>
          <w:bCs/>
          <w:color w:val="000000"/>
          <w:sz w:val="24"/>
        </w:rPr>
        <w:t xml:space="preserve">switchport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mode </w:t>
      </w:r>
      <w:r>
        <w:rPr>
          <w:rFonts w:hint="eastAsia" w:ascii="微软雅黑" w:hAnsi="微软雅黑" w:eastAsia="微软雅黑"/>
          <w:bCs/>
          <w:color w:val="000000"/>
          <w:sz w:val="24"/>
        </w:rPr>
        <w:t xml:space="preserve"> </w:t>
      </w:r>
      <w:r>
        <w:rPr>
          <w:rFonts w:ascii="微软雅黑" w:hAnsi="微软雅黑" w:eastAsia="微软雅黑"/>
          <w:bCs/>
          <w:color w:val="000000"/>
          <w:sz w:val="24"/>
        </w:rPr>
        <w:t>trunk</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4）、配置路由接口</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进入接口：</w:t>
      </w:r>
      <w:r>
        <w:rPr>
          <w:rFonts w:ascii="微软雅黑" w:hAnsi="微软雅黑" w:eastAsia="微软雅黑"/>
          <w:bCs/>
          <w:color w:val="000000"/>
          <w:sz w:val="24"/>
        </w:rPr>
        <w:t xml:space="preserve">no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switchport（交换机接口。该命令只是思科设备才可以，华为设备没有，华为设备只能用创建vlan的这种方法） </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给路由器配置默认路由时：尽量把指向外网的设为默认路由，不能让两个相连的路由器都设成默认路由，这样会出现路由环路（当ping的服务器处于关机状态时）。</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w:t>
      </w:r>
    </w:p>
    <w:p>
      <w:pPr>
        <w:pStyle w:val="7"/>
        <w:spacing w:line="360" w:lineRule="exact"/>
        <w:ind w:firstLine="0" w:firstLineChars="0"/>
        <w:rPr>
          <w:rFonts w:ascii="微软雅黑" w:hAnsi="微软雅黑" w:eastAsia="微软雅黑"/>
          <w:color w:val="000000"/>
          <w:sz w:val="24"/>
          <w:szCs w:val="24"/>
        </w:rPr>
      </w:pPr>
      <w:r>
        <w:rPr>
          <w:rFonts w:hint="eastAsia" w:ascii="微软雅黑" w:hAnsi="微软雅黑" w:eastAsia="微软雅黑"/>
          <w:bCs/>
          <w:color w:val="000000"/>
          <w:sz w:val="24"/>
          <w:szCs w:val="24"/>
        </w:rPr>
        <w:t>动态路由</w:t>
      </w:r>
      <w:r>
        <w:rPr>
          <w:rFonts w:ascii="微软雅黑" w:hAnsi="微软雅黑" w:eastAsia="微软雅黑"/>
          <w:bCs/>
          <w:color w:val="000000"/>
          <w:sz w:val="24"/>
          <w:szCs w:val="24"/>
        </w:rPr>
        <w:t xml:space="preserve"> </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1、动态路由特点</w:t>
      </w:r>
      <w:r>
        <w:rPr>
          <w:rFonts w:ascii="微软雅黑" w:hAnsi="微软雅黑" w:eastAsia="微软雅黑"/>
          <w:bCs/>
          <w:color w:val="000000"/>
          <w:sz w:val="24"/>
        </w:rPr>
        <w:t xml:space="preserve"> </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根据网络拓扑或流量变化，由路由器通过路由协议自动设置, 减少了管理任务，但占用了网络带宽</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适合ISP服务商、广域网、园区网等大型网络</w:t>
      </w:r>
    </w:p>
    <w:p>
      <w:pPr>
        <w:spacing w:line="360" w:lineRule="exact"/>
        <w:rPr>
          <w:rFonts w:ascii="微软雅黑" w:hAnsi="微软雅黑" w:eastAsia="微软雅黑"/>
          <w:bCs/>
          <w:color w:val="000000"/>
          <w:sz w:val="24"/>
        </w:rPr>
      </w:pPr>
      <w:r>
        <w:rPr>
          <w:rFonts w:hint="eastAsia" w:ascii="微软雅黑" w:hAnsi="微软雅黑" w:eastAsia="微软雅黑" w:cs="Arial"/>
          <w:color w:val="000000"/>
          <w:kern w:val="0"/>
          <w:sz w:val="24"/>
        </w:rPr>
        <w:t>===========================================</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OSPF协议</w:t>
      </w:r>
    </w:p>
    <w:p>
      <w:pPr>
        <w:numPr>
          <w:ilvl w:val="0"/>
          <w:numId w:val="5"/>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Open Shortest Path First ( 开放式最短路径优先）</w:t>
      </w:r>
    </w:p>
    <w:p>
      <w:pPr>
        <w:numPr>
          <w:ilvl w:val="0"/>
          <w:numId w:val="5"/>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OSPF区域</w:t>
      </w:r>
    </w:p>
    <w:p>
      <w:pPr>
        <w:numPr>
          <w:ilvl w:val="1"/>
          <w:numId w:val="5"/>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为了适应大型的网络，OSPF在AS内划分多个区域</w:t>
      </w:r>
    </w:p>
    <w:p>
      <w:pPr>
        <w:numPr>
          <w:ilvl w:val="1"/>
          <w:numId w:val="5"/>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每个OSPF路由器只维护所在区域的完整链路状态信息</w:t>
      </w:r>
    </w:p>
    <w:p>
      <w:pPr>
        <w:numPr>
          <w:ilvl w:val="0"/>
          <w:numId w:val="5"/>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区域ID</w:t>
      </w:r>
    </w:p>
    <w:p>
      <w:pPr>
        <w:numPr>
          <w:ilvl w:val="1"/>
          <w:numId w:val="5"/>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区域ID可以表示成一个十进制的数字</w:t>
      </w:r>
    </w:p>
    <w:p>
      <w:pPr>
        <w:numPr>
          <w:ilvl w:val="1"/>
          <w:numId w:val="5"/>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也可以表示成一个IP</w:t>
      </w:r>
    </w:p>
    <w:p>
      <w:pPr>
        <w:numPr>
          <w:ilvl w:val="0"/>
          <w:numId w:val="5"/>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骨干区域Area 0</w:t>
      </w:r>
    </w:p>
    <w:p>
      <w:pPr>
        <w:numPr>
          <w:ilvl w:val="1"/>
          <w:numId w:val="5"/>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负责区域间路由信息传播</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启动</w:t>
      </w:r>
      <w:r>
        <w:rPr>
          <w:rFonts w:ascii="微软雅黑" w:hAnsi="微软雅黑" w:eastAsia="微软雅黑"/>
          <w:bCs/>
          <w:color w:val="000000"/>
          <w:sz w:val="24"/>
        </w:rPr>
        <w:t>OSPF</w:t>
      </w:r>
      <w:r>
        <w:rPr>
          <w:rFonts w:hint="eastAsia" w:ascii="微软雅黑" w:hAnsi="微软雅黑" w:eastAsia="微软雅黑"/>
          <w:bCs/>
          <w:color w:val="000000"/>
          <w:sz w:val="24"/>
        </w:rPr>
        <w:t>路由进程</w:t>
      </w:r>
      <w:r>
        <w:rPr>
          <w:rFonts w:hint="default" w:ascii="微软雅黑" w:hAnsi="微软雅黑" w:eastAsia="微软雅黑"/>
          <w:bCs/>
          <w:color w:val="000000"/>
          <w:sz w:val="24"/>
        </w:rPr>
        <w:t>（进程从1开始）</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 xml:space="preserve">Router(config)# router ospf </w:t>
      </w:r>
      <w:r>
        <w:rPr>
          <w:rFonts w:ascii="微软雅黑" w:hAnsi="微软雅黑" w:eastAsia="微软雅黑"/>
          <w:bCs/>
          <w:i/>
          <w:iCs/>
          <w:color w:val="000000"/>
          <w:sz w:val="24"/>
        </w:rPr>
        <w:t>process-id</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指定</w:t>
      </w:r>
      <w:r>
        <w:rPr>
          <w:rFonts w:ascii="微软雅黑" w:hAnsi="微软雅黑" w:eastAsia="微软雅黑"/>
          <w:bCs/>
          <w:color w:val="000000"/>
          <w:sz w:val="24"/>
        </w:rPr>
        <w:t>OSPF</w:t>
      </w:r>
      <w:r>
        <w:rPr>
          <w:rFonts w:hint="eastAsia" w:ascii="微软雅黑" w:hAnsi="微软雅黑" w:eastAsia="微软雅黑"/>
          <w:bCs/>
          <w:color w:val="000000"/>
          <w:sz w:val="24"/>
        </w:rPr>
        <w:t>协议运行的接口和所在的区域</w:t>
      </w:r>
      <w:r>
        <w:rPr>
          <w:rFonts w:hint="default" w:ascii="微软雅黑" w:hAnsi="微软雅黑" w:eastAsia="微软雅黑"/>
          <w:bCs/>
          <w:color w:val="000000"/>
          <w:sz w:val="24"/>
        </w:rPr>
        <w:t>（区域从0开始）</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 xml:space="preserve">Router(config-router)# network </w:t>
      </w:r>
      <w:r>
        <w:rPr>
          <w:rFonts w:ascii="微软雅黑" w:hAnsi="微软雅黑" w:eastAsia="微软雅黑"/>
          <w:bCs/>
          <w:i/>
          <w:iCs/>
          <w:color w:val="000000"/>
          <w:sz w:val="24"/>
        </w:rPr>
        <w:t>address</w:t>
      </w:r>
      <w:r>
        <w:rPr>
          <w:rFonts w:ascii="微软雅黑" w:hAnsi="微软雅黑" w:eastAsia="微软雅黑"/>
          <w:bCs/>
          <w:color w:val="000000"/>
          <w:sz w:val="24"/>
        </w:rPr>
        <w:t xml:space="preserve"> </w:t>
      </w:r>
      <w:r>
        <w:rPr>
          <w:rFonts w:ascii="微软雅黑" w:hAnsi="微软雅黑" w:eastAsia="微软雅黑"/>
          <w:bCs/>
          <w:i/>
          <w:iCs/>
          <w:color w:val="000000"/>
          <w:sz w:val="24"/>
        </w:rPr>
        <w:t xml:space="preserve">inverse-mask </w:t>
      </w:r>
      <w:r>
        <w:rPr>
          <w:rFonts w:ascii="微软雅黑" w:hAnsi="微软雅黑" w:eastAsia="微软雅黑"/>
          <w:bCs/>
          <w:color w:val="000000"/>
          <w:sz w:val="24"/>
        </w:rPr>
        <w:t xml:space="preserve">area </w:t>
      </w:r>
      <w:r>
        <w:rPr>
          <w:rFonts w:ascii="微软雅黑" w:hAnsi="微软雅黑" w:eastAsia="微软雅黑"/>
          <w:bCs/>
          <w:i/>
          <w:iCs/>
          <w:color w:val="000000"/>
          <w:sz w:val="24"/>
        </w:rPr>
        <w:t>area-id</w:t>
      </w:r>
    </w:p>
    <w:p>
      <w:pPr>
        <w:spacing w:line="360" w:lineRule="exact"/>
        <w:rPr>
          <w:rFonts w:ascii="微软雅黑" w:hAnsi="微软雅黑" w:eastAsia="微软雅黑"/>
          <w:bCs/>
          <w:color w:val="000000"/>
          <w:sz w:val="24"/>
        </w:rPr>
      </w:pPr>
    </w:p>
    <w:sectPr>
      <w:pgSz w:w="16838" w:h="11906" w:orient="landscape"/>
      <w:pgMar w:top="1800" w:right="1440" w:bottom="1800" w:left="144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altName w:val="DejaVu Sans"/>
    <w:panose1 w:val="020B0604020202020204"/>
    <w:charset w:val="00"/>
    <w:family w:val="moder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5682088">
    <w:nsid w:val="5B88A628"/>
    <w:multiLevelType w:val="singleLevel"/>
    <w:tmpl w:val="5B88A628"/>
    <w:lvl w:ilvl="0" w:tentative="1">
      <w:start w:val="2"/>
      <w:numFmt w:val="decimal"/>
      <w:suff w:val="nothing"/>
      <w:lvlText w:val="%1、"/>
      <w:lvlJc w:val="left"/>
    </w:lvl>
  </w:abstractNum>
  <w:abstractNum w:abstractNumId="1535680424">
    <w:nsid w:val="5B889FA8"/>
    <w:multiLevelType w:val="singleLevel"/>
    <w:tmpl w:val="5B889FA8"/>
    <w:lvl w:ilvl="0" w:tentative="1">
      <w:start w:val="3"/>
      <w:numFmt w:val="decimal"/>
      <w:suff w:val="nothing"/>
      <w:lvlText w:val="%1、"/>
      <w:lvlJc w:val="left"/>
    </w:lvl>
  </w:abstractNum>
  <w:abstractNum w:abstractNumId="1535680833">
    <w:nsid w:val="5B88A141"/>
    <w:multiLevelType w:val="singleLevel"/>
    <w:tmpl w:val="5B88A141"/>
    <w:lvl w:ilvl="0" w:tentative="1">
      <w:start w:val="5"/>
      <w:numFmt w:val="decimal"/>
      <w:suff w:val="nothing"/>
      <w:lvlText w:val="%1、"/>
      <w:lvlJc w:val="left"/>
    </w:lvl>
  </w:abstractNum>
  <w:abstractNum w:abstractNumId="1535680378">
    <w:nsid w:val="5B889F7A"/>
    <w:multiLevelType w:val="singleLevel"/>
    <w:tmpl w:val="5B889F7A"/>
    <w:lvl w:ilvl="0" w:tentative="1">
      <w:start w:val="1"/>
      <w:numFmt w:val="decimal"/>
      <w:suff w:val="nothing"/>
      <w:lvlText w:val="%1、"/>
      <w:lvlJc w:val="left"/>
    </w:lvl>
  </w:abstractNum>
  <w:abstractNum w:abstractNumId="1262642489">
    <w:nsid w:val="4B426539"/>
    <w:multiLevelType w:val="multilevel"/>
    <w:tmpl w:val="4B426539"/>
    <w:lvl w:ilvl="0" w:tentative="1">
      <w:start w:val="1"/>
      <w:numFmt w:val="bullet"/>
      <w:lvlText w:val="•"/>
      <w:lvlJc w:val="left"/>
      <w:pPr>
        <w:tabs>
          <w:tab w:val="left" w:pos="720"/>
        </w:tabs>
        <w:ind w:left="720" w:hanging="360"/>
      </w:pPr>
      <w:rPr>
        <w:rFonts w:hint="default" w:ascii="Arial" w:hAnsi="Arial"/>
      </w:rPr>
    </w:lvl>
    <w:lvl w:ilvl="1" w:tentative="1">
      <w:start w:val="1"/>
      <w:numFmt w:val="bullet"/>
      <w:lvlText w:val="•"/>
      <w:lvlJc w:val="left"/>
      <w:pPr>
        <w:tabs>
          <w:tab w:val="left" w:pos="1440"/>
        </w:tabs>
        <w:ind w:left="1440" w:hanging="360"/>
      </w:pPr>
      <w:rPr>
        <w:rFonts w:hint="default" w:ascii="Arial" w:hAnsi="Arial"/>
      </w:rPr>
    </w:lvl>
    <w:lvl w:ilvl="2" w:tentative="1">
      <w:start w:val="1"/>
      <w:numFmt w:val="bullet"/>
      <w:lvlText w:val="•"/>
      <w:lvlJc w:val="left"/>
      <w:pPr>
        <w:tabs>
          <w:tab w:val="left" w:pos="2160"/>
        </w:tabs>
        <w:ind w:left="2160" w:hanging="360"/>
      </w:pPr>
      <w:rPr>
        <w:rFonts w:hint="default" w:ascii="Arial" w:hAnsi="Arial"/>
      </w:rPr>
    </w:lvl>
    <w:lvl w:ilvl="3" w:tentative="1">
      <w:start w:val="1"/>
      <w:numFmt w:val="bullet"/>
      <w:lvlText w:val="•"/>
      <w:lvlJc w:val="left"/>
      <w:pPr>
        <w:tabs>
          <w:tab w:val="left" w:pos="2880"/>
        </w:tabs>
        <w:ind w:left="2880" w:hanging="360"/>
      </w:pPr>
      <w:rPr>
        <w:rFonts w:hint="default" w:ascii="Arial" w:hAnsi="Arial"/>
      </w:rPr>
    </w:lvl>
    <w:lvl w:ilvl="4" w:tentative="1">
      <w:start w:val="1"/>
      <w:numFmt w:val="bullet"/>
      <w:lvlText w:val="•"/>
      <w:lvlJc w:val="left"/>
      <w:pPr>
        <w:tabs>
          <w:tab w:val="left" w:pos="3600"/>
        </w:tabs>
        <w:ind w:left="3600" w:hanging="360"/>
      </w:pPr>
      <w:rPr>
        <w:rFonts w:hint="default" w:ascii="Arial" w:hAnsi="Arial"/>
      </w:rPr>
    </w:lvl>
    <w:lvl w:ilvl="5" w:tentative="1">
      <w:start w:val="1"/>
      <w:numFmt w:val="bullet"/>
      <w:lvlText w:val="•"/>
      <w:lvlJc w:val="left"/>
      <w:pPr>
        <w:tabs>
          <w:tab w:val="left" w:pos="4320"/>
        </w:tabs>
        <w:ind w:left="4320" w:hanging="360"/>
      </w:pPr>
      <w:rPr>
        <w:rFonts w:hint="default" w:ascii="Arial" w:hAnsi="Arial"/>
      </w:rPr>
    </w:lvl>
    <w:lvl w:ilvl="6" w:tentative="1">
      <w:start w:val="1"/>
      <w:numFmt w:val="bullet"/>
      <w:lvlText w:val="•"/>
      <w:lvlJc w:val="left"/>
      <w:pPr>
        <w:tabs>
          <w:tab w:val="left" w:pos="5040"/>
        </w:tabs>
        <w:ind w:left="5040" w:hanging="360"/>
      </w:pPr>
      <w:rPr>
        <w:rFonts w:hint="default" w:ascii="Arial" w:hAnsi="Arial"/>
      </w:rPr>
    </w:lvl>
    <w:lvl w:ilvl="7" w:tentative="1">
      <w:start w:val="1"/>
      <w:numFmt w:val="bullet"/>
      <w:lvlText w:val="•"/>
      <w:lvlJc w:val="left"/>
      <w:pPr>
        <w:tabs>
          <w:tab w:val="left" w:pos="5760"/>
        </w:tabs>
        <w:ind w:left="5760" w:hanging="360"/>
      </w:pPr>
      <w:rPr>
        <w:rFonts w:hint="default" w:ascii="Arial" w:hAnsi="Arial"/>
      </w:rPr>
    </w:lvl>
    <w:lvl w:ilvl="8" w:tentative="1">
      <w:start w:val="1"/>
      <w:numFmt w:val="bullet"/>
      <w:lvlText w:val="•"/>
      <w:lvlJc w:val="left"/>
      <w:pPr>
        <w:tabs>
          <w:tab w:val="left" w:pos="6480"/>
        </w:tabs>
        <w:ind w:left="6480" w:hanging="360"/>
      </w:pPr>
      <w:rPr>
        <w:rFonts w:hint="default" w:ascii="Arial" w:hAnsi="Arial"/>
      </w:rPr>
    </w:lvl>
  </w:abstractNum>
  <w:num w:numId="1">
    <w:abstractNumId w:val="1535680378"/>
  </w:num>
  <w:num w:numId="2">
    <w:abstractNumId w:val="1535680424"/>
  </w:num>
  <w:num w:numId="3">
    <w:abstractNumId w:val="1535680833"/>
  </w:num>
  <w:num w:numId="4">
    <w:abstractNumId w:val="1535682088"/>
  </w:num>
  <w:num w:numId="5">
    <w:abstractNumId w:val="12626424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56CC"/>
    <w:rsid w:val="00034BB2"/>
    <w:rsid w:val="00065DC2"/>
    <w:rsid w:val="000823BB"/>
    <w:rsid w:val="000B3121"/>
    <w:rsid w:val="00113E14"/>
    <w:rsid w:val="00146D72"/>
    <w:rsid w:val="00195014"/>
    <w:rsid w:val="00196E96"/>
    <w:rsid w:val="002472F8"/>
    <w:rsid w:val="0025562D"/>
    <w:rsid w:val="00274249"/>
    <w:rsid w:val="002C5B38"/>
    <w:rsid w:val="002C7D2B"/>
    <w:rsid w:val="002D35FF"/>
    <w:rsid w:val="003153E1"/>
    <w:rsid w:val="00333490"/>
    <w:rsid w:val="00341C36"/>
    <w:rsid w:val="00351CE1"/>
    <w:rsid w:val="00374AD2"/>
    <w:rsid w:val="003C44BB"/>
    <w:rsid w:val="003E2C50"/>
    <w:rsid w:val="003F2D6C"/>
    <w:rsid w:val="004015A9"/>
    <w:rsid w:val="00407E63"/>
    <w:rsid w:val="00465551"/>
    <w:rsid w:val="004777F2"/>
    <w:rsid w:val="004838C0"/>
    <w:rsid w:val="00493AD4"/>
    <w:rsid w:val="004D2494"/>
    <w:rsid w:val="004E280D"/>
    <w:rsid w:val="004F25CF"/>
    <w:rsid w:val="00594CB8"/>
    <w:rsid w:val="005C37A7"/>
    <w:rsid w:val="00637976"/>
    <w:rsid w:val="006F06EA"/>
    <w:rsid w:val="0070637F"/>
    <w:rsid w:val="007079C5"/>
    <w:rsid w:val="0071191C"/>
    <w:rsid w:val="00713A98"/>
    <w:rsid w:val="0074776B"/>
    <w:rsid w:val="00766493"/>
    <w:rsid w:val="00790751"/>
    <w:rsid w:val="007B0F98"/>
    <w:rsid w:val="007E40AE"/>
    <w:rsid w:val="00803753"/>
    <w:rsid w:val="0089514F"/>
    <w:rsid w:val="008A7CD0"/>
    <w:rsid w:val="00962016"/>
    <w:rsid w:val="009A27F4"/>
    <w:rsid w:val="00A16EEC"/>
    <w:rsid w:val="00A17109"/>
    <w:rsid w:val="00A53E01"/>
    <w:rsid w:val="00AB36FC"/>
    <w:rsid w:val="00AC0BCD"/>
    <w:rsid w:val="00BC7315"/>
    <w:rsid w:val="00C04E64"/>
    <w:rsid w:val="00C20D24"/>
    <w:rsid w:val="00C90B43"/>
    <w:rsid w:val="00CA2A7B"/>
    <w:rsid w:val="00CE2E23"/>
    <w:rsid w:val="00D41B0C"/>
    <w:rsid w:val="00DA6A86"/>
    <w:rsid w:val="00E34E00"/>
    <w:rsid w:val="00E85E5B"/>
    <w:rsid w:val="00EB1986"/>
    <w:rsid w:val="00ED2A25"/>
    <w:rsid w:val="00F11071"/>
    <w:rsid w:val="00F1344C"/>
    <w:rsid w:val="00F1757C"/>
    <w:rsid w:val="00F756CC"/>
    <w:rsid w:val="00FC6E6C"/>
    <w:rsid w:val="00FE6817"/>
    <w:rsid w:val="02C00480"/>
    <w:rsid w:val="115EECAB"/>
    <w:rsid w:val="14E98D73"/>
    <w:rsid w:val="1DFB8521"/>
    <w:rsid w:val="1F170542"/>
    <w:rsid w:val="283B559C"/>
    <w:rsid w:val="2CFE57F5"/>
    <w:rsid w:val="2D12BBC0"/>
    <w:rsid w:val="2DC71D47"/>
    <w:rsid w:val="2DFF2205"/>
    <w:rsid w:val="2E754EE2"/>
    <w:rsid w:val="35598048"/>
    <w:rsid w:val="374F03FB"/>
    <w:rsid w:val="37BA67D1"/>
    <w:rsid w:val="3B758262"/>
    <w:rsid w:val="3BFD2D12"/>
    <w:rsid w:val="3DBD9BDA"/>
    <w:rsid w:val="3EAF6BFF"/>
    <w:rsid w:val="3F7F4B82"/>
    <w:rsid w:val="3FB79F88"/>
    <w:rsid w:val="3FD63B6E"/>
    <w:rsid w:val="3FEBC4D5"/>
    <w:rsid w:val="4F3456B3"/>
    <w:rsid w:val="56EBA6AC"/>
    <w:rsid w:val="5AFF7B7C"/>
    <w:rsid w:val="5EFB3FF9"/>
    <w:rsid w:val="5FFE26BD"/>
    <w:rsid w:val="637FAFDD"/>
    <w:rsid w:val="65B06ED3"/>
    <w:rsid w:val="677D85D1"/>
    <w:rsid w:val="6B2F0228"/>
    <w:rsid w:val="6DBF432B"/>
    <w:rsid w:val="6EBF672B"/>
    <w:rsid w:val="6FA7F200"/>
    <w:rsid w:val="6FC61DF3"/>
    <w:rsid w:val="6FC7BED9"/>
    <w:rsid w:val="737F81FD"/>
    <w:rsid w:val="773F3CA2"/>
    <w:rsid w:val="77FF3AAC"/>
    <w:rsid w:val="79579ED1"/>
    <w:rsid w:val="7ADFA3DD"/>
    <w:rsid w:val="7AF9B5D9"/>
    <w:rsid w:val="7BBF3FD2"/>
    <w:rsid w:val="7D7F806A"/>
    <w:rsid w:val="7DD636F7"/>
    <w:rsid w:val="7E4BCCD3"/>
    <w:rsid w:val="7E77DDF8"/>
    <w:rsid w:val="7EAD7963"/>
    <w:rsid w:val="7ED76823"/>
    <w:rsid w:val="7FBDC862"/>
    <w:rsid w:val="7FE3F0A2"/>
    <w:rsid w:val="7FE79A38"/>
    <w:rsid w:val="7FEB4AEA"/>
    <w:rsid w:val="7FEF93EE"/>
    <w:rsid w:val="7FFA29C1"/>
    <w:rsid w:val="7FFEB262"/>
    <w:rsid w:val="96DF2F2D"/>
    <w:rsid w:val="9CFD7239"/>
    <w:rsid w:val="9FDF92EE"/>
    <w:rsid w:val="A7FE4CF9"/>
    <w:rsid w:val="AFB921AB"/>
    <w:rsid w:val="B7E21695"/>
    <w:rsid w:val="B9D73BD0"/>
    <w:rsid w:val="BC7C29F1"/>
    <w:rsid w:val="BEE966C0"/>
    <w:rsid w:val="BEEF8E1B"/>
    <w:rsid w:val="BEEFB2F7"/>
    <w:rsid w:val="BF79BC97"/>
    <w:rsid w:val="BFDF6B9D"/>
    <w:rsid w:val="BFEC34AF"/>
    <w:rsid w:val="BFF99D4B"/>
    <w:rsid w:val="C9DBE51C"/>
    <w:rsid w:val="CB7B5B5A"/>
    <w:rsid w:val="CDFE66DE"/>
    <w:rsid w:val="CFFF656C"/>
    <w:rsid w:val="D55FA6D4"/>
    <w:rsid w:val="D7D318FE"/>
    <w:rsid w:val="DB779B18"/>
    <w:rsid w:val="DBEF1C51"/>
    <w:rsid w:val="DDCF86CC"/>
    <w:rsid w:val="DFBE51C9"/>
    <w:rsid w:val="E2F8D3CD"/>
    <w:rsid w:val="E57F88CF"/>
    <w:rsid w:val="E97DBB44"/>
    <w:rsid w:val="EBD59285"/>
    <w:rsid w:val="ECBF8136"/>
    <w:rsid w:val="EEF37F23"/>
    <w:rsid w:val="EF2E1B35"/>
    <w:rsid w:val="EFF7F747"/>
    <w:rsid w:val="EFFB3150"/>
    <w:rsid w:val="F5761F8D"/>
    <w:rsid w:val="F5BF3FDD"/>
    <w:rsid w:val="F7FED528"/>
    <w:rsid w:val="F95A4DC6"/>
    <w:rsid w:val="FAFD88B2"/>
    <w:rsid w:val="FB6BB8BD"/>
    <w:rsid w:val="FBDCCB04"/>
    <w:rsid w:val="FD767444"/>
    <w:rsid w:val="FD8D6B7F"/>
    <w:rsid w:val="FDAE2653"/>
    <w:rsid w:val="FE0B3653"/>
    <w:rsid w:val="FEFE6D58"/>
    <w:rsid w:val="FF9F874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0"/>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qFormat/>
    <w:uiPriority w:val="34"/>
    <w:pPr>
      <w:ind w:firstLine="420" w:firstLineChars="200"/>
    </w:pPr>
    <w:rPr>
      <w:rFonts w:ascii="Calibri" w:hAnsi="Calibri"/>
      <w:szCs w:val="22"/>
    </w:rPr>
  </w:style>
  <w:style w:type="character" w:customStyle="1" w:styleId="8">
    <w:name w:val="页眉 Char"/>
    <w:link w:val="4"/>
    <w:qFormat/>
    <w:uiPriority w:val="99"/>
    <w:rPr>
      <w:rFonts w:ascii="Times New Roman" w:hAnsi="Times New Roman" w:eastAsia="宋体" w:cs="Times New Roman"/>
      <w:sz w:val="18"/>
      <w:szCs w:val="18"/>
    </w:rPr>
  </w:style>
  <w:style w:type="character" w:customStyle="1" w:styleId="9">
    <w:name w:val="页脚 Char"/>
    <w:link w:val="3"/>
    <w:uiPriority w:val="99"/>
    <w:rPr>
      <w:rFonts w:ascii="Times New Roman" w:hAnsi="Times New Roman" w:eastAsia="宋体" w:cs="Times New Roman"/>
      <w:sz w:val="18"/>
      <w:szCs w:val="18"/>
    </w:rPr>
  </w:style>
  <w:style w:type="character" w:customStyle="1" w:styleId="10">
    <w:name w:val="批注框文本 Char"/>
    <w:link w:val="2"/>
    <w:semiHidden/>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195</Words>
  <Characters>1114</Characters>
  <Lines>9</Lines>
  <Paragraphs>2</Paragraphs>
  <TotalTime>0</TotalTime>
  <ScaleCrop>false</ScaleCrop>
  <LinksUpToDate>false</LinksUpToDate>
  <CharactersWithSpaces>1307</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2015-04-08T10:09:00Z</dcterms:created>
  <dc:creator>amw</dc:creator>
  <cp:lastModifiedBy>root</cp:lastModifiedBy>
  <cp:lastPrinted>2016-01-14T15:14:00Z</cp:lastPrinted>
  <dcterms:modified xsi:type="dcterms:W3CDTF">2018-09-06T17:04:14Z</dcterms:modified>
  <dc:title>IP数据包格式</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