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3C13359" w14:textId="77777777" w:rsidR="00094D65" w:rsidRPr="000115FC" w:rsidRDefault="00094D65" w:rsidP="00094D65">
      <w:pPr>
        <w:pStyle w:val="Title"/>
        <w:rPr>
          <w:rFonts w:ascii="Arial" w:hAnsi="Arial" w:cs="Arial"/>
          <w:sz w:val="52"/>
          <w:lang w:val="fr-CA"/>
        </w:rPr>
      </w:pPr>
      <w:r w:rsidRPr="000115FC">
        <w:rPr>
          <w:rFonts w:ascii="Arial" w:hAnsi="Arial" w:cs="Arial"/>
          <w:sz w:val="52"/>
          <w:lang w:val="fr-CA"/>
        </w:rPr>
        <w:t>Service à la clientèle accessible</w:t>
      </w:r>
      <w:r w:rsidR="005A617A" w:rsidRPr="000115FC">
        <w:rPr>
          <w:rFonts w:ascii="Arial" w:hAnsi="Arial" w:cs="Arial"/>
          <w:sz w:val="52"/>
          <w:lang w:val="fr-CA"/>
        </w:rPr>
        <w:t> </w:t>
      </w:r>
      <w:r w:rsidRPr="000115FC">
        <w:rPr>
          <w:rFonts w:ascii="Arial" w:hAnsi="Arial" w:cs="Arial"/>
          <w:sz w:val="52"/>
          <w:lang w:val="fr-CA"/>
        </w:rPr>
        <w:t>: </w:t>
      </w:r>
    </w:p>
    <w:p w14:paraId="05DBCE1A" w14:textId="77777777" w:rsidR="00094D65" w:rsidRPr="000115FC" w:rsidRDefault="00094D65" w:rsidP="00094D65">
      <w:pPr>
        <w:pStyle w:val="Title"/>
        <w:rPr>
          <w:rFonts w:ascii="Arial" w:hAnsi="Arial" w:cs="Arial"/>
          <w:color w:val="0B6F58"/>
          <w:sz w:val="52"/>
          <w:lang w:val="fr-CA"/>
        </w:rPr>
      </w:pPr>
      <w:r w:rsidRPr="000115FC">
        <w:rPr>
          <w:rFonts w:ascii="Arial" w:hAnsi="Arial" w:cs="Arial"/>
          <w:color w:val="0B6F58"/>
          <w:sz w:val="52"/>
          <w:lang w:val="fr-CA"/>
        </w:rPr>
        <w:t>Modèle de schémas du parcours des clients</w:t>
      </w:r>
    </w:p>
    <w:p w14:paraId="5C7E7D15" w14:textId="77777777" w:rsidR="00094D65" w:rsidRPr="000115FC" w:rsidRDefault="00094D65" w:rsidP="00094D65">
      <w:pPr>
        <w:rPr>
          <w:rFonts w:ascii="Arial" w:hAnsi="Arial" w:cs="Arial"/>
          <w:sz w:val="24"/>
          <w:lang w:val="fr-CA"/>
        </w:rPr>
      </w:pPr>
    </w:p>
    <w:p w14:paraId="7B916CF6" w14:textId="29392C1C" w:rsidR="00094D65" w:rsidRDefault="000B4BB6" w:rsidP="000115FC">
      <w:pPr>
        <w:pStyle w:val="Heading1"/>
        <w:spacing w:before="0" w:line="240" w:lineRule="auto"/>
        <w:rPr>
          <w:rFonts w:ascii="Arial" w:hAnsi="Arial" w:cs="Arial"/>
          <w:color w:val="0B6F58"/>
          <w:sz w:val="40"/>
          <w:lang w:val="fr-CA"/>
        </w:rPr>
      </w:pPr>
      <w:r w:rsidRPr="000115FC">
        <w:rPr>
          <w:rFonts w:ascii="Arial" w:hAnsi="Arial" w:cs="Arial"/>
          <w:color w:val="0B6F58"/>
          <w:sz w:val="40"/>
          <w:lang w:val="fr-CA"/>
        </w:rPr>
        <w:t>Objectif</w:t>
      </w:r>
      <w:r w:rsidR="00094D65" w:rsidRPr="000115FC">
        <w:rPr>
          <w:rFonts w:ascii="Arial" w:hAnsi="Arial" w:cs="Arial"/>
          <w:color w:val="0B6F58"/>
          <w:sz w:val="40"/>
          <w:lang w:val="fr-CA"/>
        </w:rPr>
        <w:t xml:space="preserve"> </w:t>
      </w:r>
    </w:p>
    <w:p w14:paraId="115DE612" w14:textId="77777777" w:rsidR="000115FC" w:rsidRPr="000115FC" w:rsidRDefault="000115FC" w:rsidP="000115FC">
      <w:pPr>
        <w:spacing w:after="0" w:line="240" w:lineRule="auto"/>
        <w:rPr>
          <w:lang w:val="fr-CA"/>
        </w:rPr>
      </w:pPr>
    </w:p>
    <w:p w14:paraId="150E0D82" w14:textId="0F3A32EF" w:rsidR="000B4BB6" w:rsidRDefault="000B4BB6" w:rsidP="000115FC">
      <w:pPr>
        <w:spacing w:after="0" w:line="240" w:lineRule="auto"/>
        <w:rPr>
          <w:rFonts w:ascii="Arial" w:hAnsi="Arial" w:cs="Arial"/>
          <w:sz w:val="24"/>
          <w:lang w:val="fr-CA"/>
        </w:rPr>
      </w:pPr>
      <w:r w:rsidRPr="000115FC">
        <w:rPr>
          <w:rFonts w:ascii="Arial" w:hAnsi="Arial" w:cs="Arial"/>
          <w:sz w:val="24"/>
          <w:lang w:val="fr-CA"/>
        </w:rPr>
        <w:t xml:space="preserve">L’expérience émotionnelle vécue au cours d’une interaction liée au service est souvent négligée, mais demeure un élément essentiel de l’expérience du client. </w:t>
      </w:r>
    </w:p>
    <w:p w14:paraId="46C0AD07" w14:textId="77777777" w:rsidR="000115FC" w:rsidRPr="000115FC" w:rsidRDefault="000115FC" w:rsidP="000115FC">
      <w:pPr>
        <w:spacing w:after="0" w:line="240" w:lineRule="auto"/>
        <w:rPr>
          <w:rFonts w:ascii="Arial" w:hAnsi="Arial" w:cs="Arial"/>
          <w:sz w:val="24"/>
          <w:lang w:val="fr-CA"/>
        </w:rPr>
      </w:pPr>
    </w:p>
    <w:p w14:paraId="5728FCAE" w14:textId="14CA25BD" w:rsidR="000B4BB6" w:rsidRDefault="005A617A" w:rsidP="000115FC">
      <w:pPr>
        <w:spacing w:after="0" w:line="240" w:lineRule="auto"/>
        <w:rPr>
          <w:rFonts w:ascii="Arial" w:hAnsi="Arial" w:cs="Arial"/>
          <w:sz w:val="24"/>
          <w:lang w:val="fr-CA"/>
        </w:rPr>
      </w:pPr>
      <w:r w:rsidRPr="000115FC">
        <w:rPr>
          <w:rFonts w:ascii="Arial" w:hAnsi="Arial" w:cs="Arial"/>
          <w:sz w:val="24"/>
          <w:lang w:val="fr-CA"/>
        </w:rPr>
        <w:t>Un schéma du parcours</w:t>
      </w:r>
      <w:r w:rsidR="003F49AB" w:rsidRPr="000115FC">
        <w:rPr>
          <w:rFonts w:ascii="Arial" w:hAnsi="Arial" w:cs="Arial"/>
          <w:sz w:val="24"/>
          <w:lang w:val="fr-CA"/>
        </w:rPr>
        <w:t xml:space="preserve"> du client</w:t>
      </w:r>
      <w:r w:rsidRPr="000115FC">
        <w:rPr>
          <w:rFonts w:ascii="Arial" w:hAnsi="Arial" w:cs="Arial"/>
          <w:sz w:val="24"/>
          <w:lang w:val="fr-CA"/>
        </w:rPr>
        <w:t xml:space="preserve"> fournit une représentation visuelle de</w:t>
      </w:r>
      <w:r w:rsidR="003F49AB" w:rsidRPr="000115FC">
        <w:rPr>
          <w:rFonts w:ascii="Arial" w:hAnsi="Arial" w:cs="Arial"/>
          <w:sz w:val="24"/>
          <w:lang w:val="fr-CA"/>
        </w:rPr>
        <w:t xml:space="preserve"> l’ensemble de l’expérience-client</w:t>
      </w:r>
      <w:r w:rsidR="00D843D3" w:rsidRPr="000115FC">
        <w:rPr>
          <w:rFonts w:ascii="Arial" w:hAnsi="Arial" w:cs="Arial"/>
          <w:sz w:val="24"/>
          <w:lang w:val="fr-CA"/>
        </w:rPr>
        <w:t>, du point de vue du client. Il décrit ses interactions avec votre organisation</w:t>
      </w:r>
      <w:r w:rsidRPr="000115FC">
        <w:rPr>
          <w:rFonts w:ascii="Arial" w:hAnsi="Arial" w:cs="Arial"/>
          <w:sz w:val="24"/>
          <w:lang w:val="fr-CA"/>
        </w:rPr>
        <w:t xml:space="preserve"> et met en </w:t>
      </w:r>
      <w:r w:rsidR="00AE25EE">
        <w:rPr>
          <w:rFonts w:ascii="Arial" w:hAnsi="Arial" w:cs="Arial"/>
          <w:sz w:val="24"/>
          <w:lang w:val="fr-CA"/>
        </w:rPr>
        <w:t>valeur</w:t>
      </w:r>
      <w:r w:rsidRPr="000115FC">
        <w:rPr>
          <w:rFonts w:ascii="Arial" w:hAnsi="Arial" w:cs="Arial"/>
          <w:sz w:val="24"/>
          <w:lang w:val="fr-CA"/>
        </w:rPr>
        <w:t xml:space="preserve"> les points de service et les points problématiques</w:t>
      </w:r>
      <w:r w:rsidR="00D843D3" w:rsidRPr="000115FC">
        <w:rPr>
          <w:rFonts w:ascii="Arial" w:hAnsi="Arial" w:cs="Arial"/>
          <w:sz w:val="24"/>
          <w:lang w:val="fr-CA"/>
        </w:rPr>
        <w:t>. Il permet également à votre organisation de l’améliorer.</w:t>
      </w:r>
    </w:p>
    <w:p w14:paraId="5D923830" w14:textId="77777777" w:rsidR="000115FC" w:rsidRPr="000115FC" w:rsidRDefault="000115FC" w:rsidP="000115FC">
      <w:pPr>
        <w:spacing w:after="0" w:line="240" w:lineRule="auto"/>
        <w:rPr>
          <w:rFonts w:ascii="Arial" w:hAnsi="Arial" w:cs="Arial"/>
          <w:sz w:val="24"/>
          <w:lang w:val="fr-CA"/>
        </w:rPr>
      </w:pPr>
    </w:p>
    <w:p w14:paraId="5A7291DA" w14:textId="78B0CCF1" w:rsidR="000B4BB6" w:rsidRDefault="000B4BB6" w:rsidP="000115FC">
      <w:pPr>
        <w:spacing w:after="0" w:line="240" w:lineRule="auto"/>
        <w:rPr>
          <w:rFonts w:ascii="Arial" w:hAnsi="Arial" w:cs="Arial"/>
          <w:sz w:val="24"/>
          <w:szCs w:val="24"/>
          <w:lang w:val="fr-CA"/>
        </w:rPr>
      </w:pPr>
      <w:r w:rsidRPr="000115FC">
        <w:rPr>
          <w:rFonts w:ascii="Arial" w:hAnsi="Arial" w:cs="Arial"/>
          <w:sz w:val="24"/>
          <w:szCs w:val="24"/>
          <w:lang w:val="fr-CA"/>
        </w:rPr>
        <w:t xml:space="preserve">L’outil a été conçu pour évaluer l’accessibilité du service à la clientèle </w:t>
      </w:r>
      <w:r w:rsidR="00AE25EE">
        <w:rPr>
          <w:rFonts w:ascii="Arial" w:hAnsi="Arial" w:cs="Arial"/>
          <w:sz w:val="24"/>
          <w:szCs w:val="24"/>
          <w:lang w:val="fr-CA"/>
        </w:rPr>
        <w:t>et ce, en tenant compte</w:t>
      </w:r>
      <w:r w:rsidRPr="000115FC">
        <w:rPr>
          <w:rFonts w:ascii="Arial" w:hAnsi="Arial" w:cs="Arial"/>
          <w:sz w:val="24"/>
          <w:szCs w:val="24"/>
          <w:lang w:val="fr-CA"/>
        </w:rPr>
        <w:t xml:space="preserve"> de</w:t>
      </w:r>
      <w:r w:rsidR="00AE25EE">
        <w:rPr>
          <w:rFonts w:ascii="Arial" w:hAnsi="Arial" w:cs="Arial"/>
          <w:sz w:val="24"/>
          <w:szCs w:val="24"/>
          <w:lang w:val="fr-CA"/>
        </w:rPr>
        <w:t>s</w:t>
      </w:r>
      <w:r w:rsidRPr="000115FC">
        <w:rPr>
          <w:rFonts w:ascii="Arial" w:hAnsi="Arial" w:cs="Arial"/>
          <w:sz w:val="24"/>
          <w:szCs w:val="24"/>
          <w:lang w:val="fr-CA"/>
        </w:rPr>
        <w:t xml:space="preserve"> multiples initiatives d’amélioration des politiques et des services. </w:t>
      </w:r>
    </w:p>
    <w:p w14:paraId="2135494A" w14:textId="77777777" w:rsidR="000115FC" w:rsidRPr="000115FC" w:rsidRDefault="000115FC" w:rsidP="000115FC">
      <w:pPr>
        <w:spacing w:after="0" w:line="240" w:lineRule="auto"/>
        <w:rPr>
          <w:rFonts w:ascii="Arial" w:hAnsi="Arial" w:cs="Arial"/>
          <w:sz w:val="24"/>
          <w:szCs w:val="24"/>
          <w:lang w:val="fr-CA"/>
        </w:rPr>
      </w:pPr>
    </w:p>
    <w:p w14:paraId="78522E96" w14:textId="77777777" w:rsidR="000B4BB6" w:rsidRPr="000115FC" w:rsidRDefault="00D843D3" w:rsidP="000115FC">
      <w:pPr>
        <w:pStyle w:val="Heading1"/>
        <w:spacing w:before="0" w:line="240" w:lineRule="auto"/>
        <w:rPr>
          <w:rFonts w:ascii="Arial" w:hAnsi="Arial" w:cs="Arial"/>
          <w:color w:val="0B6F58"/>
          <w:sz w:val="40"/>
          <w:lang w:val="fr-CA"/>
        </w:rPr>
      </w:pPr>
      <w:r w:rsidRPr="000115FC">
        <w:rPr>
          <w:rFonts w:ascii="Arial" w:hAnsi="Arial" w:cs="Arial"/>
          <w:color w:val="0B6F58"/>
          <w:sz w:val="40"/>
          <w:lang w:val="fr-CA"/>
        </w:rPr>
        <w:t>Définitions clés</w:t>
      </w:r>
    </w:p>
    <w:p w14:paraId="03D21AE5" w14:textId="77777777" w:rsidR="000B4BB6" w:rsidRPr="000115FC" w:rsidRDefault="000B4BB6" w:rsidP="000115FC">
      <w:pPr>
        <w:spacing w:after="0" w:line="240" w:lineRule="auto"/>
        <w:rPr>
          <w:lang w:val="fr-CA"/>
        </w:rPr>
      </w:pPr>
    </w:p>
    <w:p w14:paraId="2E5E73F9" w14:textId="77777777" w:rsidR="000B4BB6" w:rsidRPr="000115FC" w:rsidRDefault="000B4BB6" w:rsidP="000115FC">
      <w:pPr>
        <w:spacing w:after="0" w:line="240" w:lineRule="auto"/>
        <w:rPr>
          <w:rStyle w:val="fontstyle01"/>
          <w:rFonts w:ascii="Arial" w:hAnsi="Arial" w:cs="Arial"/>
          <w:sz w:val="24"/>
          <w:szCs w:val="24"/>
          <w:lang w:val="fr-CA"/>
        </w:rPr>
      </w:pPr>
      <w:r w:rsidRPr="000115FC">
        <w:rPr>
          <w:rFonts w:ascii="Arial" w:eastAsiaTheme="majorEastAsia" w:hAnsi="Arial" w:cs="Arial"/>
          <w:color w:val="0B6F58"/>
          <w:sz w:val="24"/>
          <w:szCs w:val="24"/>
          <w:lang w:val="fr-CA"/>
        </w:rPr>
        <w:t>Person</w:t>
      </w:r>
      <w:r w:rsidR="00D843D3" w:rsidRPr="000115FC">
        <w:rPr>
          <w:rFonts w:ascii="Arial" w:eastAsiaTheme="majorEastAsia" w:hAnsi="Arial" w:cs="Arial"/>
          <w:color w:val="0B6F58"/>
          <w:sz w:val="24"/>
          <w:szCs w:val="24"/>
          <w:lang w:val="fr-CA"/>
        </w:rPr>
        <w:t>nages :</w:t>
      </w:r>
      <w:r w:rsidRPr="000115FC">
        <w:rPr>
          <w:rStyle w:val="fontstyle01"/>
          <w:rFonts w:ascii="Arial" w:hAnsi="Arial" w:cs="Arial"/>
          <w:sz w:val="24"/>
          <w:szCs w:val="24"/>
          <w:lang w:val="fr-CA"/>
        </w:rPr>
        <w:t xml:space="preserve"> </w:t>
      </w:r>
      <w:r w:rsidR="00D843D3" w:rsidRPr="000115FC">
        <w:rPr>
          <w:rStyle w:val="fontstyle01"/>
          <w:rFonts w:ascii="Arial" w:hAnsi="Arial" w:cs="Arial"/>
          <w:sz w:val="24"/>
          <w:szCs w:val="24"/>
          <w:lang w:val="fr-CA"/>
        </w:rPr>
        <w:t>Personnages qui représentent les clients cibles de l’organisation en matière de comportement, d’attitude, de motivation et d’objectif clés</w:t>
      </w:r>
      <w:r w:rsidRPr="000115FC">
        <w:rPr>
          <w:rStyle w:val="fontstyle01"/>
          <w:rFonts w:ascii="Arial" w:hAnsi="Arial" w:cs="Arial"/>
          <w:sz w:val="24"/>
          <w:szCs w:val="24"/>
          <w:lang w:val="fr-CA"/>
        </w:rPr>
        <w:t xml:space="preserve">. </w:t>
      </w:r>
      <w:r w:rsidR="00D843D3" w:rsidRPr="000115FC">
        <w:rPr>
          <w:rStyle w:val="fontstyle01"/>
          <w:rFonts w:ascii="Arial" w:hAnsi="Arial" w:cs="Arial"/>
          <w:sz w:val="24"/>
          <w:szCs w:val="24"/>
          <w:lang w:val="fr-CA"/>
        </w:rPr>
        <w:t>Ils sont créés à partir</w:t>
      </w:r>
      <w:r w:rsidR="003F09F8" w:rsidRPr="000115FC">
        <w:rPr>
          <w:rStyle w:val="fontstyle01"/>
          <w:rFonts w:ascii="Arial" w:hAnsi="Arial" w:cs="Arial"/>
          <w:sz w:val="24"/>
          <w:szCs w:val="24"/>
          <w:lang w:val="fr-CA"/>
        </w:rPr>
        <w:t xml:space="preserve"> d’une recherche primaire effectuée avec de réels clients et prennent la forme d’un seul individu à la description narrative colorée qui représente un comportement-type</w:t>
      </w:r>
      <w:r w:rsidRPr="000115FC">
        <w:rPr>
          <w:rStyle w:val="fontstyle01"/>
          <w:rFonts w:ascii="Arial" w:hAnsi="Arial" w:cs="Arial"/>
          <w:sz w:val="24"/>
          <w:szCs w:val="24"/>
          <w:lang w:val="fr-CA"/>
        </w:rPr>
        <w:t xml:space="preserve">. </w:t>
      </w:r>
    </w:p>
    <w:p w14:paraId="7893D472" w14:textId="77777777" w:rsidR="000B4BB6" w:rsidRPr="000115FC" w:rsidRDefault="000B4BB6" w:rsidP="000115FC">
      <w:pPr>
        <w:spacing w:after="0" w:line="240" w:lineRule="auto"/>
        <w:rPr>
          <w:rStyle w:val="fontstyle01"/>
          <w:rFonts w:ascii="Arial" w:hAnsi="Arial" w:cs="Arial"/>
          <w:sz w:val="24"/>
          <w:szCs w:val="24"/>
          <w:lang w:val="fr-CA"/>
        </w:rPr>
      </w:pPr>
    </w:p>
    <w:p w14:paraId="5A4A1412" w14:textId="14496CE2" w:rsidR="000B4BB6" w:rsidRDefault="00D843D3" w:rsidP="000115FC">
      <w:pPr>
        <w:spacing w:after="0" w:line="240" w:lineRule="auto"/>
        <w:rPr>
          <w:rFonts w:ascii="Arial" w:eastAsiaTheme="majorEastAsia" w:hAnsi="Arial" w:cs="Arial"/>
          <w:sz w:val="24"/>
          <w:szCs w:val="24"/>
          <w:lang w:val="fr-CA"/>
        </w:rPr>
      </w:pPr>
      <w:r w:rsidRPr="000115FC">
        <w:rPr>
          <w:rFonts w:ascii="Arial" w:eastAsiaTheme="majorEastAsia" w:hAnsi="Arial" w:cs="Arial"/>
          <w:color w:val="0B6F58"/>
          <w:sz w:val="24"/>
          <w:szCs w:val="24"/>
          <w:lang w:val="fr-CA"/>
        </w:rPr>
        <w:t>Interactions du client </w:t>
      </w:r>
      <w:r w:rsidR="000B4BB6" w:rsidRPr="000115FC">
        <w:rPr>
          <w:rFonts w:ascii="Arial" w:eastAsiaTheme="majorEastAsia" w:hAnsi="Arial" w:cs="Arial"/>
          <w:color w:val="0B6F58"/>
          <w:sz w:val="24"/>
          <w:szCs w:val="24"/>
          <w:lang w:val="fr-CA"/>
        </w:rPr>
        <w:t xml:space="preserve">: </w:t>
      </w:r>
      <w:r w:rsidR="003F09F8" w:rsidRPr="000115FC">
        <w:rPr>
          <w:rFonts w:ascii="Arial" w:eastAsiaTheme="majorEastAsia" w:hAnsi="Arial" w:cs="Arial"/>
          <w:sz w:val="24"/>
          <w:szCs w:val="24"/>
          <w:lang w:val="fr-CA"/>
        </w:rPr>
        <w:t>Toute interaction entre les clients et votre organisation, ministère ou agence</w:t>
      </w:r>
      <w:r w:rsidR="000B4BB6" w:rsidRPr="000115FC">
        <w:rPr>
          <w:rFonts w:ascii="Arial" w:eastAsiaTheme="majorEastAsia" w:hAnsi="Arial" w:cs="Arial"/>
          <w:sz w:val="24"/>
          <w:szCs w:val="24"/>
          <w:lang w:val="fr-CA"/>
        </w:rPr>
        <w:t xml:space="preserve">. </w:t>
      </w:r>
      <w:r w:rsidR="003F09F8" w:rsidRPr="000115FC">
        <w:rPr>
          <w:rFonts w:ascii="Arial" w:eastAsiaTheme="majorEastAsia" w:hAnsi="Arial" w:cs="Arial"/>
          <w:sz w:val="24"/>
          <w:szCs w:val="24"/>
          <w:lang w:val="fr-CA"/>
        </w:rPr>
        <w:t>Par exemple, chercher de l’information, visiter un site Web, remplir un formulaire, lire de la correspondance, appeler le</w:t>
      </w:r>
      <w:r w:rsidR="000B4BB6" w:rsidRPr="000115FC">
        <w:rPr>
          <w:rFonts w:ascii="Arial" w:eastAsiaTheme="majorEastAsia" w:hAnsi="Arial" w:cs="Arial"/>
          <w:sz w:val="24"/>
          <w:szCs w:val="24"/>
          <w:lang w:val="fr-CA"/>
        </w:rPr>
        <w:t xml:space="preserve"> 1-800-O-Canada, </w:t>
      </w:r>
      <w:r w:rsidR="003F09F8" w:rsidRPr="000115FC">
        <w:rPr>
          <w:rFonts w:ascii="Arial" w:eastAsiaTheme="majorEastAsia" w:hAnsi="Arial" w:cs="Arial"/>
          <w:sz w:val="24"/>
          <w:szCs w:val="24"/>
          <w:lang w:val="fr-CA"/>
        </w:rPr>
        <w:t>se présenter à un bureau de service, recevoir un courriel ou recevoir une notification par message texte</w:t>
      </w:r>
      <w:r w:rsidR="000B4BB6" w:rsidRPr="000115FC">
        <w:rPr>
          <w:rFonts w:ascii="Arial" w:eastAsiaTheme="majorEastAsia" w:hAnsi="Arial" w:cs="Arial"/>
          <w:sz w:val="24"/>
          <w:szCs w:val="24"/>
          <w:lang w:val="fr-CA"/>
        </w:rPr>
        <w:t>.</w:t>
      </w:r>
    </w:p>
    <w:p w14:paraId="5FE2DB23" w14:textId="77777777" w:rsidR="000115FC" w:rsidRDefault="000115FC" w:rsidP="000115FC">
      <w:pPr>
        <w:spacing w:after="0" w:line="240" w:lineRule="auto"/>
        <w:rPr>
          <w:rFonts w:ascii="Arial" w:eastAsiaTheme="majorEastAsia" w:hAnsi="Arial" w:cs="Arial"/>
          <w:sz w:val="24"/>
          <w:szCs w:val="24"/>
          <w:lang w:val="fr-CA"/>
        </w:rPr>
      </w:pPr>
    </w:p>
    <w:p w14:paraId="417693E4" w14:textId="1CFDC108" w:rsidR="000B4BB6" w:rsidRDefault="000115FC" w:rsidP="000115FC">
      <w:pPr>
        <w:spacing w:after="0" w:line="240" w:lineRule="auto"/>
        <w:rPr>
          <w:rFonts w:ascii="Arial" w:hAnsi="Arial" w:cs="Arial"/>
          <w:sz w:val="24"/>
          <w:szCs w:val="24"/>
          <w:lang w:val="fr-CA"/>
        </w:rPr>
      </w:pPr>
      <w:r>
        <w:rPr>
          <w:rFonts w:ascii="Arial" w:eastAsiaTheme="majorEastAsia" w:hAnsi="Arial" w:cs="Arial"/>
          <w:color w:val="0B6F58"/>
          <w:sz w:val="24"/>
          <w:szCs w:val="24"/>
          <w:lang w:val="fr-CA"/>
        </w:rPr>
        <w:t>Points de service</w:t>
      </w:r>
      <w:r w:rsidRPr="000115FC">
        <w:rPr>
          <w:rFonts w:ascii="Arial" w:eastAsiaTheme="majorEastAsia" w:hAnsi="Arial" w:cs="Arial"/>
          <w:color w:val="0B6F58"/>
          <w:sz w:val="24"/>
          <w:szCs w:val="24"/>
          <w:lang w:val="fr-CA"/>
        </w:rPr>
        <w:t xml:space="preserve"> : </w:t>
      </w:r>
      <w:r w:rsidRPr="000115FC">
        <w:rPr>
          <w:rFonts w:ascii="Arial" w:hAnsi="Arial" w:cs="Arial"/>
          <w:sz w:val="24"/>
          <w:szCs w:val="24"/>
          <w:lang w:val="fr-CA"/>
        </w:rPr>
        <w:t>Domaine avec lequel vos clients sont susceptibles d’avoir de la difficulté et de vivre des émotions négatives lorsqu’ils interagissent avec votre organisation, ministère ou agence. L’identification des points de service est la première étape de la création d’un schéma du parcours des clients.</w:t>
      </w:r>
    </w:p>
    <w:p w14:paraId="4DE31849" w14:textId="77777777" w:rsidR="000115FC" w:rsidRPr="000115FC" w:rsidRDefault="000115FC" w:rsidP="000115FC">
      <w:pPr>
        <w:spacing w:after="0" w:line="240" w:lineRule="auto"/>
        <w:rPr>
          <w:rFonts w:ascii="Arial" w:eastAsiaTheme="majorEastAsia" w:hAnsi="Arial" w:cs="Arial"/>
          <w:color w:val="0B6F58"/>
          <w:lang w:val="fr-CA"/>
        </w:rPr>
      </w:pPr>
    </w:p>
    <w:p w14:paraId="7D146692" w14:textId="418B7594" w:rsidR="000B4BB6" w:rsidRDefault="00D843D3" w:rsidP="000115FC">
      <w:pPr>
        <w:spacing w:after="0" w:line="240" w:lineRule="auto"/>
        <w:rPr>
          <w:rFonts w:ascii="Arial" w:hAnsi="Arial" w:cs="Arial"/>
          <w:sz w:val="24"/>
          <w:szCs w:val="24"/>
          <w:lang w:val="fr-CA"/>
        </w:rPr>
      </w:pPr>
      <w:r w:rsidRPr="000115FC">
        <w:rPr>
          <w:rFonts w:ascii="Arial" w:eastAsiaTheme="majorEastAsia" w:hAnsi="Arial" w:cs="Arial"/>
          <w:color w:val="0B6F58"/>
          <w:sz w:val="24"/>
          <w:szCs w:val="24"/>
          <w:lang w:val="fr-CA"/>
        </w:rPr>
        <w:t>P</w:t>
      </w:r>
      <w:r w:rsidR="000B4BB6" w:rsidRPr="000115FC">
        <w:rPr>
          <w:rFonts w:ascii="Arial" w:eastAsiaTheme="majorEastAsia" w:hAnsi="Arial" w:cs="Arial"/>
          <w:color w:val="0B6F58"/>
          <w:sz w:val="24"/>
          <w:szCs w:val="24"/>
          <w:lang w:val="fr-CA"/>
        </w:rPr>
        <w:t>oints</w:t>
      </w:r>
      <w:r w:rsidRPr="000115FC">
        <w:rPr>
          <w:rFonts w:ascii="Arial" w:eastAsiaTheme="majorEastAsia" w:hAnsi="Arial" w:cs="Arial"/>
          <w:color w:val="0B6F58"/>
          <w:sz w:val="24"/>
          <w:szCs w:val="24"/>
          <w:lang w:val="fr-CA"/>
        </w:rPr>
        <w:t xml:space="preserve"> problématiques </w:t>
      </w:r>
      <w:r w:rsidR="000B4BB6" w:rsidRPr="000115FC">
        <w:rPr>
          <w:rFonts w:ascii="Arial" w:eastAsiaTheme="majorEastAsia" w:hAnsi="Arial" w:cs="Arial"/>
          <w:color w:val="0B6F58"/>
          <w:sz w:val="24"/>
          <w:szCs w:val="24"/>
          <w:lang w:val="fr-CA"/>
        </w:rPr>
        <w:t>:</w:t>
      </w:r>
      <w:r w:rsidR="000B4BB6" w:rsidRPr="000115FC">
        <w:rPr>
          <w:rFonts w:ascii="Arial" w:hAnsi="Arial" w:cs="Arial"/>
          <w:sz w:val="24"/>
          <w:szCs w:val="24"/>
          <w:lang w:val="fr-CA"/>
        </w:rPr>
        <w:t xml:space="preserve"> </w:t>
      </w:r>
      <w:r w:rsidR="000B4BB6" w:rsidRPr="000115FC">
        <w:rPr>
          <w:rStyle w:val="fontstyle01"/>
          <w:rFonts w:ascii="Arial" w:hAnsi="Arial" w:cs="Arial"/>
          <w:sz w:val="24"/>
          <w:szCs w:val="24"/>
          <w:lang w:val="fr-CA"/>
        </w:rPr>
        <w:t>Interactions</w:t>
      </w:r>
      <w:r w:rsidR="0019383F" w:rsidRPr="000115FC">
        <w:rPr>
          <w:rStyle w:val="fontstyle01"/>
          <w:rFonts w:ascii="Arial" w:hAnsi="Arial" w:cs="Arial"/>
          <w:sz w:val="24"/>
          <w:szCs w:val="24"/>
          <w:lang w:val="fr-CA"/>
        </w:rPr>
        <w:t xml:space="preserve"> entre les clients et l’organisation où les clients ont de la difficulté ou vivent des émotions négatives</w:t>
      </w:r>
      <w:r w:rsidR="000B4BB6" w:rsidRPr="000115FC">
        <w:rPr>
          <w:rStyle w:val="fontstyle01"/>
          <w:rFonts w:ascii="Arial" w:hAnsi="Arial" w:cs="Arial"/>
          <w:sz w:val="24"/>
          <w:szCs w:val="24"/>
          <w:lang w:val="fr-CA"/>
        </w:rPr>
        <w:t xml:space="preserve">. </w:t>
      </w:r>
      <w:r w:rsidR="0019383F" w:rsidRPr="000115FC">
        <w:rPr>
          <w:rStyle w:val="fontstyle01"/>
          <w:rFonts w:ascii="Arial" w:hAnsi="Arial" w:cs="Arial"/>
          <w:sz w:val="24"/>
          <w:szCs w:val="24"/>
          <w:lang w:val="fr-CA"/>
        </w:rPr>
        <w:t>On parle parfois de moments déterminants</w:t>
      </w:r>
      <w:r w:rsidR="000B4BB6" w:rsidRPr="000115FC">
        <w:rPr>
          <w:rStyle w:val="fontstyle01"/>
          <w:rFonts w:ascii="Arial" w:hAnsi="Arial" w:cs="Arial"/>
          <w:sz w:val="24"/>
          <w:szCs w:val="24"/>
          <w:lang w:val="fr-CA"/>
        </w:rPr>
        <w:t>.</w:t>
      </w:r>
      <w:r w:rsidR="000B4BB6" w:rsidRPr="000115FC">
        <w:rPr>
          <w:rFonts w:ascii="Arial" w:hAnsi="Arial" w:cs="Arial"/>
          <w:sz w:val="24"/>
          <w:szCs w:val="24"/>
          <w:lang w:val="fr-CA"/>
        </w:rPr>
        <w:t xml:space="preserve"> </w:t>
      </w:r>
    </w:p>
    <w:p w14:paraId="1E2A8B87" w14:textId="77777777" w:rsidR="000115FC" w:rsidRPr="000115FC" w:rsidRDefault="000115FC" w:rsidP="00AA4F11">
      <w:pPr>
        <w:spacing w:after="0" w:line="240" w:lineRule="auto"/>
        <w:rPr>
          <w:rFonts w:ascii="Arial" w:hAnsi="Arial" w:cs="Arial"/>
          <w:sz w:val="24"/>
          <w:szCs w:val="24"/>
          <w:lang w:val="fr-CA"/>
        </w:rPr>
      </w:pPr>
    </w:p>
    <w:p w14:paraId="0D56E974" w14:textId="77777777" w:rsidR="00304072" w:rsidRDefault="00304072">
      <w:pPr>
        <w:rPr>
          <w:rFonts w:ascii="Arial" w:hAnsi="Arial" w:cs="Arial"/>
          <w:sz w:val="24"/>
          <w:szCs w:val="24"/>
          <w:lang w:val="fr-CA"/>
        </w:rPr>
      </w:pPr>
      <w:r>
        <w:rPr>
          <w:rFonts w:ascii="Arial" w:hAnsi="Arial" w:cs="Arial"/>
          <w:sz w:val="24"/>
          <w:szCs w:val="24"/>
          <w:lang w:val="fr-CA"/>
        </w:rPr>
        <w:br w:type="page"/>
      </w:r>
    </w:p>
    <w:p w14:paraId="7F3B34B7" w14:textId="409E20A3" w:rsidR="00094D65" w:rsidRPr="000115FC" w:rsidRDefault="00AA4F11" w:rsidP="000115FC">
      <w:pPr>
        <w:pStyle w:val="Heading1"/>
        <w:spacing w:before="0" w:line="240" w:lineRule="auto"/>
        <w:rPr>
          <w:rFonts w:ascii="Arial" w:hAnsi="Arial" w:cs="Arial"/>
          <w:color w:val="0B6F58"/>
          <w:sz w:val="40"/>
          <w:lang w:val="fr-CA"/>
        </w:rPr>
      </w:pPr>
      <w:r w:rsidRPr="000115FC">
        <w:rPr>
          <w:rFonts w:ascii="Arial" w:hAnsi="Arial" w:cs="Arial"/>
          <w:color w:val="0B6F58"/>
          <w:sz w:val="40"/>
          <w:lang w:val="fr-CA"/>
        </w:rPr>
        <w:lastRenderedPageBreak/>
        <w:t>Méthodologie</w:t>
      </w:r>
    </w:p>
    <w:p w14:paraId="1D625FE5" w14:textId="77777777" w:rsidR="00AA4F11" w:rsidRPr="000115FC" w:rsidRDefault="00AA4F11" w:rsidP="000115FC">
      <w:pPr>
        <w:spacing w:after="0" w:line="240" w:lineRule="auto"/>
        <w:rPr>
          <w:lang w:val="fr-CA"/>
        </w:rPr>
      </w:pPr>
    </w:p>
    <w:p w14:paraId="6205A124" w14:textId="77777777" w:rsidR="00AA4F11" w:rsidRPr="000115FC" w:rsidRDefault="00AA4F11" w:rsidP="000115FC">
      <w:pPr>
        <w:pStyle w:val="Heading2"/>
        <w:spacing w:before="0" w:line="240" w:lineRule="auto"/>
        <w:rPr>
          <w:rFonts w:ascii="Arial" w:hAnsi="Arial" w:cs="Arial"/>
          <w:sz w:val="32"/>
          <w:lang w:val="fr-CA"/>
        </w:rPr>
      </w:pPr>
      <w:r w:rsidRPr="000115FC">
        <w:rPr>
          <w:rFonts w:ascii="Arial" w:hAnsi="Arial" w:cs="Arial"/>
          <w:b/>
          <w:bCs/>
          <w:color w:val="0B6F58"/>
          <w:sz w:val="32"/>
          <w:lang w:val="fr-CA"/>
        </w:rPr>
        <w:t>Étape 1</w:t>
      </w:r>
      <w:r w:rsidR="00094D65" w:rsidRPr="000115FC">
        <w:rPr>
          <w:rFonts w:ascii="Arial" w:hAnsi="Arial" w:cs="Arial"/>
          <w:sz w:val="32"/>
          <w:lang w:val="fr-CA"/>
        </w:rPr>
        <w:t xml:space="preserve">: </w:t>
      </w:r>
      <w:r w:rsidRPr="000115FC">
        <w:rPr>
          <w:rFonts w:ascii="Arial" w:hAnsi="Arial" w:cs="Arial"/>
          <w:bCs/>
          <w:sz w:val="32"/>
          <w:lang w:val="fr-CA"/>
        </w:rPr>
        <w:t>Comprendre la réalité du client</w:t>
      </w:r>
    </w:p>
    <w:p w14:paraId="0D03D0D3" w14:textId="77777777" w:rsidR="00AA4F11" w:rsidRPr="000115FC" w:rsidRDefault="00AA4F11" w:rsidP="000115FC">
      <w:pPr>
        <w:spacing w:after="0" w:line="240" w:lineRule="auto"/>
        <w:rPr>
          <w:rFonts w:ascii="Arial" w:hAnsi="Arial" w:cs="Arial"/>
          <w:sz w:val="24"/>
          <w:lang w:val="fr-CA"/>
        </w:rPr>
      </w:pPr>
      <w:r w:rsidRPr="000115FC">
        <w:rPr>
          <w:rFonts w:ascii="Arial" w:hAnsi="Arial" w:cs="Arial"/>
          <w:sz w:val="24"/>
          <w:lang w:val="fr-CA"/>
        </w:rPr>
        <w:t>Nous avons résumé les symptômes liés aux limitations fonctionnelles et aux comportements émotionnels par rapport à chaque mode de prestation.</w:t>
      </w:r>
    </w:p>
    <w:p w14:paraId="666EF3F6" w14:textId="77777777" w:rsidR="00AA4F11" w:rsidRPr="000115FC" w:rsidRDefault="00AA4F11" w:rsidP="000115FC">
      <w:pPr>
        <w:spacing w:after="0" w:line="240" w:lineRule="auto"/>
        <w:rPr>
          <w:rFonts w:ascii="Arial" w:eastAsiaTheme="majorEastAsia" w:hAnsi="Arial" w:cs="Arial"/>
          <w:color w:val="0B6F58"/>
          <w:sz w:val="28"/>
          <w:szCs w:val="28"/>
          <w:lang w:val="fr-CA"/>
        </w:rPr>
      </w:pPr>
    </w:p>
    <w:p w14:paraId="4991FEE1" w14:textId="4D01A572" w:rsidR="00AA4F11" w:rsidRPr="000115FC" w:rsidRDefault="00CC5060" w:rsidP="000115FC">
      <w:pPr>
        <w:spacing w:after="0" w:line="240" w:lineRule="auto"/>
        <w:rPr>
          <w:rFonts w:ascii="Arial" w:eastAsiaTheme="majorEastAsia" w:hAnsi="Arial" w:cs="Arial"/>
          <w:color w:val="0B6F58"/>
          <w:sz w:val="28"/>
          <w:szCs w:val="28"/>
          <w:lang w:val="fr-CA"/>
        </w:rPr>
      </w:pPr>
      <w:r w:rsidRPr="000115FC">
        <w:rPr>
          <w:rFonts w:ascii="Arial" w:eastAsiaTheme="majorEastAsia" w:hAnsi="Arial" w:cs="Arial"/>
          <w:color w:val="0B6F58"/>
          <w:sz w:val="28"/>
          <w:szCs w:val="28"/>
          <w:lang w:val="fr-CA"/>
        </w:rPr>
        <w:t>Actions clés</w:t>
      </w:r>
    </w:p>
    <w:p w14:paraId="00EBE7C4" w14:textId="383E64AE" w:rsidR="00AA4F11" w:rsidRPr="000115FC" w:rsidRDefault="00AA4F11" w:rsidP="000115FC">
      <w:pPr>
        <w:pStyle w:val="ListParagraph"/>
        <w:numPr>
          <w:ilvl w:val="0"/>
          <w:numId w:val="36"/>
        </w:numPr>
        <w:spacing w:after="0" w:line="240" w:lineRule="auto"/>
        <w:rPr>
          <w:rFonts w:ascii="Arial" w:hAnsi="Arial" w:cs="Arial"/>
          <w:sz w:val="24"/>
          <w:szCs w:val="24"/>
          <w:lang w:val="fr-CA"/>
        </w:rPr>
      </w:pPr>
      <w:r w:rsidRPr="000115FC">
        <w:rPr>
          <w:rFonts w:ascii="Arial" w:hAnsi="Arial" w:cs="Arial"/>
          <w:sz w:val="24"/>
          <w:szCs w:val="24"/>
          <w:lang w:val="fr-CA"/>
        </w:rPr>
        <w:t>D</w:t>
      </w:r>
      <w:r w:rsidR="0061506C">
        <w:rPr>
          <w:rFonts w:ascii="Arial" w:hAnsi="Arial" w:cs="Arial"/>
          <w:sz w:val="24"/>
          <w:szCs w:val="24"/>
          <w:lang w:val="fr-CA"/>
        </w:rPr>
        <w:t>éfinir q</w:t>
      </w:r>
      <w:r w:rsidR="00CC5060" w:rsidRPr="000115FC">
        <w:rPr>
          <w:rFonts w:ascii="Arial" w:hAnsi="Arial" w:cs="Arial"/>
          <w:sz w:val="24"/>
          <w:szCs w:val="24"/>
          <w:lang w:val="fr-CA"/>
        </w:rPr>
        <w:t>ui est le client, y compris les tierces parties qui agissent en son nom</w:t>
      </w:r>
      <w:r w:rsidRPr="000115FC">
        <w:rPr>
          <w:rFonts w:ascii="Arial" w:hAnsi="Arial" w:cs="Arial"/>
          <w:sz w:val="24"/>
          <w:szCs w:val="24"/>
          <w:lang w:val="fr-CA"/>
        </w:rPr>
        <w:t>.</w:t>
      </w:r>
    </w:p>
    <w:p w14:paraId="7526FE80" w14:textId="5B01BA4F" w:rsidR="00AA4F11" w:rsidRPr="000115FC" w:rsidRDefault="00AA4F11" w:rsidP="000115FC">
      <w:pPr>
        <w:pStyle w:val="ListParagraph"/>
        <w:numPr>
          <w:ilvl w:val="0"/>
          <w:numId w:val="36"/>
        </w:numPr>
        <w:spacing w:after="0" w:line="240" w:lineRule="auto"/>
        <w:rPr>
          <w:rFonts w:ascii="Arial" w:hAnsi="Arial" w:cs="Arial"/>
          <w:sz w:val="24"/>
          <w:szCs w:val="24"/>
          <w:lang w:val="fr-CA"/>
        </w:rPr>
      </w:pPr>
      <w:r w:rsidRPr="000115FC">
        <w:rPr>
          <w:rFonts w:ascii="Arial" w:hAnsi="Arial" w:cs="Arial"/>
          <w:sz w:val="24"/>
          <w:szCs w:val="24"/>
          <w:lang w:val="fr-CA"/>
        </w:rPr>
        <w:t>Inclu</w:t>
      </w:r>
      <w:r w:rsidR="00CC5060" w:rsidRPr="000115FC">
        <w:rPr>
          <w:rFonts w:ascii="Arial" w:hAnsi="Arial" w:cs="Arial"/>
          <w:sz w:val="24"/>
          <w:szCs w:val="24"/>
          <w:lang w:val="fr-CA"/>
        </w:rPr>
        <w:t>re les utilisateurs et les gens qui accompagnent le client dans le processus.</w:t>
      </w:r>
    </w:p>
    <w:p w14:paraId="73FE6C75" w14:textId="69457256" w:rsidR="00AA4F11" w:rsidRPr="000115FC" w:rsidRDefault="00CC5060" w:rsidP="000115FC">
      <w:pPr>
        <w:pStyle w:val="ListParagraph"/>
        <w:numPr>
          <w:ilvl w:val="0"/>
          <w:numId w:val="36"/>
        </w:numPr>
        <w:spacing w:after="0" w:line="240" w:lineRule="auto"/>
        <w:rPr>
          <w:rFonts w:ascii="Arial" w:hAnsi="Arial" w:cs="Arial"/>
          <w:sz w:val="24"/>
          <w:szCs w:val="24"/>
          <w:lang w:val="fr-CA"/>
        </w:rPr>
      </w:pPr>
      <w:r w:rsidRPr="000115FC">
        <w:rPr>
          <w:rFonts w:ascii="Arial" w:hAnsi="Arial" w:cs="Arial"/>
          <w:sz w:val="24"/>
          <w:szCs w:val="24"/>
          <w:lang w:val="fr-CA"/>
        </w:rPr>
        <w:t>Élaborer un plan de mobilisation qui précise la façon de recueillir les commentaires des employés de première ligne et des experts de programme sur le client</w:t>
      </w:r>
      <w:r w:rsidR="00AA4F11" w:rsidRPr="000115FC">
        <w:rPr>
          <w:rFonts w:ascii="Arial" w:hAnsi="Arial" w:cs="Arial"/>
          <w:sz w:val="24"/>
          <w:szCs w:val="24"/>
          <w:lang w:val="fr-CA"/>
        </w:rPr>
        <w:t>.</w:t>
      </w:r>
    </w:p>
    <w:p w14:paraId="0293C8E8" w14:textId="7D718E6A" w:rsidR="00AA4F11" w:rsidRPr="000115FC" w:rsidRDefault="00AA4F11" w:rsidP="000115FC">
      <w:pPr>
        <w:pStyle w:val="ListParagraph"/>
        <w:numPr>
          <w:ilvl w:val="0"/>
          <w:numId w:val="36"/>
        </w:numPr>
        <w:spacing w:after="0" w:line="240" w:lineRule="auto"/>
        <w:rPr>
          <w:rFonts w:ascii="Arial" w:hAnsi="Arial" w:cs="Arial"/>
          <w:sz w:val="24"/>
          <w:szCs w:val="24"/>
          <w:lang w:val="fr-CA"/>
        </w:rPr>
      </w:pPr>
      <w:r w:rsidRPr="000115FC">
        <w:rPr>
          <w:rFonts w:ascii="Arial" w:hAnsi="Arial" w:cs="Arial"/>
          <w:sz w:val="24"/>
          <w:szCs w:val="24"/>
          <w:lang w:val="fr-CA"/>
        </w:rPr>
        <w:t>Id</w:t>
      </w:r>
      <w:r w:rsidR="00CC5060" w:rsidRPr="000115FC">
        <w:rPr>
          <w:rFonts w:ascii="Arial" w:hAnsi="Arial" w:cs="Arial"/>
          <w:sz w:val="24"/>
          <w:szCs w:val="24"/>
          <w:lang w:val="fr-CA"/>
        </w:rPr>
        <w:t xml:space="preserve">éalement, vos personnages devraient représenter </w:t>
      </w:r>
      <w:r w:rsidRPr="000115FC">
        <w:rPr>
          <w:rFonts w:ascii="Arial" w:hAnsi="Arial" w:cs="Arial"/>
          <w:sz w:val="24"/>
          <w:szCs w:val="24"/>
          <w:lang w:val="fr-CA"/>
        </w:rPr>
        <w:t>80</w:t>
      </w:r>
      <w:r w:rsidR="00CC5060" w:rsidRPr="000115FC">
        <w:rPr>
          <w:rFonts w:ascii="Arial" w:hAnsi="Arial" w:cs="Arial"/>
          <w:sz w:val="24"/>
          <w:szCs w:val="24"/>
          <w:lang w:val="fr-CA"/>
        </w:rPr>
        <w:t> </w:t>
      </w:r>
      <w:r w:rsidRPr="000115FC">
        <w:rPr>
          <w:rFonts w:ascii="Arial" w:hAnsi="Arial" w:cs="Arial"/>
          <w:sz w:val="24"/>
          <w:szCs w:val="24"/>
          <w:lang w:val="fr-CA"/>
        </w:rPr>
        <w:t xml:space="preserve">% </w:t>
      </w:r>
      <w:r w:rsidR="00CC5060" w:rsidRPr="000115FC">
        <w:rPr>
          <w:rFonts w:ascii="Arial" w:hAnsi="Arial" w:cs="Arial"/>
          <w:sz w:val="24"/>
          <w:szCs w:val="24"/>
          <w:lang w:val="fr-CA"/>
        </w:rPr>
        <w:t>des clients du programme.</w:t>
      </w:r>
    </w:p>
    <w:p w14:paraId="7A8F1E41" w14:textId="77777777" w:rsidR="00AA4F11" w:rsidRPr="000115FC" w:rsidRDefault="00AA4F11" w:rsidP="000115FC">
      <w:pPr>
        <w:spacing w:after="0" w:line="240" w:lineRule="auto"/>
        <w:rPr>
          <w:rFonts w:ascii="Arial" w:hAnsi="Arial" w:cs="Arial"/>
          <w:sz w:val="24"/>
          <w:lang w:val="fr-CA"/>
        </w:rPr>
      </w:pPr>
    </w:p>
    <w:p w14:paraId="5F88A9BC" w14:textId="77777777" w:rsidR="00AA4F11" w:rsidRPr="000115FC" w:rsidRDefault="00AA4F11" w:rsidP="000115FC">
      <w:pPr>
        <w:pStyle w:val="Heading2"/>
        <w:spacing w:before="0" w:line="240" w:lineRule="auto"/>
        <w:rPr>
          <w:rFonts w:ascii="Arial" w:hAnsi="Arial" w:cs="Arial"/>
          <w:sz w:val="32"/>
          <w:lang w:val="fr-CA"/>
        </w:rPr>
      </w:pPr>
      <w:r w:rsidRPr="000115FC">
        <w:rPr>
          <w:rFonts w:ascii="Arial" w:hAnsi="Arial" w:cs="Arial"/>
          <w:b/>
          <w:bCs/>
          <w:color w:val="0B6F58"/>
          <w:sz w:val="32"/>
          <w:lang w:val="fr-CA"/>
        </w:rPr>
        <w:t>Étape</w:t>
      </w:r>
      <w:r w:rsidR="00094D65" w:rsidRPr="000115FC">
        <w:rPr>
          <w:rFonts w:ascii="Arial" w:hAnsi="Arial" w:cs="Arial"/>
          <w:b/>
          <w:color w:val="0B6F58"/>
          <w:sz w:val="32"/>
          <w:lang w:val="fr-CA"/>
        </w:rPr>
        <w:t xml:space="preserve"> 2</w:t>
      </w:r>
      <w:r w:rsidR="00094D65" w:rsidRPr="000115FC">
        <w:rPr>
          <w:rFonts w:ascii="Arial" w:hAnsi="Arial" w:cs="Arial"/>
          <w:sz w:val="32"/>
          <w:lang w:val="fr-CA"/>
        </w:rPr>
        <w:t xml:space="preserve">: </w:t>
      </w:r>
      <w:r w:rsidRPr="000115FC">
        <w:rPr>
          <w:rFonts w:ascii="Arial" w:hAnsi="Arial" w:cs="Arial"/>
          <w:bCs/>
          <w:sz w:val="32"/>
          <w:lang w:val="fr-CA"/>
        </w:rPr>
        <w:t>Suivre l’interaction avec le client</w:t>
      </w:r>
    </w:p>
    <w:p w14:paraId="122D7E81" w14:textId="11CC1AEE" w:rsidR="00AA4F11" w:rsidRPr="0061506C" w:rsidRDefault="00AA4F11" w:rsidP="0061506C">
      <w:pPr>
        <w:rPr>
          <w:rFonts w:ascii="Arial" w:hAnsi="Arial" w:cs="Arial"/>
          <w:sz w:val="24"/>
          <w:lang w:val="fr-CA"/>
        </w:rPr>
      </w:pPr>
      <w:r w:rsidRPr="0061506C">
        <w:rPr>
          <w:rFonts w:ascii="Arial" w:hAnsi="Arial" w:cs="Arial"/>
          <w:sz w:val="24"/>
          <w:lang w:val="fr-CA"/>
        </w:rPr>
        <w:t>Vous allez devoir décrire l’expérience vécue au cours des six étapes</w:t>
      </w:r>
      <w:r w:rsidR="00CC5060" w:rsidRPr="0061506C">
        <w:rPr>
          <w:rFonts w:ascii="Arial" w:hAnsi="Arial" w:cs="Arial"/>
          <w:sz w:val="24"/>
          <w:lang w:val="fr-CA"/>
        </w:rPr>
        <w:t xml:space="preserve"> </w:t>
      </w:r>
      <w:r w:rsidRPr="0061506C">
        <w:rPr>
          <w:rFonts w:ascii="Arial" w:hAnsi="Arial" w:cs="Arial"/>
          <w:sz w:val="24"/>
          <w:lang w:val="fr-CA"/>
        </w:rPr>
        <w:t xml:space="preserve">du parcours du client et nous avons acquis une compréhension approfondie du service à la clientèle, </w:t>
      </w:r>
      <w:r w:rsidRPr="0061506C">
        <w:rPr>
          <w:rFonts w:ascii="Arial" w:hAnsi="Arial" w:cs="Arial"/>
          <w:sz w:val="24"/>
          <w:szCs w:val="24"/>
          <w:lang w:val="fr-CA"/>
        </w:rPr>
        <w:t xml:space="preserve">en particulier dans les domaines suivants : </w:t>
      </w:r>
    </w:p>
    <w:p w14:paraId="765ADD06" w14:textId="77777777" w:rsidR="00AA4F11" w:rsidRPr="000115FC" w:rsidRDefault="00AA4F11" w:rsidP="000115FC">
      <w:pPr>
        <w:spacing w:after="0" w:line="240" w:lineRule="auto"/>
        <w:rPr>
          <w:rFonts w:ascii="Arial" w:hAnsi="Arial" w:cs="Arial"/>
          <w:sz w:val="24"/>
          <w:szCs w:val="24"/>
          <w:lang w:val="fr-CA"/>
        </w:rPr>
      </w:pPr>
    </w:p>
    <w:p w14:paraId="16DE17EF" w14:textId="77777777" w:rsidR="00515DE0" w:rsidRPr="000115FC" w:rsidRDefault="00EC687E" w:rsidP="000115FC">
      <w:pPr>
        <w:numPr>
          <w:ilvl w:val="1"/>
          <w:numId w:val="40"/>
        </w:numPr>
        <w:spacing w:after="0" w:line="240" w:lineRule="auto"/>
        <w:rPr>
          <w:rFonts w:ascii="Arial" w:hAnsi="Arial" w:cs="Arial"/>
          <w:sz w:val="24"/>
          <w:szCs w:val="24"/>
          <w:lang w:val="fr-CA"/>
        </w:rPr>
      </w:pPr>
      <w:r w:rsidRPr="000115FC">
        <w:rPr>
          <w:rFonts w:ascii="Arial" w:hAnsi="Arial" w:cs="Arial"/>
          <w:sz w:val="24"/>
          <w:szCs w:val="24"/>
          <w:lang w:val="fr-CA"/>
        </w:rPr>
        <w:t>accès physique aux immeubles et aux bureaux;</w:t>
      </w:r>
    </w:p>
    <w:p w14:paraId="6148DCE7" w14:textId="77777777" w:rsidR="00515DE0" w:rsidRPr="000115FC" w:rsidRDefault="00EC687E" w:rsidP="000115FC">
      <w:pPr>
        <w:numPr>
          <w:ilvl w:val="1"/>
          <w:numId w:val="40"/>
        </w:numPr>
        <w:spacing w:after="0" w:line="240" w:lineRule="auto"/>
        <w:rPr>
          <w:rFonts w:ascii="Arial" w:hAnsi="Arial" w:cs="Arial"/>
          <w:sz w:val="24"/>
          <w:szCs w:val="24"/>
          <w:lang w:val="fr-CA"/>
        </w:rPr>
      </w:pPr>
      <w:r w:rsidRPr="000115FC">
        <w:rPr>
          <w:rFonts w:ascii="Arial" w:hAnsi="Arial" w:cs="Arial"/>
          <w:sz w:val="24"/>
          <w:szCs w:val="24"/>
          <w:lang w:val="fr-CA"/>
        </w:rPr>
        <w:t>modes de prestation des programmes et des services;</w:t>
      </w:r>
    </w:p>
    <w:p w14:paraId="434F62C8" w14:textId="77777777" w:rsidR="00AA4F11" w:rsidRPr="000115FC" w:rsidRDefault="00EC687E" w:rsidP="000115FC">
      <w:pPr>
        <w:numPr>
          <w:ilvl w:val="1"/>
          <w:numId w:val="40"/>
        </w:numPr>
        <w:spacing w:after="0" w:line="240" w:lineRule="auto"/>
        <w:rPr>
          <w:rFonts w:ascii="Arial" w:hAnsi="Arial" w:cs="Arial"/>
          <w:sz w:val="24"/>
          <w:szCs w:val="24"/>
          <w:lang w:val="fr-CA"/>
        </w:rPr>
      </w:pPr>
      <w:r w:rsidRPr="000115FC">
        <w:rPr>
          <w:rFonts w:ascii="Arial" w:hAnsi="Arial" w:cs="Arial"/>
          <w:sz w:val="24"/>
          <w:szCs w:val="24"/>
          <w:lang w:val="fr-CA"/>
        </w:rPr>
        <w:t>formation et sensibilisation des employés à l’accessibilité</w:t>
      </w:r>
      <w:r w:rsidR="00AA4F11" w:rsidRPr="000115FC">
        <w:rPr>
          <w:rFonts w:ascii="Arial" w:hAnsi="Arial" w:cs="Arial"/>
          <w:sz w:val="24"/>
          <w:szCs w:val="24"/>
          <w:lang w:val="fr-CA"/>
        </w:rPr>
        <w:t xml:space="preserve"> et à l’interaction humaine.</w:t>
      </w:r>
    </w:p>
    <w:p w14:paraId="578D7CD4" w14:textId="77777777" w:rsidR="00AA4F11" w:rsidRPr="000115FC" w:rsidRDefault="00AA4F11" w:rsidP="000115FC">
      <w:pPr>
        <w:spacing w:after="0" w:line="240" w:lineRule="auto"/>
        <w:ind w:left="1440"/>
        <w:rPr>
          <w:rFonts w:ascii="Arial" w:hAnsi="Arial" w:cs="Arial"/>
          <w:sz w:val="24"/>
          <w:szCs w:val="24"/>
          <w:lang w:val="fr-CA"/>
        </w:rPr>
      </w:pPr>
    </w:p>
    <w:p w14:paraId="69FAB99D" w14:textId="4E8241D3" w:rsidR="00AA4F11" w:rsidRPr="000115FC" w:rsidRDefault="00CC5060" w:rsidP="000115FC">
      <w:pPr>
        <w:pStyle w:val="Heading2"/>
        <w:spacing w:before="0" w:line="240" w:lineRule="auto"/>
        <w:rPr>
          <w:rFonts w:ascii="Arial" w:hAnsi="Arial" w:cs="Arial"/>
          <w:color w:val="0B6F58"/>
          <w:lang w:val="fr-CA"/>
        </w:rPr>
      </w:pPr>
      <w:r w:rsidRPr="000115FC">
        <w:rPr>
          <w:rFonts w:ascii="Arial" w:hAnsi="Arial" w:cs="Arial"/>
          <w:color w:val="0B6F58"/>
          <w:lang w:val="fr-CA"/>
        </w:rPr>
        <w:t>Actions clés</w:t>
      </w:r>
    </w:p>
    <w:p w14:paraId="52AFABC1" w14:textId="05427BB2" w:rsidR="00AA4F11" w:rsidRPr="000115FC" w:rsidRDefault="00AA4F11" w:rsidP="000115FC">
      <w:pPr>
        <w:pStyle w:val="ListParagraph"/>
        <w:numPr>
          <w:ilvl w:val="0"/>
          <w:numId w:val="37"/>
        </w:numPr>
        <w:spacing w:after="0" w:line="240" w:lineRule="auto"/>
        <w:rPr>
          <w:rFonts w:ascii="Arial" w:hAnsi="Arial" w:cs="Arial"/>
          <w:sz w:val="24"/>
          <w:szCs w:val="24"/>
          <w:lang w:val="fr-CA"/>
        </w:rPr>
      </w:pPr>
      <w:r w:rsidRPr="000115FC">
        <w:rPr>
          <w:rFonts w:ascii="Arial" w:hAnsi="Arial" w:cs="Arial"/>
          <w:sz w:val="24"/>
          <w:szCs w:val="24"/>
          <w:lang w:val="fr-CA"/>
        </w:rPr>
        <w:t>U</w:t>
      </w:r>
      <w:r w:rsidR="00CC5060" w:rsidRPr="000115FC">
        <w:rPr>
          <w:rFonts w:ascii="Arial" w:hAnsi="Arial" w:cs="Arial"/>
          <w:sz w:val="24"/>
          <w:szCs w:val="24"/>
          <w:lang w:val="fr-CA"/>
        </w:rPr>
        <w:t>tiliser le processus interne du programme et le déroulement habituel des opérations pour confirmer les points de service ou en identifier de nouveaux</w:t>
      </w:r>
      <w:r w:rsidRPr="000115FC">
        <w:rPr>
          <w:rFonts w:ascii="Arial" w:hAnsi="Arial" w:cs="Arial"/>
          <w:sz w:val="24"/>
          <w:szCs w:val="24"/>
          <w:lang w:val="fr-CA"/>
        </w:rPr>
        <w:t>.</w:t>
      </w:r>
    </w:p>
    <w:p w14:paraId="385CDE49" w14:textId="4079985D" w:rsidR="00AA4F11" w:rsidRPr="000115FC" w:rsidRDefault="00CC5060" w:rsidP="000115FC">
      <w:pPr>
        <w:pStyle w:val="ListParagraph"/>
        <w:numPr>
          <w:ilvl w:val="0"/>
          <w:numId w:val="37"/>
        </w:numPr>
        <w:spacing w:after="0" w:line="240" w:lineRule="auto"/>
        <w:rPr>
          <w:rFonts w:ascii="Arial" w:hAnsi="Arial" w:cs="Arial"/>
          <w:sz w:val="24"/>
          <w:szCs w:val="24"/>
          <w:lang w:val="fr-CA"/>
        </w:rPr>
      </w:pPr>
      <w:r w:rsidRPr="000115FC">
        <w:rPr>
          <w:rFonts w:ascii="Arial" w:hAnsi="Arial" w:cs="Arial"/>
          <w:sz w:val="24"/>
          <w:szCs w:val="24"/>
          <w:lang w:val="fr-CA"/>
        </w:rPr>
        <w:t xml:space="preserve">Organiser des séances de travail pour faire une ébauche </w:t>
      </w:r>
      <w:r w:rsidR="007C7596" w:rsidRPr="000115FC">
        <w:rPr>
          <w:rFonts w:ascii="Arial" w:hAnsi="Arial" w:cs="Arial"/>
          <w:sz w:val="24"/>
          <w:szCs w:val="24"/>
          <w:lang w:val="fr-CA"/>
        </w:rPr>
        <w:t xml:space="preserve">préliminaire </w:t>
      </w:r>
      <w:r w:rsidRPr="000115FC">
        <w:rPr>
          <w:rFonts w:ascii="Arial" w:hAnsi="Arial" w:cs="Arial"/>
          <w:sz w:val="24"/>
          <w:szCs w:val="24"/>
          <w:lang w:val="fr-CA"/>
        </w:rPr>
        <w:t>du parcours</w:t>
      </w:r>
      <w:r w:rsidR="007C7596" w:rsidRPr="000115FC">
        <w:rPr>
          <w:rFonts w:ascii="Arial" w:hAnsi="Arial" w:cs="Arial"/>
          <w:sz w:val="24"/>
          <w:szCs w:val="24"/>
          <w:lang w:val="fr-CA"/>
        </w:rPr>
        <w:t xml:space="preserve"> des clients à l’état actuel (préciser les points de service et les points problématiques); demander aux employés de jouer le rôle </w:t>
      </w:r>
      <w:r w:rsidR="00676BBE" w:rsidRPr="000115FC">
        <w:rPr>
          <w:rFonts w:ascii="Arial" w:hAnsi="Arial" w:cs="Arial"/>
          <w:sz w:val="24"/>
          <w:szCs w:val="24"/>
          <w:lang w:val="fr-CA"/>
        </w:rPr>
        <w:t>de clients</w:t>
      </w:r>
      <w:r w:rsidR="00AA4F11" w:rsidRPr="000115FC">
        <w:rPr>
          <w:rFonts w:ascii="Arial" w:hAnsi="Arial" w:cs="Arial"/>
          <w:sz w:val="24"/>
          <w:szCs w:val="24"/>
          <w:lang w:val="fr-CA"/>
        </w:rPr>
        <w:t xml:space="preserve"> </w:t>
      </w:r>
      <w:r w:rsidR="00676BBE" w:rsidRPr="000115FC">
        <w:rPr>
          <w:rFonts w:ascii="Arial" w:hAnsi="Arial" w:cs="Arial"/>
          <w:sz w:val="24"/>
          <w:szCs w:val="24"/>
          <w:lang w:val="fr-CA"/>
        </w:rPr>
        <w:t xml:space="preserve">(quand les clients ne sont pas disponibles) </w:t>
      </w:r>
      <w:r w:rsidR="007C7596" w:rsidRPr="000115FC">
        <w:rPr>
          <w:rFonts w:ascii="Arial" w:hAnsi="Arial" w:cs="Arial"/>
          <w:sz w:val="24"/>
          <w:szCs w:val="24"/>
          <w:lang w:val="fr-CA"/>
        </w:rPr>
        <w:t xml:space="preserve">et les </w:t>
      </w:r>
      <w:r w:rsidR="00676BBE" w:rsidRPr="000115FC">
        <w:rPr>
          <w:rFonts w:ascii="Arial" w:hAnsi="Arial" w:cs="Arial"/>
          <w:sz w:val="24"/>
          <w:szCs w:val="24"/>
          <w:lang w:val="fr-CA"/>
        </w:rPr>
        <w:t xml:space="preserve">faire </w:t>
      </w:r>
      <w:r w:rsidR="007C7596" w:rsidRPr="000115FC">
        <w:rPr>
          <w:rFonts w:ascii="Arial" w:hAnsi="Arial" w:cs="Arial"/>
          <w:sz w:val="24"/>
          <w:szCs w:val="24"/>
          <w:lang w:val="fr-CA"/>
        </w:rPr>
        <w:t>passer par les étapes du parcours des clients</w:t>
      </w:r>
      <w:r w:rsidR="00AA4F11" w:rsidRPr="000115FC">
        <w:rPr>
          <w:rFonts w:ascii="Arial" w:hAnsi="Arial" w:cs="Arial"/>
          <w:sz w:val="24"/>
          <w:szCs w:val="24"/>
          <w:lang w:val="fr-CA"/>
        </w:rPr>
        <w:t>.</w:t>
      </w:r>
    </w:p>
    <w:p w14:paraId="5DC861D2" w14:textId="4CA4888C" w:rsidR="00AA4F11" w:rsidRPr="000115FC" w:rsidRDefault="00AA4F11" w:rsidP="000115FC">
      <w:pPr>
        <w:pStyle w:val="ListParagraph"/>
        <w:numPr>
          <w:ilvl w:val="0"/>
          <w:numId w:val="37"/>
        </w:numPr>
        <w:spacing w:after="0" w:line="240" w:lineRule="auto"/>
        <w:rPr>
          <w:rFonts w:ascii="Arial" w:hAnsi="Arial" w:cs="Arial"/>
          <w:sz w:val="24"/>
          <w:szCs w:val="24"/>
          <w:lang w:val="fr-CA"/>
        </w:rPr>
      </w:pPr>
      <w:r w:rsidRPr="000115FC">
        <w:rPr>
          <w:rFonts w:ascii="Arial" w:hAnsi="Arial" w:cs="Arial"/>
          <w:sz w:val="24"/>
          <w:szCs w:val="24"/>
          <w:lang w:val="fr-CA"/>
        </w:rPr>
        <w:t>Confirm</w:t>
      </w:r>
      <w:r w:rsidR="007C7596" w:rsidRPr="000115FC">
        <w:rPr>
          <w:rFonts w:ascii="Arial" w:hAnsi="Arial" w:cs="Arial"/>
          <w:sz w:val="24"/>
          <w:szCs w:val="24"/>
          <w:lang w:val="fr-CA"/>
        </w:rPr>
        <w:t>er les points problématiques</w:t>
      </w:r>
      <w:r w:rsidRPr="000115FC">
        <w:rPr>
          <w:rFonts w:ascii="Arial" w:hAnsi="Arial" w:cs="Arial"/>
          <w:sz w:val="24"/>
          <w:szCs w:val="24"/>
          <w:lang w:val="fr-CA"/>
        </w:rPr>
        <w:t xml:space="preserve">. </w:t>
      </w:r>
      <w:r w:rsidR="007C7596" w:rsidRPr="000115FC">
        <w:rPr>
          <w:rFonts w:ascii="Arial" w:hAnsi="Arial" w:cs="Arial"/>
          <w:sz w:val="24"/>
          <w:szCs w:val="24"/>
          <w:lang w:val="fr-CA"/>
        </w:rPr>
        <w:t>Ceux-ci sont très importants pour identifier les possibilités d’amélioration</w:t>
      </w:r>
      <w:r w:rsidRPr="000115FC">
        <w:rPr>
          <w:rFonts w:ascii="Arial" w:hAnsi="Arial" w:cs="Arial"/>
          <w:sz w:val="24"/>
          <w:szCs w:val="24"/>
          <w:lang w:val="fr-CA"/>
        </w:rPr>
        <w:t xml:space="preserve"> (</w:t>
      </w:r>
      <w:r w:rsidR="007C7596" w:rsidRPr="000115FC">
        <w:rPr>
          <w:rFonts w:ascii="Arial" w:hAnsi="Arial" w:cs="Arial"/>
          <w:sz w:val="24"/>
          <w:szCs w:val="24"/>
          <w:lang w:val="fr-CA"/>
        </w:rPr>
        <w:t>par exemple, ce qui doit être modifier)</w:t>
      </w:r>
      <w:r w:rsidRPr="000115FC">
        <w:rPr>
          <w:rFonts w:ascii="Arial" w:hAnsi="Arial" w:cs="Arial"/>
          <w:sz w:val="24"/>
          <w:szCs w:val="24"/>
          <w:lang w:val="fr-CA"/>
        </w:rPr>
        <w:t>.</w:t>
      </w:r>
    </w:p>
    <w:p w14:paraId="6B5DA42E" w14:textId="77777777" w:rsidR="00AA4F11" w:rsidRPr="000115FC" w:rsidRDefault="00AA4F11" w:rsidP="000115FC">
      <w:pPr>
        <w:pStyle w:val="ListParagraph"/>
        <w:spacing w:after="0" w:line="240" w:lineRule="auto"/>
        <w:rPr>
          <w:rFonts w:ascii="Arial" w:hAnsi="Arial" w:cs="Arial"/>
          <w:sz w:val="24"/>
          <w:szCs w:val="24"/>
          <w:lang w:val="fr-CA"/>
        </w:rPr>
      </w:pPr>
    </w:p>
    <w:p w14:paraId="02707253" w14:textId="77777777" w:rsidR="00094D65" w:rsidRPr="000115FC" w:rsidRDefault="00AA4F11" w:rsidP="000115FC">
      <w:pPr>
        <w:pStyle w:val="Heading2"/>
        <w:spacing w:before="0" w:line="240" w:lineRule="auto"/>
        <w:rPr>
          <w:rFonts w:ascii="Arial" w:hAnsi="Arial" w:cs="Arial"/>
          <w:sz w:val="32"/>
          <w:lang w:val="fr-CA"/>
        </w:rPr>
      </w:pPr>
      <w:r w:rsidRPr="000115FC">
        <w:rPr>
          <w:rFonts w:ascii="Arial" w:hAnsi="Arial" w:cs="Arial"/>
          <w:b/>
          <w:bCs/>
          <w:color w:val="0B6F58"/>
          <w:sz w:val="32"/>
          <w:lang w:val="fr-CA"/>
        </w:rPr>
        <w:t>Étape</w:t>
      </w:r>
      <w:r w:rsidR="00094D65" w:rsidRPr="000115FC">
        <w:rPr>
          <w:rFonts w:ascii="Arial" w:hAnsi="Arial" w:cs="Arial"/>
          <w:b/>
          <w:color w:val="0B6F58"/>
          <w:sz w:val="32"/>
          <w:lang w:val="fr-CA"/>
        </w:rPr>
        <w:t xml:space="preserve"> 3</w:t>
      </w:r>
      <w:r w:rsidR="00094D65" w:rsidRPr="000115FC">
        <w:rPr>
          <w:rFonts w:ascii="Arial" w:hAnsi="Arial" w:cs="Arial"/>
          <w:sz w:val="32"/>
          <w:lang w:val="fr-CA"/>
        </w:rPr>
        <w:t xml:space="preserve">: </w:t>
      </w:r>
      <w:r w:rsidRPr="000115FC">
        <w:rPr>
          <w:rFonts w:ascii="Arial" w:hAnsi="Arial" w:cs="Arial"/>
          <w:bCs/>
          <w:sz w:val="32"/>
          <w:lang w:val="fr-CA"/>
        </w:rPr>
        <w:t>Améliorer l’expérience du client</w:t>
      </w:r>
    </w:p>
    <w:p w14:paraId="2EDE8623" w14:textId="71BF8631" w:rsidR="0061506C" w:rsidRDefault="00AA4F11" w:rsidP="0061506C">
      <w:pPr>
        <w:spacing w:after="0" w:line="240" w:lineRule="auto"/>
        <w:rPr>
          <w:rFonts w:ascii="Arial" w:hAnsi="Arial" w:cs="Arial"/>
          <w:sz w:val="24"/>
          <w:lang w:val="fr-CA"/>
        </w:rPr>
      </w:pPr>
      <w:r w:rsidRPr="000115FC">
        <w:rPr>
          <w:rFonts w:ascii="Arial" w:hAnsi="Arial" w:cs="Arial"/>
          <w:sz w:val="24"/>
          <w:lang w:val="fr-CA"/>
        </w:rPr>
        <w:t>Vous allez devoir évaluer les besoins des clients pour chaque mode de prestation (état actuel) et nous les avons comparés aux capacités requises (état futur) pour offrir un service à la clientèle accessible sans obstacle.</w:t>
      </w:r>
    </w:p>
    <w:p w14:paraId="4F1BCC81" w14:textId="788159FC" w:rsidR="0061506C" w:rsidRPr="000115FC" w:rsidRDefault="0061506C" w:rsidP="0061506C">
      <w:pPr>
        <w:spacing w:after="0" w:line="240" w:lineRule="auto"/>
        <w:rPr>
          <w:rFonts w:ascii="Arial" w:hAnsi="Arial" w:cs="Arial"/>
          <w:sz w:val="24"/>
          <w:lang w:val="fr-CA"/>
        </w:rPr>
      </w:pPr>
    </w:p>
    <w:p w14:paraId="3C292AB5" w14:textId="77777777" w:rsidR="0061506C" w:rsidRDefault="0061506C">
      <w:pPr>
        <w:rPr>
          <w:rFonts w:ascii="Arial" w:hAnsi="Arial" w:cs="Arial"/>
          <w:sz w:val="24"/>
          <w:lang w:val="fr-CA"/>
        </w:rPr>
      </w:pPr>
      <w:r>
        <w:rPr>
          <w:rFonts w:ascii="Arial" w:hAnsi="Arial" w:cs="Arial"/>
          <w:sz w:val="24"/>
          <w:lang w:val="fr-CA"/>
        </w:rPr>
        <w:br w:type="page"/>
      </w:r>
    </w:p>
    <w:p w14:paraId="2DBF5739" w14:textId="5641FA38" w:rsidR="00AA4F11" w:rsidRPr="00E81F15" w:rsidRDefault="00E20A4D" w:rsidP="000115FC">
      <w:pPr>
        <w:spacing w:after="0" w:line="240" w:lineRule="auto"/>
        <w:rPr>
          <w:rFonts w:ascii="Arial" w:hAnsi="Arial" w:cs="Arial"/>
          <w:sz w:val="24"/>
          <w:lang w:val="fr-CA"/>
        </w:rPr>
      </w:pPr>
      <w:r w:rsidRPr="000115FC">
        <w:rPr>
          <w:rFonts w:ascii="Arial" w:hAnsi="Arial" w:cs="Arial"/>
          <w:color w:val="0B6F58"/>
          <w:sz w:val="24"/>
          <w:szCs w:val="24"/>
          <w:lang w:val="fr-CA"/>
        </w:rPr>
        <w:lastRenderedPageBreak/>
        <w:t>Actions clés</w:t>
      </w:r>
    </w:p>
    <w:p w14:paraId="2081EBC4" w14:textId="471EA438" w:rsidR="00AA4F11" w:rsidRPr="000115FC" w:rsidRDefault="00AA4F11" w:rsidP="000115FC">
      <w:pPr>
        <w:pStyle w:val="ListParagraph"/>
        <w:numPr>
          <w:ilvl w:val="0"/>
          <w:numId w:val="38"/>
        </w:numPr>
        <w:spacing w:after="0" w:line="240" w:lineRule="auto"/>
        <w:rPr>
          <w:rFonts w:ascii="Arial" w:hAnsi="Arial" w:cs="Arial"/>
          <w:sz w:val="24"/>
          <w:szCs w:val="24"/>
          <w:lang w:val="fr-CA"/>
        </w:rPr>
      </w:pPr>
      <w:r w:rsidRPr="000115FC">
        <w:rPr>
          <w:rFonts w:ascii="Arial" w:hAnsi="Arial" w:cs="Arial"/>
          <w:sz w:val="24"/>
          <w:szCs w:val="24"/>
          <w:lang w:val="fr-CA"/>
        </w:rPr>
        <w:t>Valid</w:t>
      </w:r>
      <w:r w:rsidR="00E20A4D" w:rsidRPr="000115FC">
        <w:rPr>
          <w:rFonts w:ascii="Arial" w:hAnsi="Arial" w:cs="Arial"/>
          <w:sz w:val="24"/>
          <w:szCs w:val="24"/>
          <w:lang w:val="fr-CA"/>
        </w:rPr>
        <w:t>er les points de service et les points problématiques auprès des clients (si possible) ou utiliser d’autres sources d’information, comme des rapports ou des sondages sur la rétroaction des clients ou des données quantitatives</w:t>
      </w:r>
      <w:r w:rsidRPr="000115FC">
        <w:rPr>
          <w:rFonts w:ascii="Arial" w:hAnsi="Arial" w:cs="Arial"/>
          <w:sz w:val="24"/>
          <w:szCs w:val="24"/>
          <w:lang w:val="fr-CA"/>
        </w:rPr>
        <w:t>.</w:t>
      </w:r>
    </w:p>
    <w:p w14:paraId="333E91AD" w14:textId="4C2745A0" w:rsidR="00AA4F11" w:rsidRPr="000115FC" w:rsidRDefault="00E20A4D" w:rsidP="000115FC">
      <w:pPr>
        <w:pStyle w:val="ListParagraph"/>
        <w:numPr>
          <w:ilvl w:val="0"/>
          <w:numId w:val="38"/>
        </w:numPr>
        <w:spacing w:after="0" w:line="240" w:lineRule="auto"/>
        <w:rPr>
          <w:rFonts w:ascii="Arial" w:hAnsi="Arial" w:cs="Arial"/>
          <w:sz w:val="24"/>
          <w:szCs w:val="24"/>
          <w:lang w:val="fr-CA"/>
        </w:rPr>
      </w:pPr>
      <w:r w:rsidRPr="000115FC">
        <w:rPr>
          <w:rFonts w:ascii="Arial" w:hAnsi="Arial" w:cs="Arial"/>
          <w:sz w:val="24"/>
          <w:szCs w:val="24"/>
          <w:lang w:val="fr-CA"/>
        </w:rPr>
        <w:t>Effectuer une analyse des lac</w:t>
      </w:r>
      <w:r w:rsidR="001A7889" w:rsidRPr="000115FC">
        <w:rPr>
          <w:rFonts w:ascii="Arial" w:hAnsi="Arial" w:cs="Arial"/>
          <w:sz w:val="24"/>
          <w:szCs w:val="24"/>
          <w:lang w:val="fr-CA"/>
        </w:rPr>
        <w:t xml:space="preserve">unes </w:t>
      </w:r>
      <w:r w:rsidRPr="000115FC">
        <w:rPr>
          <w:rFonts w:ascii="Arial" w:hAnsi="Arial" w:cs="Arial"/>
          <w:sz w:val="24"/>
          <w:szCs w:val="24"/>
          <w:lang w:val="fr-CA"/>
        </w:rPr>
        <w:t xml:space="preserve">afin de solutionner les points problématiques et </w:t>
      </w:r>
      <w:r w:rsidR="001A7889" w:rsidRPr="000115FC">
        <w:rPr>
          <w:rFonts w:ascii="Arial" w:hAnsi="Arial" w:cs="Arial"/>
          <w:sz w:val="24"/>
          <w:szCs w:val="24"/>
          <w:lang w:val="fr-CA"/>
        </w:rPr>
        <w:t xml:space="preserve">de </w:t>
      </w:r>
      <w:r w:rsidRPr="000115FC">
        <w:rPr>
          <w:rFonts w:ascii="Arial" w:hAnsi="Arial" w:cs="Arial"/>
          <w:sz w:val="24"/>
          <w:szCs w:val="24"/>
          <w:lang w:val="fr-CA"/>
        </w:rPr>
        <w:t>trouver des moyens d’améliorer l’expérience des clients</w:t>
      </w:r>
      <w:r w:rsidR="00AA4F11" w:rsidRPr="000115FC">
        <w:rPr>
          <w:rFonts w:ascii="Arial" w:hAnsi="Arial" w:cs="Arial"/>
          <w:sz w:val="24"/>
          <w:szCs w:val="24"/>
          <w:lang w:val="fr-CA"/>
        </w:rPr>
        <w:t>.</w:t>
      </w:r>
    </w:p>
    <w:p w14:paraId="02675AAA" w14:textId="142044A6" w:rsidR="00AA4F11" w:rsidRPr="000115FC" w:rsidRDefault="00AA4F11" w:rsidP="000115FC">
      <w:pPr>
        <w:pStyle w:val="ListParagraph"/>
        <w:numPr>
          <w:ilvl w:val="0"/>
          <w:numId w:val="38"/>
        </w:numPr>
        <w:spacing w:after="0" w:line="240" w:lineRule="auto"/>
        <w:rPr>
          <w:rFonts w:ascii="Arial" w:hAnsi="Arial" w:cs="Arial"/>
          <w:sz w:val="24"/>
          <w:szCs w:val="24"/>
          <w:lang w:val="fr-CA"/>
        </w:rPr>
      </w:pPr>
      <w:r w:rsidRPr="000115FC">
        <w:rPr>
          <w:rFonts w:ascii="Arial" w:hAnsi="Arial" w:cs="Arial"/>
          <w:sz w:val="24"/>
          <w:szCs w:val="24"/>
          <w:lang w:val="fr-CA"/>
        </w:rPr>
        <w:t>Valid</w:t>
      </w:r>
      <w:r w:rsidR="001A7889" w:rsidRPr="000115FC">
        <w:rPr>
          <w:rFonts w:ascii="Arial" w:hAnsi="Arial" w:cs="Arial"/>
          <w:sz w:val="24"/>
          <w:szCs w:val="24"/>
          <w:lang w:val="fr-CA"/>
        </w:rPr>
        <w:t>er, adapter et finaliser les schémas du parcours des clients à l’état actuel à la lumière des commentaires reçus lors des différents ateliers et séances de consultation</w:t>
      </w:r>
      <w:r w:rsidRPr="000115FC">
        <w:rPr>
          <w:rFonts w:ascii="Arial" w:hAnsi="Arial" w:cs="Arial"/>
          <w:sz w:val="24"/>
          <w:szCs w:val="24"/>
          <w:lang w:val="fr-CA"/>
        </w:rPr>
        <w:t>.</w:t>
      </w:r>
    </w:p>
    <w:p w14:paraId="520DE3CE" w14:textId="085BB409" w:rsidR="00AA4F11" w:rsidRPr="000115FC" w:rsidRDefault="001A7889" w:rsidP="000115FC">
      <w:pPr>
        <w:pStyle w:val="ListParagraph"/>
        <w:numPr>
          <w:ilvl w:val="0"/>
          <w:numId w:val="38"/>
        </w:numPr>
        <w:spacing w:after="0" w:line="240" w:lineRule="auto"/>
        <w:rPr>
          <w:rFonts w:ascii="Arial" w:hAnsi="Arial" w:cs="Arial"/>
          <w:sz w:val="24"/>
          <w:szCs w:val="24"/>
          <w:lang w:val="fr-CA"/>
        </w:rPr>
      </w:pPr>
      <w:r w:rsidRPr="000115FC">
        <w:rPr>
          <w:rFonts w:ascii="Arial" w:hAnsi="Arial" w:cs="Arial"/>
          <w:sz w:val="24"/>
          <w:szCs w:val="24"/>
          <w:lang w:val="fr-CA"/>
        </w:rPr>
        <w:t>Trouver des possibilités d’amélioration des services avec les experts de programmes et de politiques</w:t>
      </w:r>
      <w:r w:rsidR="00AA4F11" w:rsidRPr="000115FC">
        <w:rPr>
          <w:rFonts w:ascii="Arial" w:hAnsi="Arial" w:cs="Arial"/>
          <w:sz w:val="24"/>
          <w:szCs w:val="24"/>
          <w:lang w:val="fr-CA"/>
        </w:rPr>
        <w:t>.</w:t>
      </w:r>
    </w:p>
    <w:p w14:paraId="79E92A94" w14:textId="61A5D504" w:rsidR="00AA4F11" w:rsidRPr="000115FC" w:rsidRDefault="001A7889" w:rsidP="000115FC">
      <w:pPr>
        <w:pStyle w:val="ListParagraph"/>
        <w:numPr>
          <w:ilvl w:val="0"/>
          <w:numId w:val="38"/>
        </w:numPr>
        <w:spacing w:after="0" w:line="240" w:lineRule="auto"/>
        <w:rPr>
          <w:rFonts w:ascii="Arial" w:hAnsi="Arial" w:cs="Arial"/>
          <w:sz w:val="24"/>
          <w:szCs w:val="24"/>
          <w:lang w:val="fr-CA"/>
        </w:rPr>
      </w:pPr>
      <w:r w:rsidRPr="000115FC">
        <w:rPr>
          <w:rFonts w:ascii="Arial" w:hAnsi="Arial" w:cs="Arial"/>
          <w:sz w:val="24"/>
          <w:szCs w:val="24"/>
          <w:lang w:val="fr-CA"/>
        </w:rPr>
        <w:t>Développer des outils de mesure en collaboration avec les partenaires. Les outils doivent appartenir aux partenaires</w:t>
      </w:r>
      <w:r w:rsidR="00AA4F11" w:rsidRPr="000115FC">
        <w:rPr>
          <w:rFonts w:ascii="Arial" w:hAnsi="Arial" w:cs="Arial"/>
          <w:sz w:val="24"/>
          <w:szCs w:val="24"/>
          <w:lang w:val="fr-CA"/>
        </w:rPr>
        <w:t>.</w:t>
      </w:r>
    </w:p>
    <w:p w14:paraId="01137152" w14:textId="77777777" w:rsidR="00AA4F11" w:rsidRPr="000115FC" w:rsidRDefault="00AA4F11" w:rsidP="000115FC">
      <w:pPr>
        <w:spacing w:after="0" w:line="240" w:lineRule="auto"/>
        <w:rPr>
          <w:sz w:val="24"/>
          <w:szCs w:val="24"/>
          <w:lang w:val="fr-CA"/>
        </w:rPr>
      </w:pPr>
    </w:p>
    <w:p w14:paraId="61EF0C83" w14:textId="79777223" w:rsidR="00B76812" w:rsidRPr="00304072" w:rsidRDefault="00304072" w:rsidP="00304072">
      <w:pPr>
        <w:rPr>
          <w:rFonts w:ascii="Arial" w:eastAsiaTheme="majorEastAsia" w:hAnsi="Arial" w:cs="Arial"/>
          <w:sz w:val="40"/>
          <w:szCs w:val="32"/>
          <w:lang w:val="fr-CA"/>
        </w:rPr>
      </w:pPr>
      <w:r>
        <w:rPr>
          <w:rFonts w:ascii="Arial" w:hAnsi="Arial" w:cs="Arial"/>
          <w:sz w:val="40"/>
          <w:lang w:val="fr-CA"/>
        </w:rPr>
        <w:br w:type="page"/>
      </w:r>
      <w:r w:rsidR="00777B28" w:rsidRPr="000115FC">
        <w:rPr>
          <w:rFonts w:ascii="Arial" w:hAnsi="Arial" w:cs="Arial"/>
          <w:sz w:val="40"/>
          <w:lang w:val="fr-CA"/>
        </w:rPr>
        <w:lastRenderedPageBreak/>
        <w:t>Modèle de schémas du parcours des clients à l’</w:t>
      </w:r>
      <w:r w:rsidR="00777B28" w:rsidRPr="000115FC">
        <w:rPr>
          <w:rFonts w:ascii="Arial" w:hAnsi="Arial" w:cs="Arial"/>
          <w:b/>
          <w:color w:val="0B6F58"/>
          <w:sz w:val="40"/>
          <w:lang w:val="fr-CA"/>
        </w:rPr>
        <w:t xml:space="preserve">état </w:t>
      </w:r>
      <w:r w:rsidR="00A374D2" w:rsidRPr="000115FC">
        <w:rPr>
          <w:rFonts w:ascii="Arial" w:hAnsi="Arial" w:cs="Arial"/>
          <w:b/>
          <w:color w:val="0B6F58"/>
          <w:sz w:val="40"/>
          <w:lang w:val="fr-CA"/>
        </w:rPr>
        <w:t>actuel</w:t>
      </w:r>
    </w:p>
    <w:p w14:paraId="2ABFE07F" w14:textId="1313C40F" w:rsidR="00AA4F11" w:rsidRPr="000115FC" w:rsidRDefault="001A7889" w:rsidP="00304072">
      <w:pPr>
        <w:pStyle w:val="Heading2"/>
        <w:spacing w:before="0" w:line="240" w:lineRule="auto"/>
        <w:rPr>
          <w:rStyle w:val="fontstyle01"/>
          <w:rFonts w:ascii="Arial" w:hAnsi="Arial" w:cs="Arial"/>
          <w:sz w:val="24"/>
          <w:szCs w:val="24"/>
          <w:lang w:val="fr-CA"/>
        </w:rPr>
      </w:pPr>
      <w:r w:rsidRPr="000115FC">
        <w:rPr>
          <w:rStyle w:val="fontstyle01"/>
          <w:rFonts w:ascii="Arial" w:hAnsi="Arial" w:cs="Arial"/>
          <w:sz w:val="24"/>
          <w:szCs w:val="24"/>
          <w:lang w:val="fr-CA"/>
        </w:rPr>
        <w:t>L’état actuel est le type d’outil diagnostique le plus commun des schémas du parcours des clients.</w:t>
      </w:r>
    </w:p>
    <w:p w14:paraId="1E144473" w14:textId="77777777" w:rsidR="00AA4F11" w:rsidRPr="000115FC" w:rsidRDefault="00AA4F11" w:rsidP="00304072">
      <w:pPr>
        <w:spacing w:after="0" w:line="240" w:lineRule="auto"/>
        <w:rPr>
          <w:lang w:val="fr-CA"/>
        </w:rPr>
      </w:pPr>
    </w:p>
    <w:p w14:paraId="0A92C13A" w14:textId="785532B0" w:rsidR="006771CB" w:rsidRPr="000115FC" w:rsidRDefault="00777B28" w:rsidP="00304072">
      <w:pPr>
        <w:pStyle w:val="Heading2"/>
        <w:spacing w:before="0" w:line="240" w:lineRule="auto"/>
        <w:rPr>
          <w:rFonts w:ascii="Arial" w:hAnsi="Arial" w:cs="Arial"/>
          <w:b/>
          <w:color w:val="0B6F58"/>
          <w:sz w:val="36"/>
          <w:lang w:val="fr-CA"/>
        </w:rPr>
      </w:pPr>
      <w:r w:rsidRPr="000115FC">
        <w:rPr>
          <w:rFonts w:ascii="Arial" w:hAnsi="Arial" w:cs="Arial"/>
          <w:b/>
          <w:color w:val="0B6F58"/>
          <w:sz w:val="36"/>
          <w:lang w:val="fr-CA"/>
        </w:rPr>
        <w:t>P</w:t>
      </w:r>
      <w:r w:rsidR="00846408" w:rsidRPr="000115FC">
        <w:rPr>
          <w:rFonts w:ascii="Arial" w:hAnsi="Arial" w:cs="Arial"/>
          <w:b/>
          <w:color w:val="0B6F58"/>
          <w:sz w:val="36"/>
          <w:lang w:val="fr-CA"/>
        </w:rPr>
        <w:t>rofil</w:t>
      </w:r>
      <w:r w:rsidRPr="000115FC">
        <w:rPr>
          <w:rFonts w:ascii="Arial" w:hAnsi="Arial" w:cs="Arial"/>
          <w:b/>
          <w:color w:val="0B6F58"/>
          <w:sz w:val="36"/>
          <w:lang w:val="fr-CA"/>
        </w:rPr>
        <w:t xml:space="preserve"> du client</w:t>
      </w:r>
    </w:p>
    <w:p w14:paraId="3B0B928E" w14:textId="77777777" w:rsidR="00A04AEE" w:rsidRPr="000115FC" w:rsidRDefault="00A04AEE" w:rsidP="00094D65">
      <w:pPr>
        <w:pStyle w:val="Heading3"/>
        <w:rPr>
          <w:rFonts w:ascii="Arial" w:hAnsi="Arial" w:cs="Arial"/>
          <w:b/>
          <w:sz w:val="28"/>
          <w:lang w:val="fr-CA"/>
        </w:rPr>
      </w:pPr>
      <w:r w:rsidRPr="000115FC">
        <w:rPr>
          <w:noProof/>
          <w:lang w:eastAsia="en-CA"/>
        </w:rPr>
        <w:drawing>
          <wp:anchor distT="0" distB="0" distL="114300" distR="114300" simplePos="0" relativeHeight="251658240" behindDoc="0" locked="0" layoutInCell="1" allowOverlap="1" wp14:anchorId="4106875B" wp14:editId="32839469">
            <wp:simplePos x="914400" y="1960605"/>
            <wp:positionH relativeFrom="column">
              <wp:align>left</wp:align>
            </wp:positionH>
            <wp:positionV relativeFrom="paragraph">
              <wp:align>top</wp:align>
            </wp:positionV>
            <wp:extent cx="906162" cy="909084"/>
            <wp:effectExtent l="0" t="0" r="8255" b="5715"/>
            <wp:wrapSquare wrapText="bothSides"/>
            <wp:docPr id="1" name="Picture 1" descr="Portrait du personnage" title="Portrait du personn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06162" cy="909084"/>
                    </a:xfrm>
                    <a:prstGeom prst="rect">
                      <a:avLst/>
                    </a:prstGeom>
                    <a:noFill/>
                  </pic:spPr>
                </pic:pic>
              </a:graphicData>
            </a:graphic>
          </wp:anchor>
        </w:drawing>
      </w:r>
      <w:r w:rsidR="003C5862" w:rsidRPr="000115FC">
        <w:rPr>
          <w:lang w:val="fr-CA"/>
        </w:rPr>
        <w:br w:type="textWrapping" w:clear="all"/>
      </w:r>
      <w:r w:rsidR="00777B28" w:rsidRPr="000115FC">
        <w:rPr>
          <w:rFonts w:ascii="Arial" w:hAnsi="Arial" w:cs="Arial"/>
          <w:b/>
          <w:sz w:val="28"/>
          <w:lang w:val="fr-CA"/>
        </w:rPr>
        <w:t>Prénom du client</w:t>
      </w:r>
    </w:p>
    <w:p w14:paraId="46022C2D" w14:textId="77777777" w:rsidR="00A04AEE" w:rsidRPr="000115FC" w:rsidRDefault="00A04AEE" w:rsidP="00094D65">
      <w:pPr>
        <w:pStyle w:val="Heading3"/>
        <w:rPr>
          <w:rFonts w:ascii="Arial" w:hAnsi="Arial" w:cs="Arial"/>
          <w:b/>
          <w:sz w:val="28"/>
          <w:lang w:val="fr-CA"/>
        </w:rPr>
      </w:pPr>
      <w:r w:rsidRPr="000115FC">
        <w:rPr>
          <w:rFonts w:ascii="Arial" w:hAnsi="Arial" w:cs="Arial"/>
          <w:b/>
          <w:sz w:val="28"/>
          <w:lang w:val="fr-CA"/>
        </w:rPr>
        <w:t>Person</w:t>
      </w:r>
      <w:r w:rsidR="00777B28" w:rsidRPr="000115FC">
        <w:rPr>
          <w:rFonts w:ascii="Arial" w:hAnsi="Arial" w:cs="Arial"/>
          <w:b/>
          <w:sz w:val="28"/>
          <w:lang w:val="fr-CA"/>
        </w:rPr>
        <w:t>n</w:t>
      </w:r>
      <w:r w:rsidRPr="000115FC">
        <w:rPr>
          <w:rFonts w:ascii="Arial" w:hAnsi="Arial" w:cs="Arial"/>
          <w:b/>
          <w:sz w:val="28"/>
          <w:lang w:val="fr-CA"/>
        </w:rPr>
        <w:t>a</w:t>
      </w:r>
      <w:r w:rsidR="00777B28" w:rsidRPr="000115FC">
        <w:rPr>
          <w:rFonts w:ascii="Arial" w:hAnsi="Arial" w:cs="Arial"/>
          <w:b/>
          <w:sz w:val="28"/>
          <w:lang w:val="fr-CA"/>
        </w:rPr>
        <w:t>ge</w:t>
      </w:r>
    </w:p>
    <w:p w14:paraId="5C6584FA" w14:textId="77777777" w:rsidR="00A04AEE" w:rsidRPr="000115FC" w:rsidRDefault="00777B28" w:rsidP="00A04AEE">
      <w:pPr>
        <w:pStyle w:val="ListParagraph"/>
        <w:numPr>
          <w:ilvl w:val="0"/>
          <w:numId w:val="1"/>
        </w:numPr>
        <w:rPr>
          <w:rFonts w:ascii="Arial" w:hAnsi="Arial" w:cs="Arial"/>
          <w:lang w:val="fr-CA"/>
        </w:rPr>
      </w:pPr>
      <w:r w:rsidRPr="000115FC">
        <w:rPr>
          <w:rFonts w:ascii="Arial" w:hAnsi="Arial" w:cs="Arial"/>
          <w:lang w:val="fr-CA"/>
        </w:rPr>
        <w:t>Â</w:t>
      </w:r>
      <w:r w:rsidR="00A04AEE" w:rsidRPr="000115FC">
        <w:rPr>
          <w:rFonts w:ascii="Arial" w:hAnsi="Arial" w:cs="Arial"/>
          <w:lang w:val="fr-CA"/>
        </w:rPr>
        <w:t>ge</w:t>
      </w:r>
    </w:p>
    <w:p w14:paraId="3DAB415D" w14:textId="77777777" w:rsidR="00777B28" w:rsidRPr="000115FC" w:rsidRDefault="00777B28" w:rsidP="00777B28">
      <w:pPr>
        <w:pStyle w:val="ListParagraph"/>
        <w:numPr>
          <w:ilvl w:val="0"/>
          <w:numId w:val="1"/>
        </w:numPr>
        <w:rPr>
          <w:rFonts w:ascii="Arial" w:hAnsi="Arial" w:cs="Arial"/>
          <w:lang w:val="fr-CA"/>
        </w:rPr>
      </w:pPr>
      <w:r w:rsidRPr="000115FC">
        <w:rPr>
          <w:rFonts w:ascii="Arial" w:hAnsi="Arial" w:cs="Arial"/>
          <w:lang w:val="fr-CA"/>
        </w:rPr>
        <w:t>Type de handicap</w:t>
      </w:r>
    </w:p>
    <w:p w14:paraId="6DF75EC1" w14:textId="77777777" w:rsidR="00777B28" w:rsidRPr="000115FC" w:rsidRDefault="00777B28" w:rsidP="00777B28">
      <w:pPr>
        <w:pStyle w:val="ListParagraph"/>
        <w:numPr>
          <w:ilvl w:val="0"/>
          <w:numId w:val="1"/>
        </w:numPr>
        <w:rPr>
          <w:rFonts w:ascii="Arial" w:hAnsi="Arial" w:cs="Arial"/>
          <w:lang w:val="fr-CA"/>
        </w:rPr>
      </w:pPr>
      <w:r w:rsidRPr="000115FC">
        <w:rPr>
          <w:rFonts w:ascii="Arial" w:hAnsi="Arial" w:cs="Arial"/>
          <w:lang w:val="fr-CA"/>
        </w:rPr>
        <w:t>Besoins ou objectifs du client liés à l’accès à vos services</w:t>
      </w:r>
    </w:p>
    <w:p w14:paraId="45FB0760" w14:textId="77777777" w:rsidR="00777B28" w:rsidRPr="000115FC" w:rsidRDefault="00777B28" w:rsidP="00094D65">
      <w:pPr>
        <w:pStyle w:val="Heading3"/>
        <w:rPr>
          <w:rFonts w:ascii="Arial" w:hAnsi="Arial" w:cs="Arial"/>
          <w:b/>
          <w:sz w:val="28"/>
          <w:lang w:val="fr-CA"/>
        </w:rPr>
      </w:pPr>
      <w:r w:rsidRPr="000115FC">
        <w:rPr>
          <w:rFonts w:ascii="Arial" w:hAnsi="Arial" w:cs="Arial"/>
          <w:b/>
          <w:sz w:val="28"/>
          <w:lang w:val="fr-CA"/>
        </w:rPr>
        <w:t>Symptômes de handicap</w:t>
      </w:r>
    </w:p>
    <w:p w14:paraId="4A56D20E" w14:textId="77777777" w:rsidR="00777B28" w:rsidRPr="000115FC" w:rsidRDefault="00777B28" w:rsidP="00777B28">
      <w:pPr>
        <w:pStyle w:val="ListParagraph"/>
        <w:numPr>
          <w:ilvl w:val="0"/>
          <w:numId w:val="1"/>
        </w:numPr>
        <w:rPr>
          <w:rFonts w:ascii="Arial" w:hAnsi="Arial" w:cs="Arial"/>
          <w:lang w:val="fr-CA"/>
        </w:rPr>
      </w:pPr>
      <w:r w:rsidRPr="000115FC">
        <w:rPr>
          <w:rFonts w:ascii="Arial" w:hAnsi="Arial" w:cs="Arial"/>
          <w:lang w:val="fr-CA"/>
        </w:rPr>
        <w:t>Problème de santé empêchant le client d’accéder facilement à vos services</w:t>
      </w:r>
    </w:p>
    <w:p w14:paraId="7FC5374D" w14:textId="77777777" w:rsidR="00A374D2" w:rsidRPr="000115FC" w:rsidRDefault="00A374D2" w:rsidP="00094D65">
      <w:pPr>
        <w:pStyle w:val="Heading3"/>
        <w:rPr>
          <w:rFonts w:ascii="Arial" w:hAnsi="Arial" w:cs="Arial"/>
          <w:b/>
          <w:sz w:val="28"/>
          <w:lang w:val="fr-CA"/>
        </w:rPr>
      </w:pPr>
      <w:r w:rsidRPr="000115FC">
        <w:rPr>
          <w:rFonts w:ascii="Arial" w:hAnsi="Arial" w:cs="Arial"/>
          <w:b/>
          <w:sz w:val="28"/>
          <w:lang w:val="fr-CA"/>
        </w:rPr>
        <w:t>Réalité du client</w:t>
      </w:r>
    </w:p>
    <w:p w14:paraId="4BE78B78" w14:textId="77777777" w:rsidR="00105AB2" w:rsidRPr="000115FC" w:rsidRDefault="00F62076" w:rsidP="00A374D2">
      <w:pPr>
        <w:pStyle w:val="ListParagraph"/>
        <w:numPr>
          <w:ilvl w:val="0"/>
          <w:numId w:val="1"/>
        </w:numPr>
        <w:rPr>
          <w:rFonts w:ascii="Arial" w:hAnsi="Arial" w:cs="Arial"/>
          <w:lang w:val="fr-CA"/>
        </w:rPr>
      </w:pPr>
      <w:r w:rsidRPr="000115FC">
        <w:rPr>
          <w:rFonts w:ascii="Arial" w:hAnsi="Arial" w:cs="Arial"/>
          <w:lang w:val="fr-CA"/>
        </w:rPr>
        <w:t>Limites fonctionnelles et comportements émotionnels du client lorsqu’il utilise un des modes de service (soit en ligne, par téléphone ou en personne)</w:t>
      </w:r>
    </w:p>
    <w:p w14:paraId="0CDE563C" w14:textId="77777777" w:rsidR="00A374D2" w:rsidRPr="000115FC" w:rsidRDefault="00A374D2" w:rsidP="00304072">
      <w:pPr>
        <w:pStyle w:val="Heading2"/>
        <w:spacing w:before="0" w:line="240" w:lineRule="auto"/>
        <w:rPr>
          <w:rFonts w:ascii="Arial" w:hAnsi="Arial" w:cs="Arial"/>
          <w:b/>
          <w:color w:val="0B6F58"/>
          <w:sz w:val="36"/>
          <w:lang w:val="fr-CA"/>
        </w:rPr>
      </w:pPr>
      <w:r w:rsidRPr="000115FC">
        <w:rPr>
          <w:rFonts w:ascii="Arial" w:hAnsi="Arial" w:cs="Arial"/>
          <w:b/>
          <w:color w:val="0B6F58"/>
          <w:sz w:val="36"/>
          <w:lang w:val="fr-CA"/>
        </w:rPr>
        <w:t>Étapes du parcours du client</w:t>
      </w:r>
    </w:p>
    <w:p w14:paraId="675D99C3" w14:textId="77777777" w:rsidR="00304072" w:rsidRDefault="00304072" w:rsidP="00304072">
      <w:pPr>
        <w:pStyle w:val="Heading3"/>
        <w:spacing w:before="0" w:line="240" w:lineRule="auto"/>
        <w:rPr>
          <w:rFonts w:ascii="Arial" w:hAnsi="Arial" w:cs="Arial"/>
          <w:b/>
          <w:sz w:val="28"/>
          <w:lang w:val="fr-CA"/>
        </w:rPr>
      </w:pPr>
    </w:p>
    <w:p w14:paraId="489EF4E4" w14:textId="32EA737F" w:rsidR="00A374D2" w:rsidRPr="000115FC" w:rsidRDefault="00A374D2" w:rsidP="00304072">
      <w:pPr>
        <w:pStyle w:val="Heading3"/>
        <w:spacing w:before="0" w:line="240" w:lineRule="auto"/>
        <w:rPr>
          <w:rFonts w:ascii="Arial" w:hAnsi="Arial" w:cs="Arial"/>
          <w:b/>
          <w:sz w:val="28"/>
          <w:lang w:val="fr-CA"/>
        </w:rPr>
      </w:pPr>
      <w:r w:rsidRPr="000115FC">
        <w:rPr>
          <w:rFonts w:ascii="Arial" w:hAnsi="Arial" w:cs="Arial"/>
          <w:b/>
          <w:sz w:val="28"/>
          <w:lang w:val="fr-CA"/>
        </w:rPr>
        <w:t>Étape 1: Connaître</w:t>
      </w:r>
    </w:p>
    <w:tbl>
      <w:tblPr>
        <w:tblStyle w:val="TableGrid"/>
        <w:tblW w:w="9976" w:type="dxa"/>
        <w:tblLook w:val="04A0" w:firstRow="1" w:lastRow="0" w:firstColumn="1" w:lastColumn="0" w:noHBand="0" w:noVBand="1"/>
        <w:tblDescription w:val="Ce tableau inclus de l'information au sujet de l'étape 1 du parcous du client: connaître. Ce tableau est divisé en 4 colomnes: Actions du client, Interactions avec le client, Obstacles à l'accès de services et, Expérience du client."/>
      </w:tblPr>
      <w:tblGrid>
        <w:gridCol w:w="2494"/>
        <w:gridCol w:w="2494"/>
        <w:gridCol w:w="2494"/>
        <w:gridCol w:w="2494"/>
      </w:tblGrid>
      <w:tr w:rsidR="00A374D2" w:rsidRPr="000115FC" w14:paraId="0C3391AB" w14:textId="77777777" w:rsidTr="0061506C">
        <w:trPr>
          <w:trHeight w:val="331"/>
          <w:tblHeader/>
        </w:trPr>
        <w:tc>
          <w:tcPr>
            <w:tcW w:w="2494" w:type="dxa"/>
            <w:shd w:val="clear" w:color="auto" w:fill="F2F2F2" w:themeFill="background1" w:themeFillShade="F2"/>
          </w:tcPr>
          <w:p w14:paraId="1525B868" w14:textId="77777777" w:rsidR="00A374D2" w:rsidRPr="000115FC" w:rsidRDefault="00A374D2" w:rsidP="008303AF">
            <w:pPr>
              <w:rPr>
                <w:rFonts w:ascii="Arial" w:hAnsi="Arial" w:cs="Arial"/>
                <w:color w:val="0B6F58"/>
                <w:sz w:val="24"/>
                <w:lang w:val="fr-CA"/>
              </w:rPr>
            </w:pPr>
            <w:r w:rsidRPr="000115FC">
              <w:rPr>
                <w:rFonts w:ascii="Arial" w:hAnsi="Arial" w:cs="Arial"/>
                <w:color w:val="0B6F58"/>
                <w:sz w:val="24"/>
                <w:lang w:val="fr-CA"/>
              </w:rPr>
              <w:t>Actions du client</w:t>
            </w:r>
          </w:p>
        </w:tc>
        <w:tc>
          <w:tcPr>
            <w:tcW w:w="2494" w:type="dxa"/>
            <w:shd w:val="clear" w:color="auto" w:fill="F2F2F2" w:themeFill="background1" w:themeFillShade="F2"/>
          </w:tcPr>
          <w:p w14:paraId="63201EA2" w14:textId="77777777" w:rsidR="00A374D2" w:rsidRPr="000115FC" w:rsidRDefault="00A374D2" w:rsidP="008303AF">
            <w:pPr>
              <w:rPr>
                <w:rFonts w:ascii="Arial" w:hAnsi="Arial" w:cs="Arial"/>
                <w:color w:val="0B6F58"/>
                <w:sz w:val="24"/>
                <w:lang w:val="fr-CA"/>
              </w:rPr>
            </w:pPr>
            <w:r w:rsidRPr="000115FC">
              <w:rPr>
                <w:rFonts w:ascii="Arial" w:hAnsi="Arial" w:cs="Arial"/>
                <w:color w:val="0B6F58"/>
                <w:sz w:val="24"/>
                <w:lang w:val="fr-CA"/>
              </w:rPr>
              <w:t>Interactions avec le client</w:t>
            </w:r>
          </w:p>
        </w:tc>
        <w:tc>
          <w:tcPr>
            <w:tcW w:w="2494" w:type="dxa"/>
            <w:shd w:val="clear" w:color="auto" w:fill="F2F2F2" w:themeFill="background1" w:themeFillShade="F2"/>
          </w:tcPr>
          <w:p w14:paraId="6244172C" w14:textId="77777777" w:rsidR="00A374D2" w:rsidRPr="000115FC" w:rsidRDefault="00A374D2" w:rsidP="008303AF">
            <w:pPr>
              <w:rPr>
                <w:rFonts w:ascii="Arial" w:hAnsi="Arial" w:cs="Arial"/>
                <w:color w:val="0B6F58"/>
                <w:sz w:val="24"/>
                <w:lang w:val="fr-CA"/>
              </w:rPr>
            </w:pPr>
            <w:r w:rsidRPr="000115FC">
              <w:rPr>
                <w:rFonts w:ascii="Arial" w:hAnsi="Arial" w:cs="Arial"/>
                <w:color w:val="0B6F58"/>
                <w:sz w:val="24"/>
                <w:lang w:val="fr-CA"/>
              </w:rPr>
              <w:t xml:space="preserve">Obstacles à l’accès </w:t>
            </w:r>
          </w:p>
          <w:p w14:paraId="6939E985" w14:textId="77777777" w:rsidR="00A374D2" w:rsidRPr="000115FC" w:rsidRDefault="00A374D2" w:rsidP="008303AF">
            <w:pPr>
              <w:rPr>
                <w:rFonts w:ascii="Arial" w:hAnsi="Arial" w:cs="Arial"/>
                <w:color w:val="0B6F58"/>
                <w:sz w:val="24"/>
                <w:lang w:val="fr-CA"/>
              </w:rPr>
            </w:pPr>
            <w:r w:rsidRPr="000115FC">
              <w:rPr>
                <w:rFonts w:ascii="Arial" w:hAnsi="Arial" w:cs="Arial"/>
                <w:color w:val="0B6F58"/>
                <w:sz w:val="24"/>
                <w:lang w:val="fr-CA"/>
              </w:rPr>
              <w:t>de services</w:t>
            </w:r>
          </w:p>
        </w:tc>
        <w:tc>
          <w:tcPr>
            <w:tcW w:w="2494" w:type="dxa"/>
            <w:shd w:val="clear" w:color="auto" w:fill="F2F2F2" w:themeFill="background1" w:themeFillShade="F2"/>
          </w:tcPr>
          <w:p w14:paraId="6DC07ACA" w14:textId="77777777" w:rsidR="00A374D2" w:rsidRPr="000115FC" w:rsidRDefault="00A374D2" w:rsidP="008303AF">
            <w:pPr>
              <w:rPr>
                <w:rFonts w:ascii="Arial" w:hAnsi="Arial" w:cs="Arial"/>
                <w:color w:val="0B6F58"/>
                <w:sz w:val="24"/>
                <w:lang w:val="fr-CA"/>
              </w:rPr>
            </w:pPr>
            <w:r w:rsidRPr="000115FC">
              <w:rPr>
                <w:rFonts w:ascii="Arial" w:hAnsi="Arial" w:cs="Arial"/>
                <w:color w:val="0B6F58"/>
                <w:sz w:val="24"/>
                <w:lang w:val="fr-CA"/>
              </w:rPr>
              <w:t>Expérience du client</w:t>
            </w:r>
          </w:p>
        </w:tc>
      </w:tr>
      <w:tr w:rsidR="00A374D2" w:rsidRPr="00C34789" w14:paraId="52D6D8BA" w14:textId="77777777" w:rsidTr="00DD66EE">
        <w:trPr>
          <w:trHeight w:val="731"/>
        </w:trPr>
        <w:tc>
          <w:tcPr>
            <w:tcW w:w="2494" w:type="dxa"/>
          </w:tcPr>
          <w:p w14:paraId="31681162" w14:textId="77777777" w:rsidR="00A374D2" w:rsidRPr="000115FC" w:rsidRDefault="00A374D2" w:rsidP="00DD66EE">
            <w:pPr>
              <w:rPr>
                <w:rFonts w:ascii="Arial" w:hAnsi="Arial" w:cs="Arial"/>
                <w:lang w:val="fr-CA"/>
              </w:rPr>
            </w:pPr>
            <w:r w:rsidRPr="000115FC">
              <w:rPr>
                <w:rFonts w:ascii="Arial" w:hAnsi="Arial" w:cs="Arial"/>
                <w:lang w:val="fr-CA"/>
              </w:rPr>
              <w:t>Connaissance des renseignements (ce qui a déclenché le besoin de service).</w:t>
            </w:r>
          </w:p>
        </w:tc>
        <w:tc>
          <w:tcPr>
            <w:tcW w:w="2494" w:type="dxa"/>
          </w:tcPr>
          <w:p w14:paraId="006FA24A" w14:textId="58E8C871" w:rsidR="00A374D2" w:rsidRPr="000115FC" w:rsidRDefault="00A374D2" w:rsidP="00473C38">
            <w:pPr>
              <w:rPr>
                <w:rFonts w:ascii="Arial" w:hAnsi="Arial" w:cs="Arial"/>
                <w:lang w:val="fr-CA"/>
              </w:rPr>
            </w:pPr>
            <w:r w:rsidRPr="000115FC">
              <w:rPr>
                <w:rFonts w:ascii="Arial" w:hAnsi="Arial" w:cs="Arial"/>
                <w:lang w:val="fr-CA"/>
              </w:rPr>
              <w:t>Identifier le mode de service à la clientèle ou le</w:t>
            </w:r>
            <w:r w:rsidR="00473C38">
              <w:rPr>
                <w:rFonts w:ascii="Arial" w:hAnsi="Arial" w:cs="Arial"/>
                <w:lang w:val="fr-CA"/>
              </w:rPr>
              <w:t xml:space="preserve"> choix de préférences du client.</w:t>
            </w:r>
          </w:p>
        </w:tc>
        <w:tc>
          <w:tcPr>
            <w:tcW w:w="2494" w:type="dxa"/>
          </w:tcPr>
          <w:p w14:paraId="55B1A183" w14:textId="77777777" w:rsidR="00A374D2" w:rsidRPr="000115FC" w:rsidRDefault="00831566" w:rsidP="00DD66EE">
            <w:pPr>
              <w:rPr>
                <w:rFonts w:ascii="Arial" w:hAnsi="Arial" w:cs="Arial"/>
                <w:lang w:val="fr-CA"/>
              </w:rPr>
            </w:pPr>
            <w:r w:rsidRPr="000115FC">
              <w:rPr>
                <w:rFonts w:ascii="Arial" w:hAnsi="Arial" w:cs="Arial"/>
                <w:lang w:val="fr-CA"/>
              </w:rPr>
              <w:t>Qu'est-ce qui empêche le client d'obtenir les informations.</w:t>
            </w:r>
          </w:p>
        </w:tc>
        <w:tc>
          <w:tcPr>
            <w:tcW w:w="2494" w:type="dxa"/>
          </w:tcPr>
          <w:p w14:paraId="1A8DF403" w14:textId="77777777" w:rsidR="00A374D2" w:rsidRPr="000115FC" w:rsidRDefault="00A374D2" w:rsidP="00DD66EE">
            <w:pPr>
              <w:rPr>
                <w:rFonts w:ascii="Arial" w:hAnsi="Arial" w:cs="Arial"/>
                <w:lang w:val="fr-CA"/>
              </w:rPr>
            </w:pPr>
            <w:r w:rsidRPr="000115FC">
              <w:rPr>
                <w:rFonts w:ascii="Arial" w:hAnsi="Arial" w:cs="Arial"/>
                <w:lang w:val="fr-CA"/>
              </w:rPr>
              <w:t>Identifier le niveau de satisfaction de la clientèle (émotions/sentiments).</w:t>
            </w:r>
          </w:p>
        </w:tc>
      </w:tr>
    </w:tbl>
    <w:p w14:paraId="174535E8" w14:textId="77777777" w:rsidR="00A374D2" w:rsidRPr="000115FC" w:rsidRDefault="00A374D2" w:rsidP="00A374D2">
      <w:pPr>
        <w:rPr>
          <w:rFonts w:ascii="Arial" w:hAnsi="Arial" w:cs="Arial"/>
          <w:lang w:val="fr-CA"/>
        </w:rPr>
      </w:pPr>
    </w:p>
    <w:p w14:paraId="5531D30E" w14:textId="77777777" w:rsidR="00A374D2" w:rsidRPr="000115FC" w:rsidRDefault="00A374D2" w:rsidP="00094D65">
      <w:pPr>
        <w:pStyle w:val="Heading3"/>
        <w:rPr>
          <w:rFonts w:ascii="Arial" w:hAnsi="Arial" w:cs="Arial"/>
          <w:b/>
          <w:sz w:val="28"/>
          <w:lang w:val="fr-CA"/>
        </w:rPr>
      </w:pPr>
      <w:r w:rsidRPr="000115FC">
        <w:rPr>
          <w:rFonts w:ascii="Arial" w:hAnsi="Arial" w:cs="Arial"/>
          <w:b/>
          <w:sz w:val="28"/>
          <w:lang w:val="fr-CA"/>
        </w:rPr>
        <w:t>Étape 2: Informer</w:t>
      </w:r>
    </w:p>
    <w:tbl>
      <w:tblPr>
        <w:tblStyle w:val="TableGrid"/>
        <w:tblW w:w="9976" w:type="dxa"/>
        <w:tblLook w:val="04A0" w:firstRow="1" w:lastRow="0" w:firstColumn="1" w:lastColumn="0" w:noHBand="0" w:noVBand="1"/>
        <w:tblDescription w:val="Ce tableau inclus de l'information au sujet de l'étape 2 du parcous du client: informer. Ce tableau est divisé en 4 colomnes: Actions du client, Interactions avec le client, Obstacles à l'accès de services et, Expérience du client."/>
      </w:tblPr>
      <w:tblGrid>
        <w:gridCol w:w="2494"/>
        <w:gridCol w:w="2494"/>
        <w:gridCol w:w="2494"/>
        <w:gridCol w:w="2494"/>
      </w:tblGrid>
      <w:tr w:rsidR="00A374D2" w:rsidRPr="000115FC" w14:paraId="3A09297B" w14:textId="77777777" w:rsidTr="0061506C">
        <w:trPr>
          <w:trHeight w:val="331"/>
          <w:tblHeader/>
        </w:trPr>
        <w:tc>
          <w:tcPr>
            <w:tcW w:w="2494" w:type="dxa"/>
            <w:shd w:val="clear" w:color="auto" w:fill="F2F2F2" w:themeFill="background1" w:themeFillShade="F2"/>
          </w:tcPr>
          <w:p w14:paraId="737AAEC1" w14:textId="77777777" w:rsidR="00A374D2" w:rsidRPr="000115FC" w:rsidRDefault="00A374D2" w:rsidP="008303AF">
            <w:pPr>
              <w:rPr>
                <w:rFonts w:ascii="Arial" w:hAnsi="Arial" w:cs="Arial"/>
                <w:color w:val="0B6F58"/>
                <w:sz w:val="24"/>
                <w:lang w:val="fr-CA"/>
              </w:rPr>
            </w:pPr>
            <w:r w:rsidRPr="000115FC">
              <w:rPr>
                <w:rFonts w:ascii="Arial" w:hAnsi="Arial" w:cs="Arial"/>
                <w:color w:val="0B6F58"/>
                <w:sz w:val="24"/>
                <w:lang w:val="fr-CA"/>
              </w:rPr>
              <w:t>Actions du client</w:t>
            </w:r>
          </w:p>
        </w:tc>
        <w:tc>
          <w:tcPr>
            <w:tcW w:w="2494" w:type="dxa"/>
            <w:shd w:val="clear" w:color="auto" w:fill="F2F2F2" w:themeFill="background1" w:themeFillShade="F2"/>
          </w:tcPr>
          <w:p w14:paraId="448F06D1" w14:textId="77777777" w:rsidR="00A374D2" w:rsidRPr="000115FC" w:rsidRDefault="00A374D2" w:rsidP="008303AF">
            <w:pPr>
              <w:rPr>
                <w:rFonts w:ascii="Arial" w:hAnsi="Arial" w:cs="Arial"/>
                <w:color w:val="0B6F58"/>
                <w:sz w:val="24"/>
                <w:lang w:val="fr-CA"/>
              </w:rPr>
            </w:pPr>
            <w:r w:rsidRPr="000115FC">
              <w:rPr>
                <w:rFonts w:ascii="Arial" w:hAnsi="Arial" w:cs="Arial"/>
                <w:color w:val="0B6F58"/>
                <w:sz w:val="24"/>
                <w:lang w:val="fr-CA"/>
              </w:rPr>
              <w:t>Interactions avec le client</w:t>
            </w:r>
          </w:p>
        </w:tc>
        <w:tc>
          <w:tcPr>
            <w:tcW w:w="2494" w:type="dxa"/>
            <w:shd w:val="clear" w:color="auto" w:fill="F2F2F2" w:themeFill="background1" w:themeFillShade="F2"/>
          </w:tcPr>
          <w:p w14:paraId="3E055E90" w14:textId="77777777" w:rsidR="00A374D2" w:rsidRPr="000115FC" w:rsidRDefault="00A374D2" w:rsidP="008303AF">
            <w:pPr>
              <w:rPr>
                <w:rFonts w:ascii="Arial" w:hAnsi="Arial" w:cs="Arial"/>
                <w:color w:val="0B6F58"/>
                <w:sz w:val="24"/>
                <w:lang w:val="fr-CA"/>
              </w:rPr>
            </w:pPr>
            <w:r w:rsidRPr="000115FC">
              <w:rPr>
                <w:rFonts w:ascii="Arial" w:hAnsi="Arial" w:cs="Arial"/>
                <w:color w:val="0B6F58"/>
                <w:sz w:val="24"/>
                <w:lang w:val="fr-CA"/>
              </w:rPr>
              <w:t xml:space="preserve">Obstacles à l’accès </w:t>
            </w:r>
          </w:p>
          <w:p w14:paraId="6F097D98" w14:textId="77777777" w:rsidR="00A374D2" w:rsidRPr="000115FC" w:rsidRDefault="00A374D2" w:rsidP="008303AF">
            <w:pPr>
              <w:rPr>
                <w:rFonts w:ascii="Arial" w:hAnsi="Arial" w:cs="Arial"/>
                <w:color w:val="0B6F58"/>
                <w:sz w:val="24"/>
                <w:lang w:val="fr-CA"/>
              </w:rPr>
            </w:pPr>
            <w:r w:rsidRPr="000115FC">
              <w:rPr>
                <w:rFonts w:ascii="Arial" w:hAnsi="Arial" w:cs="Arial"/>
                <w:color w:val="0B6F58"/>
                <w:sz w:val="24"/>
                <w:lang w:val="fr-CA"/>
              </w:rPr>
              <w:t>de services</w:t>
            </w:r>
          </w:p>
        </w:tc>
        <w:tc>
          <w:tcPr>
            <w:tcW w:w="2494" w:type="dxa"/>
            <w:shd w:val="clear" w:color="auto" w:fill="F2F2F2" w:themeFill="background1" w:themeFillShade="F2"/>
          </w:tcPr>
          <w:p w14:paraId="5A2434C4" w14:textId="77777777" w:rsidR="00A374D2" w:rsidRPr="000115FC" w:rsidRDefault="00A374D2" w:rsidP="008303AF">
            <w:pPr>
              <w:rPr>
                <w:rFonts w:ascii="Arial" w:hAnsi="Arial" w:cs="Arial"/>
                <w:color w:val="0B6F58"/>
                <w:sz w:val="24"/>
                <w:lang w:val="fr-CA"/>
              </w:rPr>
            </w:pPr>
            <w:r w:rsidRPr="000115FC">
              <w:rPr>
                <w:rFonts w:ascii="Arial" w:hAnsi="Arial" w:cs="Arial"/>
                <w:color w:val="0B6F58"/>
                <w:sz w:val="24"/>
                <w:lang w:val="fr-CA"/>
              </w:rPr>
              <w:t>Expérience du client</w:t>
            </w:r>
          </w:p>
        </w:tc>
      </w:tr>
      <w:tr w:rsidR="00A374D2" w:rsidRPr="00C34789" w14:paraId="43E94EA8" w14:textId="77777777" w:rsidTr="00A374D2">
        <w:trPr>
          <w:trHeight w:val="557"/>
        </w:trPr>
        <w:tc>
          <w:tcPr>
            <w:tcW w:w="2494" w:type="dxa"/>
          </w:tcPr>
          <w:p w14:paraId="0C892B34" w14:textId="77777777" w:rsidR="00A374D2" w:rsidRPr="000115FC" w:rsidRDefault="00A374D2" w:rsidP="00DD66EE">
            <w:pPr>
              <w:rPr>
                <w:rFonts w:ascii="Arial" w:hAnsi="Arial" w:cs="Arial"/>
                <w:lang w:val="fr-CA"/>
              </w:rPr>
            </w:pPr>
            <w:r w:rsidRPr="000115FC">
              <w:rPr>
                <w:rFonts w:ascii="Arial" w:hAnsi="Arial" w:cs="Arial"/>
                <w:lang w:val="fr-CA"/>
              </w:rPr>
              <w:t>Choix du mode de prestation pour le contact initial.</w:t>
            </w:r>
          </w:p>
        </w:tc>
        <w:tc>
          <w:tcPr>
            <w:tcW w:w="2494" w:type="dxa"/>
          </w:tcPr>
          <w:p w14:paraId="054B235D" w14:textId="2B8F78C1" w:rsidR="00A374D2" w:rsidRPr="000115FC" w:rsidRDefault="00A374D2" w:rsidP="00473C38">
            <w:pPr>
              <w:rPr>
                <w:rFonts w:ascii="Arial" w:hAnsi="Arial" w:cs="Arial"/>
                <w:lang w:val="fr-CA"/>
              </w:rPr>
            </w:pPr>
            <w:r w:rsidRPr="000115FC">
              <w:rPr>
                <w:rFonts w:ascii="Arial" w:hAnsi="Arial" w:cs="Arial"/>
                <w:lang w:val="fr-CA"/>
              </w:rPr>
              <w:t xml:space="preserve">Identifier le mode de service à la clientèle ou le choix de préférences </w:t>
            </w:r>
            <w:r w:rsidR="00473C38">
              <w:rPr>
                <w:rFonts w:ascii="Arial" w:hAnsi="Arial" w:cs="Arial"/>
                <w:lang w:val="fr-CA"/>
              </w:rPr>
              <w:t>du client.</w:t>
            </w:r>
          </w:p>
        </w:tc>
        <w:tc>
          <w:tcPr>
            <w:tcW w:w="2494" w:type="dxa"/>
          </w:tcPr>
          <w:p w14:paraId="2E98667A" w14:textId="77777777" w:rsidR="00A374D2" w:rsidRPr="000115FC" w:rsidRDefault="00A374D2" w:rsidP="00DD66EE">
            <w:pPr>
              <w:rPr>
                <w:rFonts w:ascii="Arial" w:hAnsi="Arial" w:cs="Arial"/>
                <w:lang w:val="fr-CA"/>
              </w:rPr>
            </w:pPr>
            <w:r w:rsidRPr="000115FC">
              <w:rPr>
                <w:rFonts w:ascii="Arial" w:hAnsi="Arial" w:cs="Arial"/>
                <w:lang w:val="fr-CA"/>
              </w:rPr>
              <w:t>Ce qui empêche le client d’avoir un accès immédiat.</w:t>
            </w:r>
          </w:p>
        </w:tc>
        <w:tc>
          <w:tcPr>
            <w:tcW w:w="2494" w:type="dxa"/>
          </w:tcPr>
          <w:p w14:paraId="27A018EF" w14:textId="77777777" w:rsidR="00A374D2" w:rsidRPr="000115FC" w:rsidRDefault="00A374D2" w:rsidP="00DD66EE">
            <w:pPr>
              <w:rPr>
                <w:rFonts w:ascii="Arial" w:hAnsi="Arial" w:cs="Arial"/>
                <w:lang w:val="fr-CA"/>
              </w:rPr>
            </w:pPr>
            <w:r w:rsidRPr="000115FC">
              <w:rPr>
                <w:rFonts w:ascii="Arial" w:hAnsi="Arial" w:cs="Arial"/>
                <w:lang w:val="fr-CA"/>
              </w:rPr>
              <w:t>Identifier le niveau de satisfaction de la clientèle (émotions/sentiments).</w:t>
            </w:r>
          </w:p>
        </w:tc>
      </w:tr>
    </w:tbl>
    <w:p w14:paraId="687B67F5" w14:textId="77777777" w:rsidR="00AA4F11" w:rsidRPr="000115FC" w:rsidRDefault="00AA4F11" w:rsidP="00094D65">
      <w:pPr>
        <w:pStyle w:val="Heading3"/>
        <w:rPr>
          <w:rFonts w:ascii="Arial" w:hAnsi="Arial" w:cs="Arial"/>
          <w:b/>
          <w:sz w:val="28"/>
          <w:lang w:val="fr-CA"/>
        </w:rPr>
      </w:pPr>
    </w:p>
    <w:p w14:paraId="6150158B" w14:textId="77777777" w:rsidR="00A374D2" w:rsidRPr="000115FC" w:rsidRDefault="00A374D2" w:rsidP="00094D65">
      <w:pPr>
        <w:pStyle w:val="Heading3"/>
        <w:rPr>
          <w:rFonts w:ascii="Arial" w:hAnsi="Arial" w:cs="Arial"/>
          <w:b/>
          <w:sz w:val="28"/>
          <w:lang w:val="fr-CA"/>
        </w:rPr>
      </w:pPr>
      <w:r w:rsidRPr="000115FC">
        <w:rPr>
          <w:rFonts w:ascii="Arial" w:hAnsi="Arial" w:cs="Arial"/>
          <w:b/>
          <w:sz w:val="28"/>
          <w:lang w:val="fr-CA"/>
        </w:rPr>
        <w:t>Étape 3: Conseiller</w:t>
      </w:r>
    </w:p>
    <w:tbl>
      <w:tblPr>
        <w:tblStyle w:val="TableGrid"/>
        <w:tblW w:w="9976" w:type="dxa"/>
        <w:tblLook w:val="04A0" w:firstRow="1" w:lastRow="0" w:firstColumn="1" w:lastColumn="0" w:noHBand="0" w:noVBand="1"/>
        <w:tblDescription w:val="Ce tableau inclus de l'information au sujet de l'étape 3 du parcous du client: conseiller. Ce tableau est divisé en 4 colomnes: Actions du client, Interactions avec le client, Obstacles à l'accès de services et, Expérience du client."/>
      </w:tblPr>
      <w:tblGrid>
        <w:gridCol w:w="2494"/>
        <w:gridCol w:w="2494"/>
        <w:gridCol w:w="2494"/>
        <w:gridCol w:w="2494"/>
      </w:tblGrid>
      <w:tr w:rsidR="00A374D2" w:rsidRPr="000115FC" w14:paraId="09479552" w14:textId="77777777" w:rsidTr="0061506C">
        <w:trPr>
          <w:trHeight w:val="342"/>
          <w:tblHeader/>
        </w:trPr>
        <w:tc>
          <w:tcPr>
            <w:tcW w:w="2494" w:type="dxa"/>
            <w:shd w:val="clear" w:color="auto" w:fill="F2F2F2" w:themeFill="background1" w:themeFillShade="F2"/>
          </w:tcPr>
          <w:p w14:paraId="585752C8" w14:textId="77777777" w:rsidR="00A374D2" w:rsidRPr="000115FC" w:rsidRDefault="00A374D2" w:rsidP="008303AF">
            <w:pPr>
              <w:rPr>
                <w:rFonts w:ascii="Arial" w:hAnsi="Arial" w:cs="Arial"/>
                <w:color w:val="0B6F58"/>
                <w:sz w:val="24"/>
                <w:lang w:val="fr-CA"/>
              </w:rPr>
            </w:pPr>
            <w:r w:rsidRPr="000115FC">
              <w:rPr>
                <w:rFonts w:ascii="Arial" w:hAnsi="Arial" w:cs="Arial"/>
                <w:color w:val="0B6F58"/>
                <w:sz w:val="24"/>
                <w:lang w:val="fr-CA"/>
              </w:rPr>
              <w:t>Actions du client</w:t>
            </w:r>
          </w:p>
        </w:tc>
        <w:tc>
          <w:tcPr>
            <w:tcW w:w="2494" w:type="dxa"/>
            <w:shd w:val="clear" w:color="auto" w:fill="F2F2F2" w:themeFill="background1" w:themeFillShade="F2"/>
          </w:tcPr>
          <w:p w14:paraId="290FA1F7" w14:textId="77777777" w:rsidR="00A374D2" w:rsidRPr="000115FC" w:rsidRDefault="00A374D2" w:rsidP="008303AF">
            <w:pPr>
              <w:rPr>
                <w:rFonts w:ascii="Arial" w:hAnsi="Arial" w:cs="Arial"/>
                <w:color w:val="0B6F58"/>
                <w:sz w:val="24"/>
                <w:lang w:val="fr-CA"/>
              </w:rPr>
            </w:pPr>
            <w:r w:rsidRPr="000115FC">
              <w:rPr>
                <w:rFonts w:ascii="Arial" w:hAnsi="Arial" w:cs="Arial"/>
                <w:color w:val="0B6F58"/>
                <w:sz w:val="24"/>
                <w:lang w:val="fr-CA"/>
              </w:rPr>
              <w:t>Interactions avec le client</w:t>
            </w:r>
          </w:p>
        </w:tc>
        <w:tc>
          <w:tcPr>
            <w:tcW w:w="2494" w:type="dxa"/>
            <w:shd w:val="clear" w:color="auto" w:fill="F2F2F2" w:themeFill="background1" w:themeFillShade="F2"/>
          </w:tcPr>
          <w:p w14:paraId="57C55C5E" w14:textId="77777777" w:rsidR="00A374D2" w:rsidRPr="000115FC" w:rsidRDefault="00A374D2" w:rsidP="008303AF">
            <w:pPr>
              <w:rPr>
                <w:rFonts w:ascii="Arial" w:hAnsi="Arial" w:cs="Arial"/>
                <w:color w:val="0B6F58"/>
                <w:sz w:val="24"/>
                <w:lang w:val="fr-CA"/>
              </w:rPr>
            </w:pPr>
            <w:r w:rsidRPr="000115FC">
              <w:rPr>
                <w:rFonts w:ascii="Arial" w:hAnsi="Arial" w:cs="Arial"/>
                <w:color w:val="0B6F58"/>
                <w:sz w:val="24"/>
                <w:lang w:val="fr-CA"/>
              </w:rPr>
              <w:t xml:space="preserve">Obstacles à l’accès </w:t>
            </w:r>
          </w:p>
          <w:p w14:paraId="4975619B" w14:textId="77777777" w:rsidR="00A374D2" w:rsidRPr="000115FC" w:rsidRDefault="00A374D2" w:rsidP="008303AF">
            <w:pPr>
              <w:rPr>
                <w:rFonts w:ascii="Arial" w:hAnsi="Arial" w:cs="Arial"/>
                <w:color w:val="0B6F58"/>
                <w:sz w:val="24"/>
                <w:lang w:val="fr-CA"/>
              </w:rPr>
            </w:pPr>
            <w:r w:rsidRPr="000115FC">
              <w:rPr>
                <w:rFonts w:ascii="Arial" w:hAnsi="Arial" w:cs="Arial"/>
                <w:color w:val="0B6F58"/>
                <w:sz w:val="24"/>
                <w:lang w:val="fr-CA"/>
              </w:rPr>
              <w:t>de services</w:t>
            </w:r>
          </w:p>
        </w:tc>
        <w:tc>
          <w:tcPr>
            <w:tcW w:w="2494" w:type="dxa"/>
            <w:shd w:val="clear" w:color="auto" w:fill="F2F2F2" w:themeFill="background1" w:themeFillShade="F2"/>
          </w:tcPr>
          <w:p w14:paraId="372E60E2" w14:textId="77777777" w:rsidR="00A374D2" w:rsidRPr="000115FC" w:rsidRDefault="00A374D2" w:rsidP="008303AF">
            <w:pPr>
              <w:rPr>
                <w:rFonts w:ascii="Arial" w:hAnsi="Arial" w:cs="Arial"/>
                <w:color w:val="0B6F58"/>
                <w:sz w:val="24"/>
                <w:lang w:val="fr-CA"/>
              </w:rPr>
            </w:pPr>
            <w:r w:rsidRPr="000115FC">
              <w:rPr>
                <w:rFonts w:ascii="Arial" w:hAnsi="Arial" w:cs="Arial"/>
                <w:color w:val="0B6F58"/>
                <w:sz w:val="24"/>
                <w:lang w:val="fr-CA"/>
              </w:rPr>
              <w:t>Expérience du client</w:t>
            </w:r>
          </w:p>
        </w:tc>
      </w:tr>
      <w:tr w:rsidR="00A374D2" w:rsidRPr="00C34789" w14:paraId="190E5544" w14:textId="77777777" w:rsidTr="00DD66EE">
        <w:trPr>
          <w:trHeight w:val="695"/>
        </w:trPr>
        <w:tc>
          <w:tcPr>
            <w:tcW w:w="2494" w:type="dxa"/>
          </w:tcPr>
          <w:p w14:paraId="1A382EC0" w14:textId="77777777" w:rsidR="00A374D2" w:rsidRPr="000115FC" w:rsidRDefault="00A374D2" w:rsidP="00DD66EE">
            <w:pPr>
              <w:rPr>
                <w:rFonts w:ascii="Arial" w:hAnsi="Arial" w:cs="Arial"/>
                <w:lang w:val="fr-CA"/>
              </w:rPr>
            </w:pPr>
            <w:r w:rsidRPr="000115FC">
              <w:rPr>
                <w:rFonts w:ascii="Arial" w:hAnsi="Arial" w:cs="Arial"/>
                <w:lang w:val="fr-CA"/>
              </w:rPr>
              <w:t>Détails clés de la demande de service et renseignements disponibles pour l’assistance.</w:t>
            </w:r>
          </w:p>
        </w:tc>
        <w:tc>
          <w:tcPr>
            <w:tcW w:w="2494" w:type="dxa"/>
          </w:tcPr>
          <w:p w14:paraId="78664BEC" w14:textId="05FC245B" w:rsidR="00A374D2" w:rsidRPr="000115FC" w:rsidRDefault="00A374D2" w:rsidP="00473C38">
            <w:pPr>
              <w:rPr>
                <w:rFonts w:ascii="Arial" w:hAnsi="Arial" w:cs="Arial"/>
                <w:lang w:val="fr-CA"/>
              </w:rPr>
            </w:pPr>
            <w:r w:rsidRPr="000115FC">
              <w:rPr>
                <w:rFonts w:ascii="Arial" w:hAnsi="Arial" w:cs="Arial"/>
                <w:lang w:val="fr-CA"/>
              </w:rPr>
              <w:t>Identifier le mode de service à la clientèle ou le</w:t>
            </w:r>
            <w:r w:rsidR="00473C38">
              <w:rPr>
                <w:rFonts w:ascii="Arial" w:hAnsi="Arial" w:cs="Arial"/>
                <w:lang w:val="fr-CA"/>
              </w:rPr>
              <w:t xml:space="preserve"> choix de préférences du client.</w:t>
            </w:r>
          </w:p>
        </w:tc>
        <w:tc>
          <w:tcPr>
            <w:tcW w:w="2494" w:type="dxa"/>
          </w:tcPr>
          <w:p w14:paraId="077B8437" w14:textId="77777777" w:rsidR="00A374D2" w:rsidRPr="000115FC" w:rsidRDefault="00A374D2" w:rsidP="00DD66EE">
            <w:pPr>
              <w:rPr>
                <w:rFonts w:ascii="Arial" w:hAnsi="Arial" w:cs="Arial"/>
                <w:lang w:val="fr-CA"/>
              </w:rPr>
            </w:pPr>
            <w:r w:rsidRPr="000115FC">
              <w:rPr>
                <w:rFonts w:ascii="Arial" w:hAnsi="Arial" w:cs="Arial"/>
                <w:lang w:val="fr-CA"/>
              </w:rPr>
              <w:t>Ce qui empêche le client de comprendre les renseignements.</w:t>
            </w:r>
          </w:p>
        </w:tc>
        <w:tc>
          <w:tcPr>
            <w:tcW w:w="2494" w:type="dxa"/>
          </w:tcPr>
          <w:p w14:paraId="288BDF9D" w14:textId="02319723" w:rsidR="00A374D2" w:rsidRPr="00C34789" w:rsidRDefault="00C34789" w:rsidP="00DD66EE">
            <w:pPr>
              <w:rPr>
                <w:rFonts w:ascii="Arial" w:hAnsi="Arial" w:cs="Arial"/>
                <w:lang w:val="fr-CA"/>
              </w:rPr>
            </w:pPr>
            <w:r w:rsidRPr="000115FC">
              <w:rPr>
                <w:rFonts w:ascii="Arial" w:hAnsi="Arial" w:cs="Arial"/>
                <w:lang w:val="fr-CA"/>
              </w:rPr>
              <w:t>Identifier le niveau de satisfaction de la clientèle (émotions/sentiments).</w:t>
            </w:r>
          </w:p>
        </w:tc>
      </w:tr>
    </w:tbl>
    <w:p w14:paraId="55E9D344" w14:textId="77777777" w:rsidR="00A374D2" w:rsidRPr="00C34789" w:rsidRDefault="00A374D2" w:rsidP="00A374D2">
      <w:pPr>
        <w:rPr>
          <w:rFonts w:ascii="Arial" w:hAnsi="Arial" w:cs="Arial"/>
          <w:lang w:val="fr-CA"/>
        </w:rPr>
      </w:pPr>
    </w:p>
    <w:p w14:paraId="065AAF13" w14:textId="77777777" w:rsidR="00A374D2" w:rsidRPr="000115FC" w:rsidRDefault="00F62076" w:rsidP="00094D65">
      <w:pPr>
        <w:pStyle w:val="Heading3"/>
        <w:rPr>
          <w:rFonts w:ascii="Arial" w:hAnsi="Arial" w:cs="Arial"/>
          <w:b/>
          <w:sz w:val="28"/>
          <w:lang w:val="fr-CA"/>
        </w:rPr>
      </w:pPr>
      <w:r w:rsidRPr="000115FC">
        <w:rPr>
          <w:rFonts w:ascii="Arial" w:hAnsi="Arial" w:cs="Arial"/>
          <w:b/>
          <w:sz w:val="28"/>
          <w:lang w:val="fr-CA"/>
        </w:rPr>
        <w:t xml:space="preserve">Étape </w:t>
      </w:r>
      <w:r w:rsidR="00A374D2" w:rsidRPr="000115FC">
        <w:rPr>
          <w:rFonts w:ascii="Arial" w:hAnsi="Arial" w:cs="Arial"/>
          <w:b/>
          <w:sz w:val="28"/>
          <w:lang w:val="fr-CA"/>
        </w:rPr>
        <w:t>4: Déterminer</w:t>
      </w:r>
    </w:p>
    <w:tbl>
      <w:tblPr>
        <w:tblStyle w:val="TableGrid"/>
        <w:tblW w:w="9976" w:type="dxa"/>
        <w:tblLook w:val="04A0" w:firstRow="1" w:lastRow="0" w:firstColumn="1" w:lastColumn="0" w:noHBand="0" w:noVBand="1"/>
        <w:tblDescription w:val="Ce tableau inclus de l'information au sujet de l'étape 4 du parcous du client: Déterminer. Ce tableau est divisé en 4 colomnes: Actions du client, Interactions avec le client, Obstacles à l'accès de services et, Expérience du client."/>
      </w:tblPr>
      <w:tblGrid>
        <w:gridCol w:w="2494"/>
        <w:gridCol w:w="2494"/>
        <w:gridCol w:w="2494"/>
        <w:gridCol w:w="2494"/>
      </w:tblGrid>
      <w:tr w:rsidR="00A374D2" w:rsidRPr="000115FC" w14:paraId="1E7989CD" w14:textId="77777777" w:rsidTr="0061506C">
        <w:trPr>
          <w:trHeight w:val="390"/>
          <w:tblHeader/>
        </w:trPr>
        <w:tc>
          <w:tcPr>
            <w:tcW w:w="2494" w:type="dxa"/>
            <w:shd w:val="clear" w:color="auto" w:fill="F2F2F2" w:themeFill="background1" w:themeFillShade="F2"/>
          </w:tcPr>
          <w:p w14:paraId="5FFB176F" w14:textId="77777777" w:rsidR="00A374D2" w:rsidRPr="000115FC" w:rsidRDefault="00A374D2" w:rsidP="008303AF">
            <w:pPr>
              <w:rPr>
                <w:rFonts w:ascii="Arial" w:hAnsi="Arial" w:cs="Arial"/>
                <w:color w:val="0B6F58"/>
                <w:sz w:val="24"/>
                <w:lang w:val="fr-CA"/>
              </w:rPr>
            </w:pPr>
            <w:r w:rsidRPr="000115FC">
              <w:rPr>
                <w:rFonts w:ascii="Arial" w:hAnsi="Arial" w:cs="Arial"/>
                <w:color w:val="0B6F58"/>
                <w:sz w:val="24"/>
                <w:lang w:val="fr-CA"/>
              </w:rPr>
              <w:t>Actions du client</w:t>
            </w:r>
          </w:p>
        </w:tc>
        <w:tc>
          <w:tcPr>
            <w:tcW w:w="2494" w:type="dxa"/>
            <w:shd w:val="clear" w:color="auto" w:fill="F2F2F2" w:themeFill="background1" w:themeFillShade="F2"/>
          </w:tcPr>
          <w:p w14:paraId="3EBEEB9E" w14:textId="77777777" w:rsidR="00A374D2" w:rsidRPr="000115FC" w:rsidRDefault="00A374D2" w:rsidP="008303AF">
            <w:pPr>
              <w:rPr>
                <w:rFonts w:ascii="Arial" w:hAnsi="Arial" w:cs="Arial"/>
                <w:color w:val="0B6F58"/>
                <w:sz w:val="24"/>
                <w:lang w:val="fr-CA"/>
              </w:rPr>
            </w:pPr>
            <w:r w:rsidRPr="000115FC">
              <w:rPr>
                <w:rFonts w:ascii="Arial" w:hAnsi="Arial" w:cs="Arial"/>
                <w:color w:val="0B6F58"/>
                <w:sz w:val="24"/>
                <w:lang w:val="fr-CA"/>
              </w:rPr>
              <w:t>Interactions avec le client</w:t>
            </w:r>
          </w:p>
        </w:tc>
        <w:tc>
          <w:tcPr>
            <w:tcW w:w="2494" w:type="dxa"/>
            <w:shd w:val="clear" w:color="auto" w:fill="F2F2F2" w:themeFill="background1" w:themeFillShade="F2"/>
          </w:tcPr>
          <w:p w14:paraId="3D61F4A0" w14:textId="77777777" w:rsidR="00A374D2" w:rsidRPr="000115FC" w:rsidRDefault="00A374D2" w:rsidP="008303AF">
            <w:pPr>
              <w:rPr>
                <w:rFonts w:ascii="Arial" w:hAnsi="Arial" w:cs="Arial"/>
                <w:color w:val="0B6F58"/>
                <w:sz w:val="24"/>
                <w:lang w:val="fr-CA"/>
              </w:rPr>
            </w:pPr>
            <w:r w:rsidRPr="000115FC">
              <w:rPr>
                <w:rFonts w:ascii="Arial" w:hAnsi="Arial" w:cs="Arial"/>
                <w:color w:val="0B6F58"/>
                <w:sz w:val="24"/>
                <w:lang w:val="fr-CA"/>
              </w:rPr>
              <w:t xml:space="preserve">Obstacles à l’accès </w:t>
            </w:r>
          </w:p>
          <w:p w14:paraId="71F26B00" w14:textId="77777777" w:rsidR="00A374D2" w:rsidRPr="000115FC" w:rsidRDefault="00A374D2" w:rsidP="008303AF">
            <w:pPr>
              <w:rPr>
                <w:rFonts w:ascii="Arial" w:hAnsi="Arial" w:cs="Arial"/>
                <w:color w:val="0B6F58"/>
                <w:sz w:val="24"/>
                <w:lang w:val="fr-CA"/>
              </w:rPr>
            </w:pPr>
            <w:r w:rsidRPr="000115FC">
              <w:rPr>
                <w:rFonts w:ascii="Arial" w:hAnsi="Arial" w:cs="Arial"/>
                <w:color w:val="0B6F58"/>
                <w:sz w:val="24"/>
                <w:lang w:val="fr-CA"/>
              </w:rPr>
              <w:t>de services</w:t>
            </w:r>
          </w:p>
        </w:tc>
        <w:tc>
          <w:tcPr>
            <w:tcW w:w="2494" w:type="dxa"/>
            <w:shd w:val="clear" w:color="auto" w:fill="F2F2F2" w:themeFill="background1" w:themeFillShade="F2"/>
          </w:tcPr>
          <w:p w14:paraId="7BFFC6C6" w14:textId="77777777" w:rsidR="00A374D2" w:rsidRPr="000115FC" w:rsidRDefault="00A374D2" w:rsidP="008303AF">
            <w:pPr>
              <w:rPr>
                <w:rFonts w:ascii="Arial" w:hAnsi="Arial" w:cs="Arial"/>
                <w:color w:val="0B6F58"/>
                <w:sz w:val="24"/>
                <w:lang w:val="fr-CA"/>
              </w:rPr>
            </w:pPr>
            <w:r w:rsidRPr="000115FC">
              <w:rPr>
                <w:rFonts w:ascii="Arial" w:hAnsi="Arial" w:cs="Arial"/>
                <w:color w:val="0B6F58"/>
                <w:sz w:val="24"/>
                <w:lang w:val="fr-CA"/>
              </w:rPr>
              <w:t>Expérience du client</w:t>
            </w:r>
          </w:p>
        </w:tc>
      </w:tr>
      <w:tr w:rsidR="00A374D2" w:rsidRPr="00C34789" w14:paraId="175356CE" w14:textId="77777777" w:rsidTr="00DD66EE">
        <w:trPr>
          <w:trHeight w:val="724"/>
        </w:trPr>
        <w:tc>
          <w:tcPr>
            <w:tcW w:w="2494" w:type="dxa"/>
          </w:tcPr>
          <w:p w14:paraId="37A8384B" w14:textId="77777777" w:rsidR="00A374D2" w:rsidRPr="000115FC" w:rsidRDefault="00A374D2" w:rsidP="00DD66EE">
            <w:pPr>
              <w:rPr>
                <w:rFonts w:ascii="Arial" w:hAnsi="Arial" w:cs="Arial"/>
                <w:lang w:val="fr-CA"/>
              </w:rPr>
            </w:pPr>
            <w:r w:rsidRPr="000115FC">
              <w:rPr>
                <w:rFonts w:ascii="Arial" w:hAnsi="Arial" w:cs="Arial"/>
                <w:lang w:val="fr-CA"/>
              </w:rPr>
              <w:t>Mesure suivie de la collecte de renseignements.</w:t>
            </w:r>
          </w:p>
        </w:tc>
        <w:tc>
          <w:tcPr>
            <w:tcW w:w="2494" w:type="dxa"/>
          </w:tcPr>
          <w:p w14:paraId="4B845F46" w14:textId="1956397F" w:rsidR="00A374D2" w:rsidRPr="000115FC" w:rsidRDefault="00A374D2" w:rsidP="00473C38">
            <w:pPr>
              <w:rPr>
                <w:rFonts w:ascii="Arial" w:hAnsi="Arial" w:cs="Arial"/>
                <w:lang w:val="fr-CA"/>
              </w:rPr>
            </w:pPr>
            <w:r w:rsidRPr="000115FC">
              <w:rPr>
                <w:rFonts w:ascii="Arial" w:hAnsi="Arial" w:cs="Arial"/>
                <w:lang w:val="fr-CA"/>
              </w:rPr>
              <w:t>Identifier le mode de service à la clientèle ou le</w:t>
            </w:r>
            <w:r w:rsidR="00473C38">
              <w:rPr>
                <w:rFonts w:ascii="Arial" w:hAnsi="Arial" w:cs="Arial"/>
                <w:lang w:val="fr-CA"/>
              </w:rPr>
              <w:t xml:space="preserve"> choix de préférences du client.</w:t>
            </w:r>
          </w:p>
        </w:tc>
        <w:tc>
          <w:tcPr>
            <w:tcW w:w="2494" w:type="dxa"/>
          </w:tcPr>
          <w:p w14:paraId="3047EBF4" w14:textId="77777777" w:rsidR="00A374D2" w:rsidRPr="000115FC" w:rsidRDefault="00A374D2" w:rsidP="00DD66EE">
            <w:pPr>
              <w:rPr>
                <w:rFonts w:ascii="Arial" w:hAnsi="Arial" w:cs="Arial"/>
                <w:lang w:val="fr-CA"/>
              </w:rPr>
            </w:pPr>
            <w:r w:rsidRPr="000115FC">
              <w:rPr>
                <w:rFonts w:ascii="Arial" w:hAnsi="Arial" w:cs="Arial"/>
                <w:lang w:val="fr-CA"/>
              </w:rPr>
              <w:t>Ce qui empêche le client de fournir le bon niveau de renseignements.</w:t>
            </w:r>
          </w:p>
        </w:tc>
        <w:tc>
          <w:tcPr>
            <w:tcW w:w="2494" w:type="dxa"/>
          </w:tcPr>
          <w:p w14:paraId="25C87C3F" w14:textId="437FD07D" w:rsidR="00A374D2" w:rsidRPr="00C34789" w:rsidRDefault="00C34789" w:rsidP="00DD66EE">
            <w:pPr>
              <w:rPr>
                <w:rFonts w:ascii="Arial" w:hAnsi="Arial" w:cs="Arial"/>
                <w:lang w:val="fr-CA"/>
              </w:rPr>
            </w:pPr>
            <w:r w:rsidRPr="000115FC">
              <w:rPr>
                <w:rFonts w:ascii="Arial" w:hAnsi="Arial" w:cs="Arial"/>
                <w:lang w:val="fr-CA"/>
              </w:rPr>
              <w:t>Identifier le niveau de satisfaction de la clientèle (émotions/sentiments).</w:t>
            </w:r>
          </w:p>
        </w:tc>
      </w:tr>
    </w:tbl>
    <w:p w14:paraId="7335CF1C" w14:textId="77777777" w:rsidR="00A374D2" w:rsidRPr="00C34789" w:rsidRDefault="00A374D2" w:rsidP="00A374D2">
      <w:pPr>
        <w:rPr>
          <w:rFonts w:ascii="Arial" w:hAnsi="Arial" w:cs="Arial"/>
          <w:lang w:val="fr-CA"/>
        </w:rPr>
      </w:pPr>
    </w:p>
    <w:p w14:paraId="725760CD" w14:textId="77777777" w:rsidR="00A374D2" w:rsidRPr="000115FC" w:rsidRDefault="00F62076" w:rsidP="00094D65">
      <w:pPr>
        <w:pStyle w:val="Heading3"/>
        <w:rPr>
          <w:rFonts w:ascii="Arial" w:hAnsi="Arial" w:cs="Arial"/>
          <w:b/>
          <w:sz w:val="28"/>
          <w:lang w:val="fr-CA"/>
        </w:rPr>
      </w:pPr>
      <w:r w:rsidRPr="000115FC">
        <w:rPr>
          <w:rFonts w:ascii="Arial" w:hAnsi="Arial" w:cs="Arial"/>
          <w:b/>
          <w:sz w:val="28"/>
          <w:lang w:val="fr-CA"/>
        </w:rPr>
        <w:t xml:space="preserve">Étape </w:t>
      </w:r>
      <w:r w:rsidR="00A374D2" w:rsidRPr="000115FC">
        <w:rPr>
          <w:rFonts w:ascii="Arial" w:hAnsi="Arial" w:cs="Arial"/>
          <w:b/>
          <w:sz w:val="28"/>
          <w:lang w:val="fr-CA"/>
        </w:rPr>
        <w:t>5: Présenter une demande</w:t>
      </w:r>
    </w:p>
    <w:tbl>
      <w:tblPr>
        <w:tblStyle w:val="TableGrid"/>
        <w:tblW w:w="9976" w:type="dxa"/>
        <w:tblLook w:val="04A0" w:firstRow="1" w:lastRow="0" w:firstColumn="1" w:lastColumn="0" w:noHBand="0" w:noVBand="1"/>
        <w:tblDescription w:val="Ce tableau inclus de l'information au sujet de l'étape 5 du parcous du client: Présenter une demande. Ce tableau est divisé en 4 colomnes: Actions du client, Interactions avec le client, Obstacles à l'accès de services et, Expérience du client."/>
      </w:tblPr>
      <w:tblGrid>
        <w:gridCol w:w="2494"/>
        <w:gridCol w:w="2494"/>
        <w:gridCol w:w="2494"/>
        <w:gridCol w:w="2494"/>
      </w:tblGrid>
      <w:tr w:rsidR="00A374D2" w:rsidRPr="000115FC" w14:paraId="47186240" w14:textId="77777777" w:rsidTr="0061506C">
        <w:trPr>
          <w:trHeight w:val="375"/>
          <w:tblHeader/>
        </w:trPr>
        <w:tc>
          <w:tcPr>
            <w:tcW w:w="2494" w:type="dxa"/>
            <w:shd w:val="clear" w:color="auto" w:fill="F2F2F2" w:themeFill="background1" w:themeFillShade="F2"/>
          </w:tcPr>
          <w:p w14:paraId="1D298D97" w14:textId="77777777" w:rsidR="00A374D2" w:rsidRPr="000115FC" w:rsidRDefault="00A374D2" w:rsidP="008303AF">
            <w:pPr>
              <w:rPr>
                <w:rFonts w:ascii="Arial" w:hAnsi="Arial" w:cs="Arial"/>
                <w:color w:val="0B6F58"/>
                <w:sz w:val="24"/>
                <w:lang w:val="fr-CA"/>
              </w:rPr>
            </w:pPr>
            <w:r w:rsidRPr="000115FC">
              <w:rPr>
                <w:rFonts w:ascii="Arial" w:hAnsi="Arial" w:cs="Arial"/>
                <w:color w:val="0B6F58"/>
                <w:sz w:val="24"/>
                <w:lang w:val="fr-CA"/>
              </w:rPr>
              <w:t>Actions du client</w:t>
            </w:r>
          </w:p>
        </w:tc>
        <w:tc>
          <w:tcPr>
            <w:tcW w:w="2494" w:type="dxa"/>
            <w:shd w:val="clear" w:color="auto" w:fill="F2F2F2" w:themeFill="background1" w:themeFillShade="F2"/>
          </w:tcPr>
          <w:p w14:paraId="5E2989BC" w14:textId="77777777" w:rsidR="00A374D2" w:rsidRPr="000115FC" w:rsidRDefault="00A374D2" w:rsidP="008303AF">
            <w:pPr>
              <w:rPr>
                <w:rFonts w:ascii="Arial" w:hAnsi="Arial" w:cs="Arial"/>
                <w:color w:val="0B6F58"/>
                <w:sz w:val="24"/>
                <w:lang w:val="fr-CA"/>
              </w:rPr>
            </w:pPr>
            <w:r w:rsidRPr="000115FC">
              <w:rPr>
                <w:rFonts w:ascii="Arial" w:hAnsi="Arial" w:cs="Arial"/>
                <w:color w:val="0B6F58"/>
                <w:sz w:val="24"/>
                <w:lang w:val="fr-CA"/>
              </w:rPr>
              <w:t>Interactions avec le client</w:t>
            </w:r>
          </w:p>
        </w:tc>
        <w:tc>
          <w:tcPr>
            <w:tcW w:w="2494" w:type="dxa"/>
            <w:shd w:val="clear" w:color="auto" w:fill="F2F2F2" w:themeFill="background1" w:themeFillShade="F2"/>
          </w:tcPr>
          <w:p w14:paraId="7A95CDC1" w14:textId="77777777" w:rsidR="00A374D2" w:rsidRPr="000115FC" w:rsidRDefault="00A374D2" w:rsidP="008303AF">
            <w:pPr>
              <w:rPr>
                <w:rFonts w:ascii="Arial" w:hAnsi="Arial" w:cs="Arial"/>
                <w:color w:val="0B6F58"/>
                <w:sz w:val="24"/>
                <w:lang w:val="fr-CA"/>
              </w:rPr>
            </w:pPr>
            <w:r w:rsidRPr="000115FC">
              <w:rPr>
                <w:rFonts w:ascii="Arial" w:hAnsi="Arial" w:cs="Arial"/>
                <w:color w:val="0B6F58"/>
                <w:sz w:val="24"/>
                <w:lang w:val="fr-CA"/>
              </w:rPr>
              <w:t xml:space="preserve">Obstacles à l’accès </w:t>
            </w:r>
          </w:p>
          <w:p w14:paraId="60036ADC" w14:textId="77777777" w:rsidR="00A374D2" w:rsidRPr="000115FC" w:rsidRDefault="00A374D2" w:rsidP="008303AF">
            <w:pPr>
              <w:rPr>
                <w:rFonts w:ascii="Arial" w:hAnsi="Arial" w:cs="Arial"/>
                <w:color w:val="0B6F58"/>
                <w:sz w:val="24"/>
                <w:lang w:val="fr-CA"/>
              </w:rPr>
            </w:pPr>
            <w:r w:rsidRPr="000115FC">
              <w:rPr>
                <w:rFonts w:ascii="Arial" w:hAnsi="Arial" w:cs="Arial"/>
                <w:color w:val="0B6F58"/>
                <w:sz w:val="24"/>
                <w:lang w:val="fr-CA"/>
              </w:rPr>
              <w:t>de services</w:t>
            </w:r>
          </w:p>
        </w:tc>
        <w:tc>
          <w:tcPr>
            <w:tcW w:w="2494" w:type="dxa"/>
            <w:shd w:val="clear" w:color="auto" w:fill="F2F2F2" w:themeFill="background1" w:themeFillShade="F2"/>
          </w:tcPr>
          <w:p w14:paraId="7E275C99" w14:textId="77777777" w:rsidR="00A374D2" w:rsidRPr="000115FC" w:rsidRDefault="00A374D2" w:rsidP="008303AF">
            <w:pPr>
              <w:rPr>
                <w:rFonts w:ascii="Arial" w:hAnsi="Arial" w:cs="Arial"/>
                <w:color w:val="0B6F58"/>
                <w:sz w:val="24"/>
                <w:lang w:val="fr-CA"/>
              </w:rPr>
            </w:pPr>
            <w:r w:rsidRPr="000115FC">
              <w:rPr>
                <w:rFonts w:ascii="Arial" w:hAnsi="Arial" w:cs="Arial"/>
                <w:color w:val="0B6F58"/>
                <w:sz w:val="24"/>
                <w:lang w:val="fr-CA"/>
              </w:rPr>
              <w:t>Expérience du client</w:t>
            </w:r>
          </w:p>
        </w:tc>
      </w:tr>
      <w:tr w:rsidR="00A374D2" w:rsidRPr="00C34789" w14:paraId="15983884" w14:textId="77777777" w:rsidTr="00DD66EE">
        <w:trPr>
          <w:trHeight w:val="701"/>
        </w:trPr>
        <w:tc>
          <w:tcPr>
            <w:tcW w:w="2494" w:type="dxa"/>
          </w:tcPr>
          <w:p w14:paraId="0D7E1715" w14:textId="77777777" w:rsidR="00A374D2" w:rsidRPr="000115FC" w:rsidRDefault="00A374D2" w:rsidP="00DD66EE">
            <w:pPr>
              <w:rPr>
                <w:rFonts w:ascii="Arial" w:hAnsi="Arial" w:cs="Arial"/>
                <w:lang w:val="fr-CA"/>
              </w:rPr>
            </w:pPr>
            <w:r w:rsidRPr="000115FC">
              <w:rPr>
                <w:rFonts w:ascii="Arial" w:hAnsi="Arial" w:cs="Arial"/>
                <w:lang w:val="fr-CA"/>
              </w:rPr>
              <w:t>Étapes à suivre pour atteindre l’objectif de service.</w:t>
            </w:r>
          </w:p>
        </w:tc>
        <w:tc>
          <w:tcPr>
            <w:tcW w:w="2494" w:type="dxa"/>
          </w:tcPr>
          <w:p w14:paraId="39482E56" w14:textId="319E3F2F" w:rsidR="00A374D2" w:rsidRPr="000115FC" w:rsidRDefault="00A374D2" w:rsidP="00473C38">
            <w:pPr>
              <w:rPr>
                <w:rFonts w:ascii="Arial" w:hAnsi="Arial" w:cs="Arial"/>
                <w:lang w:val="fr-CA"/>
              </w:rPr>
            </w:pPr>
            <w:r w:rsidRPr="000115FC">
              <w:rPr>
                <w:rFonts w:ascii="Arial" w:hAnsi="Arial" w:cs="Arial"/>
                <w:lang w:val="fr-CA"/>
              </w:rPr>
              <w:t>Identifier le mode de service à la clientèle ou le</w:t>
            </w:r>
            <w:r w:rsidR="00473C38">
              <w:rPr>
                <w:rFonts w:ascii="Arial" w:hAnsi="Arial" w:cs="Arial"/>
                <w:lang w:val="fr-CA"/>
              </w:rPr>
              <w:t xml:space="preserve"> choix de préférences du client.</w:t>
            </w:r>
          </w:p>
        </w:tc>
        <w:tc>
          <w:tcPr>
            <w:tcW w:w="2494" w:type="dxa"/>
          </w:tcPr>
          <w:p w14:paraId="21266B71" w14:textId="77777777" w:rsidR="00A374D2" w:rsidRPr="000115FC" w:rsidRDefault="00A374D2" w:rsidP="00DD66EE">
            <w:pPr>
              <w:rPr>
                <w:rFonts w:ascii="Arial" w:hAnsi="Arial" w:cs="Arial"/>
                <w:lang w:val="fr-CA"/>
              </w:rPr>
            </w:pPr>
            <w:r w:rsidRPr="000115FC">
              <w:rPr>
                <w:rFonts w:ascii="Arial" w:hAnsi="Arial" w:cs="Arial"/>
                <w:lang w:val="fr-CA"/>
              </w:rPr>
              <w:t>Ce qui empêche le client de passer par un processus opérationnel.</w:t>
            </w:r>
          </w:p>
        </w:tc>
        <w:tc>
          <w:tcPr>
            <w:tcW w:w="2494" w:type="dxa"/>
          </w:tcPr>
          <w:p w14:paraId="59F48B7E" w14:textId="30531F8A" w:rsidR="00A374D2" w:rsidRPr="00C34789" w:rsidRDefault="00C34789" w:rsidP="00DD66EE">
            <w:pPr>
              <w:rPr>
                <w:rFonts w:ascii="Arial" w:hAnsi="Arial" w:cs="Arial"/>
                <w:lang w:val="fr-CA"/>
              </w:rPr>
            </w:pPr>
            <w:r w:rsidRPr="000115FC">
              <w:rPr>
                <w:rFonts w:ascii="Arial" w:hAnsi="Arial" w:cs="Arial"/>
                <w:lang w:val="fr-CA"/>
              </w:rPr>
              <w:t>Identifier le niveau de satisfaction de la clientèle (émotions/sentiments).</w:t>
            </w:r>
          </w:p>
        </w:tc>
      </w:tr>
    </w:tbl>
    <w:p w14:paraId="0BBCEE55" w14:textId="77777777" w:rsidR="00A374D2" w:rsidRPr="00C34789" w:rsidRDefault="00A374D2" w:rsidP="00A374D2">
      <w:pPr>
        <w:rPr>
          <w:rFonts w:ascii="Arial" w:hAnsi="Arial" w:cs="Arial"/>
          <w:lang w:val="fr-CA"/>
        </w:rPr>
      </w:pPr>
    </w:p>
    <w:p w14:paraId="6A0FE634" w14:textId="77777777" w:rsidR="00A374D2" w:rsidRPr="000115FC" w:rsidRDefault="00F62076" w:rsidP="00094D65">
      <w:pPr>
        <w:pStyle w:val="Heading3"/>
        <w:rPr>
          <w:rFonts w:ascii="Arial" w:hAnsi="Arial" w:cs="Arial"/>
          <w:b/>
          <w:sz w:val="28"/>
          <w:lang w:val="fr-CA"/>
        </w:rPr>
      </w:pPr>
      <w:r w:rsidRPr="000115FC">
        <w:rPr>
          <w:rFonts w:ascii="Arial" w:hAnsi="Arial" w:cs="Arial"/>
          <w:b/>
          <w:sz w:val="28"/>
          <w:lang w:val="fr-CA"/>
        </w:rPr>
        <w:t xml:space="preserve">Étape </w:t>
      </w:r>
      <w:r w:rsidR="00A374D2" w:rsidRPr="000115FC">
        <w:rPr>
          <w:rFonts w:ascii="Arial" w:hAnsi="Arial" w:cs="Arial"/>
          <w:b/>
          <w:sz w:val="28"/>
          <w:lang w:val="fr-CA"/>
        </w:rPr>
        <w:t>6: Gérer</w:t>
      </w:r>
    </w:p>
    <w:tbl>
      <w:tblPr>
        <w:tblStyle w:val="TableGrid"/>
        <w:tblW w:w="9976" w:type="dxa"/>
        <w:tblLook w:val="04A0" w:firstRow="1" w:lastRow="0" w:firstColumn="1" w:lastColumn="0" w:noHBand="0" w:noVBand="1"/>
        <w:tblDescription w:val="Ce tableau inclus de l'information au sujet de l'étape 6 du parcous du client: Gérer. Ce tableau est divisé en 4 colomnes: Actions du client, Interactions avec le client, Obstacles à l'accès de services et, Expérience du client."/>
      </w:tblPr>
      <w:tblGrid>
        <w:gridCol w:w="2494"/>
        <w:gridCol w:w="2494"/>
        <w:gridCol w:w="2494"/>
        <w:gridCol w:w="2494"/>
      </w:tblGrid>
      <w:tr w:rsidR="00A374D2" w:rsidRPr="000115FC" w14:paraId="30FA06C5" w14:textId="77777777" w:rsidTr="0061506C">
        <w:trPr>
          <w:trHeight w:val="397"/>
          <w:tblHeader/>
        </w:trPr>
        <w:tc>
          <w:tcPr>
            <w:tcW w:w="2494" w:type="dxa"/>
            <w:shd w:val="clear" w:color="auto" w:fill="F2F2F2" w:themeFill="background1" w:themeFillShade="F2"/>
          </w:tcPr>
          <w:p w14:paraId="7EFF42FC" w14:textId="77777777" w:rsidR="00A374D2" w:rsidRPr="000115FC" w:rsidRDefault="00A374D2" w:rsidP="008303AF">
            <w:pPr>
              <w:rPr>
                <w:rFonts w:ascii="Arial" w:hAnsi="Arial" w:cs="Arial"/>
                <w:color w:val="0B6F58"/>
                <w:sz w:val="24"/>
                <w:lang w:val="fr-CA"/>
              </w:rPr>
            </w:pPr>
            <w:r w:rsidRPr="000115FC">
              <w:rPr>
                <w:rFonts w:ascii="Arial" w:hAnsi="Arial" w:cs="Arial"/>
                <w:color w:val="0B6F58"/>
                <w:sz w:val="24"/>
                <w:lang w:val="fr-CA"/>
              </w:rPr>
              <w:t>Actions du client</w:t>
            </w:r>
          </w:p>
        </w:tc>
        <w:tc>
          <w:tcPr>
            <w:tcW w:w="2494" w:type="dxa"/>
            <w:shd w:val="clear" w:color="auto" w:fill="F2F2F2" w:themeFill="background1" w:themeFillShade="F2"/>
          </w:tcPr>
          <w:p w14:paraId="21B9C58B" w14:textId="77777777" w:rsidR="00A374D2" w:rsidRPr="000115FC" w:rsidRDefault="00A374D2" w:rsidP="008303AF">
            <w:pPr>
              <w:rPr>
                <w:rFonts w:ascii="Arial" w:hAnsi="Arial" w:cs="Arial"/>
                <w:color w:val="0B6F58"/>
                <w:sz w:val="24"/>
                <w:lang w:val="fr-CA"/>
              </w:rPr>
            </w:pPr>
            <w:r w:rsidRPr="000115FC">
              <w:rPr>
                <w:rFonts w:ascii="Arial" w:hAnsi="Arial" w:cs="Arial"/>
                <w:color w:val="0B6F58"/>
                <w:sz w:val="24"/>
                <w:lang w:val="fr-CA"/>
              </w:rPr>
              <w:t>Interactions avec le client</w:t>
            </w:r>
          </w:p>
        </w:tc>
        <w:tc>
          <w:tcPr>
            <w:tcW w:w="2494" w:type="dxa"/>
            <w:shd w:val="clear" w:color="auto" w:fill="F2F2F2" w:themeFill="background1" w:themeFillShade="F2"/>
          </w:tcPr>
          <w:p w14:paraId="6EDC330B" w14:textId="77777777" w:rsidR="00A374D2" w:rsidRPr="000115FC" w:rsidRDefault="00A374D2" w:rsidP="008303AF">
            <w:pPr>
              <w:rPr>
                <w:rFonts w:ascii="Arial" w:hAnsi="Arial" w:cs="Arial"/>
                <w:color w:val="0B6F58"/>
                <w:sz w:val="24"/>
                <w:lang w:val="fr-CA"/>
              </w:rPr>
            </w:pPr>
            <w:r w:rsidRPr="000115FC">
              <w:rPr>
                <w:rFonts w:ascii="Arial" w:hAnsi="Arial" w:cs="Arial"/>
                <w:color w:val="0B6F58"/>
                <w:sz w:val="24"/>
                <w:lang w:val="fr-CA"/>
              </w:rPr>
              <w:t xml:space="preserve">Obstacles à l’accès </w:t>
            </w:r>
          </w:p>
          <w:p w14:paraId="109F2D20" w14:textId="77777777" w:rsidR="00A374D2" w:rsidRPr="000115FC" w:rsidRDefault="00A374D2" w:rsidP="008303AF">
            <w:pPr>
              <w:rPr>
                <w:rFonts w:ascii="Arial" w:hAnsi="Arial" w:cs="Arial"/>
                <w:color w:val="0B6F58"/>
                <w:sz w:val="24"/>
                <w:lang w:val="fr-CA"/>
              </w:rPr>
            </w:pPr>
            <w:r w:rsidRPr="000115FC">
              <w:rPr>
                <w:rFonts w:ascii="Arial" w:hAnsi="Arial" w:cs="Arial"/>
                <w:color w:val="0B6F58"/>
                <w:sz w:val="24"/>
                <w:lang w:val="fr-CA"/>
              </w:rPr>
              <w:t>de services</w:t>
            </w:r>
          </w:p>
        </w:tc>
        <w:tc>
          <w:tcPr>
            <w:tcW w:w="2494" w:type="dxa"/>
            <w:shd w:val="clear" w:color="auto" w:fill="F2F2F2" w:themeFill="background1" w:themeFillShade="F2"/>
          </w:tcPr>
          <w:p w14:paraId="4592EF7A" w14:textId="77777777" w:rsidR="00A374D2" w:rsidRPr="000115FC" w:rsidRDefault="00A374D2" w:rsidP="008303AF">
            <w:pPr>
              <w:rPr>
                <w:rFonts w:ascii="Arial" w:hAnsi="Arial" w:cs="Arial"/>
                <w:color w:val="0B6F58"/>
                <w:sz w:val="24"/>
                <w:lang w:val="fr-CA"/>
              </w:rPr>
            </w:pPr>
            <w:r w:rsidRPr="000115FC">
              <w:rPr>
                <w:rFonts w:ascii="Arial" w:hAnsi="Arial" w:cs="Arial"/>
                <w:color w:val="0B6F58"/>
                <w:sz w:val="24"/>
                <w:lang w:val="fr-CA"/>
              </w:rPr>
              <w:t>Expérience du client</w:t>
            </w:r>
          </w:p>
        </w:tc>
      </w:tr>
      <w:tr w:rsidR="00A374D2" w:rsidRPr="00C34789" w14:paraId="48FDEB46" w14:textId="77777777" w:rsidTr="00DD66EE">
        <w:trPr>
          <w:trHeight w:val="729"/>
        </w:trPr>
        <w:tc>
          <w:tcPr>
            <w:tcW w:w="2494" w:type="dxa"/>
          </w:tcPr>
          <w:p w14:paraId="02E2792E" w14:textId="77777777" w:rsidR="00A374D2" w:rsidRPr="000115FC" w:rsidRDefault="00A374D2" w:rsidP="00DD66EE">
            <w:pPr>
              <w:rPr>
                <w:rFonts w:ascii="Arial" w:hAnsi="Arial" w:cs="Arial"/>
                <w:lang w:val="fr-CA"/>
              </w:rPr>
            </w:pPr>
            <w:r w:rsidRPr="000115FC">
              <w:rPr>
                <w:rFonts w:ascii="Arial" w:hAnsi="Arial" w:cs="Arial"/>
                <w:lang w:val="fr-CA"/>
              </w:rPr>
              <w:t>Valeur du service et prochaines étapes.</w:t>
            </w:r>
          </w:p>
        </w:tc>
        <w:tc>
          <w:tcPr>
            <w:tcW w:w="2494" w:type="dxa"/>
          </w:tcPr>
          <w:p w14:paraId="454F835F" w14:textId="1EF1ADB7" w:rsidR="00A374D2" w:rsidRPr="000115FC" w:rsidRDefault="00A374D2" w:rsidP="00304072">
            <w:pPr>
              <w:rPr>
                <w:rFonts w:ascii="Arial" w:hAnsi="Arial" w:cs="Arial"/>
                <w:lang w:val="fr-CA"/>
              </w:rPr>
            </w:pPr>
            <w:r w:rsidRPr="000115FC">
              <w:rPr>
                <w:rFonts w:ascii="Arial" w:hAnsi="Arial" w:cs="Arial"/>
                <w:lang w:val="fr-CA"/>
              </w:rPr>
              <w:t>Identifier le mode de service à la clientèle ou le</w:t>
            </w:r>
            <w:r w:rsidR="00304072">
              <w:rPr>
                <w:rFonts w:ascii="Arial" w:hAnsi="Arial" w:cs="Arial"/>
                <w:lang w:val="fr-CA"/>
              </w:rPr>
              <w:t xml:space="preserve"> choix de préférences du client.</w:t>
            </w:r>
          </w:p>
        </w:tc>
        <w:tc>
          <w:tcPr>
            <w:tcW w:w="2494" w:type="dxa"/>
          </w:tcPr>
          <w:p w14:paraId="166FAD0E" w14:textId="77777777" w:rsidR="00A374D2" w:rsidRPr="000115FC" w:rsidRDefault="00A374D2" w:rsidP="00DD66EE">
            <w:pPr>
              <w:rPr>
                <w:rFonts w:ascii="Arial" w:hAnsi="Arial" w:cs="Arial"/>
                <w:lang w:val="fr-CA"/>
              </w:rPr>
            </w:pPr>
            <w:r w:rsidRPr="000115FC">
              <w:rPr>
                <w:rFonts w:ascii="Arial" w:hAnsi="Arial" w:cs="Arial"/>
                <w:lang w:val="fr-CA"/>
              </w:rPr>
              <w:t>Ce qui empêche le client de faire le suivi.</w:t>
            </w:r>
          </w:p>
        </w:tc>
        <w:tc>
          <w:tcPr>
            <w:tcW w:w="2494" w:type="dxa"/>
          </w:tcPr>
          <w:p w14:paraId="554EBEE3" w14:textId="5FEF8B5F" w:rsidR="00A374D2" w:rsidRPr="00C34789" w:rsidRDefault="00C34789" w:rsidP="00DD66EE">
            <w:pPr>
              <w:rPr>
                <w:rFonts w:ascii="Arial" w:hAnsi="Arial" w:cs="Arial"/>
                <w:lang w:val="fr-CA"/>
              </w:rPr>
            </w:pPr>
            <w:r w:rsidRPr="000115FC">
              <w:rPr>
                <w:rFonts w:ascii="Arial" w:hAnsi="Arial" w:cs="Arial"/>
                <w:lang w:val="fr-CA"/>
              </w:rPr>
              <w:t>Identifier le niveau de satisfaction de la clientèle (émotions/sentiments).</w:t>
            </w:r>
            <w:bookmarkStart w:id="0" w:name="_GoBack"/>
            <w:bookmarkEnd w:id="0"/>
          </w:p>
        </w:tc>
      </w:tr>
    </w:tbl>
    <w:p w14:paraId="2EBC7C6D" w14:textId="77777777" w:rsidR="00473C38" w:rsidRPr="00C34789" w:rsidRDefault="00473C38" w:rsidP="00304072">
      <w:pPr>
        <w:rPr>
          <w:rFonts w:ascii="Arial" w:hAnsi="Arial" w:cs="Arial"/>
          <w:sz w:val="40"/>
          <w:lang w:val="fr-CA"/>
        </w:rPr>
      </w:pPr>
    </w:p>
    <w:p w14:paraId="22D43C0F" w14:textId="77777777" w:rsidR="00473C38" w:rsidRPr="00C34789" w:rsidRDefault="00473C38">
      <w:pPr>
        <w:rPr>
          <w:rFonts w:ascii="Arial" w:hAnsi="Arial" w:cs="Arial"/>
          <w:sz w:val="40"/>
          <w:lang w:val="fr-CA"/>
        </w:rPr>
      </w:pPr>
      <w:r w:rsidRPr="00C34789">
        <w:rPr>
          <w:rFonts w:ascii="Arial" w:hAnsi="Arial" w:cs="Arial"/>
          <w:sz w:val="40"/>
          <w:lang w:val="fr-CA"/>
        </w:rPr>
        <w:br w:type="page"/>
      </w:r>
    </w:p>
    <w:p w14:paraId="0280DBF4" w14:textId="0FFE1E11" w:rsidR="008303AF" w:rsidRPr="00304072" w:rsidRDefault="008303AF" w:rsidP="00304072">
      <w:pPr>
        <w:rPr>
          <w:rFonts w:ascii="Arial" w:eastAsiaTheme="majorEastAsia" w:hAnsi="Arial" w:cs="Arial"/>
          <w:spacing w:val="-10"/>
          <w:sz w:val="44"/>
          <w:szCs w:val="56"/>
          <w:lang w:val="fr-CA"/>
        </w:rPr>
      </w:pPr>
      <w:r w:rsidRPr="000115FC">
        <w:rPr>
          <w:rFonts w:ascii="Arial" w:hAnsi="Arial" w:cs="Arial"/>
          <w:sz w:val="40"/>
          <w:lang w:val="fr-CA"/>
        </w:rPr>
        <w:lastRenderedPageBreak/>
        <w:t>Service à la clientèle accessible: Modèle de schémas du parcours des clients à l’</w:t>
      </w:r>
      <w:r w:rsidRPr="000115FC">
        <w:rPr>
          <w:rFonts w:ascii="Arial" w:hAnsi="Arial" w:cs="Arial"/>
          <w:b/>
          <w:color w:val="0B6F58"/>
          <w:sz w:val="40"/>
          <w:lang w:val="fr-CA"/>
        </w:rPr>
        <w:t>état futur</w:t>
      </w:r>
    </w:p>
    <w:p w14:paraId="47A551B2" w14:textId="552BCB75" w:rsidR="00AA4F11" w:rsidRPr="000115FC" w:rsidRDefault="00A56E35" w:rsidP="00AA4F11">
      <w:pPr>
        <w:rPr>
          <w:rFonts w:ascii="Arial" w:hAnsi="Arial" w:cs="Arial"/>
          <w:color w:val="242021"/>
          <w:sz w:val="24"/>
          <w:szCs w:val="24"/>
          <w:lang w:val="fr-CA"/>
        </w:rPr>
      </w:pPr>
      <w:r w:rsidRPr="000115FC">
        <w:rPr>
          <w:rStyle w:val="fontstyle01"/>
          <w:rFonts w:ascii="Arial" w:hAnsi="Arial" w:cs="Arial"/>
          <w:sz w:val="24"/>
          <w:szCs w:val="24"/>
          <w:lang w:val="fr-CA"/>
        </w:rPr>
        <w:t>L’état futur représente l’idéal des clients et la façon dont ils veulent interagir avec l’organisation</w:t>
      </w:r>
      <w:r w:rsidR="00AA4F11" w:rsidRPr="000115FC">
        <w:rPr>
          <w:rStyle w:val="fontstyle01"/>
          <w:rFonts w:ascii="Arial" w:hAnsi="Arial" w:cs="Arial"/>
          <w:sz w:val="24"/>
          <w:szCs w:val="24"/>
          <w:lang w:val="fr-CA"/>
        </w:rPr>
        <w:t xml:space="preserve">. </w:t>
      </w:r>
      <w:r w:rsidRPr="000115FC">
        <w:rPr>
          <w:rStyle w:val="fontstyle01"/>
          <w:rFonts w:ascii="Arial" w:hAnsi="Arial" w:cs="Arial"/>
          <w:sz w:val="24"/>
          <w:szCs w:val="24"/>
          <w:lang w:val="fr-CA"/>
        </w:rPr>
        <w:t>Il montre comment les programmes et les services devraient être conçus et offerts</w:t>
      </w:r>
      <w:r w:rsidR="00AA4F11" w:rsidRPr="000115FC">
        <w:rPr>
          <w:rStyle w:val="fontstyle01"/>
          <w:rFonts w:ascii="Arial" w:hAnsi="Arial" w:cs="Arial"/>
          <w:sz w:val="24"/>
          <w:szCs w:val="24"/>
          <w:lang w:val="fr-CA"/>
        </w:rPr>
        <w:t xml:space="preserve">. </w:t>
      </w:r>
    </w:p>
    <w:p w14:paraId="2C3BFE85" w14:textId="4D4827AD" w:rsidR="008303AF" w:rsidRPr="000115FC" w:rsidRDefault="008303AF" w:rsidP="008303AF">
      <w:pPr>
        <w:pStyle w:val="Heading2"/>
        <w:rPr>
          <w:rFonts w:ascii="Arial" w:hAnsi="Arial" w:cs="Arial"/>
          <w:b/>
          <w:color w:val="0B6F58"/>
          <w:sz w:val="36"/>
          <w:lang w:val="fr-CA"/>
        </w:rPr>
      </w:pPr>
      <w:r w:rsidRPr="000115FC">
        <w:rPr>
          <w:rFonts w:ascii="Arial" w:hAnsi="Arial" w:cs="Arial"/>
          <w:b/>
          <w:color w:val="0B6F58"/>
          <w:sz w:val="36"/>
          <w:lang w:val="fr-CA"/>
        </w:rPr>
        <w:t>Profil du client</w:t>
      </w:r>
    </w:p>
    <w:p w14:paraId="149FFA87" w14:textId="77777777" w:rsidR="008303AF" w:rsidRPr="000115FC" w:rsidRDefault="008303AF" w:rsidP="008303AF">
      <w:pPr>
        <w:rPr>
          <w:rFonts w:ascii="Arial" w:hAnsi="Arial" w:cs="Arial"/>
          <w:b/>
          <w:bCs/>
          <w:lang w:val="fr-CA"/>
        </w:rPr>
      </w:pPr>
      <w:r w:rsidRPr="000115FC">
        <w:rPr>
          <w:rFonts w:ascii="Arial" w:hAnsi="Arial" w:cs="Arial"/>
          <w:b/>
          <w:bCs/>
          <w:noProof/>
          <w:lang w:eastAsia="en-CA"/>
        </w:rPr>
        <w:drawing>
          <wp:anchor distT="0" distB="0" distL="114300" distR="114300" simplePos="0" relativeHeight="251660288" behindDoc="0" locked="0" layoutInCell="1" allowOverlap="1" wp14:anchorId="7CE15EA0" wp14:editId="6CF82233">
            <wp:simplePos x="914400" y="1960605"/>
            <wp:positionH relativeFrom="column">
              <wp:align>left</wp:align>
            </wp:positionH>
            <wp:positionV relativeFrom="paragraph">
              <wp:align>top</wp:align>
            </wp:positionV>
            <wp:extent cx="906162" cy="909084"/>
            <wp:effectExtent l="0" t="0" r="8255" b="5715"/>
            <wp:wrapSquare wrapText="bothSides"/>
            <wp:docPr id="2" name="Picture 2" descr="Portrait du personnage" title="Portrait du personn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06162" cy="909084"/>
                    </a:xfrm>
                    <a:prstGeom prst="rect">
                      <a:avLst/>
                    </a:prstGeom>
                    <a:noFill/>
                  </pic:spPr>
                </pic:pic>
              </a:graphicData>
            </a:graphic>
          </wp:anchor>
        </w:drawing>
      </w:r>
      <w:r w:rsidRPr="000115FC">
        <w:rPr>
          <w:rFonts w:ascii="Arial" w:hAnsi="Arial" w:cs="Arial"/>
          <w:b/>
          <w:bCs/>
          <w:lang w:val="fr-CA"/>
        </w:rPr>
        <w:br w:type="textWrapping" w:clear="all"/>
      </w:r>
    </w:p>
    <w:p w14:paraId="585AC816" w14:textId="77777777" w:rsidR="008303AF" w:rsidRPr="000115FC" w:rsidRDefault="008303AF" w:rsidP="008303AF">
      <w:pPr>
        <w:pStyle w:val="Heading3"/>
        <w:rPr>
          <w:rFonts w:ascii="Arial" w:hAnsi="Arial" w:cs="Arial"/>
          <w:b/>
          <w:sz w:val="28"/>
          <w:lang w:val="fr-CA"/>
        </w:rPr>
      </w:pPr>
      <w:r w:rsidRPr="000115FC">
        <w:rPr>
          <w:rFonts w:ascii="Arial" w:hAnsi="Arial" w:cs="Arial"/>
          <w:b/>
          <w:sz w:val="28"/>
          <w:lang w:val="fr-CA"/>
        </w:rPr>
        <w:t>Prénom du client</w:t>
      </w:r>
    </w:p>
    <w:p w14:paraId="2DBAD2EE" w14:textId="77777777" w:rsidR="008303AF" w:rsidRPr="000115FC" w:rsidRDefault="008303AF" w:rsidP="008303AF">
      <w:pPr>
        <w:pStyle w:val="Heading3"/>
        <w:rPr>
          <w:rFonts w:ascii="Arial" w:hAnsi="Arial" w:cs="Arial"/>
          <w:b/>
          <w:sz w:val="28"/>
          <w:lang w:val="fr-CA"/>
        </w:rPr>
      </w:pPr>
      <w:r w:rsidRPr="000115FC">
        <w:rPr>
          <w:rFonts w:ascii="Arial" w:hAnsi="Arial" w:cs="Arial"/>
          <w:b/>
          <w:sz w:val="28"/>
          <w:lang w:val="fr-CA"/>
        </w:rPr>
        <w:t>Personnage</w:t>
      </w:r>
    </w:p>
    <w:p w14:paraId="733AAD41" w14:textId="77777777" w:rsidR="008303AF" w:rsidRPr="000115FC" w:rsidRDefault="008303AF" w:rsidP="008303AF">
      <w:pPr>
        <w:pStyle w:val="ListParagraph"/>
        <w:numPr>
          <w:ilvl w:val="0"/>
          <w:numId w:val="1"/>
        </w:numPr>
        <w:rPr>
          <w:rFonts w:ascii="Arial" w:hAnsi="Arial" w:cs="Arial"/>
          <w:lang w:val="fr-CA"/>
        </w:rPr>
      </w:pPr>
      <w:r w:rsidRPr="000115FC">
        <w:rPr>
          <w:rFonts w:ascii="Arial" w:hAnsi="Arial" w:cs="Arial"/>
          <w:lang w:val="fr-CA"/>
        </w:rPr>
        <w:t>Âge</w:t>
      </w:r>
    </w:p>
    <w:p w14:paraId="2D158AAE" w14:textId="77777777" w:rsidR="008303AF" w:rsidRPr="000115FC" w:rsidRDefault="008303AF" w:rsidP="008303AF">
      <w:pPr>
        <w:pStyle w:val="ListParagraph"/>
        <w:numPr>
          <w:ilvl w:val="0"/>
          <w:numId w:val="1"/>
        </w:numPr>
        <w:rPr>
          <w:rFonts w:ascii="Arial" w:hAnsi="Arial" w:cs="Arial"/>
          <w:lang w:val="fr-CA"/>
        </w:rPr>
      </w:pPr>
      <w:r w:rsidRPr="000115FC">
        <w:rPr>
          <w:rFonts w:ascii="Arial" w:hAnsi="Arial" w:cs="Arial"/>
          <w:lang w:val="fr-CA"/>
        </w:rPr>
        <w:t>Type de handicap</w:t>
      </w:r>
    </w:p>
    <w:p w14:paraId="2E75F6A0" w14:textId="77777777" w:rsidR="008303AF" w:rsidRPr="000115FC" w:rsidRDefault="008303AF" w:rsidP="008303AF">
      <w:pPr>
        <w:pStyle w:val="ListParagraph"/>
        <w:numPr>
          <w:ilvl w:val="0"/>
          <w:numId w:val="1"/>
        </w:numPr>
        <w:rPr>
          <w:rFonts w:ascii="Arial" w:hAnsi="Arial" w:cs="Arial"/>
          <w:lang w:val="fr-CA"/>
        </w:rPr>
      </w:pPr>
      <w:r w:rsidRPr="000115FC">
        <w:rPr>
          <w:rFonts w:ascii="Arial" w:hAnsi="Arial" w:cs="Arial"/>
          <w:lang w:val="fr-CA"/>
        </w:rPr>
        <w:t>Besoins ou objectifs du client liés à l’accès à vos services</w:t>
      </w:r>
    </w:p>
    <w:p w14:paraId="7E83218D" w14:textId="77777777" w:rsidR="008303AF" w:rsidRPr="000115FC" w:rsidRDefault="008303AF" w:rsidP="008303AF">
      <w:pPr>
        <w:pStyle w:val="Heading3"/>
        <w:rPr>
          <w:rFonts w:ascii="Arial" w:hAnsi="Arial" w:cs="Arial"/>
          <w:b/>
          <w:sz w:val="28"/>
          <w:lang w:val="fr-CA"/>
        </w:rPr>
      </w:pPr>
      <w:r w:rsidRPr="000115FC">
        <w:rPr>
          <w:rFonts w:ascii="Arial" w:hAnsi="Arial" w:cs="Arial"/>
          <w:b/>
          <w:sz w:val="28"/>
          <w:lang w:val="fr-CA"/>
        </w:rPr>
        <w:t>Symptômes de handicap</w:t>
      </w:r>
    </w:p>
    <w:p w14:paraId="07AB1EBA" w14:textId="00BA1092" w:rsidR="008303AF" w:rsidRDefault="008303AF" w:rsidP="008303AF">
      <w:pPr>
        <w:pStyle w:val="ListParagraph"/>
        <w:numPr>
          <w:ilvl w:val="0"/>
          <w:numId w:val="1"/>
        </w:numPr>
        <w:rPr>
          <w:rFonts w:ascii="Arial" w:hAnsi="Arial" w:cs="Arial"/>
          <w:lang w:val="fr-CA"/>
        </w:rPr>
      </w:pPr>
      <w:r w:rsidRPr="000115FC">
        <w:rPr>
          <w:rFonts w:ascii="Arial" w:hAnsi="Arial" w:cs="Arial"/>
          <w:lang w:val="fr-CA"/>
        </w:rPr>
        <w:t>Problème de santé empêchant le client d’accéder facilement à vos services</w:t>
      </w:r>
    </w:p>
    <w:p w14:paraId="4AC68CD4" w14:textId="77777777" w:rsidR="008303AF" w:rsidRPr="000115FC" w:rsidRDefault="008303AF" w:rsidP="00304072">
      <w:pPr>
        <w:pStyle w:val="Heading2"/>
        <w:spacing w:before="0" w:line="240" w:lineRule="auto"/>
        <w:rPr>
          <w:rFonts w:ascii="Arial" w:hAnsi="Arial" w:cs="Arial"/>
          <w:b/>
          <w:color w:val="0B6F58"/>
          <w:sz w:val="36"/>
          <w:lang w:val="fr-CA"/>
        </w:rPr>
      </w:pPr>
      <w:r w:rsidRPr="000115FC">
        <w:rPr>
          <w:rFonts w:ascii="Arial" w:hAnsi="Arial" w:cs="Arial"/>
          <w:b/>
          <w:color w:val="0B6F58"/>
          <w:sz w:val="36"/>
          <w:lang w:val="fr-CA"/>
        </w:rPr>
        <w:t>Mode de services du parcours des clients</w:t>
      </w:r>
    </w:p>
    <w:p w14:paraId="295D7DB7" w14:textId="77777777" w:rsidR="00304072" w:rsidRDefault="00304072" w:rsidP="00304072">
      <w:pPr>
        <w:pStyle w:val="Heading3"/>
        <w:spacing w:before="0" w:line="240" w:lineRule="auto"/>
        <w:rPr>
          <w:rFonts w:ascii="Arial" w:hAnsi="Arial" w:cs="Arial"/>
          <w:b/>
          <w:sz w:val="28"/>
          <w:lang w:val="fr-CA"/>
        </w:rPr>
      </w:pPr>
    </w:p>
    <w:p w14:paraId="3E1570E4" w14:textId="38297440" w:rsidR="008303AF" w:rsidRPr="000115FC" w:rsidRDefault="008303AF" w:rsidP="00304072">
      <w:pPr>
        <w:pStyle w:val="Heading3"/>
        <w:spacing w:before="0" w:line="240" w:lineRule="auto"/>
        <w:rPr>
          <w:rFonts w:ascii="Arial" w:hAnsi="Arial" w:cs="Arial"/>
          <w:b/>
          <w:sz w:val="28"/>
          <w:lang w:val="fr-CA"/>
        </w:rPr>
      </w:pPr>
      <w:r w:rsidRPr="000115FC">
        <w:rPr>
          <w:rFonts w:ascii="Arial" w:hAnsi="Arial" w:cs="Arial"/>
          <w:b/>
          <w:sz w:val="28"/>
          <w:lang w:val="fr-CA"/>
        </w:rPr>
        <w:t>Mode de services 1: En ligne</w:t>
      </w:r>
    </w:p>
    <w:tbl>
      <w:tblPr>
        <w:tblStyle w:val="TableGrid"/>
        <w:tblW w:w="9141" w:type="dxa"/>
        <w:tblLook w:val="04A0" w:firstRow="1" w:lastRow="0" w:firstColumn="1" w:lastColumn="0" w:noHBand="0" w:noVBand="1"/>
        <w:tblDescription w:val="Ce tableau inclus de l'information au sujet du mode de services 1 du parcous des clienst: En ligne. Ce tableau est divisé en 3 colomnes: Réalité du client, Améliorations apportées au service et, Expérience du client."/>
      </w:tblPr>
      <w:tblGrid>
        <w:gridCol w:w="3047"/>
        <w:gridCol w:w="3047"/>
        <w:gridCol w:w="3047"/>
      </w:tblGrid>
      <w:tr w:rsidR="008303AF" w:rsidRPr="000115FC" w14:paraId="539BD46A" w14:textId="77777777" w:rsidTr="0061506C">
        <w:trPr>
          <w:trHeight w:val="312"/>
          <w:tblHeader/>
        </w:trPr>
        <w:tc>
          <w:tcPr>
            <w:tcW w:w="3047" w:type="dxa"/>
            <w:shd w:val="clear" w:color="auto" w:fill="F2F2F2" w:themeFill="background1" w:themeFillShade="F2"/>
          </w:tcPr>
          <w:p w14:paraId="5798A66E" w14:textId="77777777" w:rsidR="008303AF" w:rsidRPr="000115FC" w:rsidRDefault="008303AF" w:rsidP="008303AF">
            <w:pPr>
              <w:rPr>
                <w:rFonts w:ascii="Arial" w:hAnsi="Arial" w:cs="Arial"/>
                <w:color w:val="0B6F58"/>
                <w:sz w:val="24"/>
                <w:lang w:val="fr-CA"/>
              </w:rPr>
            </w:pPr>
            <w:r w:rsidRPr="000115FC">
              <w:rPr>
                <w:rFonts w:ascii="Arial" w:hAnsi="Arial" w:cs="Arial"/>
                <w:color w:val="0B6F58"/>
                <w:sz w:val="24"/>
                <w:lang w:val="fr-CA"/>
              </w:rPr>
              <w:t>Réalité du client</w:t>
            </w:r>
          </w:p>
        </w:tc>
        <w:tc>
          <w:tcPr>
            <w:tcW w:w="3047" w:type="dxa"/>
            <w:shd w:val="clear" w:color="auto" w:fill="F2F2F2" w:themeFill="background1" w:themeFillShade="F2"/>
          </w:tcPr>
          <w:p w14:paraId="1635AE5E" w14:textId="77777777" w:rsidR="008303AF" w:rsidRPr="000115FC" w:rsidRDefault="008303AF" w:rsidP="008303AF">
            <w:pPr>
              <w:rPr>
                <w:rFonts w:ascii="Arial" w:hAnsi="Arial" w:cs="Arial"/>
                <w:color w:val="0B6F58"/>
                <w:sz w:val="24"/>
                <w:lang w:val="fr-CA"/>
              </w:rPr>
            </w:pPr>
            <w:r w:rsidRPr="000115FC">
              <w:rPr>
                <w:rFonts w:ascii="Arial" w:hAnsi="Arial" w:cs="Arial"/>
                <w:color w:val="0B6F58"/>
                <w:sz w:val="24"/>
                <w:lang w:val="fr-CA"/>
              </w:rPr>
              <w:t>Améliorations apportées au service</w:t>
            </w:r>
          </w:p>
        </w:tc>
        <w:tc>
          <w:tcPr>
            <w:tcW w:w="3047" w:type="dxa"/>
            <w:shd w:val="clear" w:color="auto" w:fill="F2F2F2" w:themeFill="background1" w:themeFillShade="F2"/>
          </w:tcPr>
          <w:p w14:paraId="246F0EE9" w14:textId="77777777" w:rsidR="008303AF" w:rsidRPr="000115FC" w:rsidRDefault="008303AF" w:rsidP="008303AF">
            <w:pPr>
              <w:rPr>
                <w:rFonts w:ascii="Arial" w:hAnsi="Arial" w:cs="Arial"/>
                <w:color w:val="0B6F58"/>
                <w:sz w:val="24"/>
                <w:lang w:val="fr-CA"/>
              </w:rPr>
            </w:pPr>
            <w:r w:rsidRPr="000115FC">
              <w:rPr>
                <w:rFonts w:ascii="Arial" w:hAnsi="Arial" w:cs="Arial"/>
                <w:color w:val="0B6F58"/>
                <w:sz w:val="24"/>
                <w:lang w:val="fr-CA"/>
              </w:rPr>
              <w:t>Expérience du client</w:t>
            </w:r>
          </w:p>
        </w:tc>
      </w:tr>
      <w:tr w:rsidR="008303AF" w:rsidRPr="00C34789" w14:paraId="2C156D0C" w14:textId="77777777" w:rsidTr="00271DE4">
        <w:trPr>
          <w:trHeight w:val="689"/>
        </w:trPr>
        <w:tc>
          <w:tcPr>
            <w:tcW w:w="3047" w:type="dxa"/>
          </w:tcPr>
          <w:p w14:paraId="1C30C332" w14:textId="77777777" w:rsidR="008303AF" w:rsidRPr="000115FC" w:rsidRDefault="008303AF" w:rsidP="00271DE4">
            <w:pPr>
              <w:rPr>
                <w:rFonts w:ascii="Arial" w:hAnsi="Arial" w:cs="Arial"/>
                <w:lang w:val="fr-CA"/>
              </w:rPr>
            </w:pPr>
            <w:r w:rsidRPr="000115FC">
              <w:rPr>
                <w:rFonts w:ascii="Arial" w:hAnsi="Arial" w:cs="Arial"/>
                <w:lang w:val="fr-CA"/>
              </w:rPr>
              <w:t>Limites fonctionnelles et comportements émotionnels du client lorsqu’il utilise un des modes de service.</w:t>
            </w:r>
          </w:p>
        </w:tc>
        <w:tc>
          <w:tcPr>
            <w:tcW w:w="3047" w:type="dxa"/>
          </w:tcPr>
          <w:p w14:paraId="15BD2318" w14:textId="77777777" w:rsidR="008303AF" w:rsidRPr="000115FC" w:rsidRDefault="008303AF" w:rsidP="00271DE4">
            <w:pPr>
              <w:rPr>
                <w:rFonts w:ascii="Arial" w:hAnsi="Arial" w:cs="Arial"/>
                <w:lang w:val="fr-CA"/>
              </w:rPr>
            </w:pPr>
            <w:r w:rsidRPr="000115FC">
              <w:rPr>
                <w:rFonts w:ascii="Arial" w:hAnsi="Arial" w:cs="Arial"/>
                <w:lang w:val="fr-CA"/>
              </w:rPr>
              <w:t>Conception de technologies, de politiques et de services d’aide et formation des employés qui peuvent réduire ou éliminer les obstacles selon le mode de service.</w:t>
            </w:r>
          </w:p>
        </w:tc>
        <w:tc>
          <w:tcPr>
            <w:tcW w:w="3047" w:type="dxa"/>
          </w:tcPr>
          <w:p w14:paraId="13F7FF9A" w14:textId="77777777" w:rsidR="008303AF" w:rsidRPr="000115FC" w:rsidRDefault="008303AF" w:rsidP="00271DE4">
            <w:pPr>
              <w:rPr>
                <w:rFonts w:ascii="Arial" w:hAnsi="Arial" w:cs="Arial"/>
                <w:lang w:val="fr-CA"/>
              </w:rPr>
            </w:pPr>
            <w:r w:rsidRPr="000115FC">
              <w:rPr>
                <w:rFonts w:ascii="Arial" w:hAnsi="Arial" w:cs="Arial"/>
                <w:lang w:val="fr-CA"/>
              </w:rPr>
              <w:t>Point de vue du client décrivant l’expérience du service.</w:t>
            </w:r>
          </w:p>
        </w:tc>
      </w:tr>
    </w:tbl>
    <w:p w14:paraId="4D051E61" w14:textId="77777777" w:rsidR="008303AF" w:rsidRPr="000115FC" w:rsidRDefault="008303AF" w:rsidP="008303AF">
      <w:pPr>
        <w:rPr>
          <w:rFonts w:ascii="Arial" w:hAnsi="Arial" w:cs="Arial"/>
          <w:lang w:val="fr-CA"/>
        </w:rPr>
      </w:pPr>
    </w:p>
    <w:p w14:paraId="586B51D8" w14:textId="0B74ABA8" w:rsidR="008303AF" w:rsidRPr="000115FC" w:rsidRDefault="00304072" w:rsidP="008303AF">
      <w:pPr>
        <w:pStyle w:val="Heading3"/>
        <w:rPr>
          <w:rFonts w:ascii="Arial" w:hAnsi="Arial" w:cs="Arial"/>
          <w:b/>
          <w:sz w:val="28"/>
          <w:lang w:val="fr-CA"/>
        </w:rPr>
      </w:pPr>
      <w:r w:rsidRPr="000115FC">
        <w:rPr>
          <w:rFonts w:ascii="Arial" w:hAnsi="Arial" w:cs="Arial"/>
          <w:b/>
          <w:sz w:val="28"/>
          <w:lang w:val="fr-CA"/>
        </w:rPr>
        <w:t>Mode de services</w:t>
      </w:r>
      <w:r w:rsidR="008303AF" w:rsidRPr="000115FC">
        <w:rPr>
          <w:rFonts w:ascii="Arial" w:hAnsi="Arial" w:cs="Arial"/>
          <w:b/>
          <w:sz w:val="28"/>
          <w:lang w:val="fr-CA"/>
        </w:rPr>
        <w:t xml:space="preserve"> 2: Téléphone</w:t>
      </w:r>
    </w:p>
    <w:tbl>
      <w:tblPr>
        <w:tblStyle w:val="TableGrid"/>
        <w:tblW w:w="9141" w:type="dxa"/>
        <w:tblLook w:val="04A0" w:firstRow="1" w:lastRow="0" w:firstColumn="1" w:lastColumn="0" w:noHBand="0" w:noVBand="1"/>
        <w:tblDescription w:val="Ce tableau inclus de l'information au sujet du mode de services 1 du parcous des clienst: Téléphone. Ce tableau est divisé en 3 colomnes: Réalité du client, Améliorations apportées au service et, Expérience du client."/>
      </w:tblPr>
      <w:tblGrid>
        <w:gridCol w:w="3047"/>
        <w:gridCol w:w="3047"/>
        <w:gridCol w:w="3047"/>
      </w:tblGrid>
      <w:tr w:rsidR="008303AF" w:rsidRPr="000115FC" w14:paraId="0E547234" w14:textId="77777777" w:rsidTr="0061506C">
        <w:trPr>
          <w:trHeight w:val="312"/>
          <w:tblHeader/>
        </w:trPr>
        <w:tc>
          <w:tcPr>
            <w:tcW w:w="3047" w:type="dxa"/>
            <w:shd w:val="clear" w:color="auto" w:fill="F2F2F2" w:themeFill="background1" w:themeFillShade="F2"/>
          </w:tcPr>
          <w:p w14:paraId="282FA6CF" w14:textId="77777777" w:rsidR="008303AF" w:rsidRPr="000115FC" w:rsidRDefault="008303AF" w:rsidP="008303AF">
            <w:pPr>
              <w:rPr>
                <w:rFonts w:ascii="Arial" w:hAnsi="Arial" w:cs="Arial"/>
                <w:color w:val="0B6F58"/>
                <w:sz w:val="24"/>
                <w:lang w:val="fr-CA"/>
              </w:rPr>
            </w:pPr>
            <w:r w:rsidRPr="000115FC">
              <w:rPr>
                <w:rFonts w:ascii="Arial" w:hAnsi="Arial" w:cs="Arial"/>
                <w:color w:val="0B6F58"/>
                <w:sz w:val="24"/>
                <w:lang w:val="fr-CA"/>
              </w:rPr>
              <w:t>Réalité du client</w:t>
            </w:r>
          </w:p>
        </w:tc>
        <w:tc>
          <w:tcPr>
            <w:tcW w:w="3047" w:type="dxa"/>
            <w:shd w:val="clear" w:color="auto" w:fill="F2F2F2" w:themeFill="background1" w:themeFillShade="F2"/>
          </w:tcPr>
          <w:p w14:paraId="471F16C9" w14:textId="77777777" w:rsidR="008303AF" w:rsidRPr="000115FC" w:rsidRDefault="008303AF" w:rsidP="008303AF">
            <w:pPr>
              <w:rPr>
                <w:rFonts w:ascii="Arial" w:hAnsi="Arial" w:cs="Arial"/>
                <w:color w:val="0B6F58"/>
                <w:sz w:val="24"/>
                <w:lang w:val="fr-CA"/>
              </w:rPr>
            </w:pPr>
            <w:r w:rsidRPr="000115FC">
              <w:rPr>
                <w:rFonts w:ascii="Arial" w:hAnsi="Arial" w:cs="Arial"/>
                <w:color w:val="0B6F58"/>
                <w:sz w:val="24"/>
                <w:lang w:val="fr-CA"/>
              </w:rPr>
              <w:t>Améliorations apportées au service</w:t>
            </w:r>
          </w:p>
        </w:tc>
        <w:tc>
          <w:tcPr>
            <w:tcW w:w="3047" w:type="dxa"/>
            <w:shd w:val="clear" w:color="auto" w:fill="F2F2F2" w:themeFill="background1" w:themeFillShade="F2"/>
          </w:tcPr>
          <w:p w14:paraId="0EB9F0B8" w14:textId="77777777" w:rsidR="008303AF" w:rsidRPr="000115FC" w:rsidRDefault="008303AF" w:rsidP="008303AF">
            <w:pPr>
              <w:rPr>
                <w:rFonts w:ascii="Arial" w:hAnsi="Arial" w:cs="Arial"/>
                <w:color w:val="0B6F58"/>
                <w:sz w:val="24"/>
                <w:lang w:val="fr-CA"/>
              </w:rPr>
            </w:pPr>
            <w:r w:rsidRPr="000115FC">
              <w:rPr>
                <w:rFonts w:ascii="Arial" w:hAnsi="Arial" w:cs="Arial"/>
                <w:color w:val="0B6F58"/>
                <w:sz w:val="24"/>
                <w:lang w:val="fr-CA"/>
              </w:rPr>
              <w:t>Expérience du client</w:t>
            </w:r>
          </w:p>
        </w:tc>
      </w:tr>
      <w:tr w:rsidR="008303AF" w:rsidRPr="00C34789" w14:paraId="0595A05A" w14:textId="77777777" w:rsidTr="00271DE4">
        <w:trPr>
          <w:trHeight w:val="689"/>
        </w:trPr>
        <w:tc>
          <w:tcPr>
            <w:tcW w:w="3047" w:type="dxa"/>
          </w:tcPr>
          <w:p w14:paraId="58ADE093" w14:textId="77777777" w:rsidR="008303AF" w:rsidRPr="000115FC" w:rsidRDefault="008303AF" w:rsidP="00271DE4">
            <w:pPr>
              <w:rPr>
                <w:rFonts w:ascii="Arial" w:hAnsi="Arial" w:cs="Arial"/>
                <w:lang w:val="fr-CA"/>
              </w:rPr>
            </w:pPr>
            <w:r w:rsidRPr="000115FC">
              <w:rPr>
                <w:rFonts w:ascii="Arial" w:hAnsi="Arial" w:cs="Arial"/>
                <w:lang w:val="fr-CA"/>
              </w:rPr>
              <w:t>Limites fonctionnelles et comportements émotionnels du client lorsqu’il utilise un des modes de service.</w:t>
            </w:r>
          </w:p>
        </w:tc>
        <w:tc>
          <w:tcPr>
            <w:tcW w:w="3047" w:type="dxa"/>
          </w:tcPr>
          <w:p w14:paraId="218D3D46" w14:textId="77777777" w:rsidR="008303AF" w:rsidRPr="000115FC" w:rsidRDefault="008303AF" w:rsidP="00271DE4">
            <w:pPr>
              <w:rPr>
                <w:rFonts w:ascii="Arial" w:hAnsi="Arial" w:cs="Arial"/>
                <w:lang w:val="fr-CA"/>
              </w:rPr>
            </w:pPr>
            <w:r w:rsidRPr="000115FC">
              <w:rPr>
                <w:rFonts w:ascii="Arial" w:hAnsi="Arial" w:cs="Arial"/>
                <w:lang w:val="fr-CA"/>
              </w:rPr>
              <w:t xml:space="preserve">Conception de technologies, de politiques et de services d’aide et formation des employés qui peuvent réduire ou éliminer les </w:t>
            </w:r>
            <w:r w:rsidRPr="000115FC">
              <w:rPr>
                <w:rFonts w:ascii="Arial" w:hAnsi="Arial" w:cs="Arial"/>
                <w:lang w:val="fr-CA"/>
              </w:rPr>
              <w:lastRenderedPageBreak/>
              <w:t>obstacles selon le mode de service.</w:t>
            </w:r>
          </w:p>
        </w:tc>
        <w:tc>
          <w:tcPr>
            <w:tcW w:w="3047" w:type="dxa"/>
          </w:tcPr>
          <w:p w14:paraId="4274600D" w14:textId="77777777" w:rsidR="008303AF" w:rsidRPr="000115FC" w:rsidRDefault="008303AF" w:rsidP="00271DE4">
            <w:pPr>
              <w:rPr>
                <w:rFonts w:ascii="Arial" w:hAnsi="Arial" w:cs="Arial"/>
                <w:lang w:val="fr-CA"/>
              </w:rPr>
            </w:pPr>
            <w:r w:rsidRPr="000115FC">
              <w:rPr>
                <w:rFonts w:ascii="Arial" w:hAnsi="Arial" w:cs="Arial"/>
                <w:lang w:val="fr-CA"/>
              </w:rPr>
              <w:lastRenderedPageBreak/>
              <w:t>Point de vue du client décrivant l’expérience du service.</w:t>
            </w:r>
          </w:p>
        </w:tc>
      </w:tr>
    </w:tbl>
    <w:p w14:paraId="2005493F" w14:textId="77777777" w:rsidR="00304072" w:rsidRDefault="00304072" w:rsidP="008303AF">
      <w:pPr>
        <w:pStyle w:val="Heading3"/>
        <w:rPr>
          <w:rFonts w:ascii="Arial" w:hAnsi="Arial" w:cs="Arial"/>
          <w:b/>
          <w:sz w:val="28"/>
          <w:lang w:val="fr-CA"/>
        </w:rPr>
      </w:pPr>
    </w:p>
    <w:p w14:paraId="58355710" w14:textId="326E5DCA" w:rsidR="008303AF" w:rsidRPr="000115FC" w:rsidRDefault="00304072" w:rsidP="008303AF">
      <w:pPr>
        <w:pStyle w:val="Heading3"/>
        <w:rPr>
          <w:rFonts w:ascii="Arial" w:hAnsi="Arial" w:cs="Arial"/>
          <w:b/>
          <w:sz w:val="28"/>
          <w:lang w:val="fr-CA"/>
        </w:rPr>
      </w:pPr>
      <w:r w:rsidRPr="000115FC">
        <w:rPr>
          <w:rFonts w:ascii="Arial" w:hAnsi="Arial" w:cs="Arial"/>
          <w:b/>
          <w:sz w:val="28"/>
          <w:lang w:val="fr-CA"/>
        </w:rPr>
        <w:t>Mode de services</w:t>
      </w:r>
      <w:r w:rsidR="008303AF" w:rsidRPr="000115FC">
        <w:rPr>
          <w:rFonts w:ascii="Arial" w:hAnsi="Arial" w:cs="Arial"/>
          <w:b/>
          <w:sz w:val="28"/>
          <w:lang w:val="fr-CA"/>
        </w:rPr>
        <w:t xml:space="preserve"> 3: Visite en personne</w:t>
      </w:r>
    </w:p>
    <w:tbl>
      <w:tblPr>
        <w:tblStyle w:val="TableGrid"/>
        <w:tblW w:w="9141" w:type="dxa"/>
        <w:tblLook w:val="04A0" w:firstRow="1" w:lastRow="0" w:firstColumn="1" w:lastColumn="0" w:noHBand="0" w:noVBand="1"/>
        <w:tblDescription w:val="Ce tableau inclus de l'information au sujet du mode de services 1 du parcous des clienst: Visite en personne. Ce tableau est divisé en 3 colomnes: Réalité du client, Améliorations apportées au service et, Expérience du client."/>
      </w:tblPr>
      <w:tblGrid>
        <w:gridCol w:w="3047"/>
        <w:gridCol w:w="3047"/>
        <w:gridCol w:w="3047"/>
      </w:tblGrid>
      <w:tr w:rsidR="008303AF" w:rsidRPr="000115FC" w14:paraId="3469DC91" w14:textId="77777777" w:rsidTr="0061506C">
        <w:trPr>
          <w:trHeight w:val="312"/>
          <w:tblHeader/>
        </w:trPr>
        <w:tc>
          <w:tcPr>
            <w:tcW w:w="3047" w:type="dxa"/>
            <w:shd w:val="clear" w:color="auto" w:fill="F2F2F2" w:themeFill="background1" w:themeFillShade="F2"/>
          </w:tcPr>
          <w:p w14:paraId="1159EDC3" w14:textId="77777777" w:rsidR="008303AF" w:rsidRPr="000115FC" w:rsidRDefault="008303AF" w:rsidP="008303AF">
            <w:pPr>
              <w:rPr>
                <w:rFonts w:ascii="Arial" w:hAnsi="Arial" w:cs="Arial"/>
                <w:color w:val="0B6F58"/>
                <w:sz w:val="24"/>
                <w:lang w:val="fr-CA"/>
              </w:rPr>
            </w:pPr>
            <w:r w:rsidRPr="000115FC">
              <w:rPr>
                <w:rFonts w:ascii="Arial" w:hAnsi="Arial" w:cs="Arial"/>
                <w:color w:val="0B6F58"/>
                <w:sz w:val="24"/>
                <w:lang w:val="fr-CA"/>
              </w:rPr>
              <w:t>Réalité du client</w:t>
            </w:r>
          </w:p>
        </w:tc>
        <w:tc>
          <w:tcPr>
            <w:tcW w:w="3047" w:type="dxa"/>
            <w:shd w:val="clear" w:color="auto" w:fill="F2F2F2" w:themeFill="background1" w:themeFillShade="F2"/>
          </w:tcPr>
          <w:p w14:paraId="4203095D" w14:textId="77777777" w:rsidR="008303AF" w:rsidRPr="000115FC" w:rsidRDefault="008303AF" w:rsidP="008303AF">
            <w:pPr>
              <w:rPr>
                <w:rFonts w:ascii="Arial" w:hAnsi="Arial" w:cs="Arial"/>
                <w:color w:val="0B6F58"/>
                <w:sz w:val="24"/>
                <w:lang w:val="fr-CA"/>
              </w:rPr>
            </w:pPr>
            <w:r w:rsidRPr="000115FC">
              <w:rPr>
                <w:rFonts w:ascii="Arial" w:hAnsi="Arial" w:cs="Arial"/>
                <w:color w:val="0B6F58"/>
                <w:sz w:val="24"/>
                <w:lang w:val="fr-CA"/>
              </w:rPr>
              <w:t>Améliorations apportées au service</w:t>
            </w:r>
          </w:p>
        </w:tc>
        <w:tc>
          <w:tcPr>
            <w:tcW w:w="3047" w:type="dxa"/>
            <w:shd w:val="clear" w:color="auto" w:fill="F2F2F2" w:themeFill="background1" w:themeFillShade="F2"/>
          </w:tcPr>
          <w:p w14:paraId="098AFF1E" w14:textId="77777777" w:rsidR="008303AF" w:rsidRPr="000115FC" w:rsidRDefault="008303AF" w:rsidP="008303AF">
            <w:pPr>
              <w:rPr>
                <w:rFonts w:ascii="Arial" w:hAnsi="Arial" w:cs="Arial"/>
                <w:color w:val="0B6F58"/>
                <w:sz w:val="24"/>
                <w:lang w:val="fr-CA"/>
              </w:rPr>
            </w:pPr>
            <w:r w:rsidRPr="000115FC">
              <w:rPr>
                <w:rFonts w:ascii="Arial" w:hAnsi="Arial" w:cs="Arial"/>
                <w:color w:val="0B6F58"/>
                <w:sz w:val="24"/>
                <w:lang w:val="fr-CA"/>
              </w:rPr>
              <w:t>Expérience du client</w:t>
            </w:r>
          </w:p>
        </w:tc>
      </w:tr>
      <w:tr w:rsidR="008303AF" w:rsidRPr="00C34789" w14:paraId="57E5E57F" w14:textId="77777777" w:rsidTr="00271DE4">
        <w:trPr>
          <w:trHeight w:val="689"/>
        </w:trPr>
        <w:tc>
          <w:tcPr>
            <w:tcW w:w="3047" w:type="dxa"/>
          </w:tcPr>
          <w:p w14:paraId="5C3F8921" w14:textId="77777777" w:rsidR="008303AF" w:rsidRPr="000115FC" w:rsidRDefault="008303AF" w:rsidP="00271DE4">
            <w:pPr>
              <w:rPr>
                <w:rFonts w:ascii="Arial" w:hAnsi="Arial" w:cs="Arial"/>
                <w:lang w:val="fr-CA"/>
              </w:rPr>
            </w:pPr>
            <w:r w:rsidRPr="000115FC">
              <w:rPr>
                <w:rFonts w:ascii="Arial" w:hAnsi="Arial" w:cs="Arial"/>
                <w:lang w:val="fr-CA"/>
              </w:rPr>
              <w:t>Limites fonctionnelles et comportements émotionnels du client lorsqu’il utilise un des modes de service.</w:t>
            </w:r>
          </w:p>
        </w:tc>
        <w:tc>
          <w:tcPr>
            <w:tcW w:w="3047" w:type="dxa"/>
          </w:tcPr>
          <w:p w14:paraId="0C7CAAC2" w14:textId="77777777" w:rsidR="008303AF" w:rsidRPr="000115FC" w:rsidRDefault="008303AF" w:rsidP="00271DE4">
            <w:pPr>
              <w:rPr>
                <w:rFonts w:ascii="Arial" w:hAnsi="Arial" w:cs="Arial"/>
                <w:lang w:val="fr-CA"/>
              </w:rPr>
            </w:pPr>
            <w:r w:rsidRPr="000115FC">
              <w:rPr>
                <w:rFonts w:ascii="Arial" w:hAnsi="Arial" w:cs="Arial"/>
                <w:lang w:val="fr-CA"/>
              </w:rPr>
              <w:t>Conception de technologies, de politiques et de services d’aide et formation des employés qui peuvent réduire ou éliminer les obstacles selon le mode de service.</w:t>
            </w:r>
          </w:p>
        </w:tc>
        <w:tc>
          <w:tcPr>
            <w:tcW w:w="3047" w:type="dxa"/>
          </w:tcPr>
          <w:p w14:paraId="25AF79F1" w14:textId="77777777" w:rsidR="008303AF" w:rsidRPr="000115FC" w:rsidRDefault="008303AF" w:rsidP="00271DE4">
            <w:pPr>
              <w:rPr>
                <w:rFonts w:ascii="Arial" w:hAnsi="Arial" w:cs="Arial"/>
                <w:lang w:val="fr-CA"/>
              </w:rPr>
            </w:pPr>
            <w:r w:rsidRPr="000115FC">
              <w:rPr>
                <w:rFonts w:ascii="Arial" w:hAnsi="Arial" w:cs="Arial"/>
                <w:lang w:val="fr-CA"/>
              </w:rPr>
              <w:t>Point de vue du client décrivant l’expérience du service.</w:t>
            </w:r>
          </w:p>
        </w:tc>
      </w:tr>
    </w:tbl>
    <w:p w14:paraId="453313BC" w14:textId="77777777" w:rsidR="00304072" w:rsidRDefault="00304072" w:rsidP="00304072">
      <w:pPr>
        <w:rPr>
          <w:rFonts w:ascii="Arial" w:hAnsi="Arial" w:cs="Arial"/>
          <w:lang w:val="fr-CA"/>
        </w:rPr>
      </w:pPr>
    </w:p>
    <w:p w14:paraId="4A2EED73" w14:textId="55EECCC9" w:rsidR="00AA4F11" w:rsidRPr="00304072" w:rsidRDefault="00A56E35" w:rsidP="00304072">
      <w:pPr>
        <w:spacing w:after="0" w:line="240" w:lineRule="auto"/>
        <w:rPr>
          <w:rFonts w:ascii="Arial" w:eastAsiaTheme="majorEastAsia" w:hAnsi="Arial" w:cs="Arial"/>
          <w:color w:val="0B6F58"/>
          <w:sz w:val="40"/>
          <w:szCs w:val="32"/>
          <w:lang w:val="fr-CA"/>
        </w:rPr>
      </w:pPr>
      <w:r w:rsidRPr="000115FC">
        <w:rPr>
          <w:rFonts w:ascii="Arial" w:hAnsi="Arial" w:cs="Arial"/>
          <w:color w:val="0B6F58"/>
          <w:sz w:val="40"/>
          <w:lang w:val="fr-CA"/>
        </w:rPr>
        <w:t>Conseils sur la planification de projet</w:t>
      </w:r>
    </w:p>
    <w:p w14:paraId="055826E7" w14:textId="77777777" w:rsidR="00AA4F11" w:rsidRPr="000115FC" w:rsidRDefault="00AA4F11" w:rsidP="00304072">
      <w:pPr>
        <w:spacing w:after="0" w:line="240" w:lineRule="auto"/>
        <w:rPr>
          <w:lang w:val="fr-CA"/>
        </w:rPr>
      </w:pPr>
    </w:p>
    <w:p w14:paraId="21D92265" w14:textId="7F2B18AF" w:rsidR="00AA4F11" w:rsidRPr="000115FC" w:rsidRDefault="008E21F5" w:rsidP="00304072">
      <w:pPr>
        <w:pStyle w:val="ListParagraph"/>
        <w:numPr>
          <w:ilvl w:val="0"/>
          <w:numId w:val="39"/>
        </w:numPr>
        <w:spacing w:after="0" w:line="240" w:lineRule="auto"/>
        <w:rPr>
          <w:rFonts w:ascii="Arial" w:hAnsi="Arial" w:cs="Arial"/>
          <w:sz w:val="24"/>
          <w:szCs w:val="24"/>
          <w:lang w:val="fr-CA"/>
        </w:rPr>
      </w:pPr>
      <w:r w:rsidRPr="000115FC">
        <w:rPr>
          <w:rFonts w:ascii="Arial" w:hAnsi="Arial" w:cs="Arial"/>
          <w:sz w:val="24"/>
          <w:szCs w:val="24"/>
          <w:lang w:val="fr-CA"/>
        </w:rPr>
        <w:t>Si vous êtes débutant en matière de schématisation du parcours des clients, considérez l’exercice comme un projet pilote</w:t>
      </w:r>
      <w:r w:rsidR="00AA4F11" w:rsidRPr="000115FC">
        <w:rPr>
          <w:rFonts w:ascii="Arial" w:hAnsi="Arial" w:cs="Arial"/>
          <w:sz w:val="24"/>
          <w:szCs w:val="24"/>
          <w:lang w:val="fr-CA"/>
        </w:rPr>
        <w:t>.</w:t>
      </w:r>
    </w:p>
    <w:p w14:paraId="22093231" w14:textId="49967BBB" w:rsidR="00AA4F11" w:rsidRPr="000115FC" w:rsidRDefault="008E21F5" w:rsidP="00304072">
      <w:pPr>
        <w:pStyle w:val="ListParagraph"/>
        <w:numPr>
          <w:ilvl w:val="0"/>
          <w:numId w:val="39"/>
        </w:numPr>
        <w:spacing w:after="0" w:line="240" w:lineRule="auto"/>
        <w:rPr>
          <w:rFonts w:ascii="Arial" w:hAnsi="Arial" w:cs="Arial"/>
          <w:sz w:val="24"/>
          <w:szCs w:val="24"/>
          <w:lang w:val="fr-CA"/>
        </w:rPr>
      </w:pPr>
      <w:r w:rsidRPr="000115FC">
        <w:rPr>
          <w:rFonts w:ascii="Arial" w:hAnsi="Arial" w:cs="Arial"/>
          <w:sz w:val="24"/>
          <w:szCs w:val="24"/>
          <w:lang w:val="fr-CA"/>
        </w:rPr>
        <w:t>Mobilisez les partenaires tôt dans le processus</w:t>
      </w:r>
      <w:r w:rsidR="00AA4F11" w:rsidRPr="000115FC">
        <w:rPr>
          <w:rFonts w:ascii="Arial" w:hAnsi="Arial" w:cs="Arial"/>
          <w:sz w:val="24"/>
          <w:szCs w:val="24"/>
          <w:lang w:val="fr-CA"/>
        </w:rPr>
        <w:t>.</w:t>
      </w:r>
    </w:p>
    <w:p w14:paraId="55D74FCD" w14:textId="37BFC8A6" w:rsidR="00AA4F11" w:rsidRPr="000115FC" w:rsidRDefault="008E21F5" w:rsidP="00AA4F11">
      <w:pPr>
        <w:pStyle w:val="ListParagraph"/>
        <w:numPr>
          <w:ilvl w:val="0"/>
          <w:numId w:val="39"/>
        </w:numPr>
        <w:spacing w:after="0" w:line="240" w:lineRule="auto"/>
        <w:rPr>
          <w:b/>
          <w:bCs/>
          <w:lang w:val="fr-CA"/>
        </w:rPr>
      </w:pPr>
      <w:r w:rsidRPr="000115FC">
        <w:rPr>
          <w:rFonts w:ascii="Arial" w:hAnsi="Arial" w:cs="Arial"/>
          <w:sz w:val="24"/>
          <w:szCs w:val="24"/>
          <w:lang w:val="fr-CA"/>
        </w:rPr>
        <w:t>Sachez où en est le programme en matière de feuille de route et comment l’exercice de schématisation peut être utilisé pour valider la feuille de route, générer des idées et créer des possibilités.</w:t>
      </w:r>
    </w:p>
    <w:p w14:paraId="401D48AF" w14:textId="05B624BE" w:rsidR="00AA4F11" w:rsidRPr="000115FC" w:rsidRDefault="008E21F5" w:rsidP="00AA4F11">
      <w:pPr>
        <w:pStyle w:val="ListParagraph"/>
        <w:numPr>
          <w:ilvl w:val="0"/>
          <w:numId w:val="39"/>
        </w:numPr>
        <w:spacing w:after="0" w:line="240" w:lineRule="auto"/>
        <w:rPr>
          <w:b/>
          <w:bCs/>
          <w:lang w:val="fr-CA"/>
        </w:rPr>
      </w:pPr>
      <w:r w:rsidRPr="000115FC">
        <w:rPr>
          <w:rFonts w:ascii="Arial" w:hAnsi="Arial" w:cs="Arial"/>
          <w:sz w:val="24"/>
          <w:szCs w:val="24"/>
          <w:lang w:val="fr-CA"/>
        </w:rPr>
        <w:t xml:space="preserve">Veillez à ce que les partenaires comprennent la méthodologie de schématisation du parcours des clients, </w:t>
      </w:r>
      <w:r w:rsidR="008F62C2" w:rsidRPr="000115FC">
        <w:rPr>
          <w:rFonts w:ascii="Arial" w:hAnsi="Arial" w:cs="Arial"/>
          <w:sz w:val="24"/>
          <w:szCs w:val="24"/>
          <w:lang w:val="fr-CA"/>
        </w:rPr>
        <w:t>la valeur opérationnelle de l’exercice et la terminologie</w:t>
      </w:r>
      <w:r w:rsidR="00AA4F11" w:rsidRPr="000115FC">
        <w:rPr>
          <w:rFonts w:ascii="Arial" w:hAnsi="Arial" w:cs="Arial"/>
          <w:sz w:val="24"/>
          <w:szCs w:val="24"/>
          <w:lang w:val="fr-CA"/>
        </w:rPr>
        <w:t>.</w:t>
      </w:r>
    </w:p>
    <w:p w14:paraId="3E7A39EA" w14:textId="37233F83" w:rsidR="00AA4F11" w:rsidRPr="000115FC" w:rsidRDefault="0031337A" w:rsidP="00AA4F11">
      <w:pPr>
        <w:pStyle w:val="ListParagraph"/>
        <w:numPr>
          <w:ilvl w:val="0"/>
          <w:numId w:val="39"/>
        </w:numPr>
        <w:spacing w:after="0" w:line="240" w:lineRule="auto"/>
        <w:rPr>
          <w:b/>
          <w:bCs/>
          <w:lang w:val="fr-CA"/>
        </w:rPr>
      </w:pPr>
      <w:r w:rsidRPr="000115FC">
        <w:rPr>
          <w:rFonts w:ascii="Arial" w:hAnsi="Arial" w:cs="Arial"/>
          <w:sz w:val="24"/>
          <w:szCs w:val="24"/>
          <w:lang w:val="fr-CA"/>
        </w:rPr>
        <w:t>Rassemblez le plus d’information possible sur les fonctions du programme et la clientèle</w:t>
      </w:r>
      <w:r w:rsidR="00AA4F11" w:rsidRPr="000115FC">
        <w:rPr>
          <w:rFonts w:ascii="Arial" w:hAnsi="Arial" w:cs="Arial"/>
          <w:sz w:val="24"/>
          <w:szCs w:val="24"/>
          <w:lang w:val="fr-CA"/>
        </w:rPr>
        <w:t xml:space="preserve">. </w:t>
      </w:r>
      <w:r w:rsidRPr="000115FC">
        <w:rPr>
          <w:rFonts w:ascii="Arial" w:hAnsi="Arial" w:cs="Arial"/>
          <w:sz w:val="24"/>
          <w:szCs w:val="24"/>
          <w:lang w:val="fr-CA"/>
        </w:rPr>
        <w:t>Les employés de première ligne sont une excellente source d’information sur les clients</w:t>
      </w:r>
      <w:r w:rsidR="00AA4F11" w:rsidRPr="000115FC">
        <w:rPr>
          <w:rFonts w:ascii="Arial" w:hAnsi="Arial" w:cs="Arial"/>
          <w:sz w:val="24"/>
          <w:szCs w:val="24"/>
          <w:lang w:val="fr-CA"/>
        </w:rPr>
        <w:t>.</w:t>
      </w:r>
    </w:p>
    <w:p w14:paraId="720CA5C3" w14:textId="5CE04C6C" w:rsidR="00AA4F11" w:rsidRPr="000115FC" w:rsidRDefault="0031337A" w:rsidP="00AA4F11">
      <w:pPr>
        <w:pStyle w:val="ListParagraph"/>
        <w:numPr>
          <w:ilvl w:val="0"/>
          <w:numId w:val="39"/>
        </w:numPr>
        <w:spacing w:after="0" w:line="240" w:lineRule="auto"/>
        <w:rPr>
          <w:b/>
          <w:bCs/>
          <w:lang w:val="fr-CA"/>
        </w:rPr>
      </w:pPr>
      <w:r w:rsidRPr="000115FC">
        <w:rPr>
          <w:rFonts w:ascii="Arial" w:hAnsi="Arial" w:cs="Arial"/>
          <w:sz w:val="24"/>
          <w:szCs w:val="24"/>
          <w:lang w:val="fr-CA"/>
        </w:rPr>
        <w:t>Trouvez un « expert » de programme ou de politique qui travaillera avec vous.</w:t>
      </w:r>
    </w:p>
    <w:p w14:paraId="6A402F49" w14:textId="0A36DC48" w:rsidR="00AA4F11" w:rsidRPr="000115FC" w:rsidRDefault="0031337A" w:rsidP="00AA4F11">
      <w:pPr>
        <w:pStyle w:val="ListParagraph"/>
        <w:numPr>
          <w:ilvl w:val="0"/>
          <w:numId w:val="39"/>
        </w:numPr>
        <w:spacing w:after="0" w:line="240" w:lineRule="auto"/>
        <w:rPr>
          <w:b/>
          <w:bCs/>
          <w:lang w:val="fr-CA"/>
        </w:rPr>
      </w:pPr>
      <w:r w:rsidRPr="000115FC">
        <w:rPr>
          <w:rFonts w:ascii="Arial" w:hAnsi="Arial" w:cs="Arial"/>
          <w:sz w:val="24"/>
          <w:szCs w:val="24"/>
          <w:lang w:val="fr-CA"/>
        </w:rPr>
        <w:t>Définir l’objectif ou la portée de l’exercice tôt dans le processus</w:t>
      </w:r>
      <w:r w:rsidR="00AA4F11" w:rsidRPr="000115FC">
        <w:rPr>
          <w:rFonts w:ascii="Arial" w:hAnsi="Arial" w:cs="Arial"/>
          <w:sz w:val="24"/>
          <w:szCs w:val="24"/>
          <w:lang w:val="fr-CA"/>
        </w:rPr>
        <w:t xml:space="preserve"> (</w:t>
      </w:r>
      <w:r w:rsidRPr="000115FC">
        <w:rPr>
          <w:rFonts w:ascii="Arial" w:hAnsi="Arial" w:cs="Arial"/>
          <w:sz w:val="24"/>
          <w:szCs w:val="24"/>
          <w:lang w:val="fr-CA"/>
        </w:rPr>
        <w:t>p. ex. expériences de l’état actuel vs expériences de l’état futur</w:t>
      </w:r>
      <w:r w:rsidR="00AA4F11" w:rsidRPr="000115FC">
        <w:rPr>
          <w:rFonts w:ascii="Arial" w:hAnsi="Arial" w:cs="Arial"/>
          <w:sz w:val="24"/>
          <w:szCs w:val="24"/>
          <w:lang w:val="fr-CA"/>
        </w:rPr>
        <w:t>).</w:t>
      </w:r>
    </w:p>
    <w:p w14:paraId="3B62F0B1" w14:textId="74C651FB" w:rsidR="00AA4F11" w:rsidRPr="000115FC" w:rsidRDefault="00B36323" w:rsidP="00AA4F11">
      <w:pPr>
        <w:pStyle w:val="ListParagraph"/>
        <w:numPr>
          <w:ilvl w:val="0"/>
          <w:numId w:val="39"/>
        </w:numPr>
        <w:spacing w:after="0" w:line="240" w:lineRule="auto"/>
        <w:rPr>
          <w:b/>
          <w:bCs/>
          <w:lang w:val="fr-CA"/>
        </w:rPr>
      </w:pPr>
      <w:r w:rsidRPr="000115FC">
        <w:rPr>
          <w:rFonts w:ascii="Arial" w:hAnsi="Arial" w:cs="Arial"/>
          <w:sz w:val="24"/>
          <w:szCs w:val="24"/>
          <w:lang w:val="fr-CA"/>
        </w:rPr>
        <w:t>Rédigez un glossaire des termes afin de créer une compréhension commune parmi les intervenants et les partenaires</w:t>
      </w:r>
      <w:r w:rsidR="00AA4F11" w:rsidRPr="000115FC">
        <w:rPr>
          <w:rFonts w:ascii="Arial" w:hAnsi="Arial" w:cs="Arial"/>
          <w:sz w:val="24"/>
          <w:szCs w:val="24"/>
          <w:lang w:val="fr-CA"/>
        </w:rPr>
        <w:t>.</w:t>
      </w:r>
    </w:p>
    <w:p w14:paraId="5DB882BA" w14:textId="7957CD69" w:rsidR="00AA4F11" w:rsidRPr="000115FC" w:rsidRDefault="00B36323" w:rsidP="00AA4F11">
      <w:pPr>
        <w:pStyle w:val="ListParagraph"/>
        <w:numPr>
          <w:ilvl w:val="0"/>
          <w:numId w:val="39"/>
        </w:numPr>
        <w:spacing w:after="0" w:line="240" w:lineRule="auto"/>
        <w:rPr>
          <w:b/>
          <w:bCs/>
          <w:lang w:val="fr-CA"/>
        </w:rPr>
      </w:pPr>
      <w:r w:rsidRPr="000115FC">
        <w:rPr>
          <w:rFonts w:ascii="Arial" w:hAnsi="Arial" w:cs="Arial"/>
          <w:sz w:val="24"/>
          <w:szCs w:val="24"/>
          <w:lang w:val="fr-CA"/>
        </w:rPr>
        <w:t>Veillez à ce que le programme crée ses propres outils de mesure du rendement.</w:t>
      </w:r>
    </w:p>
    <w:p w14:paraId="0A7BFDE7" w14:textId="099286B8" w:rsidR="00AA4F11" w:rsidRPr="000115FC" w:rsidRDefault="00B36323" w:rsidP="00AA4F11">
      <w:pPr>
        <w:pStyle w:val="ListParagraph"/>
        <w:numPr>
          <w:ilvl w:val="0"/>
          <w:numId w:val="39"/>
        </w:numPr>
        <w:spacing w:after="0" w:line="240" w:lineRule="auto"/>
        <w:rPr>
          <w:b/>
          <w:bCs/>
          <w:lang w:val="fr-CA"/>
        </w:rPr>
      </w:pPr>
      <w:r w:rsidRPr="000115FC">
        <w:rPr>
          <w:rFonts w:ascii="Arial" w:hAnsi="Arial" w:cs="Arial"/>
          <w:sz w:val="24"/>
          <w:szCs w:val="24"/>
          <w:lang w:val="fr-CA"/>
        </w:rPr>
        <w:t>Tenez compte des capacités de l’organisation lorsque vous élaborez l’état future afin de vous assurer que les transformations peuvent être réalisées</w:t>
      </w:r>
      <w:r w:rsidR="00AA4F11" w:rsidRPr="000115FC">
        <w:rPr>
          <w:rFonts w:ascii="Arial" w:hAnsi="Arial" w:cs="Arial"/>
          <w:sz w:val="24"/>
          <w:szCs w:val="24"/>
          <w:lang w:val="fr-CA"/>
        </w:rPr>
        <w:t>.</w:t>
      </w:r>
    </w:p>
    <w:p w14:paraId="51C842B6" w14:textId="769DBC14" w:rsidR="00AA4F11" w:rsidRPr="000115FC" w:rsidRDefault="00B36323" w:rsidP="00AA4F11">
      <w:pPr>
        <w:pStyle w:val="ListParagraph"/>
        <w:numPr>
          <w:ilvl w:val="0"/>
          <w:numId w:val="39"/>
        </w:numPr>
        <w:spacing w:after="0" w:line="240" w:lineRule="auto"/>
        <w:rPr>
          <w:b/>
          <w:bCs/>
          <w:lang w:val="fr-CA"/>
        </w:rPr>
      </w:pPr>
      <w:r w:rsidRPr="000115FC">
        <w:rPr>
          <w:rFonts w:ascii="Arial" w:hAnsi="Arial" w:cs="Arial"/>
          <w:sz w:val="24"/>
          <w:szCs w:val="24"/>
          <w:lang w:val="fr-CA"/>
        </w:rPr>
        <w:t>Assurez-vous qu’une feuille de route est élaborée une fois que les améliorations et les possibilités en matière de service sont identifiées et approuvées</w:t>
      </w:r>
      <w:r w:rsidR="00AA4F11" w:rsidRPr="000115FC">
        <w:rPr>
          <w:rFonts w:ascii="Arial" w:hAnsi="Arial" w:cs="Arial"/>
          <w:sz w:val="24"/>
          <w:szCs w:val="24"/>
          <w:lang w:val="fr-CA"/>
        </w:rPr>
        <w:t>.</w:t>
      </w:r>
    </w:p>
    <w:p w14:paraId="0AB41803" w14:textId="70806531" w:rsidR="00AA4F11" w:rsidRPr="000115FC" w:rsidRDefault="00B36323" w:rsidP="00AA4F11">
      <w:pPr>
        <w:pStyle w:val="ListParagraph"/>
        <w:numPr>
          <w:ilvl w:val="0"/>
          <w:numId w:val="39"/>
        </w:numPr>
        <w:spacing w:after="0" w:line="240" w:lineRule="auto"/>
        <w:rPr>
          <w:b/>
          <w:bCs/>
          <w:lang w:val="fr-CA"/>
        </w:rPr>
      </w:pPr>
      <w:r w:rsidRPr="000115FC">
        <w:rPr>
          <w:rFonts w:ascii="Arial" w:hAnsi="Arial" w:cs="Arial"/>
          <w:sz w:val="24"/>
          <w:szCs w:val="24"/>
          <w:lang w:val="fr-CA"/>
        </w:rPr>
        <w:t>Établissez une structure de gouvernance pour prendre les décisions appropriées sur les améliorations du service et les possibilités de transformation</w:t>
      </w:r>
      <w:r w:rsidR="00AA4F11" w:rsidRPr="000115FC">
        <w:rPr>
          <w:rFonts w:ascii="Arial" w:hAnsi="Arial" w:cs="Arial"/>
          <w:sz w:val="24"/>
          <w:szCs w:val="24"/>
          <w:lang w:val="fr-CA"/>
        </w:rPr>
        <w:t>.</w:t>
      </w:r>
    </w:p>
    <w:p w14:paraId="3A09E10A" w14:textId="3DDFAE77" w:rsidR="00AA4F11" w:rsidRPr="000115FC" w:rsidRDefault="00B36323" w:rsidP="00AA4F11">
      <w:pPr>
        <w:pStyle w:val="ListParagraph"/>
        <w:numPr>
          <w:ilvl w:val="0"/>
          <w:numId w:val="39"/>
        </w:numPr>
        <w:spacing w:after="0" w:line="240" w:lineRule="auto"/>
        <w:rPr>
          <w:b/>
          <w:bCs/>
          <w:lang w:val="fr-CA"/>
        </w:rPr>
      </w:pPr>
      <w:r w:rsidRPr="000115FC">
        <w:rPr>
          <w:rFonts w:ascii="Arial" w:hAnsi="Arial" w:cs="Arial"/>
          <w:sz w:val="24"/>
          <w:szCs w:val="24"/>
          <w:lang w:val="fr-CA"/>
        </w:rPr>
        <w:t>Établir des pratiques de surveillance continue, de mesure, de rapport et d’ajustement</w:t>
      </w:r>
      <w:r w:rsidR="00AA4F11" w:rsidRPr="000115FC">
        <w:rPr>
          <w:rFonts w:ascii="Arial" w:hAnsi="Arial" w:cs="Arial"/>
          <w:sz w:val="24"/>
          <w:szCs w:val="24"/>
          <w:lang w:val="fr-CA"/>
        </w:rPr>
        <w:t>.</w:t>
      </w:r>
    </w:p>
    <w:p w14:paraId="4B28001D" w14:textId="34AAE1C0" w:rsidR="00A374D2" w:rsidRPr="00304072" w:rsidRDefault="00B36323" w:rsidP="00A374D2">
      <w:pPr>
        <w:pStyle w:val="ListParagraph"/>
        <w:numPr>
          <w:ilvl w:val="0"/>
          <w:numId w:val="39"/>
        </w:numPr>
        <w:spacing w:after="0" w:line="240" w:lineRule="auto"/>
        <w:rPr>
          <w:b/>
          <w:bCs/>
          <w:lang w:val="fr-CA"/>
        </w:rPr>
      </w:pPr>
      <w:r w:rsidRPr="000115FC">
        <w:rPr>
          <w:rFonts w:ascii="Arial" w:hAnsi="Arial" w:cs="Arial"/>
          <w:sz w:val="24"/>
          <w:szCs w:val="24"/>
          <w:lang w:val="fr-CA"/>
        </w:rPr>
        <w:t>Nommez des champions pour mobiliser les gens et promouvoir l’exercice de schématisation du parcours des clients</w:t>
      </w:r>
      <w:r w:rsidR="00AA4F11" w:rsidRPr="000115FC">
        <w:rPr>
          <w:rFonts w:ascii="Arial" w:hAnsi="Arial" w:cs="Arial"/>
          <w:sz w:val="24"/>
          <w:szCs w:val="24"/>
          <w:lang w:val="fr-CA"/>
        </w:rPr>
        <w:t>.</w:t>
      </w:r>
    </w:p>
    <w:sectPr w:rsidR="00A374D2" w:rsidRPr="00304072" w:rsidSect="00304072">
      <w:footerReference w:type="default" r:id="rId8"/>
      <w:pgSz w:w="12240" w:h="15840"/>
      <w:pgMar w:top="1134"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732E649" w14:textId="77777777" w:rsidR="003C5862" w:rsidRDefault="003C5862" w:rsidP="003C5862">
      <w:pPr>
        <w:spacing w:after="0" w:line="240" w:lineRule="auto"/>
      </w:pPr>
      <w:r>
        <w:separator/>
      </w:r>
    </w:p>
  </w:endnote>
  <w:endnote w:type="continuationSeparator" w:id="0">
    <w:p w14:paraId="589AA280" w14:textId="77777777" w:rsidR="003C5862" w:rsidRDefault="003C5862" w:rsidP="003C58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aoUI">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9F78E6" w14:textId="77777777" w:rsidR="003C5862" w:rsidRDefault="00777B28">
    <w:pPr>
      <w:pStyle w:val="Footer"/>
    </w:pPr>
    <w:r>
      <w:rPr>
        <w:noProof/>
        <w:lang w:eastAsia="en-CA"/>
      </w:rPr>
      <w:drawing>
        <wp:anchor distT="0" distB="0" distL="114300" distR="114300" simplePos="0" relativeHeight="251661312" behindDoc="1" locked="0" layoutInCell="1" allowOverlap="1" wp14:anchorId="7FBE8A64" wp14:editId="4BD0122B">
          <wp:simplePos x="0" y="0"/>
          <wp:positionH relativeFrom="column">
            <wp:posOffset>-757092</wp:posOffset>
          </wp:positionH>
          <wp:positionV relativeFrom="paragraph">
            <wp:posOffset>-37465</wp:posOffset>
          </wp:positionV>
          <wp:extent cx="1474573" cy="481140"/>
          <wp:effectExtent l="0" t="0" r="0" b="0"/>
          <wp:wrapNone/>
          <wp:docPr id="4" name="Picture 4" descr="logo" title="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 fr.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474573" cy="481140"/>
                  </a:xfrm>
                  <a:prstGeom prst="rect">
                    <a:avLst/>
                  </a:prstGeom>
                </pic:spPr>
              </pic:pic>
            </a:graphicData>
          </a:graphic>
        </wp:anchor>
      </w:drawing>
    </w:r>
    <w:r w:rsidR="003C5862">
      <w:rPr>
        <w:noProof/>
        <w:lang w:eastAsia="en-CA"/>
      </w:rPr>
      <mc:AlternateContent>
        <mc:Choice Requires="wps">
          <w:drawing>
            <wp:anchor distT="45720" distB="45720" distL="114300" distR="114300" simplePos="0" relativeHeight="251660288" behindDoc="0" locked="0" layoutInCell="1" allowOverlap="1" wp14:anchorId="0855CE92" wp14:editId="5EE26D6F">
              <wp:simplePos x="0" y="0"/>
              <wp:positionH relativeFrom="column">
                <wp:posOffset>2396679</wp:posOffset>
              </wp:positionH>
              <wp:positionV relativeFrom="paragraph">
                <wp:posOffset>-71978</wp:posOffset>
              </wp:positionV>
              <wp:extent cx="430657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06570" cy="1404620"/>
                      </a:xfrm>
                      <a:prstGeom prst="rect">
                        <a:avLst/>
                      </a:prstGeom>
                      <a:solidFill>
                        <a:srgbClr val="FFFFFF"/>
                      </a:solidFill>
                      <a:ln w="9525">
                        <a:noFill/>
                        <a:miter lim="800000"/>
                        <a:headEnd/>
                        <a:tailEnd/>
                      </a:ln>
                    </wps:spPr>
                    <wps:txbx>
                      <w:txbxContent>
                        <w:p w14:paraId="2F8D3695" w14:textId="40E4BDD9" w:rsidR="00777B28" w:rsidRPr="00777B28" w:rsidRDefault="00777B28" w:rsidP="00777B28">
                          <w:pPr>
                            <w:pStyle w:val="Footer"/>
                            <w:jc w:val="right"/>
                            <w:rPr>
                              <w:sz w:val="18"/>
                              <w:lang w:val="fr-CA"/>
                            </w:rPr>
                          </w:pPr>
                          <w:r w:rsidRPr="00777B28">
                            <w:rPr>
                              <w:sz w:val="18"/>
                              <w:lang w:val="fr-CA"/>
                            </w:rPr>
                            <w:t xml:space="preserve">Élaboré par le Centre d’expertise </w:t>
                          </w:r>
                          <w:r w:rsidR="002F6EAC" w:rsidRPr="002F6EAC">
                            <w:rPr>
                              <w:sz w:val="18"/>
                              <w:lang w:val="fr-CA"/>
                            </w:rPr>
                            <w:t>pour le service à la clientèle accessible</w:t>
                          </w:r>
                        </w:p>
                        <w:p w14:paraId="5773C440" w14:textId="77777777" w:rsidR="003C5862" w:rsidRPr="00AA4F11" w:rsidRDefault="00777B28" w:rsidP="00AA4F11">
                          <w:pPr>
                            <w:pStyle w:val="Footer"/>
                            <w:jc w:val="right"/>
                            <w:rPr>
                              <w:sz w:val="18"/>
                              <w:lang w:val="fr-CA"/>
                            </w:rPr>
                          </w:pPr>
                          <w:r w:rsidRPr="00777B28">
                            <w:rPr>
                              <w:sz w:val="18"/>
                              <w:lang w:val="fr-CA"/>
                            </w:rPr>
                            <w:t>Direction des orientations stratégiques, Direction générale de service aux citoyens</w:t>
                          </w:r>
                          <w:r w:rsidR="00AA4F11">
                            <w:rPr>
                              <w:sz w:val="18"/>
                              <w:lang w:val="fr-CA"/>
                            </w:rPr>
                            <w:t>, EDSC</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855CE92" id="_x0000_t202" coordsize="21600,21600" o:spt="202" path="m,l,21600r21600,l21600,xe">
              <v:stroke joinstyle="miter"/>
              <v:path gradientshapeok="t" o:connecttype="rect"/>
            </v:shapetype>
            <v:shape id="Text Box 2" o:spid="_x0000_s1026" type="#_x0000_t202" style="position:absolute;margin-left:188.7pt;margin-top:-5.65pt;width:339.1pt;height:110.6pt;z-index:2516602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" stroked="f">
              <v:textbox style="mso-fit-shape-to-text:t">
                <w:txbxContent>
                  <w:p w14:paraId="2F8D3695" w14:textId="40E4BDD9" w:rsidR="00777B28" w:rsidRPr="00777B28" w:rsidRDefault="00777B28" w:rsidP="00777B28">
                    <w:pPr>
                      <w:pStyle w:val="Footer"/>
                      <w:jc w:val="right"/>
                      <w:rPr>
                        <w:sz w:val="18"/>
                        <w:lang w:val="fr-CA"/>
                      </w:rPr>
                    </w:pPr>
                    <w:r w:rsidRPr="00777B28">
                      <w:rPr>
                        <w:sz w:val="18"/>
                        <w:lang w:val="fr-CA"/>
                      </w:rPr>
                      <w:t xml:space="preserve">Élaboré par le Centre d’expertise </w:t>
                    </w:r>
                    <w:r w:rsidR="002F6EAC" w:rsidRPr="002F6EAC">
                      <w:rPr>
                        <w:sz w:val="18"/>
                        <w:lang w:val="fr-CA"/>
                      </w:rPr>
                      <w:t>pour le service à la clientèle accessible</w:t>
                    </w:r>
                  </w:p>
                  <w:p w14:paraId="5773C440" w14:textId="77777777" w:rsidR="003C5862" w:rsidRPr="00AA4F11" w:rsidRDefault="00777B28" w:rsidP="00AA4F11">
                    <w:pPr>
                      <w:pStyle w:val="Footer"/>
                      <w:jc w:val="right"/>
                      <w:rPr>
                        <w:sz w:val="18"/>
                        <w:lang w:val="fr-CA"/>
                      </w:rPr>
                    </w:pPr>
                    <w:r w:rsidRPr="00777B28">
                      <w:rPr>
                        <w:sz w:val="18"/>
                        <w:lang w:val="fr-CA"/>
                      </w:rPr>
                      <w:t>Direction des orientations stratégiques, Direction générale de service aux citoyens</w:t>
                    </w:r>
                    <w:r w:rsidR="00AA4F11">
                      <w:rPr>
                        <w:sz w:val="18"/>
                        <w:lang w:val="fr-CA"/>
                      </w:rPr>
                      <w:t>, EDSC</w:t>
                    </w:r>
                  </w:p>
                </w:txbxContent>
              </v:textbox>
              <w10:wrap type="squar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7FA322E" w14:textId="77777777" w:rsidR="003C5862" w:rsidRDefault="003C5862" w:rsidP="003C5862">
      <w:pPr>
        <w:spacing w:after="0" w:line="240" w:lineRule="auto"/>
      </w:pPr>
      <w:r>
        <w:separator/>
      </w:r>
    </w:p>
  </w:footnote>
  <w:footnote w:type="continuationSeparator" w:id="0">
    <w:p w14:paraId="59306BA2" w14:textId="77777777" w:rsidR="003C5862" w:rsidRDefault="003C5862" w:rsidP="003C586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154279"/>
    <w:multiLevelType w:val="hybridMultilevel"/>
    <w:tmpl w:val="D2EA1522"/>
    <w:lvl w:ilvl="0" w:tplc="2258F976">
      <w:start w:val="1"/>
      <w:numFmt w:val="bullet"/>
      <w:lvlText w:val="•"/>
      <w:lvlJc w:val="left"/>
      <w:pPr>
        <w:tabs>
          <w:tab w:val="num" w:pos="720"/>
        </w:tabs>
        <w:ind w:left="720" w:hanging="360"/>
      </w:pPr>
      <w:rPr>
        <w:rFonts w:ascii="Arial" w:hAnsi="Arial" w:hint="default"/>
      </w:rPr>
    </w:lvl>
    <w:lvl w:ilvl="1" w:tplc="B5201168">
      <w:start w:val="1"/>
      <w:numFmt w:val="bullet"/>
      <w:lvlText w:val="•"/>
      <w:lvlJc w:val="left"/>
      <w:pPr>
        <w:tabs>
          <w:tab w:val="num" w:pos="1440"/>
        </w:tabs>
        <w:ind w:left="1440" w:hanging="360"/>
      </w:pPr>
      <w:rPr>
        <w:rFonts w:ascii="Arial" w:hAnsi="Arial" w:hint="default"/>
      </w:rPr>
    </w:lvl>
    <w:lvl w:ilvl="2" w:tplc="2D0A1D5E" w:tentative="1">
      <w:start w:val="1"/>
      <w:numFmt w:val="bullet"/>
      <w:lvlText w:val="•"/>
      <w:lvlJc w:val="left"/>
      <w:pPr>
        <w:tabs>
          <w:tab w:val="num" w:pos="2160"/>
        </w:tabs>
        <w:ind w:left="2160" w:hanging="360"/>
      </w:pPr>
      <w:rPr>
        <w:rFonts w:ascii="Arial" w:hAnsi="Arial" w:hint="default"/>
      </w:rPr>
    </w:lvl>
    <w:lvl w:ilvl="3" w:tplc="F5008C34" w:tentative="1">
      <w:start w:val="1"/>
      <w:numFmt w:val="bullet"/>
      <w:lvlText w:val="•"/>
      <w:lvlJc w:val="left"/>
      <w:pPr>
        <w:tabs>
          <w:tab w:val="num" w:pos="2880"/>
        </w:tabs>
        <w:ind w:left="2880" w:hanging="360"/>
      </w:pPr>
      <w:rPr>
        <w:rFonts w:ascii="Arial" w:hAnsi="Arial" w:hint="default"/>
      </w:rPr>
    </w:lvl>
    <w:lvl w:ilvl="4" w:tplc="2062B234" w:tentative="1">
      <w:start w:val="1"/>
      <w:numFmt w:val="bullet"/>
      <w:lvlText w:val="•"/>
      <w:lvlJc w:val="left"/>
      <w:pPr>
        <w:tabs>
          <w:tab w:val="num" w:pos="3600"/>
        </w:tabs>
        <w:ind w:left="3600" w:hanging="360"/>
      </w:pPr>
      <w:rPr>
        <w:rFonts w:ascii="Arial" w:hAnsi="Arial" w:hint="default"/>
      </w:rPr>
    </w:lvl>
    <w:lvl w:ilvl="5" w:tplc="18667142" w:tentative="1">
      <w:start w:val="1"/>
      <w:numFmt w:val="bullet"/>
      <w:lvlText w:val="•"/>
      <w:lvlJc w:val="left"/>
      <w:pPr>
        <w:tabs>
          <w:tab w:val="num" w:pos="4320"/>
        </w:tabs>
        <w:ind w:left="4320" w:hanging="360"/>
      </w:pPr>
      <w:rPr>
        <w:rFonts w:ascii="Arial" w:hAnsi="Arial" w:hint="default"/>
      </w:rPr>
    </w:lvl>
    <w:lvl w:ilvl="6" w:tplc="4AEE1EF0" w:tentative="1">
      <w:start w:val="1"/>
      <w:numFmt w:val="bullet"/>
      <w:lvlText w:val="•"/>
      <w:lvlJc w:val="left"/>
      <w:pPr>
        <w:tabs>
          <w:tab w:val="num" w:pos="5040"/>
        </w:tabs>
        <w:ind w:left="5040" w:hanging="360"/>
      </w:pPr>
      <w:rPr>
        <w:rFonts w:ascii="Arial" w:hAnsi="Arial" w:hint="default"/>
      </w:rPr>
    </w:lvl>
    <w:lvl w:ilvl="7" w:tplc="4866D70E" w:tentative="1">
      <w:start w:val="1"/>
      <w:numFmt w:val="bullet"/>
      <w:lvlText w:val="•"/>
      <w:lvlJc w:val="left"/>
      <w:pPr>
        <w:tabs>
          <w:tab w:val="num" w:pos="5760"/>
        </w:tabs>
        <w:ind w:left="5760" w:hanging="360"/>
      </w:pPr>
      <w:rPr>
        <w:rFonts w:ascii="Arial" w:hAnsi="Arial" w:hint="default"/>
      </w:rPr>
    </w:lvl>
    <w:lvl w:ilvl="8" w:tplc="EE1093DC"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482775B"/>
    <w:multiLevelType w:val="multilevel"/>
    <w:tmpl w:val="2ADC9D2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21060D67"/>
    <w:multiLevelType w:val="hybridMultilevel"/>
    <w:tmpl w:val="C6FEB36A"/>
    <w:lvl w:ilvl="0" w:tplc="0D8C019E">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1B67A1B"/>
    <w:multiLevelType w:val="hybridMultilevel"/>
    <w:tmpl w:val="6D34D4CA"/>
    <w:lvl w:ilvl="0" w:tplc="0D8C019E">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456B6FE9"/>
    <w:multiLevelType w:val="hybridMultilevel"/>
    <w:tmpl w:val="336E6D66"/>
    <w:lvl w:ilvl="0" w:tplc="0D8C019E">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4D3350C5"/>
    <w:multiLevelType w:val="hybridMultilevel"/>
    <w:tmpl w:val="9F3EB6F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54923474"/>
    <w:multiLevelType w:val="hybridMultilevel"/>
    <w:tmpl w:val="70A01CF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5E9A7F30"/>
    <w:multiLevelType w:val="hybridMultilevel"/>
    <w:tmpl w:val="6E9CE57A"/>
    <w:lvl w:ilvl="0" w:tplc="0D8C019E">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6A2302FB"/>
    <w:multiLevelType w:val="hybridMultilevel"/>
    <w:tmpl w:val="21ECD126"/>
    <w:lvl w:ilvl="0" w:tplc="46FA372A">
      <w:start w:val="1"/>
      <w:numFmt w:val="bullet"/>
      <w:lvlText w:val="o"/>
      <w:lvlJc w:val="left"/>
      <w:pPr>
        <w:tabs>
          <w:tab w:val="num" w:pos="720"/>
        </w:tabs>
        <w:ind w:left="720" w:hanging="360"/>
      </w:pPr>
      <w:rPr>
        <w:rFonts w:ascii="Courier New" w:hAnsi="Courier New" w:hint="default"/>
      </w:rPr>
    </w:lvl>
    <w:lvl w:ilvl="1" w:tplc="D0587C5A">
      <w:start w:val="1"/>
      <w:numFmt w:val="bullet"/>
      <w:lvlText w:val="o"/>
      <w:lvlJc w:val="left"/>
      <w:pPr>
        <w:tabs>
          <w:tab w:val="num" w:pos="1440"/>
        </w:tabs>
        <w:ind w:left="1440" w:hanging="360"/>
      </w:pPr>
      <w:rPr>
        <w:rFonts w:ascii="Courier New" w:hAnsi="Courier New" w:hint="default"/>
      </w:rPr>
    </w:lvl>
    <w:lvl w:ilvl="2" w:tplc="20081D92" w:tentative="1">
      <w:start w:val="1"/>
      <w:numFmt w:val="bullet"/>
      <w:lvlText w:val="o"/>
      <w:lvlJc w:val="left"/>
      <w:pPr>
        <w:tabs>
          <w:tab w:val="num" w:pos="2160"/>
        </w:tabs>
        <w:ind w:left="2160" w:hanging="360"/>
      </w:pPr>
      <w:rPr>
        <w:rFonts w:ascii="Courier New" w:hAnsi="Courier New" w:hint="default"/>
      </w:rPr>
    </w:lvl>
    <w:lvl w:ilvl="3" w:tplc="B63235C4" w:tentative="1">
      <w:start w:val="1"/>
      <w:numFmt w:val="bullet"/>
      <w:lvlText w:val="o"/>
      <w:lvlJc w:val="left"/>
      <w:pPr>
        <w:tabs>
          <w:tab w:val="num" w:pos="2880"/>
        </w:tabs>
        <w:ind w:left="2880" w:hanging="360"/>
      </w:pPr>
      <w:rPr>
        <w:rFonts w:ascii="Courier New" w:hAnsi="Courier New" w:hint="default"/>
      </w:rPr>
    </w:lvl>
    <w:lvl w:ilvl="4" w:tplc="FDCAC066" w:tentative="1">
      <w:start w:val="1"/>
      <w:numFmt w:val="bullet"/>
      <w:lvlText w:val="o"/>
      <w:lvlJc w:val="left"/>
      <w:pPr>
        <w:tabs>
          <w:tab w:val="num" w:pos="3600"/>
        </w:tabs>
        <w:ind w:left="3600" w:hanging="360"/>
      </w:pPr>
      <w:rPr>
        <w:rFonts w:ascii="Courier New" w:hAnsi="Courier New" w:hint="default"/>
      </w:rPr>
    </w:lvl>
    <w:lvl w:ilvl="5" w:tplc="C4A09FBC" w:tentative="1">
      <w:start w:val="1"/>
      <w:numFmt w:val="bullet"/>
      <w:lvlText w:val="o"/>
      <w:lvlJc w:val="left"/>
      <w:pPr>
        <w:tabs>
          <w:tab w:val="num" w:pos="4320"/>
        </w:tabs>
        <w:ind w:left="4320" w:hanging="360"/>
      </w:pPr>
      <w:rPr>
        <w:rFonts w:ascii="Courier New" w:hAnsi="Courier New" w:hint="default"/>
      </w:rPr>
    </w:lvl>
    <w:lvl w:ilvl="6" w:tplc="8E829182" w:tentative="1">
      <w:start w:val="1"/>
      <w:numFmt w:val="bullet"/>
      <w:lvlText w:val="o"/>
      <w:lvlJc w:val="left"/>
      <w:pPr>
        <w:tabs>
          <w:tab w:val="num" w:pos="5040"/>
        </w:tabs>
        <w:ind w:left="5040" w:hanging="360"/>
      </w:pPr>
      <w:rPr>
        <w:rFonts w:ascii="Courier New" w:hAnsi="Courier New" w:hint="default"/>
      </w:rPr>
    </w:lvl>
    <w:lvl w:ilvl="7" w:tplc="B6C8CD0E" w:tentative="1">
      <w:start w:val="1"/>
      <w:numFmt w:val="bullet"/>
      <w:lvlText w:val="o"/>
      <w:lvlJc w:val="left"/>
      <w:pPr>
        <w:tabs>
          <w:tab w:val="num" w:pos="5760"/>
        </w:tabs>
        <w:ind w:left="5760" w:hanging="360"/>
      </w:pPr>
      <w:rPr>
        <w:rFonts w:ascii="Courier New" w:hAnsi="Courier New" w:hint="default"/>
      </w:rPr>
    </w:lvl>
    <w:lvl w:ilvl="8" w:tplc="3BDA90CC" w:tentative="1">
      <w:start w:val="1"/>
      <w:numFmt w:val="bullet"/>
      <w:lvlText w:val="o"/>
      <w:lvlJc w:val="left"/>
      <w:pPr>
        <w:tabs>
          <w:tab w:val="num" w:pos="6480"/>
        </w:tabs>
        <w:ind w:left="6480" w:hanging="360"/>
      </w:pPr>
      <w:rPr>
        <w:rFonts w:ascii="Courier New" w:hAnsi="Courier New" w:hint="default"/>
      </w:rPr>
    </w:lvl>
  </w:abstractNum>
  <w:abstractNum w:abstractNumId="9" w15:restartNumberingAfterBreak="0">
    <w:nsid w:val="6A546A38"/>
    <w:multiLevelType w:val="hybridMultilevel"/>
    <w:tmpl w:val="719C015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75C43DFD"/>
    <w:multiLevelType w:val="hybridMultilevel"/>
    <w:tmpl w:val="C5EA50EA"/>
    <w:lvl w:ilvl="0" w:tplc="A8F2D4F6">
      <w:start w:val="1"/>
      <w:numFmt w:val="bullet"/>
      <w:lvlText w:val="•"/>
      <w:lvlJc w:val="left"/>
      <w:pPr>
        <w:tabs>
          <w:tab w:val="num" w:pos="720"/>
        </w:tabs>
        <w:ind w:left="720" w:hanging="360"/>
      </w:pPr>
      <w:rPr>
        <w:rFonts w:ascii="Arial" w:hAnsi="Arial" w:hint="default"/>
      </w:rPr>
    </w:lvl>
    <w:lvl w:ilvl="1" w:tplc="86644804">
      <w:start w:val="1"/>
      <w:numFmt w:val="bullet"/>
      <w:lvlText w:val="•"/>
      <w:lvlJc w:val="left"/>
      <w:pPr>
        <w:tabs>
          <w:tab w:val="num" w:pos="1440"/>
        </w:tabs>
        <w:ind w:left="1440" w:hanging="360"/>
      </w:pPr>
      <w:rPr>
        <w:rFonts w:ascii="Arial" w:hAnsi="Arial" w:hint="default"/>
      </w:rPr>
    </w:lvl>
    <w:lvl w:ilvl="2" w:tplc="38D83CE8" w:tentative="1">
      <w:start w:val="1"/>
      <w:numFmt w:val="bullet"/>
      <w:lvlText w:val="•"/>
      <w:lvlJc w:val="left"/>
      <w:pPr>
        <w:tabs>
          <w:tab w:val="num" w:pos="2160"/>
        </w:tabs>
        <w:ind w:left="2160" w:hanging="360"/>
      </w:pPr>
      <w:rPr>
        <w:rFonts w:ascii="Arial" w:hAnsi="Arial" w:hint="default"/>
      </w:rPr>
    </w:lvl>
    <w:lvl w:ilvl="3" w:tplc="F93890A8" w:tentative="1">
      <w:start w:val="1"/>
      <w:numFmt w:val="bullet"/>
      <w:lvlText w:val="•"/>
      <w:lvlJc w:val="left"/>
      <w:pPr>
        <w:tabs>
          <w:tab w:val="num" w:pos="2880"/>
        </w:tabs>
        <w:ind w:left="2880" w:hanging="360"/>
      </w:pPr>
      <w:rPr>
        <w:rFonts w:ascii="Arial" w:hAnsi="Arial" w:hint="default"/>
      </w:rPr>
    </w:lvl>
    <w:lvl w:ilvl="4" w:tplc="1EE46008" w:tentative="1">
      <w:start w:val="1"/>
      <w:numFmt w:val="bullet"/>
      <w:lvlText w:val="•"/>
      <w:lvlJc w:val="left"/>
      <w:pPr>
        <w:tabs>
          <w:tab w:val="num" w:pos="3600"/>
        </w:tabs>
        <w:ind w:left="3600" w:hanging="360"/>
      </w:pPr>
      <w:rPr>
        <w:rFonts w:ascii="Arial" w:hAnsi="Arial" w:hint="default"/>
      </w:rPr>
    </w:lvl>
    <w:lvl w:ilvl="5" w:tplc="8DA67B30" w:tentative="1">
      <w:start w:val="1"/>
      <w:numFmt w:val="bullet"/>
      <w:lvlText w:val="•"/>
      <w:lvlJc w:val="left"/>
      <w:pPr>
        <w:tabs>
          <w:tab w:val="num" w:pos="4320"/>
        </w:tabs>
        <w:ind w:left="4320" w:hanging="360"/>
      </w:pPr>
      <w:rPr>
        <w:rFonts w:ascii="Arial" w:hAnsi="Arial" w:hint="default"/>
      </w:rPr>
    </w:lvl>
    <w:lvl w:ilvl="6" w:tplc="78F83540" w:tentative="1">
      <w:start w:val="1"/>
      <w:numFmt w:val="bullet"/>
      <w:lvlText w:val="•"/>
      <w:lvlJc w:val="left"/>
      <w:pPr>
        <w:tabs>
          <w:tab w:val="num" w:pos="5040"/>
        </w:tabs>
        <w:ind w:left="5040" w:hanging="360"/>
      </w:pPr>
      <w:rPr>
        <w:rFonts w:ascii="Arial" w:hAnsi="Arial" w:hint="default"/>
      </w:rPr>
    </w:lvl>
    <w:lvl w:ilvl="7" w:tplc="2EE8F1BE" w:tentative="1">
      <w:start w:val="1"/>
      <w:numFmt w:val="bullet"/>
      <w:lvlText w:val="•"/>
      <w:lvlJc w:val="left"/>
      <w:pPr>
        <w:tabs>
          <w:tab w:val="num" w:pos="5760"/>
        </w:tabs>
        <w:ind w:left="5760" w:hanging="360"/>
      </w:pPr>
      <w:rPr>
        <w:rFonts w:ascii="Arial" w:hAnsi="Arial" w:hint="default"/>
      </w:rPr>
    </w:lvl>
    <w:lvl w:ilvl="8" w:tplc="BC3CED86" w:tentative="1">
      <w:start w:val="1"/>
      <w:numFmt w:val="bullet"/>
      <w:lvlText w:val="•"/>
      <w:lvlJc w:val="left"/>
      <w:pPr>
        <w:tabs>
          <w:tab w:val="num" w:pos="6480"/>
        </w:tabs>
        <w:ind w:left="6480" w:hanging="360"/>
      </w:pPr>
      <w:rPr>
        <w:rFonts w:ascii="Arial" w:hAnsi="Arial" w:hint="default"/>
      </w:rPr>
    </w:lvl>
  </w:abstractNum>
  <w:num w:numId="1">
    <w:abstractNumId w:val="9"/>
  </w:num>
  <w:num w:numId="2">
    <w:abstractNumId w:val="6"/>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num>
  <w:num w:numId="21">
    <w:abstractNumId w:val="1"/>
  </w:num>
  <w:num w:numId="22">
    <w:abstractNumId w:val="1"/>
  </w:num>
  <w:num w:numId="23">
    <w:abstractNumId w:val="1"/>
  </w:num>
  <w:num w:numId="24">
    <w:abstractNumId w:val="1"/>
  </w:num>
  <w:num w:numId="25">
    <w:abstractNumId w:val="1"/>
  </w:num>
  <w:num w:numId="26">
    <w:abstractNumId w:val="1"/>
  </w:num>
  <w:num w:numId="27">
    <w:abstractNumId w:val="1"/>
  </w:num>
  <w:num w:numId="28">
    <w:abstractNumId w:val="1"/>
  </w:num>
  <w:num w:numId="29">
    <w:abstractNumId w:val="1"/>
  </w:num>
  <w:num w:numId="30">
    <w:abstractNumId w:val="1"/>
  </w:num>
  <w:num w:numId="31">
    <w:abstractNumId w:val="1"/>
  </w:num>
  <w:num w:numId="32">
    <w:abstractNumId w:val="1"/>
  </w:num>
  <w:num w:numId="33">
    <w:abstractNumId w:val="10"/>
  </w:num>
  <w:num w:numId="34">
    <w:abstractNumId w:val="0"/>
  </w:num>
  <w:num w:numId="35">
    <w:abstractNumId w:val="5"/>
  </w:num>
  <w:num w:numId="36">
    <w:abstractNumId w:val="3"/>
  </w:num>
  <w:num w:numId="37">
    <w:abstractNumId w:val="4"/>
  </w:num>
  <w:num w:numId="38">
    <w:abstractNumId w:val="2"/>
  </w:num>
  <w:num w:numId="39">
    <w:abstractNumId w:val="7"/>
  </w:num>
  <w:num w:numId="4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3"/>
  <w:proofState w:spelling="clean" w:grammar="clean"/>
  <w:documentProtection w:edit="readOnly" w:formatting="1" w:enforcement="1" w:cryptProviderType="rsaAES" w:cryptAlgorithmClass="hash" w:cryptAlgorithmType="typeAny" w:cryptAlgorithmSid="14" w:cryptSpinCount="100000" w:hash="efd1wGEcLsfrry/Z691kg0wZcOwoqtVrzNyihuTZuGQkTeAWhECGdWfMogRKe4PRp3vGnQit1P7cNOr0xMYZhg==" w:salt="RYOnIi9qe+1AekW1RjNY6A=="/>
  <w:defaultTabStop w:val="720"/>
  <w:characterSpacingControl w:val="doNotCompress"/>
  <w:hdrShapeDefaults>
    <o:shapedefaults v:ext="edit" spidmax="2457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4AEE"/>
    <w:rsid w:val="000115FC"/>
    <w:rsid w:val="00030F8C"/>
    <w:rsid w:val="00094D65"/>
    <w:rsid w:val="000B4BB6"/>
    <w:rsid w:val="000B7A9B"/>
    <w:rsid w:val="000F6C74"/>
    <w:rsid w:val="00105AB2"/>
    <w:rsid w:val="00106706"/>
    <w:rsid w:val="0019383F"/>
    <w:rsid w:val="001A7889"/>
    <w:rsid w:val="001E0DCE"/>
    <w:rsid w:val="001F467C"/>
    <w:rsid w:val="002D0328"/>
    <w:rsid w:val="002F6EAC"/>
    <w:rsid w:val="00304072"/>
    <w:rsid w:val="0031337A"/>
    <w:rsid w:val="0032641C"/>
    <w:rsid w:val="003C5862"/>
    <w:rsid w:val="003D3D20"/>
    <w:rsid w:val="003F09F8"/>
    <w:rsid w:val="003F49AB"/>
    <w:rsid w:val="004406E9"/>
    <w:rsid w:val="00473C38"/>
    <w:rsid w:val="00486468"/>
    <w:rsid w:val="004C10D2"/>
    <w:rsid w:val="00506EC9"/>
    <w:rsid w:val="00515DE0"/>
    <w:rsid w:val="005A617A"/>
    <w:rsid w:val="0061506C"/>
    <w:rsid w:val="00661550"/>
    <w:rsid w:val="00673358"/>
    <w:rsid w:val="00676BBE"/>
    <w:rsid w:val="006771CB"/>
    <w:rsid w:val="006D601D"/>
    <w:rsid w:val="0071472B"/>
    <w:rsid w:val="00777B28"/>
    <w:rsid w:val="007C7596"/>
    <w:rsid w:val="008303AF"/>
    <w:rsid w:val="00831566"/>
    <w:rsid w:val="00846408"/>
    <w:rsid w:val="008C3E1B"/>
    <w:rsid w:val="008E21F5"/>
    <w:rsid w:val="008F62C2"/>
    <w:rsid w:val="0093619D"/>
    <w:rsid w:val="009D598E"/>
    <w:rsid w:val="009E4244"/>
    <w:rsid w:val="00A04AEE"/>
    <w:rsid w:val="00A374D2"/>
    <w:rsid w:val="00A56E35"/>
    <w:rsid w:val="00AA4F11"/>
    <w:rsid w:val="00AB23D1"/>
    <w:rsid w:val="00AB379B"/>
    <w:rsid w:val="00AE25EE"/>
    <w:rsid w:val="00B36323"/>
    <w:rsid w:val="00C34789"/>
    <w:rsid w:val="00CC5060"/>
    <w:rsid w:val="00D7000E"/>
    <w:rsid w:val="00D843D3"/>
    <w:rsid w:val="00E0033D"/>
    <w:rsid w:val="00E20A4D"/>
    <w:rsid w:val="00E81F15"/>
    <w:rsid w:val="00EC687E"/>
    <w:rsid w:val="00F240AC"/>
    <w:rsid w:val="00F62076"/>
    <w:rsid w:val="00FD158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4577"/>
    <o:shapelayout v:ext="edit">
      <o:idmap v:ext="edit" data="1"/>
    </o:shapelayout>
  </w:shapeDefaults>
  <w:decimalSymbol w:val=","/>
  <w:listSeparator w:val=";"/>
  <w14:docId w14:val="45CED637"/>
  <w15:chartTrackingRefBased/>
  <w15:docId w15:val="{F04A92F5-8552-4651-B84C-F36C85C8BF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4AEE"/>
  </w:style>
  <w:style w:type="paragraph" w:styleId="Heading1">
    <w:name w:val="heading 1"/>
    <w:basedOn w:val="Normal"/>
    <w:next w:val="Normal"/>
    <w:link w:val="Heading1Char"/>
    <w:uiPriority w:val="9"/>
    <w:qFormat/>
    <w:rsid w:val="00A04AEE"/>
    <w:pPr>
      <w:keepNext/>
      <w:keepLines/>
      <w:spacing w:before="240" w:after="0"/>
      <w:outlineLvl w:val="0"/>
    </w:pPr>
    <w:rPr>
      <w:rFonts w:asciiTheme="majorHAnsi" w:eastAsiaTheme="majorEastAsia" w:hAnsiTheme="majorHAnsi" w:cstheme="majorBidi"/>
      <w:color w:val="262626" w:themeColor="text1" w:themeTint="D9"/>
      <w:sz w:val="32"/>
      <w:szCs w:val="32"/>
    </w:rPr>
  </w:style>
  <w:style w:type="paragraph" w:styleId="Heading2">
    <w:name w:val="heading 2"/>
    <w:basedOn w:val="Normal"/>
    <w:next w:val="Normal"/>
    <w:link w:val="Heading2Char"/>
    <w:uiPriority w:val="9"/>
    <w:unhideWhenUsed/>
    <w:qFormat/>
    <w:rsid w:val="00A04AEE"/>
    <w:pPr>
      <w:keepNext/>
      <w:keepLines/>
      <w:spacing w:before="40" w:after="0"/>
      <w:outlineLvl w:val="1"/>
    </w:pPr>
    <w:rPr>
      <w:rFonts w:asciiTheme="majorHAnsi" w:eastAsiaTheme="majorEastAsia" w:hAnsiTheme="majorHAnsi" w:cstheme="majorBidi"/>
      <w:color w:val="262626" w:themeColor="text1" w:themeTint="D9"/>
      <w:sz w:val="28"/>
      <w:szCs w:val="28"/>
    </w:rPr>
  </w:style>
  <w:style w:type="paragraph" w:styleId="Heading3">
    <w:name w:val="heading 3"/>
    <w:basedOn w:val="Normal"/>
    <w:next w:val="Normal"/>
    <w:link w:val="Heading3Char"/>
    <w:uiPriority w:val="9"/>
    <w:unhideWhenUsed/>
    <w:qFormat/>
    <w:rsid w:val="00A04AEE"/>
    <w:pPr>
      <w:keepNext/>
      <w:keepLines/>
      <w:spacing w:before="40" w:after="0"/>
      <w:outlineLvl w:val="2"/>
    </w:pPr>
    <w:rPr>
      <w:rFonts w:asciiTheme="majorHAnsi" w:eastAsiaTheme="majorEastAsia" w:hAnsiTheme="majorHAnsi" w:cstheme="majorBidi"/>
      <w:color w:val="0D0D0D" w:themeColor="text1" w:themeTint="F2"/>
      <w:sz w:val="24"/>
      <w:szCs w:val="24"/>
    </w:rPr>
  </w:style>
  <w:style w:type="paragraph" w:styleId="Heading4">
    <w:name w:val="heading 4"/>
    <w:basedOn w:val="Normal"/>
    <w:next w:val="Normal"/>
    <w:link w:val="Heading4Char"/>
    <w:uiPriority w:val="9"/>
    <w:semiHidden/>
    <w:unhideWhenUsed/>
    <w:qFormat/>
    <w:rsid w:val="00A04AEE"/>
    <w:pPr>
      <w:keepNext/>
      <w:keepLines/>
      <w:spacing w:before="40" w:after="0"/>
      <w:outlineLvl w:val="3"/>
    </w:pPr>
    <w:rPr>
      <w:rFonts w:asciiTheme="majorHAnsi" w:eastAsiaTheme="majorEastAsia" w:hAnsiTheme="majorHAnsi" w:cstheme="majorBidi"/>
      <w:i/>
      <w:iCs/>
      <w:color w:val="404040" w:themeColor="text1" w:themeTint="BF"/>
    </w:rPr>
  </w:style>
  <w:style w:type="paragraph" w:styleId="Heading5">
    <w:name w:val="heading 5"/>
    <w:basedOn w:val="Normal"/>
    <w:next w:val="Normal"/>
    <w:link w:val="Heading5Char"/>
    <w:uiPriority w:val="9"/>
    <w:semiHidden/>
    <w:unhideWhenUsed/>
    <w:qFormat/>
    <w:rsid w:val="00A04AEE"/>
    <w:pPr>
      <w:keepNext/>
      <w:keepLines/>
      <w:spacing w:before="4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A04AEE"/>
    <w:pPr>
      <w:keepNext/>
      <w:keepLines/>
      <w:spacing w:before="40" w:after="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A04AEE"/>
    <w:pPr>
      <w:keepNext/>
      <w:keepLines/>
      <w:spacing w:before="40"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A04AEE"/>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rsid w:val="00A04AEE"/>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4AEE"/>
    <w:pPr>
      <w:ind w:left="720"/>
      <w:contextualSpacing/>
    </w:pPr>
  </w:style>
  <w:style w:type="character" w:customStyle="1" w:styleId="Heading1Char">
    <w:name w:val="Heading 1 Char"/>
    <w:basedOn w:val="DefaultParagraphFont"/>
    <w:link w:val="Heading1"/>
    <w:uiPriority w:val="9"/>
    <w:rsid w:val="00A04AEE"/>
    <w:rPr>
      <w:rFonts w:asciiTheme="majorHAnsi" w:eastAsiaTheme="majorEastAsia" w:hAnsiTheme="majorHAnsi" w:cstheme="majorBidi"/>
      <w:color w:val="262626" w:themeColor="text1" w:themeTint="D9"/>
      <w:sz w:val="32"/>
      <w:szCs w:val="32"/>
    </w:rPr>
  </w:style>
  <w:style w:type="character" w:customStyle="1" w:styleId="Heading2Char">
    <w:name w:val="Heading 2 Char"/>
    <w:basedOn w:val="DefaultParagraphFont"/>
    <w:link w:val="Heading2"/>
    <w:uiPriority w:val="9"/>
    <w:rsid w:val="00A04AEE"/>
    <w:rPr>
      <w:rFonts w:asciiTheme="majorHAnsi" w:eastAsiaTheme="majorEastAsia" w:hAnsiTheme="majorHAnsi" w:cstheme="majorBidi"/>
      <w:color w:val="262626" w:themeColor="text1" w:themeTint="D9"/>
      <w:sz w:val="28"/>
      <w:szCs w:val="28"/>
    </w:rPr>
  </w:style>
  <w:style w:type="character" w:customStyle="1" w:styleId="Heading3Char">
    <w:name w:val="Heading 3 Char"/>
    <w:basedOn w:val="DefaultParagraphFont"/>
    <w:link w:val="Heading3"/>
    <w:uiPriority w:val="9"/>
    <w:rsid w:val="00A04AEE"/>
    <w:rPr>
      <w:rFonts w:asciiTheme="majorHAnsi" w:eastAsiaTheme="majorEastAsia" w:hAnsiTheme="majorHAnsi" w:cstheme="majorBidi"/>
      <w:color w:val="0D0D0D" w:themeColor="text1" w:themeTint="F2"/>
      <w:sz w:val="24"/>
      <w:szCs w:val="24"/>
    </w:rPr>
  </w:style>
  <w:style w:type="character" w:customStyle="1" w:styleId="Heading4Char">
    <w:name w:val="Heading 4 Char"/>
    <w:basedOn w:val="DefaultParagraphFont"/>
    <w:link w:val="Heading4"/>
    <w:uiPriority w:val="9"/>
    <w:semiHidden/>
    <w:rsid w:val="00A04AEE"/>
    <w:rPr>
      <w:rFonts w:asciiTheme="majorHAnsi" w:eastAsiaTheme="majorEastAsia" w:hAnsiTheme="majorHAnsi" w:cstheme="majorBidi"/>
      <w:i/>
      <w:iCs/>
      <w:color w:val="404040" w:themeColor="text1" w:themeTint="BF"/>
    </w:rPr>
  </w:style>
  <w:style w:type="character" w:customStyle="1" w:styleId="Heading5Char">
    <w:name w:val="Heading 5 Char"/>
    <w:basedOn w:val="DefaultParagraphFont"/>
    <w:link w:val="Heading5"/>
    <w:uiPriority w:val="9"/>
    <w:semiHidden/>
    <w:rsid w:val="00A04AEE"/>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A04AEE"/>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sid w:val="00A04AEE"/>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A04AEE"/>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sid w:val="00A04AEE"/>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semiHidden/>
    <w:unhideWhenUsed/>
    <w:qFormat/>
    <w:rsid w:val="00A04AEE"/>
    <w:pPr>
      <w:spacing w:after="200" w:line="240" w:lineRule="auto"/>
    </w:pPr>
    <w:rPr>
      <w:i/>
      <w:iCs/>
      <w:color w:val="1F497D" w:themeColor="text2"/>
      <w:sz w:val="18"/>
      <w:szCs w:val="18"/>
    </w:rPr>
  </w:style>
  <w:style w:type="paragraph" w:styleId="Title">
    <w:name w:val="Title"/>
    <w:basedOn w:val="Normal"/>
    <w:next w:val="Normal"/>
    <w:link w:val="TitleChar"/>
    <w:uiPriority w:val="10"/>
    <w:qFormat/>
    <w:rsid w:val="00A04AEE"/>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A04AEE"/>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A04AEE"/>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A04AEE"/>
    <w:rPr>
      <w:color w:val="5A5A5A" w:themeColor="text1" w:themeTint="A5"/>
      <w:spacing w:val="15"/>
    </w:rPr>
  </w:style>
  <w:style w:type="character" w:styleId="Strong">
    <w:name w:val="Strong"/>
    <w:basedOn w:val="DefaultParagraphFont"/>
    <w:uiPriority w:val="22"/>
    <w:qFormat/>
    <w:rsid w:val="00A04AEE"/>
    <w:rPr>
      <w:b/>
      <w:bCs/>
      <w:color w:val="auto"/>
    </w:rPr>
  </w:style>
  <w:style w:type="character" w:styleId="Emphasis">
    <w:name w:val="Emphasis"/>
    <w:basedOn w:val="DefaultParagraphFont"/>
    <w:uiPriority w:val="20"/>
    <w:qFormat/>
    <w:rsid w:val="00A04AEE"/>
    <w:rPr>
      <w:i/>
      <w:iCs/>
      <w:color w:val="auto"/>
    </w:rPr>
  </w:style>
  <w:style w:type="paragraph" w:styleId="NoSpacing">
    <w:name w:val="No Spacing"/>
    <w:uiPriority w:val="1"/>
    <w:qFormat/>
    <w:rsid w:val="00A04AEE"/>
    <w:pPr>
      <w:spacing w:after="0" w:line="240" w:lineRule="auto"/>
    </w:pPr>
  </w:style>
  <w:style w:type="paragraph" w:styleId="Quote">
    <w:name w:val="Quote"/>
    <w:basedOn w:val="Normal"/>
    <w:next w:val="Normal"/>
    <w:link w:val="QuoteChar"/>
    <w:uiPriority w:val="29"/>
    <w:qFormat/>
    <w:rsid w:val="00A04AEE"/>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A04AEE"/>
    <w:rPr>
      <w:i/>
      <w:iCs/>
      <w:color w:val="404040" w:themeColor="text1" w:themeTint="BF"/>
    </w:rPr>
  </w:style>
  <w:style w:type="paragraph" w:styleId="IntenseQuote">
    <w:name w:val="Intense Quote"/>
    <w:basedOn w:val="Normal"/>
    <w:next w:val="Normal"/>
    <w:link w:val="IntenseQuoteChar"/>
    <w:uiPriority w:val="30"/>
    <w:qFormat/>
    <w:rsid w:val="00A04AEE"/>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rsid w:val="00A04AEE"/>
    <w:rPr>
      <w:i/>
      <w:iCs/>
      <w:color w:val="404040" w:themeColor="text1" w:themeTint="BF"/>
    </w:rPr>
  </w:style>
  <w:style w:type="character" w:styleId="SubtleEmphasis">
    <w:name w:val="Subtle Emphasis"/>
    <w:basedOn w:val="DefaultParagraphFont"/>
    <w:uiPriority w:val="19"/>
    <w:qFormat/>
    <w:rsid w:val="00A04AEE"/>
    <w:rPr>
      <w:i/>
      <w:iCs/>
      <w:color w:val="404040" w:themeColor="text1" w:themeTint="BF"/>
    </w:rPr>
  </w:style>
  <w:style w:type="character" w:styleId="IntenseEmphasis">
    <w:name w:val="Intense Emphasis"/>
    <w:basedOn w:val="DefaultParagraphFont"/>
    <w:uiPriority w:val="21"/>
    <w:qFormat/>
    <w:rsid w:val="00A04AEE"/>
    <w:rPr>
      <w:b/>
      <w:bCs/>
      <w:i/>
      <w:iCs/>
      <w:color w:val="auto"/>
    </w:rPr>
  </w:style>
  <w:style w:type="character" w:styleId="SubtleReference">
    <w:name w:val="Subtle Reference"/>
    <w:basedOn w:val="DefaultParagraphFont"/>
    <w:uiPriority w:val="31"/>
    <w:qFormat/>
    <w:rsid w:val="00A04AEE"/>
    <w:rPr>
      <w:smallCaps/>
      <w:color w:val="404040" w:themeColor="text1" w:themeTint="BF"/>
    </w:rPr>
  </w:style>
  <w:style w:type="character" w:styleId="IntenseReference">
    <w:name w:val="Intense Reference"/>
    <w:basedOn w:val="DefaultParagraphFont"/>
    <w:uiPriority w:val="32"/>
    <w:qFormat/>
    <w:rsid w:val="00A04AEE"/>
    <w:rPr>
      <w:b/>
      <w:bCs/>
      <w:smallCaps/>
      <w:color w:val="404040" w:themeColor="text1" w:themeTint="BF"/>
      <w:spacing w:val="5"/>
    </w:rPr>
  </w:style>
  <w:style w:type="character" w:styleId="BookTitle">
    <w:name w:val="Book Title"/>
    <w:basedOn w:val="DefaultParagraphFont"/>
    <w:uiPriority w:val="33"/>
    <w:qFormat/>
    <w:rsid w:val="00A04AEE"/>
    <w:rPr>
      <w:b/>
      <w:bCs/>
      <w:i/>
      <w:iCs/>
      <w:spacing w:val="5"/>
    </w:rPr>
  </w:style>
  <w:style w:type="paragraph" w:styleId="TOCHeading">
    <w:name w:val="TOC Heading"/>
    <w:basedOn w:val="Heading1"/>
    <w:next w:val="Normal"/>
    <w:uiPriority w:val="39"/>
    <w:semiHidden/>
    <w:unhideWhenUsed/>
    <w:qFormat/>
    <w:rsid w:val="00A04AEE"/>
    <w:pPr>
      <w:outlineLvl w:val="9"/>
    </w:pPr>
  </w:style>
  <w:style w:type="table" w:styleId="TableGrid">
    <w:name w:val="Table Grid"/>
    <w:basedOn w:val="TableNormal"/>
    <w:uiPriority w:val="59"/>
    <w:rsid w:val="00E003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C58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5862"/>
  </w:style>
  <w:style w:type="paragraph" w:styleId="Footer">
    <w:name w:val="footer"/>
    <w:basedOn w:val="Normal"/>
    <w:link w:val="FooterChar"/>
    <w:uiPriority w:val="99"/>
    <w:unhideWhenUsed/>
    <w:rsid w:val="003C58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5862"/>
  </w:style>
  <w:style w:type="paragraph" w:styleId="NormalWeb">
    <w:name w:val="Normal (Web)"/>
    <w:basedOn w:val="Normal"/>
    <w:uiPriority w:val="99"/>
    <w:semiHidden/>
    <w:unhideWhenUsed/>
    <w:rsid w:val="000B4BB6"/>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fontstyle01">
    <w:name w:val="fontstyle01"/>
    <w:basedOn w:val="DefaultParagraphFont"/>
    <w:rsid w:val="000B4BB6"/>
    <w:rPr>
      <w:rFonts w:ascii="LaoUI" w:hAnsi="LaoUI" w:hint="default"/>
      <w:b w:val="0"/>
      <w:bCs w:val="0"/>
      <w:i w:val="0"/>
      <w:iCs w:val="0"/>
      <w:color w:val="242021"/>
      <w:sz w:val="22"/>
      <w:szCs w:val="22"/>
    </w:rPr>
  </w:style>
  <w:style w:type="character" w:styleId="CommentReference">
    <w:name w:val="annotation reference"/>
    <w:basedOn w:val="DefaultParagraphFont"/>
    <w:uiPriority w:val="99"/>
    <w:semiHidden/>
    <w:unhideWhenUsed/>
    <w:rsid w:val="00D843D3"/>
    <w:rPr>
      <w:sz w:val="16"/>
      <w:szCs w:val="16"/>
    </w:rPr>
  </w:style>
  <w:style w:type="paragraph" w:styleId="CommentText">
    <w:name w:val="annotation text"/>
    <w:basedOn w:val="Normal"/>
    <w:link w:val="CommentTextChar"/>
    <w:uiPriority w:val="99"/>
    <w:semiHidden/>
    <w:unhideWhenUsed/>
    <w:rsid w:val="00D843D3"/>
    <w:pPr>
      <w:spacing w:line="240" w:lineRule="auto"/>
    </w:pPr>
    <w:rPr>
      <w:sz w:val="20"/>
      <w:szCs w:val="20"/>
    </w:rPr>
  </w:style>
  <w:style w:type="character" w:customStyle="1" w:styleId="CommentTextChar">
    <w:name w:val="Comment Text Char"/>
    <w:basedOn w:val="DefaultParagraphFont"/>
    <w:link w:val="CommentText"/>
    <w:uiPriority w:val="99"/>
    <w:semiHidden/>
    <w:rsid w:val="00D843D3"/>
    <w:rPr>
      <w:sz w:val="20"/>
      <w:szCs w:val="20"/>
    </w:rPr>
  </w:style>
  <w:style w:type="paragraph" w:styleId="CommentSubject">
    <w:name w:val="annotation subject"/>
    <w:basedOn w:val="CommentText"/>
    <w:next w:val="CommentText"/>
    <w:link w:val="CommentSubjectChar"/>
    <w:uiPriority w:val="99"/>
    <w:semiHidden/>
    <w:unhideWhenUsed/>
    <w:rsid w:val="00D843D3"/>
    <w:rPr>
      <w:b/>
      <w:bCs/>
    </w:rPr>
  </w:style>
  <w:style w:type="character" w:customStyle="1" w:styleId="CommentSubjectChar">
    <w:name w:val="Comment Subject Char"/>
    <w:basedOn w:val="CommentTextChar"/>
    <w:link w:val="CommentSubject"/>
    <w:uiPriority w:val="99"/>
    <w:semiHidden/>
    <w:rsid w:val="00D843D3"/>
    <w:rPr>
      <w:b/>
      <w:bCs/>
      <w:sz w:val="20"/>
      <w:szCs w:val="20"/>
    </w:rPr>
  </w:style>
  <w:style w:type="paragraph" w:styleId="BalloonText">
    <w:name w:val="Balloon Text"/>
    <w:basedOn w:val="Normal"/>
    <w:link w:val="BalloonTextChar"/>
    <w:uiPriority w:val="99"/>
    <w:semiHidden/>
    <w:unhideWhenUsed/>
    <w:rsid w:val="00D843D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843D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896733">
      <w:bodyDiv w:val="1"/>
      <w:marLeft w:val="0"/>
      <w:marRight w:val="0"/>
      <w:marTop w:val="0"/>
      <w:marBottom w:val="0"/>
      <w:divBdr>
        <w:top w:val="none" w:sz="0" w:space="0" w:color="auto"/>
        <w:left w:val="none" w:sz="0" w:space="0" w:color="auto"/>
        <w:bottom w:val="none" w:sz="0" w:space="0" w:color="auto"/>
        <w:right w:val="none" w:sz="0" w:space="0" w:color="auto"/>
      </w:divBdr>
    </w:div>
    <w:div w:id="97722409">
      <w:bodyDiv w:val="1"/>
      <w:marLeft w:val="0"/>
      <w:marRight w:val="0"/>
      <w:marTop w:val="0"/>
      <w:marBottom w:val="0"/>
      <w:divBdr>
        <w:top w:val="none" w:sz="0" w:space="0" w:color="auto"/>
        <w:left w:val="none" w:sz="0" w:space="0" w:color="auto"/>
        <w:bottom w:val="none" w:sz="0" w:space="0" w:color="auto"/>
        <w:right w:val="none" w:sz="0" w:space="0" w:color="auto"/>
      </w:divBdr>
    </w:div>
    <w:div w:id="140660483">
      <w:bodyDiv w:val="1"/>
      <w:marLeft w:val="0"/>
      <w:marRight w:val="0"/>
      <w:marTop w:val="0"/>
      <w:marBottom w:val="0"/>
      <w:divBdr>
        <w:top w:val="none" w:sz="0" w:space="0" w:color="auto"/>
        <w:left w:val="none" w:sz="0" w:space="0" w:color="auto"/>
        <w:bottom w:val="none" w:sz="0" w:space="0" w:color="auto"/>
        <w:right w:val="none" w:sz="0" w:space="0" w:color="auto"/>
      </w:divBdr>
    </w:div>
    <w:div w:id="177279182">
      <w:bodyDiv w:val="1"/>
      <w:marLeft w:val="0"/>
      <w:marRight w:val="0"/>
      <w:marTop w:val="0"/>
      <w:marBottom w:val="0"/>
      <w:divBdr>
        <w:top w:val="none" w:sz="0" w:space="0" w:color="auto"/>
        <w:left w:val="none" w:sz="0" w:space="0" w:color="auto"/>
        <w:bottom w:val="none" w:sz="0" w:space="0" w:color="auto"/>
        <w:right w:val="none" w:sz="0" w:space="0" w:color="auto"/>
      </w:divBdr>
      <w:divsChild>
        <w:div w:id="1428767656">
          <w:marLeft w:val="317"/>
          <w:marRight w:val="0"/>
          <w:marTop w:val="0"/>
          <w:marBottom w:val="0"/>
          <w:divBdr>
            <w:top w:val="none" w:sz="0" w:space="0" w:color="auto"/>
            <w:left w:val="none" w:sz="0" w:space="0" w:color="auto"/>
            <w:bottom w:val="none" w:sz="0" w:space="0" w:color="auto"/>
            <w:right w:val="none" w:sz="0" w:space="0" w:color="auto"/>
          </w:divBdr>
        </w:div>
        <w:div w:id="731197543">
          <w:marLeft w:val="317"/>
          <w:marRight w:val="0"/>
          <w:marTop w:val="0"/>
          <w:marBottom w:val="0"/>
          <w:divBdr>
            <w:top w:val="none" w:sz="0" w:space="0" w:color="auto"/>
            <w:left w:val="none" w:sz="0" w:space="0" w:color="auto"/>
            <w:bottom w:val="none" w:sz="0" w:space="0" w:color="auto"/>
            <w:right w:val="none" w:sz="0" w:space="0" w:color="auto"/>
          </w:divBdr>
        </w:div>
        <w:div w:id="1271667632">
          <w:marLeft w:val="317"/>
          <w:marRight w:val="0"/>
          <w:marTop w:val="0"/>
          <w:marBottom w:val="0"/>
          <w:divBdr>
            <w:top w:val="none" w:sz="0" w:space="0" w:color="auto"/>
            <w:left w:val="none" w:sz="0" w:space="0" w:color="auto"/>
            <w:bottom w:val="none" w:sz="0" w:space="0" w:color="auto"/>
            <w:right w:val="none" w:sz="0" w:space="0" w:color="auto"/>
          </w:divBdr>
        </w:div>
        <w:div w:id="656540939">
          <w:marLeft w:val="317"/>
          <w:marRight w:val="0"/>
          <w:marTop w:val="0"/>
          <w:marBottom w:val="0"/>
          <w:divBdr>
            <w:top w:val="none" w:sz="0" w:space="0" w:color="auto"/>
            <w:left w:val="none" w:sz="0" w:space="0" w:color="auto"/>
            <w:bottom w:val="none" w:sz="0" w:space="0" w:color="auto"/>
            <w:right w:val="none" w:sz="0" w:space="0" w:color="auto"/>
          </w:divBdr>
        </w:div>
      </w:divsChild>
    </w:div>
    <w:div w:id="186867668">
      <w:bodyDiv w:val="1"/>
      <w:marLeft w:val="0"/>
      <w:marRight w:val="0"/>
      <w:marTop w:val="0"/>
      <w:marBottom w:val="0"/>
      <w:divBdr>
        <w:top w:val="none" w:sz="0" w:space="0" w:color="auto"/>
        <w:left w:val="none" w:sz="0" w:space="0" w:color="auto"/>
        <w:bottom w:val="none" w:sz="0" w:space="0" w:color="auto"/>
        <w:right w:val="none" w:sz="0" w:space="0" w:color="auto"/>
      </w:divBdr>
    </w:div>
    <w:div w:id="319695201">
      <w:bodyDiv w:val="1"/>
      <w:marLeft w:val="0"/>
      <w:marRight w:val="0"/>
      <w:marTop w:val="0"/>
      <w:marBottom w:val="0"/>
      <w:divBdr>
        <w:top w:val="none" w:sz="0" w:space="0" w:color="auto"/>
        <w:left w:val="none" w:sz="0" w:space="0" w:color="auto"/>
        <w:bottom w:val="none" w:sz="0" w:space="0" w:color="auto"/>
        <w:right w:val="none" w:sz="0" w:space="0" w:color="auto"/>
      </w:divBdr>
    </w:div>
    <w:div w:id="346102054">
      <w:bodyDiv w:val="1"/>
      <w:marLeft w:val="0"/>
      <w:marRight w:val="0"/>
      <w:marTop w:val="0"/>
      <w:marBottom w:val="0"/>
      <w:divBdr>
        <w:top w:val="none" w:sz="0" w:space="0" w:color="auto"/>
        <w:left w:val="none" w:sz="0" w:space="0" w:color="auto"/>
        <w:bottom w:val="none" w:sz="0" w:space="0" w:color="auto"/>
        <w:right w:val="none" w:sz="0" w:space="0" w:color="auto"/>
      </w:divBdr>
    </w:div>
    <w:div w:id="409697448">
      <w:bodyDiv w:val="1"/>
      <w:marLeft w:val="0"/>
      <w:marRight w:val="0"/>
      <w:marTop w:val="0"/>
      <w:marBottom w:val="0"/>
      <w:divBdr>
        <w:top w:val="none" w:sz="0" w:space="0" w:color="auto"/>
        <w:left w:val="none" w:sz="0" w:space="0" w:color="auto"/>
        <w:bottom w:val="none" w:sz="0" w:space="0" w:color="auto"/>
        <w:right w:val="none" w:sz="0" w:space="0" w:color="auto"/>
      </w:divBdr>
    </w:div>
    <w:div w:id="417990250">
      <w:bodyDiv w:val="1"/>
      <w:marLeft w:val="0"/>
      <w:marRight w:val="0"/>
      <w:marTop w:val="0"/>
      <w:marBottom w:val="0"/>
      <w:divBdr>
        <w:top w:val="none" w:sz="0" w:space="0" w:color="auto"/>
        <w:left w:val="none" w:sz="0" w:space="0" w:color="auto"/>
        <w:bottom w:val="none" w:sz="0" w:space="0" w:color="auto"/>
        <w:right w:val="none" w:sz="0" w:space="0" w:color="auto"/>
      </w:divBdr>
    </w:div>
    <w:div w:id="467630800">
      <w:bodyDiv w:val="1"/>
      <w:marLeft w:val="0"/>
      <w:marRight w:val="0"/>
      <w:marTop w:val="0"/>
      <w:marBottom w:val="0"/>
      <w:divBdr>
        <w:top w:val="none" w:sz="0" w:space="0" w:color="auto"/>
        <w:left w:val="none" w:sz="0" w:space="0" w:color="auto"/>
        <w:bottom w:val="none" w:sz="0" w:space="0" w:color="auto"/>
        <w:right w:val="none" w:sz="0" w:space="0" w:color="auto"/>
      </w:divBdr>
    </w:div>
    <w:div w:id="494030256">
      <w:bodyDiv w:val="1"/>
      <w:marLeft w:val="0"/>
      <w:marRight w:val="0"/>
      <w:marTop w:val="0"/>
      <w:marBottom w:val="0"/>
      <w:divBdr>
        <w:top w:val="none" w:sz="0" w:space="0" w:color="auto"/>
        <w:left w:val="none" w:sz="0" w:space="0" w:color="auto"/>
        <w:bottom w:val="none" w:sz="0" w:space="0" w:color="auto"/>
        <w:right w:val="none" w:sz="0" w:space="0" w:color="auto"/>
      </w:divBdr>
    </w:div>
    <w:div w:id="526674053">
      <w:bodyDiv w:val="1"/>
      <w:marLeft w:val="0"/>
      <w:marRight w:val="0"/>
      <w:marTop w:val="0"/>
      <w:marBottom w:val="0"/>
      <w:divBdr>
        <w:top w:val="none" w:sz="0" w:space="0" w:color="auto"/>
        <w:left w:val="none" w:sz="0" w:space="0" w:color="auto"/>
        <w:bottom w:val="none" w:sz="0" w:space="0" w:color="auto"/>
        <w:right w:val="none" w:sz="0" w:space="0" w:color="auto"/>
      </w:divBdr>
    </w:div>
    <w:div w:id="581764992">
      <w:bodyDiv w:val="1"/>
      <w:marLeft w:val="0"/>
      <w:marRight w:val="0"/>
      <w:marTop w:val="0"/>
      <w:marBottom w:val="0"/>
      <w:divBdr>
        <w:top w:val="none" w:sz="0" w:space="0" w:color="auto"/>
        <w:left w:val="none" w:sz="0" w:space="0" w:color="auto"/>
        <w:bottom w:val="none" w:sz="0" w:space="0" w:color="auto"/>
        <w:right w:val="none" w:sz="0" w:space="0" w:color="auto"/>
      </w:divBdr>
    </w:div>
    <w:div w:id="595406850">
      <w:bodyDiv w:val="1"/>
      <w:marLeft w:val="0"/>
      <w:marRight w:val="0"/>
      <w:marTop w:val="0"/>
      <w:marBottom w:val="0"/>
      <w:divBdr>
        <w:top w:val="none" w:sz="0" w:space="0" w:color="auto"/>
        <w:left w:val="none" w:sz="0" w:space="0" w:color="auto"/>
        <w:bottom w:val="none" w:sz="0" w:space="0" w:color="auto"/>
        <w:right w:val="none" w:sz="0" w:space="0" w:color="auto"/>
      </w:divBdr>
      <w:divsChild>
        <w:div w:id="1055474203">
          <w:marLeft w:val="317"/>
          <w:marRight w:val="0"/>
          <w:marTop w:val="0"/>
          <w:marBottom w:val="0"/>
          <w:divBdr>
            <w:top w:val="none" w:sz="0" w:space="0" w:color="auto"/>
            <w:left w:val="none" w:sz="0" w:space="0" w:color="auto"/>
            <w:bottom w:val="none" w:sz="0" w:space="0" w:color="auto"/>
            <w:right w:val="none" w:sz="0" w:space="0" w:color="auto"/>
          </w:divBdr>
        </w:div>
      </w:divsChild>
    </w:div>
    <w:div w:id="630791047">
      <w:bodyDiv w:val="1"/>
      <w:marLeft w:val="0"/>
      <w:marRight w:val="0"/>
      <w:marTop w:val="0"/>
      <w:marBottom w:val="0"/>
      <w:divBdr>
        <w:top w:val="none" w:sz="0" w:space="0" w:color="auto"/>
        <w:left w:val="none" w:sz="0" w:space="0" w:color="auto"/>
        <w:bottom w:val="none" w:sz="0" w:space="0" w:color="auto"/>
        <w:right w:val="none" w:sz="0" w:space="0" w:color="auto"/>
      </w:divBdr>
    </w:div>
    <w:div w:id="677774675">
      <w:bodyDiv w:val="1"/>
      <w:marLeft w:val="0"/>
      <w:marRight w:val="0"/>
      <w:marTop w:val="0"/>
      <w:marBottom w:val="0"/>
      <w:divBdr>
        <w:top w:val="none" w:sz="0" w:space="0" w:color="auto"/>
        <w:left w:val="none" w:sz="0" w:space="0" w:color="auto"/>
        <w:bottom w:val="none" w:sz="0" w:space="0" w:color="auto"/>
        <w:right w:val="none" w:sz="0" w:space="0" w:color="auto"/>
      </w:divBdr>
    </w:div>
    <w:div w:id="691877810">
      <w:bodyDiv w:val="1"/>
      <w:marLeft w:val="0"/>
      <w:marRight w:val="0"/>
      <w:marTop w:val="0"/>
      <w:marBottom w:val="0"/>
      <w:divBdr>
        <w:top w:val="none" w:sz="0" w:space="0" w:color="auto"/>
        <w:left w:val="none" w:sz="0" w:space="0" w:color="auto"/>
        <w:bottom w:val="none" w:sz="0" w:space="0" w:color="auto"/>
        <w:right w:val="none" w:sz="0" w:space="0" w:color="auto"/>
      </w:divBdr>
      <w:divsChild>
        <w:div w:id="407310772">
          <w:marLeft w:val="274"/>
          <w:marRight w:val="0"/>
          <w:marTop w:val="0"/>
          <w:marBottom w:val="0"/>
          <w:divBdr>
            <w:top w:val="none" w:sz="0" w:space="0" w:color="auto"/>
            <w:left w:val="none" w:sz="0" w:space="0" w:color="auto"/>
            <w:bottom w:val="none" w:sz="0" w:space="0" w:color="auto"/>
            <w:right w:val="none" w:sz="0" w:space="0" w:color="auto"/>
          </w:divBdr>
        </w:div>
      </w:divsChild>
    </w:div>
    <w:div w:id="699235014">
      <w:bodyDiv w:val="1"/>
      <w:marLeft w:val="0"/>
      <w:marRight w:val="0"/>
      <w:marTop w:val="0"/>
      <w:marBottom w:val="0"/>
      <w:divBdr>
        <w:top w:val="none" w:sz="0" w:space="0" w:color="auto"/>
        <w:left w:val="none" w:sz="0" w:space="0" w:color="auto"/>
        <w:bottom w:val="none" w:sz="0" w:space="0" w:color="auto"/>
        <w:right w:val="none" w:sz="0" w:space="0" w:color="auto"/>
      </w:divBdr>
    </w:div>
    <w:div w:id="717247167">
      <w:bodyDiv w:val="1"/>
      <w:marLeft w:val="0"/>
      <w:marRight w:val="0"/>
      <w:marTop w:val="0"/>
      <w:marBottom w:val="0"/>
      <w:divBdr>
        <w:top w:val="none" w:sz="0" w:space="0" w:color="auto"/>
        <w:left w:val="none" w:sz="0" w:space="0" w:color="auto"/>
        <w:bottom w:val="none" w:sz="0" w:space="0" w:color="auto"/>
        <w:right w:val="none" w:sz="0" w:space="0" w:color="auto"/>
      </w:divBdr>
    </w:div>
    <w:div w:id="729504300">
      <w:bodyDiv w:val="1"/>
      <w:marLeft w:val="0"/>
      <w:marRight w:val="0"/>
      <w:marTop w:val="0"/>
      <w:marBottom w:val="0"/>
      <w:divBdr>
        <w:top w:val="none" w:sz="0" w:space="0" w:color="auto"/>
        <w:left w:val="none" w:sz="0" w:space="0" w:color="auto"/>
        <w:bottom w:val="none" w:sz="0" w:space="0" w:color="auto"/>
        <w:right w:val="none" w:sz="0" w:space="0" w:color="auto"/>
      </w:divBdr>
    </w:div>
    <w:div w:id="763962641">
      <w:bodyDiv w:val="1"/>
      <w:marLeft w:val="0"/>
      <w:marRight w:val="0"/>
      <w:marTop w:val="0"/>
      <w:marBottom w:val="0"/>
      <w:divBdr>
        <w:top w:val="none" w:sz="0" w:space="0" w:color="auto"/>
        <w:left w:val="none" w:sz="0" w:space="0" w:color="auto"/>
        <w:bottom w:val="none" w:sz="0" w:space="0" w:color="auto"/>
        <w:right w:val="none" w:sz="0" w:space="0" w:color="auto"/>
      </w:divBdr>
    </w:div>
    <w:div w:id="769199767">
      <w:bodyDiv w:val="1"/>
      <w:marLeft w:val="0"/>
      <w:marRight w:val="0"/>
      <w:marTop w:val="0"/>
      <w:marBottom w:val="0"/>
      <w:divBdr>
        <w:top w:val="none" w:sz="0" w:space="0" w:color="auto"/>
        <w:left w:val="none" w:sz="0" w:space="0" w:color="auto"/>
        <w:bottom w:val="none" w:sz="0" w:space="0" w:color="auto"/>
        <w:right w:val="none" w:sz="0" w:space="0" w:color="auto"/>
      </w:divBdr>
    </w:div>
    <w:div w:id="780421696">
      <w:bodyDiv w:val="1"/>
      <w:marLeft w:val="0"/>
      <w:marRight w:val="0"/>
      <w:marTop w:val="0"/>
      <w:marBottom w:val="0"/>
      <w:divBdr>
        <w:top w:val="none" w:sz="0" w:space="0" w:color="auto"/>
        <w:left w:val="none" w:sz="0" w:space="0" w:color="auto"/>
        <w:bottom w:val="none" w:sz="0" w:space="0" w:color="auto"/>
        <w:right w:val="none" w:sz="0" w:space="0" w:color="auto"/>
      </w:divBdr>
      <w:divsChild>
        <w:div w:id="1077676888">
          <w:marLeft w:val="288"/>
          <w:marRight w:val="0"/>
          <w:marTop w:val="0"/>
          <w:marBottom w:val="0"/>
          <w:divBdr>
            <w:top w:val="none" w:sz="0" w:space="0" w:color="auto"/>
            <w:left w:val="none" w:sz="0" w:space="0" w:color="auto"/>
            <w:bottom w:val="none" w:sz="0" w:space="0" w:color="auto"/>
            <w:right w:val="none" w:sz="0" w:space="0" w:color="auto"/>
          </w:divBdr>
        </w:div>
      </w:divsChild>
    </w:div>
    <w:div w:id="797915156">
      <w:bodyDiv w:val="1"/>
      <w:marLeft w:val="0"/>
      <w:marRight w:val="0"/>
      <w:marTop w:val="0"/>
      <w:marBottom w:val="0"/>
      <w:divBdr>
        <w:top w:val="none" w:sz="0" w:space="0" w:color="auto"/>
        <w:left w:val="none" w:sz="0" w:space="0" w:color="auto"/>
        <w:bottom w:val="none" w:sz="0" w:space="0" w:color="auto"/>
        <w:right w:val="none" w:sz="0" w:space="0" w:color="auto"/>
      </w:divBdr>
    </w:div>
    <w:div w:id="869801002">
      <w:bodyDiv w:val="1"/>
      <w:marLeft w:val="0"/>
      <w:marRight w:val="0"/>
      <w:marTop w:val="0"/>
      <w:marBottom w:val="0"/>
      <w:divBdr>
        <w:top w:val="none" w:sz="0" w:space="0" w:color="auto"/>
        <w:left w:val="none" w:sz="0" w:space="0" w:color="auto"/>
        <w:bottom w:val="none" w:sz="0" w:space="0" w:color="auto"/>
        <w:right w:val="none" w:sz="0" w:space="0" w:color="auto"/>
      </w:divBdr>
    </w:div>
    <w:div w:id="909147527">
      <w:bodyDiv w:val="1"/>
      <w:marLeft w:val="0"/>
      <w:marRight w:val="0"/>
      <w:marTop w:val="0"/>
      <w:marBottom w:val="0"/>
      <w:divBdr>
        <w:top w:val="none" w:sz="0" w:space="0" w:color="auto"/>
        <w:left w:val="none" w:sz="0" w:space="0" w:color="auto"/>
        <w:bottom w:val="none" w:sz="0" w:space="0" w:color="auto"/>
        <w:right w:val="none" w:sz="0" w:space="0" w:color="auto"/>
      </w:divBdr>
    </w:div>
    <w:div w:id="933905882">
      <w:bodyDiv w:val="1"/>
      <w:marLeft w:val="0"/>
      <w:marRight w:val="0"/>
      <w:marTop w:val="0"/>
      <w:marBottom w:val="0"/>
      <w:divBdr>
        <w:top w:val="none" w:sz="0" w:space="0" w:color="auto"/>
        <w:left w:val="none" w:sz="0" w:space="0" w:color="auto"/>
        <w:bottom w:val="none" w:sz="0" w:space="0" w:color="auto"/>
        <w:right w:val="none" w:sz="0" w:space="0" w:color="auto"/>
      </w:divBdr>
      <w:divsChild>
        <w:div w:id="1332828011">
          <w:marLeft w:val="317"/>
          <w:marRight w:val="0"/>
          <w:marTop w:val="0"/>
          <w:marBottom w:val="0"/>
          <w:divBdr>
            <w:top w:val="none" w:sz="0" w:space="0" w:color="auto"/>
            <w:left w:val="none" w:sz="0" w:space="0" w:color="auto"/>
            <w:bottom w:val="none" w:sz="0" w:space="0" w:color="auto"/>
            <w:right w:val="none" w:sz="0" w:space="0" w:color="auto"/>
          </w:divBdr>
        </w:div>
      </w:divsChild>
    </w:div>
    <w:div w:id="936714851">
      <w:bodyDiv w:val="1"/>
      <w:marLeft w:val="0"/>
      <w:marRight w:val="0"/>
      <w:marTop w:val="0"/>
      <w:marBottom w:val="0"/>
      <w:divBdr>
        <w:top w:val="none" w:sz="0" w:space="0" w:color="auto"/>
        <w:left w:val="none" w:sz="0" w:space="0" w:color="auto"/>
        <w:bottom w:val="none" w:sz="0" w:space="0" w:color="auto"/>
        <w:right w:val="none" w:sz="0" w:space="0" w:color="auto"/>
      </w:divBdr>
    </w:div>
    <w:div w:id="1018310899">
      <w:bodyDiv w:val="1"/>
      <w:marLeft w:val="0"/>
      <w:marRight w:val="0"/>
      <w:marTop w:val="0"/>
      <w:marBottom w:val="0"/>
      <w:divBdr>
        <w:top w:val="none" w:sz="0" w:space="0" w:color="auto"/>
        <w:left w:val="none" w:sz="0" w:space="0" w:color="auto"/>
        <w:bottom w:val="none" w:sz="0" w:space="0" w:color="auto"/>
        <w:right w:val="none" w:sz="0" w:space="0" w:color="auto"/>
      </w:divBdr>
    </w:div>
    <w:div w:id="1087536271">
      <w:bodyDiv w:val="1"/>
      <w:marLeft w:val="0"/>
      <w:marRight w:val="0"/>
      <w:marTop w:val="0"/>
      <w:marBottom w:val="0"/>
      <w:divBdr>
        <w:top w:val="none" w:sz="0" w:space="0" w:color="auto"/>
        <w:left w:val="none" w:sz="0" w:space="0" w:color="auto"/>
        <w:bottom w:val="none" w:sz="0" w:space="0" w:color="auto"/>
        <w:right w:val="none" w:sz="0" w:space="0" w:color="auto"/>
      </w:divBdr>
    </w:div>
    <w:div w:id="1099563125">
      <w:bodyDiv w:val="1"/>
      <w:marLeft w:val="0"/>
      <w:marRight w:val="0"/>
      <w:marTop w:val="0"/>
      <w:marBottom w:val="0"/>
      <w:divBdr>
        <w:top w:val="none" w:sz="0" w:space="0" w:color="auto"/>
        <w:left w:val="none" w:sz="0" w:space="0" w:color="auto"/>
        <w:bottom w:val="none" w:sz="0" w:space="0" w:color="auto"/>
        <w:right w:val="none" w:sz="0" w:space="0" w:color="auto"/>
      </w:divBdr>
    </w:div>
    <w:div w:id="1146894726">
      <w:bodyDiv w:val="1"/>
      <w:marLeft w:val="0"/>
      <w:marRight w:val="0"/>
      <w:marTop w:val="0"/>
      <w:marBottom w:val="0"/>
      <w:divBdr>
        <w:top w:val="none" w:sz="0" w:space="0" w:color="auto"/>
        <w:left w:val="none" w:sz="0" w:space="0" w:color="auto"/>
        <w:bottom w:val="none" w:sz="0" w:space="0" w:color="auto"/>
        <w:right w:val="none" w:sz="0" w:space="0" w:color="auto"/>
      </w:divBdr>
    </w:div>
    <w:div w:id="1155149497">
      <w:bodyDiv w:val="1"/>
      <w:marLeft w:val="0"/>
      <w:marRight w:val="0"/>
      <w:marTop w:val="0"/>
      <w:marBottom w:val="0"/>
      <w:divBdr>
        <w:top w:val="none" w:sz="0" w:space="0" w:color="auto"/>
        <w:left w:val="none" w:sz="0" w:space="0" w:color="auto"/>
        <w:bottom w:val="none" w:sz="0" w:space="0" w:color="auto"/>
        <w:right w:val="none" w:sz="0" w:space="0" w:color="auto"/>
      </w:divBdr>
    </w:div>
    <w:div w:id="1213418997">
      <w:bodyDiv w:val="1"/>
      <w:marLeft w:val="0"/>
      <w:marRight w:val="0"/>
      <w:marTop w:val="0"/>
      <w:marBottom w:val="0"/>
      <w:divBdr>
        <w:top w:val="none" w:sz="0" w:space="0" w:color="auto"/>
        <w:left w:val="none" w:sz="0" w:space="0" w:color="auto"/>
        <w:bottom w:val="none" w:sz="0" w:space="0" w:color="auto"/>
        <w:right w:val="none" w:sz="0" w:space="0" w:color="auto"/>
      </w:divBdr>
    </w:div>
    <w:div w:id="1341003175">
      <w:bodyDiv w:val="1"/>
      <w:marLeft w:val="0"/>
      <w:marRight w:val="0"/>
      <w:marTop w:val="0"/>
      <w:marBottom w:val="0"/>
      <w:divBdr>
        <w:top w:val="none" w:sz="0" w:space="0" w:color="auto"/>
        <w:left w:val="none" w:sz="0" w:space="0" w:color="auto"/>
        <w:bottom w:val="none" w:sz="0" w:space="0" w:color="auto"/>
        <w:right w:val="none" w:sz="0" w:space="0" w:color="auto"/>
      </w:divBdr>
    </w:div>
    <w:div w:id="1354377125">
      <w:bodyDiv w:val="1"/>
      <w:marLeft w:val="0"/>
      <w:marRight w:val="0"/>
      <w:marTop w:val="0"/>
      <w:marBottom w:val="0"/>
      <w:divBdr>
        <w:top w:val="none" w:sz="0" w:space="0" w:color="auto"/>
        <w:left w:val="none" w:sz="0" w:space="0" w:color="auto"/>
        <w:bottom w:val="none" w:sz="0" w:space="0" w:color="auto"/>
        <w:right w:val="none" w:sz="0" w:space="0" w:color="auto"/>
      </w:divBdr>
    </w:div>
    <w:div w:id="1359114502">
      <w:bodyDiv w:val="1"/>
      <w:marLeft w:val="0"/>
      <w:marRight w:val="0"/>
      <w:marTop w:val="0"/>
      <w:marBottom w:val="0"/>
      <w:divBdr>
        <w:top w:val="none" w:sz="0" w:space="0" w:color="auto"/>
        <w:left w:val="none" w:sz="0" w:space="0" w:color="auto"/>
        <w:bottom w:val="none" w:sz="0" w:space="0" w:color="auto"/>
        <w:right w:val="none" w:sz="0" w:space="0" w:color="auto"/>
      </w:divBdr>
    </w:div>
    <w:div w:id="1384402553">
      <w:bodyDiv w:val="1"/>
      <w:marLeft w:val="0"/>
      <w:marRight w:val="0"/>
      <w:marTop w:val="0"/>
      <w:marBottom w:val="0"/>
      <w:divBdr>
        <w:top w:val="none" w:sz="0" w:space="0" w:color="auto"/>
        <w:left w:val="none" w:sz="0" w:space="0" w:color="auto"/>
        <w:bottom w:val="none" w:sz="0" w:space="0" w:color="auto"/>
        <w:right w:val="none" w:sz="0" w:space="0" w:color="auto"/>
      </w:divBdr>
    </w:div>
    <w:div w:id="1408192964">
      <w:bodyDiv w:val="1"/>
      <w:marLeft w:val="0"/>
      <w:marRight w:val="0"/>
      <w:marTop w:val="0"/>
      <w:marBottom w:val="0"/>
      <w:divBdr>
        <w:top w:val="none" w:sz="0" w:space="0" w:color="auto"/>
        <w:left w:val="none" w:sz="0" w:space="0" w:color="auto"/>
        <w:bottom w:val="none" w:sz="0" w:space="0" w:color="auto"/>
        <w:right w:val="none" w:sz="0" w:space="0" w:color="auto"/>
      </w:divBdr>
      <w:divsChild>
        <w:div w:id="1202941982">
          <w:marLeft w:val="317"/>
          <w:marRight w:val="0"/>
          <w:marTop w:val="0"/>
          <w:marBottom w:val="0"/>
          <w:divBdr>
            <w:top w:val="none" w:sz="0" w:space="0" w:color="auto"/>
            <w:left w:val="none" w:sz="0" w:space="0" w:color="auto"/>
            <w:bottom w:val="none" w:sz="0" w:space="0" w:color="auto"/>
            <w:right w:val="none" w:sz="0" w:space="0" w:color="auto"/>
          </w:divBdr>
        </w:div>
      </w:divsChild>
    </w:div>
    <w:div w:id="1421416237">
      <w:bodyDiv w:val="1"/>
      <w:marLeft w:val="0"/>
      <w:marRight w:val="0"/>
      <w:marTop w:val="0"/>
      <w:marBottom w:val="0"/>
      <w:divBdr>
        <w:top w:val="none" w:sz="0" w:space="0" w:color="auto"/>
        <w:left w:val="none" w:sz="0" w:space="0" w:color="auto"/>
        <w:bottom w:val="none" w:sz="0" w:space="0" w:color="auto"/>
        <w:right w:val="none" w:sz="0" w:space="0" w:color="auto"/>
      </w:divBdr>
    </w:div>
    <w:div w:id="1470321241">
      <w:bodyDiv w:val="1"/>
      <w:marLeft w:val="0"/>
      <w:marRight w:val="0"/>
      <w:marTop w:val="0"/>
      <w:marBottom w:val="0"/>
      <w:divBdr>
        <w:top w:val="none" w:sz="0" w:space="0" w:color="auto"/>
        <w:left w:val="none" w:sz="0" w:space="0" w:color="auto"/>
        <w:bottom w:val="none" w:sz="0" w:space="0" w:color="auto"/>
        <w:right w:val="none" w:sz="0" w:space="0" w:color="auto"/>
      </w:divBdr>
    </w:div>
    <w:div w:id="1487934547">
      <w:bodyDiv w:val="1"/>
      <w:marLeft w:val="0"/>
      <w:marRight w:val="0"/>
      <w:marTop w:val="0"/>
      <w:marBottom w:val="0"/>
      <w:divBdr>
        <w:top w:val="none" w:sz="0" w:space="0" w:color="auto"/>
        <w:left w:val="none" w:sz="0" w:space="0" w:color="auto"/>
        <w:bottom w:val="none" w:sz="0" w:space="0" w:color="auto"/>
        <w:right w:val="none" w:sz="0" w:space="0" w:color="auto"/>
      </w:divBdr>
    </w:div>
    <w:div w:id="1493255146">
      <w:bodyDiv w:val="1"/>
      <w:marLeft w:val="0"/>
      <w:marRight w:val="0"/>
      <w:marTop w:val="0"/>
      <w:marBottom w:val="0"/>
      <w:divBdr>
        <w:top w:val="none" w:sz="0" w:space="0" w:color="auto"/>
        <w:left w:val="none" w:sz="0" w:space="0" w:color="auto"/>
        <w:bottom w:val="none" w:sz="0" w:space="0" w:color="auto"/>
        <w:right w:val="none" w:sz="0" w:space="0" w:color="auto"/>
      </w:divBdr>
    </w:div>
    <w:div w:id="1507787893">
      <w:bodyDiv w:val="1"/>
      <w:marLeft w:val="0"/>
      <w:marRight w:val="0"/>
      <w:marTop w:val="0"/>
      <w:marBottom w:val="0"/>
      <w:divBdr>
        <w:top w:val="none" w:sz="0" w:space="0" w:color="auto"/>
        <w:left w:val="none" w:sz="0" w:space="0" w:color="auto"/>
        <w:bottom w:val="none" w:sz="0" w:space="0" w:color="auto"/>
        <w:right w:val="none" w:sz="0" w:space="0" w:color="auto"/>
      </w:divBdr>
    </w:div>
    <w:div w:id="1555848325">
      <w:bodyDiv w:val="1"/>
      <w:marLeft w:val="0"/>
      <w:marRight w:val="0"/>
      <w:marTop w:val="0"/>
      <w:marBottom w:val="0"/>
      <w:divBdr>
        <w:top w:val="none" w:sz="0" w:space="0" w:color="auto"/>
        <w:left w:val="none" w:sz="0" w:space="0" w:color="auto"/>
        <w:bottom w:val="none" w:sz="0" w:space="0" w:color="auto"/>
        <w:right w:val="none" w:sz="0" w:space="0" w:color="auto"/>
      </w:divBdr>
    </w:div>
    <w:div w:id="1557817321">
      <w:bodyDiv w:val="1"/>
      <w:marLeft w:val="0"/>
      <w:marRight w:val="0"/>
      <w:marTop w:val="0"/>
      <w:marBottom w:val="0"/>
      <w:divBdr>
        <w:top w:val="none" w:sz="0" w:space="0" w:color="auto"/>
        <w:left w:val="none" w:sz="0" w:space="0" w:color="auto"/>
        <w:bottom w:val="none" w:sz="0" w:space="0" w:color="auto"/>
        <w:right w:val="none" w:sz="0" w:space="0" w:color="auto"/>
      </w:divBdr>
    </w:div>
    <w:div w:id="1569153294">
      <w:bodyDiv w:val="1"/>
      <w:marLeft w:val="0"/>
      <w:marRight w:val="0"/>
      <w:marTop w:val="0"/>
      <w:marBottom w:val="0"/>
      <w:divBdr>
        <w:top w:val="none" w:sz="0" w:space="0" w:color="auto"/>
        <w:left w:val="none" w:sz="0" w:space="0" w:color="auto"/>
        <w:bottom w:val="none" w:sz="0" w:space="0" w:color="auto"/>
        <w:right w:val="none" w:sz="0" w:space="0" w:color="auto"/>
      </w:divBdr>
    </w:div>
    <w:div w:id="1643732942">
      <w:bodyDiv w:val="1"/>
      <w:marLeft w:val="0"/>
      <w:marRight w:val="0"/>
      <w:marTop w:val="0"/>
      <w:marBottom w:val="0"/>
      <w:divBdr>
        <w:top w:val="none" w:sz="0" w:space="0" w:color="auto"/>
        <w:left w:val="none" w:sz="0" w:space="0" w:color="auto"/>
        <w:bottom w:val="none" w:sz="0" w:space="0" w:color="auto"/>
        <w:right w:val="none" w:sz="0" w:space="0" w:color="auto"/>
      </w:divBdr>
    </w:div>
    <w:div w:id="1740785347">
      <w:bodyDiv w:val="1"/>
      <w:marLeft w:val="0"/>
      <w:marRight w:val="0"/>
      <w:marTop w:val="0"/>
      <w:marBottom w:val="0"/>
      <w:divBdr>
        <w:top w:val="none" w:sz="0" w:space="0" w:color="auto"/>
        <w:left w:val="none" w:sz="0" w:space="0" w:color="auto"/>
        <w:bottom w:val="none" w:sz="0" w:space="0" w:color="auto"/>
        <w:right w:val="none" w:sz="0" w:space="0" w:color="auto"/>
      </w:divBdr>
    </w:div>
    <w:div w:id="1819759342">
      <w:bodyDiv w:val="1"/>
      <w:marLeft w:val="0"/>
      <w:marRight w:val="0"/>
      <w:marTop w:val="0"/>
      <w:marBottom w:val="0"/>
      <w:divBdr>
        <w:top w:val="none" w:sz="0" w:space="0" w:color="auto"/>
        <w:left w:val="none" w:sz="0" w:space="0" w:color="auto"/>
        <w:bottom w:val="none" w:sz="0" w:space="0" w:color="auto"/>
        <w:right w:val="none" w:sz="0" w:space="0" w:color="auto"/>
      </w:divBdr>
    </w:div>
    <w:div w:id="1826046082">
      <w:bodyDiv w:val="1"/>
      <w:marLeft w:val="0"/>
      <w:marRight w:val="0"/>
      <w:marTop w:val="0"/>
      <w:marBottom w:val="0"/>
      <w:divBdr>
        <w:top w:val="none" w:sz="0" w:space="0" w:color="auto"/>
        <w:left w:val="none" w:sz="0" w:space="0" w:color="auto"/>
        <w:bottom w:val="none" w:sz="0" w:space="0" w:color="auto"/>
        <w:right w:val="none" w:sz="0" w:space="0" w:color="auto"/>
      </w:divBdr>
    </w:div>
    <w:div w:id="1831750117">
      <w:bodyDiv w:val="1"/>
      <w:marLeft w:val="0"/>
      <w:marRight w:val="0"/>
      <w:marTop w:val="0"/>
      <w:marBottom w:val="0"/>
      <w:divBdr>
        <w:top w:val="none" w:sz="0" w:space="0" w:color="auto"/>
        <w:left w:val="none" w:sz="0" w:space="0" w:color="auto"/>
        <w:bottom w:val="none" w:sz="0" w:space="0" w:color="auto"/>
        <w:right w:val="none" w:sz="0" w:space="0" w:color="auto"/>
      </w:divBdr>
    </w:div>
    <w:div w:id="1854297630">
      <w:bodyDiv w:val="1"/>
      <w:marLeft w:val="0"/>
      <w:marRight w:val="0"/>
      <w:marTop w:val="0"/>
      <w:marBottom w:val="0"/>
      <w:divBdr>
        <w:top w:val="none" w:sz="0" w:space="0" w:color="auto"/>
        <w:left w:val="none" w:sz="0" w:space="0" w:color="auto"/>
        <w:bottom w:val="none" w:sz="0" w:space="0" w:color="auto"/>
        <w:right w:val="none" w:sz="0" w:space="0" w:color="auto"/>
      </w:divBdr>
    </w:div>
    <w:div w:id="1869172053">
      <w:bodyDiv w:val="1"/>
      <w:marLeft w:val="0"/>
      <w:marRight w:val="0"/>
      <w:marTop w:val="0"/>
      <w:marBottom w:val="0"/>
      <w:divBdr>
        <w:top w:val="none" w:sz="0" w:space="0" w:color="auto"/>
        <w:left w:val="none" w:sz="0" w:space="0" w:color="auto"/>
        <w:bottom w:val="none" w:sz="0" w:space="0" w:color="auto"/>
        <w:right w:val="none" w:sz="0" w:space="0" w:color="auto"/>
      </w:divBdr>
    </w:div>
    <w:div w:id="1886066682">
      <w:bodyDiv w:val="1"/>
      <w:marLeft w:val="0"/>
      <w:marRight w:val="0"/>
      <w:marTop w:val="0"/>
      <w:marBottom w:val="0"/>
      <w:divBdr>
        <w:top w:val="none" w:sz="0" w:space="0" w:color="auto"/>
        <w:left w:val="none" w:sz="0" w:space="0" w:color="auto"/>
        <w:bottom w:val="none" w:sz="0" w:space="0" w:color="auto"/>
        <w:right w:val="none" w:sz="0" w:space="0" w:color="auto"/>
      </w:divBdr>
    </w:div>
    <w:div w:id="1903639657">
      <w:bodyDiv w:val="1"/>
      <w:marLeft w:val="0"/>
      <w:marRight w:val="0"/>
      <w:marTop w:val="0"/>
      <w:marBottom w:val="0"/>
      <w:divBdr>
        <w:top w:val="none" w:sz="0" w:space="0" w:color="auto"/>
        <w:left w:val="none" w:sz="0" w:space="0" w:color="auto"/>
        <w:bottom w:val="none" w:sz="0" w:space="0" w:color="auto"/>
        <w:right w:val="none" w:sz="0" w:space="0" w:color="auto"/>
      </w:divBdr>
      <w:divsChild>
        <w:div w:id="967319978">
          <w:marLeft w:val="1166"/>
          <w:marRight w:val="0"/>
          <w:marTop w:val="0"/>
          <w:marBottom w:val="0"/>
          <w:divBdr>
            <w:top w:val="none" w:sz="0" w:space="0" w:color="auto"/>
            <w:left w:val="none" w:sz="0" w:space="0" w:color="auto"/>
            <w:bottom w:val="none" w:sz="0" w:space="0" w:color="auto"/>
            <w:right w:val="none" w:sz="0" w:space="0" w:color="auto"/>
          </w:divBdr>
        </w:div>
        <w:div w:id="355811944">
          <w:marLeft w:val="1166"/>
          <w:marRight w:val="0"/>
          <w:marTop w:val="0"/>
          <w:marBottom w:val="0"/>
          <w:divBdr>
            <w:top w:val="none" w:sz="0" w:space="0" w:color="auto"/>
            <w:left w:val="none" w:sz="0" w:space="0" w:color="auto"/>
            <w:bottom w:val="none" w:sz="0" w:space="0" w:color="auto"/>
            <w:right w:val="none" w:sz="0" w:space="0" w:color="auto"/>
          </w:divBdr>
        </w:div>
        <w:div w:id="1061057937">
          <w:marLeft w:val="1166"/>
          <w:marRight w:val="0"/>
          <w:marTop w:val="0"/>
          <w:marBottom w:val="0"/>
          <w:divBdr>
            <w:top w:val="none" w:sz="0" w:space="0" w:color="auto"/>
            <w:left w:val="none" w:sz="0" w:space="0" w:color="auto"/>
            <w:bottom w:val="none" w:sz="0" w:space="0" w:color="auto"/>
            <w:right w:val="none" w:sz="0" w:space="0" w:color="auto"/>
          </w:divBdr>
        </w:div>
      </w:divsChild>
    </w:div>
    <w:div w:id="1949846184">
      <w:bodyDiv w:val="1"/>
      <w:marLeft w:val="0"/>
      <w:marRight w:val="0"/>
      <w:marTop w:val="0"/>
      <w:marBottom w:val="0"/>
      <w:divBdr>
        <w:top w:val="none" w:sz="0" w:space="0" w:color="auto"/>
        <w:left w:val="none" w:sz="0" w:space="0" w:color="auto"/>
        <w:bottom w:val="none" w:sz="0" w:space="0" w:color="auto"/>
        <w:right w:val="none" w:sz="0" w:space="0" w:color="auto"/>
      </w:divBdr>
    </w:div>
    <w:div w:id="1969893667">
      <w:bodyDiv w:val="1"/>
      <w:marLeft w:val="0"/>
      <w:marRight w:val="0"/>
      <w:marTop w:val="0"/>
      <w:marBottom w:val="0"/>
      <w:divBdr>
        <w:top w:val="none" w:sz="0" w:space="0" w:color="auto"/>
        <w:left w:val="none" w:sz="0" w:space="0" w:color="auto"/>
        <w:bottom w:val="none" w:sz="0" w:space="0" w:color="auto"/>
        <w:right w:val="none" w:sz="0" w:space="0" w:color="auto"/>
      </w:divBdr>
    </w:div>
    <w:div w:id="1972783903">
      <w:bodyDiv w:val="1"/>
      <w:marLeft w:val="0"/>
      <w:marRight w:val="0"/>
      <w:marTop w:val="0"/>
      <w:marBottom w:val="0"/>
      <w:divBdr>
        <w:top w:val="none" w:sz="0" w:space="0" w:color="auto"/>
        <w:left w:val="none" w:sz="0" w:space="0" w:color="auto"/>
        <w:bottom w:val="none" w:sz="0" w:space="0" w:color="auto"/>
        <w:right w:val="none" w:sz="0" w:space="0" w:color="auto"/>
      </w:divBdr>
    </w:div>
    <w:div w:id="2104258079">
      <w:bodyDiv w:val="1"/>
      <w:marLeft w:val="0"/>
      <w:marRight w:val="0"/>
      <w:marTop w:val="0"/>
      <w:marBottom w:val="0"/>
      <w:divBdr>
        <w:top w:val="none" w:sz="0" w:space="0" w:color="auto"/>
        <w:left w:val="none" w:sz="0" w:space="0" w:color="auto"/>
        <w:bottom w:val="none" w:sz="0" w:space="0" w:color="auto"/>
        <w:right w:val="none" w:sz="0" w:space="0" w:color="auto"/>
      </w:divBdr>
    </w:div>
    <w:div w:id="2130200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7</Pages>
  <Words>1697</Words>
  <Characters>9677</Characters>
  <Application>Microsoft Office Word</Application>
  <DocSecurity>8</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GoC / GdC</Company>
  <LinksUpToDate>false</LinksUpToDate>
  <CharactersWithSpaces>11352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Houle, Nicolas N [NC]</dc:creator>
  <cp:keywords/>
  <dc:description/>
  <cp:lastModifiedBy>Houle, Nicolas N [NC]</cp:lastModifiedBy>
  <cp:revision>7</cp:revision>
  <dcterms:created xsi:type="dcterms:W3CDTF">2021-02-16T14:58:00Z</dcterms:created>
  <dcterms:modified xsi:type="dcterms:W3CDTF">2023-01-05T16:37:00Z</dcterms:modified>
</cp:coreProperties>
</file>