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19D" w:rsidRPr="00486468" w:rsidRDefault="00A04AEE" w:rsidP="00A04AEE">
      <w:pPr>
        <w:pStyle w:val="Title"/>
        <w:rPr>
          <w:rFonts w:ascii="Arial" w:hAnsi="Arial" w:cs="Arial"/>
          <w:sz w:val="48"/>
          <w:lang w:val="en-US"/>
        </w:rPr>
      </w:pPr>
      <w:bookmarkStart w:id="0" w:name="_GoBack"/>
      <w:bookmarkEnd w:id="0"/>
      <w:r w:rsidRPr="00486468">
        <w:rPr>
          <w:rFonts w:ascii="Arial" w:hAnsi="Arial" w:cs="Arial"/>
          <w:sz w:val="48"/>
          <w:lang w:val="en-US"/>
        </w:rPr>
        <w:t xml:space="preserve">Accessible Client Service:  </w:t>
      </w:r>
    </w:p>
    <w:p w:rsidR="00B76812" w:rsidRPr="00486468" w:rsidRDefault="0032641C" w:rsidP="00A04AEE">
      <w:pPr>
        <w:pStyle w:val="Title"/>
        <w:rPr>
          <w:rFonts w:ascii="Arial" w:hAnsi="Arial" w:cs="Arial"/>
          <w:sz w:val="48"/>
          <w:lang w:val="en-US"/>
        </w:rPr>
      </w:pPr>
      <w:r>
        <w:rPr>
          <w:rFonts w:ascii="Arial" w:hAnsi="Arial" w:cs="Arial"/>
          <w:b/>
          <w:color w:val="0F9476"/>
          <w:sz w:val="48"/>
          <w:lang w:val="en-US"/>
        </w:rPr>
        <w:t>Future</w:t>
      </w:r>
      <w:r w:rsidR="00A04AEE" w:rsidRPr="0032641C">
        <w:rPr>
          <w:rFonts w:ascii="Arial" w:hAnsi="Arial" w:cs="Arial"/>
          <w:b/>
          <w:color w:val="0F9476"/>
          <w:sz w:val="48"/>
          <w:lang w:val="en-US"/>
        </w:rPr>
        <w:t xml:space="preserve"> State</w:t>
      </w:r>
      <w:r w:rsidR="00A04AEE" w:rsidRPr="0032641C">
        <w:rPr>
          <w:rFonts w:ascii="Arial" w:hAnsi="Arial" w:cs="Arial"/>
          <w:color w:val="0F9476"/>
          <w:sz w:val="48"/>
          <w:lang w:val="en-US"/>
        </w:rPr>
        <w:t xml:space="preserve"> </w:t>
      </w:r>
      <w:r w:rsidR="00A04AEE" w:rsidRPr="00486468">
        <w:rPr>
          <w:rFonts w:ascii="Arial" w:hAnsi="Arial" w:cs="Arial"/>
          <w:sz w:val="48"/>
          <w:lang w:val="en-US"/>
        </w:rPr>
        <w:t>Client Journey Map Template</w:t>
      </w:r>
    </w:p>
    <w:p w:rsidR="006771CB" w:rsidRPr="0032641C" w:rsidRDefault="00846408" w:rsidP="0032641C">
      <w:pPr>
        <w:pStyle w:val="Heading1"/>
        <w:rPr>
          <w:rFonts w:ascii="Arial" w:hAnsi="Arial" w:cs="Arial"/>
          <w:b/>
          <w:bCs/>
          <w:color w:val="0F9476"/>
          <w:lang w:val="en-US"/>
        </w:rPr>
      </w:pPr>
      <w:r>
        <w:rPr>
          <w:rFonts w:ascii="Arial" w:hAnsi="Arial" w:cs="Arial"/>
          <w:b/>
          <w:bCs/>
          <w:color w:val="0F9476"/>
          <w:lang w:val="en-US"/>
        </w:rPr>
        <w:t>Client profile</w:t>
      </w:r>
    </w:p>
    <w:p w:rsidR="00A04AEE" w:rsidRPr="00486468" w:rsidRDefault="00A04AEE">
      <w:pPr>
        <w:rPr>
          <w:rFonts w:ascii="Arial" w:hAnsi="Arial" w:cs="Arial"/>
          <w:b/>
          <w:bCs/>
          <w:lang w:val="en-US"/>
        </w:rPr>
      </w:pPr>
      <w:r w:rsidRPr="00486468">
        <w:rPr>
          <w:rFonts w:ascii="Arial" w:hAnsi="Arial" w:cs="Arial"/>
          <w:b/>
          <w:bCs/>
          <w:noProof/>
          <w:lang w:eastAsia="en-CA"/>
        </w:rPr>
        <w:drawing>
          <wp:inline distT="0" distB="0" distL="0" distR="0">
            <wp:extent cx="906162" cy="909084"/>
            <wp:effectExtent l="0" t="0" r="8255" b="5715"/>
            <wp:docPr id="1" name="Picture 1" descr="Persona portrait " title="Persona portra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62" cy="909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5862" w:rsidRPr="00486468">
        <w:rPr>
          <w:rFonts w:ascii="Arial" w:hAnsi="Arial" w:cs="Arial"/>
          <w:b/>
          <w:bCs/>
          <w:lang w:val="en-US"/>
        </w:rPr>
        <w:br w:type="textWrapping" w:clear="all"/>
      </w:r>
    </w:p>
    <w:p w:rsidR="00A04AEE" w:rsidRPr="00486468" w:rsidRDefault="00A04AEE" w:rsidP="00A04AEE">
      <w:pPr>
        <w:pStyle w:val="Heading2"/>
        <w:rPr>
          <w:rFonts w:ascii="Arial" w:hAnsi="Arial" w:cs="Arial"/>
          <w:sz w:val="24"/>
        </w:rPr>
      </w:pPr>
      <w:r w:rsidRPr="00486468">
        <w:rPr>
          <w:rFonts w:ascii="Arial" w:hAnsi="Arial" w:cs="Arial"/>
          <w:b/>
          <w:bCs/>
          <w:sz w:val="24"/>
          <w:lang w:val="en-US"/>
        </w:rPr>
        <w:t>Client's first name</w:t>
      </w:r>
    </w:p>
    <w:p w:rsidR="00A04AEE" w:rsidRPr="00486468" w:rsidRDefault="00A04AEE" w:rsidP="00A04AEE">
      <w:pPr>
        <w:pStyle w:val="Heading2"/>
        <w:rPr>
          <w:rFonts w:ascii="Arial" w:hAnsi="Arial" w:cs="Arial"/>
          <w:b/>
          <w:sz w:val="24"/>
        </w:rPr>
      </w:pPr>
      <w:r w:rsidRPr="00486468">
        <w:rPr>
          <w:rFonts w:ascii="Arial" w:hAnsi="Arial" w:cs="Arial"/>
          <w:b/>
          <w:sz w:val="24"/>
        </w:rPr>
        <w:t>Persona</w:t>
      </w:r>
    </w:p>
    <w:p w:rsidR="00A04AEE" w:rsidRPr="00486468" w:rsidRDefault="00A04AEE" w:rsidP="00A04A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86468">
        <w:rPr>
          <w:rFonts w:ascii="Arial" w:hAnsi="Arial" w:cs="Arial"/>
        </w:rPr>
        <w:t>Age</w:t>
      </w:r>
    </w:p>
    <w:p w:rsidR="00A04AEE" w:rsidRPr="00486468" w:rsidRDefault="00A04AEE" w:rsidP="00A04A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86468">
        <w:rPr>
          <w:rFonts w:ascii="Arial" w:hAnsi="Arial" w:cs="Arial"/>
        </w:rPr>
        <w:t xml:space="preserve">Type of disability </w:t>
      </w:r>
    </w:p>
    <w:p w:rsidR="00A04AEE" w:rsidRPr="00486468" w:rsidRDefault="00A04AEE" w:rsidP="00A04A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86468">
        <w:rPr>
          <w:rFonts w:ascii="Arial" w:hAnsi="Arial" w:cs="Arial"/>
        </w:rPr>
        <w:t>Client need  / purpose for accessing our services</w:t>
      </w:r>
    </w:p>
    <w:p w:rsidR="00A04AEE" w:rsidRPr="00486468" w:rsidRDefault="00A04AEE" w:rsidP="00A04AEE">
      <w:pPr>
        <w:pStyle w:val="Heading2"/>
        <w:rPr>
          <w:rFonts w:ascii="Arial" w:hAnsi="Arial" w:cs="Arial"/>
          <w:b/>
          <w:bCs/>
          <w:sz w:val="24"/>
          <w:lang w:val="en-US"/>
        </w:rPr>
      </w:pPr>
      <w:r w:rsidRPr="00486468">
        <w:rPr>
          <w:rFonts w:ascii="Arial" w:hAnsi="Arial" w:cs="Arial"/>
          <w:b/>
          <w:bCs/>
          <w:sz w:val="24"/>
          <w:lang w:val="en-US"/>
        </w:rPr>
        <w:t>Disability symptoms</w:t>
      </w:r>
    </w:p>
    <w:p w:rsidR="00A04AEE" w:rsidRPr="00486468" w:rsidRDefault="00A04AEE" w:rsidP="00A04A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86468">
        <w:rPr>
          <w:rFonts w:ascii="Arial" w:hAnsi="Arial" w:cs="Arial"/>
        </w:rPr>
        <w:t>Medical condition preventing the client to easily access our services</w:t>
      </w:r>
    </w:p>
    <w:p w:rsidR="00A04AEE" w:rsidRPr="00486468" w:rsidRDefault="009D598E" w:rsidP="00A04AEE">
      <w:pPr>
        <w:pStyle w:val="Heading1"/>
        <w:rPr>
          <w:rFonts w:ascii="Arial" w:hAnsi="Arial" w:cs="Arial"/>
          <w:b/>
          <w:bCs/>
          <w:color w:val="0F9476"/>
          <w:lang w:val="en-US"/>
        </w:rPr>
      </w:pPr>
      <w:r>
        <w:rPr>
          <w:rFonts w:ascii="Arial" w:hAnsi="Arial" w:cs="Arial"/>
          <w:b/>
          <w:bCs/>
          <w:color w:val="0F9476"/>
          <w:lang w:val="en-US"/>
        </w:rPr>
        <w:t>Client j</w:t>
      </w:r>
      <w:r w:rsidR="00A04AEE" w:rsidRPr="00486468">
        <w:rPr>
          <w:rFonts w:ascii="Arial" w:hAnsi="Arial" w:cs="Arial"/>
          <w:b/>
          <w:bCs/>
          <w:color w:val="0F9476"/>
          <w:lang w:val="en-US"/>
        </w:rPr>
        <w:t xml:space="preserve">ourney </w:t>
      </w:r>
      <w:r w:rsidR="009E4244">
        <w:rPr>
          <w:rFonts w:ascii="Arial" w:hAnsi="Arial" w:cs="Arial"/>
          <w:b/>
          <w:bCs/>
          <w:color w:val="0F9476"/>
          <w:lang w:val="en-US"/>
        </w:rPr>
        <w:t>channels</w:t>
      </w:r>
    </w:p>
    <w:p w:rsidR="00E0033D" w:rsidRDefault="009E4244" w:rsidP="0093619D">
      <w:pPr>
        <w:pStyle w:val="Heading2"/>
        <w:rPr>
          <w:rFonts w:ascii="Arial" w:hAnsi="Arial" w:cs="Arial"/>
          <w:b/>
          <w:bCs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>Channel</w:t>
      </w:r>
      <w:r w:rsidR="009D598E">
        <w:rPr>
          <w:rFonts w:ascii="Arial" w:hAnsi="Arial" w:cs="Arial"/>
          <w:b/>
          <w:bCs/>
          <w:sz w:val="24"/>
          <w:lang w:val="en-US"/>
        </w:rPr>
        <w:t xml:space="preserve"> 1: </w:t>
      </w:r>
      <w:r>
        <w:rPr>
          <w:rFonts w:ascii="Arial" w:hAnsi="Arial" w:cs="Arial"/>
          <w:b/>
          <w:bCs/>
          <w:sz w:val="24"/>
          <w:lang w:val="en-US"/>
        </w:rPr>
        <w:t>Online</w:t>
      </w:r>
    </w:p>
    <w:tbl>
      <w:tblPr>
        <w:tblStyle w:val="TableGrid"/>
        <w:tblW w:w="9141" w:type="dxa"/>
        <w:tblLook w:val="04A0" w:firstRow="1" w:lastRow="0" w:firstColumn="1" w:lastColumn="0" w:noHBand="0" w:noVBand="1"/>
        <w:tblCaption w:val="Channel 1 : Online"/>
        <w:tblDescription w:val="This table includes information about the online channel. The table is divided in 3 colums: client's reality, service improvements, and client experience."/>
      </w:tblPr>
      <w:tblGrid>
        <w:gridCol w:w="3047"/>
        <w:gridCol w:w="3047"/>
        <w:gridCol w:w="3047"/>
      </w:tblGrid>
      <w:tr w:rsidR="009E4244" w:rsidRPr="00486468" w:rsidTr="00481C26">
        <w:trPr>
          <w:trHeight w:val="312"/>
          <w:tblHeader/>
        </w:trPr>
        <w:tc>
          <w:tcPr>
            <w:tcW w:w="3047" w:type="dxa"/>
            <w:shd w:val="clear" w:color="auto" w:fill="F2F2F2" w:themeFill="background1" w:themeFillShade="F2"/>
          </w:tcPr>
          <w:p w:rsidR="009E4244" w:rsidRPr="00486468" w:rsidRDefault="009E4244" w:rsidP="009E4244">
            <w:pPr>
              <w:pStyle w:val="Heading3"/>
              <w:outlineLvl w:val="2"/>
              <w:rPr>
                <w:rFonts w:ascii="Arial" w:hAnsi="Arial" w:cs="Arial"/>
                <w:color w:val="0F9476"/>
                <w:lang w:val="en-US"/>
              </w:rPr>
            </w:pPr>
            <w:r w:rsidRPr="00486468">
              <w:rPr>
                <w:rFonts w:ascii="Arial" w:hAnsi="Arial" w:cs="Arial"/>
                <w:color w:val="0F9476"/>
                <w:lang w:val="en-US"/>
              </w:rPr>
              <w:t>Client</w:t>
            </w:r>
            <w:r>
              <w:rPr>
                <w:rFonts w:ascii="Arial" w:hAnsi="Arial" w:cs="Arial"/>
                <w:color w:val="0F9476"/>
              </w:rPr>
              <w:t>’s reality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:rsidR="009E4244" w:rsidRPr="00486468" w:rsidRDefault="009E4244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>
              <w:rPr>
                <w:rFonts w:ascii="Arial" w:hAnsi="Arial" w:cs="Arial"/>
                <w:color w:val="0F9476"/>
                <w:lang w:val="fr-CA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F9476"/>
                <w:lang w:val="fr-CA"/>
              </w:rPr>
              <w:t>improvements</w:t>
            </w:r>
            <w:proofErr w:type="spellEnd"/>
          </w:p>
        </w:tc>
        <w:tc>
          <w:tcPr>
            <w:tcW w:w="3047" w:type="dxa"/>
            <w:shd w:val="clear" w:color="auto" w:fill="F2F2F2" w:themeFill="background1" w:themeFillShade="F2"/>
          </w:tcPr>
          <w:p w:rsidR="009E4244" w:rsidRPr="00486468" w:rsidRDefault="009E4244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486468">
              <w:rPr>
                <w:rFonts w:ascii="Arial" w:hAnsi="Arial" w:cs="Arial"/>
                <w:color w:val="0F9476"/>
                <w:lang w:val="fr-CA"/>
              </w:rPr>
              <w:t xml:space="preserve">Client </w:t>
            </w:r>
            <w:proofErr w:type="spellStart"/>
            <w:r w:rsidRPr="00486468">
              <w:rPr>
                <w:rFonts w:ascii="Arial" w:hAnsi="Arial" w:cs="Arial"/>
                <w:color w:val="0F9476"/>
                <w:lang w:val="fr-CA"/>
              </w:rPr>
              <w:t>experience</w:t>
            </w:r>
            <w:proofErr w:type="spellEnd"/>
          </w:p>
        </w:tc>
      </w:tr>
      <w:tr w:rsidR="009E4244" w:rsidRPr="00486468" w:rsidTr="009E4244">
        <w:trPr>
          <w:trHeight w:val="689"/>
        </w:trPr>
        <w:tc>
          <w:tcPr>
            <w:tcW w:w="3047" w:type="dxa"/>
          </w:tcPr>
          <w:p w:rsidR="009E4244" w:rsidRPr="009E4244" w:rsidRDefault="009E4244" w:rsidP="00DD66EE">
            <w:pPr>
              <w:rPr>
                <w:rFonts w:ascii="Arial" w:hAnsi="Arial" w:cs="Arial"/>
                <w:lang w:val="en-US"/>
              </w:rPr>
            </w:pPr>
            <w:r w:rsidRPr="009E4244">
              <w:rPr>
                <w:rFonts w:ascii="Arial" w:hAnsi="Arial" w:cs="Arial"/>
                <w:lang w:val="en-US"/>
              </w:rPr>
              <w:t xml:space="preserve">Client`s functional limitations and emotional </w:t>
            </w:r>
            <w:proofErr w:type="spellStart"/>
            <w:r w:rsidRPr="009E4244">
              <w:rPr>
                <w:rFonts w:ascii="Arial" w:hAnsi="Arial" w:cs="Arial"/>
                <w:lang w:val="en-US"/>
              </w:rPr>
              <w:t>behaviours</w:t>
            </w:r>
            <w:proofErr w:type="spellEnd"/>
            <w:r w:rsidRPr="009E4244">
              <w:rPr>
                <w:rFonts w:ascii="Arial" w:hAnsi="Arial" w:cs="Arial"/>
                <w:lang w:val="en-US"/>
              </w:rPr>
              <w:t xml:space="preserve"> when using client interaction channels.</w:t>
            </w:r>
          </w:p>
        </w:tc>
        <w:tc>
          <w:tcPr>
            <w:tcW w:w="3047" w:type="dxa"/>
          </w:tcPr>
          <w:p w:rsidR="009E4244" w:rsidRPr="009E4244" w:rsidRDefault="009E4244" w:rsidP="00DD66EE">
            <w:pPr>
              <w:rPr>
                <w:rFonts w:ascii="Arial" w:hAnsi="Arial" w:cs="Arial"/>
                <w:lang w:val="en-US"/>
              </w:rPr>
            </w:pPr>
            <w:r w:rsidRPr="009E4244">
              <w:rPr>
                <w:rFonts w:ascii="Arial" w:hAnsi="Arial" w:cs="Arial"/>
                <w:lang w:val="en-US"/>
              </w:rPr>
              <w:t>Assistive technology, policy &amp; service design, and employee training that can reduce or eliminate the barriers within each respective channel.</w:t>
            </w:r>
          </w:p>
        </w:tc>
        <w:tc>
          <w:tcPr>
            <w:tcW w:w="3047" w:type="dxa"/>
          </w:tcPr>
          <w:p w:rsidR="009E4244" w:rsidRPr="00486468" w:rsidRDefault="009E4244" w:rsidP="00DD66EE">
            <w:pPr>
              <w:rPr>
                <w:rFonts w:ascii="Arial" w:hAnsi="Arial" w:cs="Arial"/>
              </w:rPr>
            </w:pPr>
            <w:r w:rsidRPr="009E4244">
              <w:rPr>
                <w:rFonts w:ascii="Arial" w:hAnsi="Arial" w:cs="Arial"/>
                <w:lang w:val="en-US"/>
              </w:rPr>
              <w:t>Client’s perspective describing the service experience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E0033D" w:rsidRPr="00486468" w:rsidRDefault="00E0033D" w:rsidP="00E0033D">
      <w:pPr>
        <w:rPr>
          <w:rFonts w:ascii="Arial" w:hAnsi="Arial" w:cs="Arial"/>
        </w:rPr>
      </w:pPr>
    </w:p>
    <w:p w:rsidR="00E0033D" w:rsidRPr="00486468" w:rsidRDefault="009E4244" w:rsidP="0093619D">
      <w:pPr>
        <w:pStyle w:val="Heading2"/>
        <w:rPr>
          <w:rFonts w:ascii="Arial" w:hAnsi="Arial" w:cs="Arial"/>
          <w:b/>
          <w:bCs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>Channel</w:t>
      </w:r>
      <w:r w:rsidR="009D598E">
        <w:rPr>
          <w:rFonts w:ascii="Arial" w:hAnsi="Arial" w:cs="Arial"/>
          <w:b/>
          <w:bCs/>
          <w:sz w:val="24"/>
          <w:lang w:val="en-US"/>
        </w:rPr>
        <w:t xml:space="preserve"> 2: </w:t>
      </w:r>
      <w:r>
        <w:rPr>
          <w:rFonts w:ascii="Arial" w:hAnsi="Arial" w:cs="Arial"/>
          <w:b/>
          <w:bCs/>
          <w:sz w:val="24"/>
          <w:lang w:val="en-US"/>
        </w:rPr>
        <w:t>Telephone</w:t>
      </w:r>
    </w:p>
    <w:tbl>
      <w:tblPr>
        <w:tblStyle w:val="TableGrid"/>
        <w:tblW w:w="9141" w:type="dxa"/>
        <w:tblLook w:val="04A0" w:firstRow="1" w:lastRow="0" w:firstColumn="1" w:lastColumn="0" w:noHBand="0" w:noVBand="1"/>
        <w:tblCaption w:val="Channel 2: telephone"/>
        <w:tblDescription w:val="Thsi table includes information about the telephone channel. The table is divided in 3 colums: client's reality, service improvements, and client experience"/>
      </w:tblPr>
      <w:tblGrid>
        <w:gridCol w:w="3047"/>
        <w:gridCol w:w="3047"/>
        <w:gridCol w:w="3047"/>
      </w:tblGrid>
      <w:tr w:rsidR="009E4244" w:rsidRPr="00486468" w:rsidTr="00481C26">
        <w:trPr>
          <w:trHeight w:val="312"/>
          <w:tblHeader/>
        </w:trPr>
        <w:tc>
          <w:tcPr>
            <w:tcW w:w="3047" w:type="dxa"/>
            <w:shd w:val="clear" w:color="auto" w:fill="F2F2F2" w:themeFill="background1" w:themeFillShade="F2"/>
          </w:tcPr>
          <w:p w:rsidR="009E4244" w:rsidRPr="00486468" w:rsidRDefault="009E4244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en-US"/>
              </w:rPr>
            </w:pPr>
            <w:r w:rsidRPr="00486468">
              <w:rPr>
                <w:rFonts w:ascii="Arial" w:hAnsi="Arial" w:cs="Arial"/>
                <w:color w:val="0F9476"/>
                <w:lang w:val="en-US"/>
              </w:rPr>
              <w:t>Client</w:t>
            </w:r>
            <w:r>
              <w:rPr>
                <w:rFonts w:ascii="Arial" w:hAnsi="Arial" w:cs="Arial"/>
                <w:color w:val="0F9476"/>
              </w:rPr>
              <w:t>’s reality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:rsidR="009E4244" w:rsidRPr="00486468" w:rsidRDefault="009E4244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>
              <w:rPr>
                <w:rFonts w:ascii="Arial" w:hAnsi="Arial" w:cs="Arial"/>
                <w:color w:val="0F9476"/>
                <w:lang w:val="fr-CA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F9476"/>
                <w:lang w:val="fr-CA"/>
              </w:rPr>
              <w:t>improvements</w:t>
            </w:r>
            <w:proofErr w:type="spellEnd"/>
          </w:p>
        </w:tc>
        <w:tc>
          <w:tcPr>
            <w:tcW w:w="3047" w:type="dxa"/>
            <w:shd w:val="clear" w:color="auto" w:fill="F2F2F2" w:themeFill="background1" w:themeFillShade="F2"/>
          </w:tcPr>
          <w:p w:rsidR="009E4244" w:rsidRPr="00486468" w:rsidRDefault="009E4244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486468">
              <w:rPr>
                <w:rFonts w:ascii="Arial" w:hAnsi="Arial" w:cs="Arial"/>
                <w:color w:val="0F9476"/>
                <w:lang w:val="fr-CA"/>
              </w:rPr>
              <w:t xml:space="preserve">Client </w:t>
            </w:r>
            <w:proofErr w:type="spellStart"/>
            <w:r w:rsidRPr="00486468">
              <w:rPr>
                <w:rFonts w:ascii="Arial" w:hAnsi="Arial" w:cs="Arial"/>
                <w:color w:val="0F9476"/>
                <w:lang w:val="fr-CA"/>
              </w:rPr>
              <w:t>experience</w:t>
            </w:r>
            <w:proofErr w:type="spellEnd"/>
          </w:p>
        </w:tc>
      </w:tr>
      <w:tr w:rsidR="009E4244" w:rsidRPr="00486468" w:rsidTr="00DD66EE">
        <w:trPr>
          <w:trHeight w:val="689"/>
        </w:trPr>
        <w:tc>
          <w:tcPr>
            <w:tcW w:w="3047" w:type="dxa"/>
          </w:tcPr>
          <w:p w:rsidR="009E4244" w:rsidRPr="00481C26" w:rsidRDefault="009E4244" w:rsidP="00481C26">
            <w:pPr>
              <w:rPr>
                <w:rFonts w:ascii="Arial" w:hAnsi="Arial" w:cs="Arial"/>
                <w:lang w:val="en-US"/>
              </w:rPr>
            </w:pPr>
            <w:r w:rsidRPr="009E4244">
              <w:rPr>
                <w:rFonts w:ascii="Arial" w:hAnsi="Arial" w:cs="Arial"/>
                <w:lang w:val="en-US"/>
              </w:rPr>
              <w:t xml:space="preserve">Client`s functional limitations and emotional </w:t>
            </w:r>
            <w:proofErr w:type="spellStart"/>
            <w:r w:rsidRPr="009E4244">
              <w:rPr>
                <w:rFonts w:ascii="Arial" w:hAnsi="Arial" w:cs="Arial"/>
                <w:lang w:val="en-US"/>
              </w:rPr>
              <w:t>behaviours</w:t>
            </w:r>
            <w:proofErr w:type="spellEnd"/>
            <w:r w:rsidRPr="009E4244">
              <w:rPr>
                <w:rFonts w:ascii="Arial" w:hAnsi="Arial" w:cs="Arial"/>
                <w:lang w:val="en-US"/>
              </w:rPr>
              <w:t xml:space="preserve"> when using client interaction channels.</w:t>
            </w:r>
            <w:r w:rsidR="00481C26" w:rsidRPr="00481C26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047" w:type="dxa"/>
          </w:tcPr>
          <w:p w:rsidR="009E4244" w:rsidRPr="009E4244" w:rsidRDefault="009E4244" w:rsidP="00DD66EE">
            <w:pPr>
              <w:rPr>
                <w:rFonts w:ascii="Arial" w:hAnsi="Arial" w:cs="Arial"/>
                <w:lang w:val="en-US"/>
              </w:rPr>
            </w:pPr>
            <w:r w:rsidRPr="009E4244">
              <w:rPr>
                <w:rFonts w:ascii="Arial" w:hAnsi="Arial" w:cs="Arial"/>
                <w:lang w:val="en-US"/>
              </w:rPr>
              <w:t>Assistive technology, policy &amp; service design, and employee training that can reduce or eliminate the barriers within each respective channel.</w:t>
            </w:r>
          </w:p>
        </w:tc>
        <w:tc>
          <w:tcPr>
            <w:tcW w:w="3047" w:type="dxa"/>
          </w:tcPr>
          <w:p w:rsidR="009E4244" w:rsidRPr="00486468" w:rsidRDefault="009E4244" w:rsidP="00DD66EE">
            <w:pPr>
              <w:rPr>
                <w:rFonts w:ascii="Arial" w:hAnsi="Arial" w:cs="Arial"/>
              </w:rPr>
            </w:pPr>
            <w:r w:rsidRPr="009E4244">
              <w:rPr>
                <w:rFonts w:ascii="Arial" w:hAnsi="Arial" w:cs="Arial"/>
                <w:lang w:val="en-US"/>
              </w:rPr>
              <w:t>Client’s perspective describing the service experience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9E4244" w:rsidRDefault="009E4244" w:rsidP="00E0033D">
      <w:pPr>
        <w:pStyle w:val="Heading2"/>
        <w:rPr>
          <w:rFonts w:ascii="Arial" w:hAnsi="Arial" w:cs="Arial"/>
          <w:b/>
          <w:bCs/>
          <w:sz w:val="24"/>
          <w:lang w:val="en-US"/>
        </w:rPr>
      </w:pPr>
    </w:p>
    <w:p w:rsidR="00E0033D" w:rsidRPr="00486468" w:rsidRDefault="009E4244" w:rsidP="00E0033D">
      <w:pPr>
        <w:pStyle w:val="Heading2"/>
        <w:rPr>
          <w:rFonts w:ascii="Arial" w:hAnsi="Arial" w:cs="Arial"/>
          <w:b/>
          <w:bCs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>Channel</w:t>
      </w:r>
      <w:r w:rsidR="009D598E">
        <w:rPr>
          <w:rFonts w:ascii="Arial" w:hAnsi="Arial" w:cs="Arial"/>
          <w:b/>
          <w:bCs/>
          <w:sz w:val="24"/>
          <w:lang w:val="en-US"/>
        </w:rPr>
        <w:t xml:space="preserve"> 3: </w:t>
      </w:r>
      <w:r>
        <w:rPr>
          <w:rFonts w:ascii="Arial" w:hAnsi="Arial" w:cs="Arial"/>
          <w:b/>
          <w:bCs/>
          <w:sz w:val="24"/>
          <w:lang w:val="en-US"/>
        </w:rPr>
        <w:t>In-person visits</w:t>
      </w:r>
    </w:p>
    <w:tbl>
      <w:tblPr>
        <w:tblStyle w:val="TableGrid"/>
        <w:tblW w:w="9141" w:type="dxa"/>
        <w:tblLook w:val="04A0" w:firstRow="1" w:lastRow="0" w:firstColumn="1" w:lastColumn="0" w:noHBand="0" w:noVBand="1"/>
        <w:tblCaption w:val="Channel 3: In-person visits"/>
        <w:tblDescription w:val="Thsi table includes information about the in-person channel. The table is divided in 3 colums: client's reality, service improvements, and client experience"/>
      </w:tblPr>
      <w:tblGrid>
        <w:gridCol w:w="3047"/>
        <w:gridCol w:w="3047"/>
        <w:gridCol w:w="3047"/>
      </w:tblGrid>
      <w:tr w:rsidR="009E4244" w:rsidRPr="00486468" w:rsidTr="00481C26">
        <w:trPr>
          <w:trHeight w:val="312"/>
          <w:tblHeader/>
        </w:trPr>
        <w:tc>
          <w:tcPr>
            <w:tcW w:w="3047" w:type="dxa"/>
            <w:shd w:val="clear" w:color="auto" w:fill="F2F2F2" w:themeFill="background1" w:themeFillShade="F2"/>
          </w:tcPr>
          <w:p w:rsidR="009E4244" w:rsidRPr="00486468" w:rsidRDefault="009E4244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en-US"/>
              </w:rPr>
            </w:pPr>
            <w:r w:rsidRPr="00486468">
              <w:rPr>
                <w:rFonts w:ascii="Arial" w:hAnsi="Arial" w:cs="Arial"/>
                <w:color w:val="0F9476"/>
                <w:lang w:val="en-US"/>
              </w:rPr>
              <w:t>Client</w:t>
            </w:r>
            <w:r>
              <w:rPr>
                <w:rFonts w:ascii="Arial" w:hAnsi="Arial" w:cs="Arial"/>
                <w:color w:val="0F9476"/>
              </w:rPr>
              <w:t>’s reality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:rsidR="009E4244" w:rsidRPr="00486468" w:rsidRDefault="009E4244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>
              <w:rPr>
                <w:rFonts w:ascii="Arial" w:hAnsi="Arial" w:cs="Arial"/>
                <w:color w:val="0F9476"/>
                <w:lang w:val="fr-CA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F9476"/>
                <w:lang w:val="fr-CA"/>
              </w:rPr>
              <w:t>improvements</w:t>
            </w:r>
            <w:proofErr w:type="spellEnd"/>
          </w:p>
        </w:tc>
        <w:tc>
          <w:tcPr>
            <w:tcW w:w="3047" w:type="dxa"/>
            <w:shd w:val="clear" w:color="auto" w:fill="F2F2F2" w:themeFill="background1" w:themeFillShade="F2"/>
          </w:tcPr>
          <w:p w:rsidR="009E4244" w:rsidRPr="00486468" w:rsidRDefault="009E4244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486468">
              <w:rPr>
                <w:rFonts w:ascii="Arial" w:hAnsi="Arial" w:cs="Arial"/>
                <w:color w:val="0F9476"/>
                <w:lang w:val="fr-CA"/>
              </w:rPr>
              <w:t xml:space="preserve">Client </w:t>
            </w:r>
            <w:proofErr w:type="spellStart"/>
            <w:r w:rsidRPr="00486468">
              <w:rPr>
                <w:rFonts w:ascii="Arial" w:hAnsi="Arial" w:cs="Arial"/>
                <w:color w:val="0F9476"/>
                <w:lang w:val="fr-CA"/>
              </w:rPr>
              <w:t>experience</w:t>
            </w:r>
            <w:proofErr w:type="spellEnd"/>
          </w:p>
        </w:tc>
      </w:tr>
      <w:tr w:rsidR="009E4244" w:rsidRPr="00486468" w:rsidTr="00DD66EE">
        <w:trPr>
          <w:trHeight w:val="689"/>
        </w:trPr>
        <w:tc>
          <w:tcPr>
            <w:tcW w:w="3047" w:type="dxa"/>
          </w:tcPr>
          <w:p w:rsidR="009E4244" w:rsidRPr="009E4244" w:rsidRDefault="009E4244" w:rsidP="00DD66EE">
            <w:pPr>
              <w:rPr>
                <w:rFonts w:ascii="Arial" w:hAnsi="Arial" w:cs="Arial"/>
                <w:lang w:val="en-US"/>
              </w:rPr>
            </w:pPr>
            <w:r w:rsidRPr="009E4244">
              <w:rPr>
                <w:rFonts w:ascii="Arial" w:hAnsi="Arial" w:cs="Arial"/>
                <w:lang w:val="en-US"/>
              </w:rPr>
              <w:t xml:space="preserve">Client`s functional limitations and emotional </w:t>
            </w:r>
            <w:proofErr w:type="spellStart"/>
            <w:r w:rsidRPr="009E4244">
              <w:rPr>
                <w:rFonts w:ascii="Arial" w:hAnsi="Arial" w:cs="Arial"/>
                <w:lang w:val="en-US"/>
              </w:rPr>
              <w:t>behaviours</w:t>
            </w:r>
            <w:proofErr w:type="spellEnd"/>
            <w:r w:rsidRPr="009E4244">
              <w:rPr>
                <w:rFonts w:ascii="Arial" w:hAnsi="Arial" w:cs="Arial"/>
                <w:lang w:val="en-US"/>
              </w:rPr>
              <w:t xml:space="preserve"> when using client interaction channels.</w:t>
            </w:r>
          </w:p>
        </w:tc>
        <w:tc>
          <w:tcPr>
            <w:tcW w:w="3047" w:type="dxa"/>
          </w:tcPr>
          <w:p w:rsidR="009E4244" w:rsidRPr="009E4244" w:rsidRDefault="009E4244" w:rsidP="00DD66EE">
            <w:pPr>
              <w:rPr>
                <w:rFonts w:ascii="Arial" w:hAnsi="Arial" w:cs="Arial"/>
                <w:lang w:val="en-US"/>
              </w:rPr>
            </w:pPr>
            <w:r w:rsidRPr="009E4244">
              <w:rPr>
                <w:rFonts w:ascii="Arial" w:hAnsi="Arial" w:cs="Arial"/>
                <w:lang w:val="en-US"/>
              </w:rPr>
              <w:t>Assistive technology, policy &amp; service design, and employee training that can reduce or eliminate the barriers within each respective channel.</w:t>
            </w:r>
          </w:p>
        </w:tc>
        <w:tc>
          <w:tcPr>
            <w:tcW w:w="3047" w:type="dxa"/>
          </w:tcPr>
          <w:p w:rsidR="009E4244" w:rsidRPr="00486468" w:rsidRDefault="009E4244" w:rsidP="00DD66EE">
            <w:pPr>
              <w:rPr>
                <w:rFonts w:ascii="Arial" w:hAnsi="Arial" w:cs="Arial"/>
              </w:rPr>
            </w:pPr>
            <w:r w:rsidRPr="009E4244">
              <w:rPr>
                <w:rFonts w:ascii="Arial" w:hAnsi="Arial" w:cs="Arial"/>
                <w:lang w:val="en-US"/>
              </w:rPr>
              <w:t>Client’s perspective describing the service experience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93619D" w:rsidRPr="00486468" w:rsidRDefault="0093619D" w:rsidP="009E4244">
      <w:pPr>
        <w:rPr>
          <w:rFonts w:ascii="Arial" w:hAnsi="Arial" w:cs="Arial"/>
        </w:rPr>
      </w:pPr>
    </w:p>
    <w:sectPr w:rsidR="0093619D" w:rsidRPr="00486468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862" w:rsidRDefault="003C5862" w:rsidP="003C5862">
      <w:pPr>
        <w:spacing w:after="0" w:line="240" w:lineRule="auto"/>
      </w:pPr>
      <w:r>
        <w:separator/>
      </w:r>
    </w:p>
  </w:endnote>
  <w:endnote w:type="continuationSeparator" w:id="0">
    <w:p w:rsidR="003C5862" w:rsidRDefault="003C5862" w:rsidP="003C5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862" w:rsidRDefault="003C5862" w:rsidP="00481C26">
    <w:pPr>
      <w:pStyle w:val="Footer"/>
      <w:tabs>
        <w:tab w:val="clear" w:pos="9360"/>
        <w:tab w:val="right" w:pos="9214"/>
      </w:tabs>
      <w:ind w:left="-993" w:right="-1130"/>
    </w:pPr>
    <w:r>
      <w:rPr>
        <w:noProof/>
        <w:lang w:eastAsia="en-CA"/>
      </w:rPr>
      <w:drawing>
        <wp:inline distT="0" distB="0" distL="0" distR="0">
          <wp:extent cx="1459865" cy="518160"/>
          <wp:effectExtent l="0" t="0" r="0" b="0"/>
          <wp:docPr id="6" name="Picture 6" descr="AccessAbility Playbook Logo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18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81C26">
      <w:tab/>
    </w:r>
    <w:r w:rsidR="00481C26">
      <w:tab/>
    </w:r>
    <w:r>
      <w:rPr>
        <w:noProof/>
        <w:lang w:eastAsia="en-CA"/>
      </w:rPr>
      <mc:AlternateContent>
        <mc:Choice Requires="wps">
          <w:drawing>
            <wp:inline distT="0" distB="0" distL="0" distR="0">
              <wp:extent cx="3256703" cy="1404620"/>
              <wp:effectExtent l="0" t="0" r="1270" b="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6703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5862" w:rsidRPr="003C5862" w:rsidRDefault="003C5862" w:rsidP="00481C26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3C5862">
                            <w:rPr>
                              <w:sz w:val="18"/>
                              <w:lang w:val="en-US"/>
                            </w:rPr>
                            <w:t>Developed by the Centre of Expertise for Accessible Client Service</w:t>
                          </w:r>
                        </w:p>
                        <w:p w:rsidR="003C5862" w:rsidRPr="003C5862" w:rsidRDefault="003C5862" w:rsidP="00481C26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3C5862">
                            <w:rPr>
                              <w:sz w:val="18"/>
                              <w:lang w:val="en-US"/>
                            </w:rPr>
                            <w:t>Strategic Directions, Citizen Service Branch</w:t>
                          </w:r>
                        </w:p>
                        <w:p w:rsidR="003C5862" w:rsidRPr="003C5862" w:rsidRDefault="003C5862" w:rsidP="00481C26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3C5862">
                            <w:rPr>
                              <w:sz w:val="18"/>
                              <w:lang w:val="en-US"/>
                            </w:rPr>
                            <w:t>Employment and Social Development Canada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256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" stroked="f">
              <v:textbox style="mso-fit-shape-to-text:t">
                <w:txbxContent>
                  <w:p w:rsidR="003C5862" w:rsidRPr="003C5862" w:rsidRDefault="003C5862" w:rsidP="00481C26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3C5862">
                      <w:rPr>
                        <w:sz w:val="18"/>
                        <w:lang w:val="en-US"/>
                      </w:rPr>
                      <w:t>Developed by the Centre of Expertise for Accessible Client Service</w:t>
                    </w:r>
                  </w:p>
                  <w:p w:rsidR="003C5862" w:rsidRPr="003C5862" w:rsidRDefault="003C5862" w:rsidP="00481C26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3C5862">
                      <w:rPr>
                        <w:sz w:val="18"/>
                        <w:lang w:val="en-US"/>
                      </w:rPr>
                      <w:t>Strategic Directions, Citizen Service Branch</w:t>
                    </w:r>
                  </w:p>
                  <w:p w:rsidR="003C5862" w:rsidRPr="003C5862" w:rsidRDefault="003C5862" w:rsidP="00481C26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3C5862">
                      <w:rPr>
                        <w:sz w:val="18"/>
                        <w:lang w:val="en-US"/>
                      </w:rPr>
                      <w:t>Employment and Social Development Canada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862" w:rsidRDefault="003C5862" w:rsidP="003C5862">
      <w:pPr>
        <w:spacing w:after="0" w:line="240" w:lineRule="auto"/>
      </w:pPr>
      <w:r>
        <w:separator/>
      </w:r>
    </w:p>
  </w:footnote>
  <w:footnote w:type="continuationSeparator" w:id="0">
    <w:p w:rsidR="003C5862" w:rsidRDefault="003C5862" w:rsidP="003C5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2ADC9D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4923474"/>
    <w:multiLevelType w:val="hybridMultilevel"/>
    <w:tmpl w:val="70A01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46A38"/>
    <w:multiLevelType w:val="hybridMultilevel"/>
    <w:tmpl w:val="719C0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43DFD"/>
    <w:multiLevelType w:val="hybridMultilevel"/>
    <w:tmpl w:val="C5EA50EA"/>
    <w:lvl w:ilvl="0" w:tplc="A8F2D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6448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D83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89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E46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A67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83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E8F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CE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V4NqNGMNg4nQk2O79xFAFESl/nC1I7FIT5WmrL4HsD8XcXa7GSWx1UJAuK2Iho25CnNMx42ewU5vwe/qtB64XQ==" w:salt="N8c5sdz6bNiVZFS9HL33XQ==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EE"/>
    <w:rsid w:val="000B7A9B"/>
    <w:rsid w:val="0032641C"/>
    <w:rsid w:val="003C5862"/>
    <w:rsid w:val="003D3D20"/>
    <w:rsid w:val="004406E9"/>
    <w:rsid w:val="00481C26"/>
    <w:rsid w:val="00486468"/>
    <w:rsid w:val="004E6D76"/>
    <w:rsid w:val="00506EC9"/>
    <w:rsid w:val="005342CB"/>
    <w:rsid w:val="00661550"/>
    <w:rsid w:val="006771CB"/>
    <w:rsid w:val="006D601D"/>
    <w:rsid w:val="0071472B"/>
    <w:rsid w:val="00846408"/>
    <w:rsid w:val="008C3E1B"/>
    <w:rsid w:val="0093619D"/>
    <w:rsid w:val="009D598E"/>
    <w:rsid w:val="009E4244"/>
    <w:rsid w:val="00A04AEE"/>
    <w:rsid w:val="00AB379B"/>
    <w:rsid w:val="00E0033D"/>
    <w:rsid w:val="00FD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F04A92F5-8552-4651-B84C-F36C85C8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AEE"/>
  </w:style>
  <w:style w:type="paragraph" w:styleId="Heading1">
    <w:name w:val="heading 1"/>
    <w:basedOn w:val="Normal"/>
    <w:next w:val="Normal"/>
    <w:link w:val="Heading1Char"/>
    <w:uiPriority w:val="9"/>
    <w:qFormat/>
    <w:rsid w:val="00A04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A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A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A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A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A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4AE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4AE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4AE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A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E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AE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AE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AE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AE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4A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AE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AE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4AE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04AE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04AEE"/>
    <w:rPr>
      <w:i/>
      <w:iCs/>
      <w:color w:val="auto"/>
    </w:rPr>
  </w:style>
  <w:style w:type="paragraph" w:styleId="NoSpacing">
    <w:name w:val="No Spacing"/>
    <w:uiPriority w:val="1"/>
    <w:qFormat/>
    <w:rsid w:val="00A04A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4AE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A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AE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AE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04A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4AE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04AE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04AE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A04AE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AEE"/>
    <w:pPr>
      <w:outlineLvl w:val="9"/>
    </w:pPr>
  </w:style>
  <w:style w:type="table" w:styleId="TableGrid">
    <w:name w:val="Table Grid"/>
    <w:basedOn w:val="TableNormal"/>
    <w:uiPriority w:val="59"/>
    <w:rsid w:val="00E00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862"/>
  </w:style>
  <w:style w:type="paragraph" w:styleId="Footer">
    <w:name w:val="footer"/>
    <w:basedOn w:val="Normal"/>
    <w:link w:val="FooterChar"/>
    <w:uiPriority w:val="99"/>
    <w:unhideWhenUsed/>
    <w:rsid w:val="003C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65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54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63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093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214</Words>
  <Characters>1223</Characters>
  <Application>Microsoft Office Word</Application>
  <DocSecurity>8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Houle, Nicolas N [NC]</dc:creator>
  <cp:keywords/>
  <dc:description/>
  <cp:lastModifiedBy>Houle, Nicolas N [NC]</cp:lastModifiedBy>
  <cp:revision>6</cp:revision>
  <dcterms:created xsi:type="dcterms:W3CDTF">2021-01-27T19:30:00Z</dcterms:created>
  <dcterms:modified xsi:type="dcterms:W3CDTF">2021-01-29T18:44:00Z</dcterms:modified>
</cp:coreProperties>
</file>