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A02" w:rsidRDefault="003B5A02" w:rsidP="008D1056">
      <w:pPr>
        <w:spacing w:after="120"/>
        <w:jc w:val="both"/>
        <w:rPr>
          <w:rFonts w:ascii="Arial" w:hAnsi="Arial" w:cs="Arial"/>
          <w:b/>
          <w:sz w:val="20"/>
          <w:szCs w:val="20"/>
          <w:lang w:val="es-ES"/>
        </w:rPr>
      </w:pPr>
    </w:p>
    <w:p w:rsidR="00483F61" w:rsidRPr="003B5A02" w:rsidRDefault="00483F61" w:rsidP="008D1056">
      <w:pPr>
        <w:spacing w:after="120"/>
        <w:jc w:val="center"/>
        <w:rPr>
          <w:rFonts w:ascii="Arial" w:hAnsi="Arial" w:cs="Arial"/>
          <w:b/>
          <w:sz w:val="40"/>
          <w:szCs w:val="40"/>
          <w:lang w:val="es-ES"/>
        </w:rPr>
      </w:pPr>
      <w:r w:rsidRPr="003B5A02">
        <w:rPr>
          <w:rFonts w:ascii="Arial" w:hAnsi="Arial" w:cs="Arial"/>
          <w:b/>
          <w:sz w:val="40"/>
          <w:szCs w:val="40"/>
          <w:lang w:val="es-ES"/>
        </w:rPr>
        <w:t>Presentación y Antecedentes</w:t>
      </w:r>
    </w:p>
    <w:p w:rsidR="00483F61" w:rsidRPr="003B5A02" w:rsidRDefault="00483F61" w:rsidP="008D1056">
      <w:pPr>
        <w:spacing w:after="120"/>
        <w:jc w:val="center"/>
        <w:rPr>
          <w:rFonts w:ascii="Arial" w:hAnsi="Arial" w:cs="Arial"/>
          <w:b/>
          <w:sz w:val="40"/>
          <w:szCs w:val="40"/>
          <w:lang w:val="es-ES"/>
        </w:rPr>
      </w:pPr>
      <w:r w:rsidRPr="003B5A02">
        <w:rPr>
          <w:rFonts w:ascii="Arial" w:hAnsi="Arial" w:cs="Arial"/>
          <w:b/>
          <w:sz w:val="40"/>
          <w:szCs w:val="40"/>
          <w:lang w:val="es-ES"/>
        </w:rPr>
        <w:t>CEAL - Centro de Estudios y Aplicaciones Logísticas</w:t>
      </w:r>
    </w:p>
    <w:p w:rsidR="003B5A02" w:rsidRDefault="003B5A02" w:rsidP="008D1056">
      <w:pPr>
        <w:spacing w:after="120"/>
        <w:jc w:val="center"/>
        <w:rPr>
          <w:rFonts w:ascii="Arial" w:hAnsi="Arial" w:cs="Arial"/>
          <w:b/>
          <w:sz w:val="20"/>
          <w:szCs w:val="20"/>
          <w:lang w:val="es-ES"/>
        </w:rPr>
      </w:pPr>
    </w:p>
    <w:p w:rsidR="00C83963" w:rsidRDefault="00C83963" w:rsidP="008D1056">
      <w:pPr>
        <w:spacing w:after="120"/>
        <w:jc w:val="center"/>
        <w:rPr>
          <w:rFonts w:ascii="Arial" w:hAnsi="Arial" w:cs="Arial"/>
          <w:b/>
          <w:sz w:val="20"/>
          <w:szCs w:val="20"/>
          <w:lang w:val="es-ES"/>
        </w:rPr>
      </w:pPr>
    </w:p>
    <w:p w:rsidR="00C83963" w:rsidRDefault="00C83963" w:rsidP="008D1056">
      <w:pPr>
        <w:spacing w:after="120"/>
        <w:jc w:val="center"/>
        <w:rPr>
          <w:rFonts w:ascii="Arial" w:hAnsi="Arial" w:cs="Arial"/>
          <w:b/>
          <w:sz w:val="20"/>
          <w:szCs w:val="20"/>
          <w:lang w:val="es-ES"/>
        </w:rPr>
      </w:pPr>
    </w:p>
    <w:p w:rsidR="003B5A02" w:rsidRDefault="003B5A02" w:rsidP="008D1056">
      <w:pPr>
        <w:spacing w:after="120"/>
        <w:jc w:val="center"/>
        <w:rPr>
          <w:rFonts w:ascii="Arial" w:hAnsi="Arial" w:cs="Arial"/>
          <w:b/>
          <w:sz w:val="20"/>
          <w:szCs w:val="20"/>
          <w:lang w:val="es-ES"/>
        </w:rPr>
      </w:pPr>
    </w:p>
    <w:p w:rsidR="003B5A02" w:rsidRPr="003B5A02" w:rsidRDefault="003B5A02" w:rsidP="008D1056">
      <w:pPr>
        <w:spacing w:after="120"/>
        <w:jc w:val="center"/>
        <w:rPr>
          <w:rFonts w:ascii="Arial" w:hAnsi="Arial" w:cs="Arial"/>
          <w:b/>
          <w:sz w:val="28"/>
          <w:szCs w:val="28"/>
          <w:lang w:val="es-ES"/>
        </w:rPr>
      </w:pPr>
      <w:r w:rsidRPr="003B5A02">
        <w:rPr>
          <w:rFonts w:ascii="Arial" w:hAnsi="Arial" w:cs="Arial"/>
          <w:b/>
          <w:sz w:val="28"/>
          <w:szCs w:val="28"/>
          <w:lang w:val="es-ES"/>
        </w:rPr>
        <w:t>Desarrollo Centro Logístico e Industrial en Palmira. Presentación de expresiones de interés. Proyecto 3169 OC/AR, DE N°28/2014, DP 495/2015. Contrato/Licitación N°01/SCC</w:t>
      </w:r>
    </w:p>
    <w:p w:rsidR="003B5A02" w:rsidRDefault="003B5A02" w:rsidP="008D1056">
      <w:pPr>
        <w:spacing w:after="120"/>
        <w:jc w:val="center"/>
        <w:rPr>
          <w:rFonts w:ascii="Arial" w:hAnsi="Arial" w:cs="Arial"/>
          <w:b/>
          <w:sz w:val="20"/>
          <w:szCs w:val="20"/>
          <w:lang w:val="es-ES"/>
        </w:rPr>
      </w:pPr>
    </w:p>
    <w:p w:rsidR="003B5A02" w:rsidRDefault="003B5A02" w:rsidP="008D1056">
      <w:pPr>
        <w:spacing w:after="120"/>
        <w:jc w:val="center"/>
        <w:rPr>
          <w:rFonts w:ascii="Arial" w:hAnsi="Arial" w:cs="Arial"/>
          <w:b/>
          <w:sz w:val="20"/>
          <w:szCs w:val="20"/>
          <w:lang w:val="es-ES"/>
        </w:rPr>
      </w:pPr>
    </w:p>
    <w:p w:rsidR="003B5A02" w:rsidRDefault="003B5A02" w:rsidP="008D1056">
      <w:pPr>
        <w:spacing w:after="120"/>
        <w:jc w:val="center"/>
        <w:rPr>
          <w:rFonts w:ascii="Arial" w:hAnsi="Arial" w:cs="Arial"/>
          <w:b/>
          <w:sz w:val="20"/>
          <w:szCs w:val="20"/>
          <w:lang w:val="es-ES"/>
        </w:rPr>
      </w:pPr>
    </w:p>
    <w:p w:rsidR="003B5A02" w:rsidRDefault="003B5A02" w:rsidP="008D1056">
      <w:pPr>
        <w:spacing w:after="120"/>
        <w:jc w:val="both"/>
        <w:rPr>
          <w:rFonts w:ascii="Arial" w:hAnsi="Arial" w:cs="Arial"/>
          <w:b/>
          <w:sz w:val="20"/>
          <w:szCs w:val="20"/>
          <w:lang w:val="es-ES"/>
        </w:rPr>
      </w:pPr>
    </w:p>
    <w:p w:rsidR="003B5A02" w:rsidRDefault="003B5A02" w:rsidP="008D1056">
      <w:pPr>
        <w:spacing w:after="120"/>
        <w:jc w:val="both"/>
        <w:rPr>
          <w:rFonts w:ascii="Arial" w:hAnsi="Arial" w:cs="Arial"/>
          <w:b/>
          <w:sz w:val="20"/>
          <w:szCs w:val="20"/>
          <w:lang w:val="es-ES"/>
        </w:rPr>
      </w:pPr>
    </w:p>
    <w:p w:rsidR="003B5A02" w:rsidRDefault="003B5A02" w:rsidP="008D1056">
      <w:pPr>
        <w:spacing w:after="120"/>
        <w:jc w:val="both"/>
        <w:rPr>
          <w:rFonts w:ascii="Arial" w:hAnsi="Arial" w:cs="Arial"/>
          <w:b/>
          <w:sz w:val="20"/>
          <w:szCs w:val="20"/>
          <w:lang w:val="es-ES"/>
        </w:rPr>
      </w:pPr>
    </w:p>
    <w:p w:rsidR="003B5A02" w:rsidRDefault="003B5A02" w:rsidP="008D1056">
      <w:pPr>
        <w:spacing w:after="120"/>
        <w:jc w:val="both"/>
        <w:rPr>
          <w:rFonts w:ascii="Arial" w:hAnsi="Arial" w:cs="Arial"/>
          <w:b/>
          <w:sz w:val="20"/>
          <w:szCs w:val="20"/>
          <w:lang w:val="es-ES"/>
        </w:rPr>
      </w:pPr>
    </w:p>
    <w:p w:rsidR="003B5A02" w:rsidRDefault="003B5A02" w:rsidP="008D1056">
      <w:pPr>
        <w:spacing w:after="120"/>
        <w:jc w:val="both"/>
        <w:rPr>
          <w:rFonts w:ascii="Arial" w:hAnsi="Arial" w:cs="Arial"/>
          <w:b/>
          <w:sz w:val="20"/>
          <w:szCs w:val="20"/>
          <w:lang w:val="es-ES"/>
        </w:rPr>
      </w:pPr>
      <w:r>
        <w:rPr>
          <w:rFonts w:ascii="Arial" w:hAnsi="Arial" w:cs="Arial"/>
          <w:b/>
          <w:sz w:val="20"/>
          <w:szCs w:val="20"/>
          <w:lang w:val="es-ES"/>
        </w:rPr>
        <w:t>ÍNDICE</w:t>
      </w:r>
    </w:p>
    <w:p w:rsidR="003B5A02" w:rsidRDefault="003B5A02" w:rsidP="008D1056">
      <w:pPr>
        <w:pStyle w:val="Prrafodelista"/>
        <w:numPr>
          <w:ilvl w:val="0"/>
          <w:numId w:val="9"/>
        </w:numPr>
        <w:spacing w:after="120"/>
        <w:jc w:val="both"/>
        <w:rPr>
          <w:rFonts w:ascii="Arial" w:hAnsi="Arial" w:cs="Arial"/>
          <w:b/>
          <w:sz w:val="20"/>
          <w:szCs w:val="20"/>
          <w:lang w:val="es-ES"/>
        </w:rPr>
      </w:pPr>
      <w:r>
        <w:rPr>
          <w:rFonts w:ascii="Arial" w:hAnsi="Arial" w:cs="Arial"/>
          <w:b/>
          <w:sz w:val="20"/>
          <w:szCs w:val="20"/>
          <w:lang w:val="es-ES"/>
        </w:rPr>
        <w:t>Introducción</w:t>
      </w:r>
    </w:p>
    <w:p w:rsidR="003B5A02" w:rsidRDefault="003B5A02" w:rsidP="008D1056">
      <w:pPr>
        <w:pStyle w:val="Prrafodelista"/>
        <w:numPr>
          <w:ilvl w:val="0"/>
          <w:numId w:val="9"/>
        </w:numPr>
        <w:spacing w:after="120"/>
        <w:jc w:val="both"/>
        <w:rPr>
          <w:rFonts w:ascii="Arial" w:hAnsi="Arial" w:cs="Arial"/>
          <w:b/>
          <w:sz w:val="20"/>
          <w:szCs w:val="20"/>
          <w:lang w:val="es-ES"/>
        </w:rPr>
      </w:pPr>
      <w:r>
        <w:rPr>
          <w:rFonts w:ascii="Arial" w:hAnsi="Arial" w:cs="Arial"/>
          <w:b/>
          <w:sz w:val="20"/>
          <w:szCs w:val="20"/>
          <w:lang w:val="es-ES"/>
        </w:rPr>
        <w:t>Recursos</w:t>
      </w:r>
    </w:p>
    <w:p w:rsidR="003B5A02" w:rsidRDefault="003B5A02" w:rsidP="008D1056">
      <w:pPr>
        <w:pStyle w:val="Prrafodelista"/>
        <w:numPr>
          <w:ilvl w:val="0"/>
          <w:numId w:val="9"/>
        </w:numPr>
        <w:spacing w:after="120"/>
        <w:jc w:val="both"/>
        <w:rPr>
          <w:rFonts w:ascii="Arial" w:hAnsi="Arial" w:cs="Arial"/>
          <w:b/>
          <w:sz w:val="20"/>
          <w:szCs w:val="20"/>
          <w:lang w:val="es-ES"/>
        </w:rPr>
      </w:pPr>
      <w:r>
        <w:rPr>
          <w:rFonts w:ascii="Arial" w:hAnsi="Arial" w:cs="Arial"/>
          <w:b/>
          <w:sz w:val="20"/>
          <w:szCs w:val="20"/>
          <w:lang w:val="es-ES"/>
        </w:rPr>
        <w:t>Experiencia del CEAL</w:t>
      </w:r>
    </w:p>
    <w:p w:rsidR="003B5A02" w:rsidRPr="003B5A02" w:rsidRDefault="003B5A02" w:rsidP="008D1056">
      <w:pPr>
        <w:pStyle w:val="Prrafodelista"/>
        <w:numPr>
          <w:ilvl w:val="0"/>
          <w:numId w:val="9"/>
        </w:numPr>
        <w:spacing w:after="120"/>
        <w:jc w:val="both"/>
        <w:rPr>
          <w:rFonts w:ascii="Arial" w:hAnsi="Arial" w:cs="Arial"/>
          <w:b/>
          <w:sz w:val="20"/>
          <w:szCs w:val="20"/>
          <w:lang w:val="es-ES"/>
        </w:rPr>
      </w:pPr>
      <w:r>
        <w:rPr>
          <w:rFonts w:ascii="Arial" w:hAnsi="Arial" w:cs="Arial"/>
          <w:b/>
          <w:sz w:val="20"/>
          <w:szCs w:val="20"/>
          <w:lang w:val="es-ES"/>
        </w:rPr>
        <w:t xml:space="preserve">Equipo </w:t>
      </w:r>
      <w:r w:rsidR="00AE7B34">
        <w:rPr>
          <w:rFonts w:ascii="Arial" w:hAnsi="Arial" w:cs="Arial"/>
          <w:b/>
          <w:sz w:val="20"/>
          <w:szCs w:val="20"/>
          <w:lang w:val="es-ES"/>
        </w:rPr>
        <w:t>principal de consultoría</w:t>
      </w:r>
    </w:p>
    <w:p w:rsidR="003B5A02" w:rsidRDefault="003B5A02" w:rsidP="008D1056">
      <w:pPr>
        <w:spacing w:after="120"/>
        <w:jc w:val="both"/>
        <w:rPr>
          <w:rFonts w:ascii="Arial" w:hAnsi="Arial" w:cs="Arial"/>
          <w:b/>
          <w:sz w:val="20"/>
          <w:szCs w:val="20"/>
          <w:lang w:val="es-ES"/>
        </w:rPr>
      </w:pPr>
    </w:p>
    <w:p w:rsidR="003B5A02" w:rsidRDefault="003B5A02" w:rsidP="008D1056">
      <w:pPr>
        <w:spacing w:after="120"/>
        <w:jc w:val="both"/>
        <w:rPr>
          <w:rFonts w:ascii="Arial" w:hAnsi="Arial" w:cs="Arial"/>
          <w:b/>
          <w:sz w:val="20"/>
          <w:szCs w:val="20"/>
          <w:lang w:val="es-ES"/>
        </w:rPr>
      </w:pPr>
    </w:p>
    <w:p w:rsidR="003B5A02" w:rsidRDefault="003B5A02" w:rsidP="008D1056">
      <w:pPr>
        <w:spacing w:after="120"/>
        <w:jc w:val="both"/>
        <w:rPr>
          <w:rFonts w:ascii="Arial" w:hAnsi="Arial" w:cs="Arial"/>
          <w:b/>
          <w:sz w:val="20"/>
          <w:szCs w:val="20"/>
          <w:lang w:val="es-ES"/>
        </w:rPr>
      </w:pPr>
    </w:p>
    <w:p w:rsidR="003B5A02" w:rsidRDefault="003B5A02" w:rsidP="008D1056">
      <w:pPr>
        <w:spacing w:after="120"/>
        <w:jc w:val="both"/>
        <w:rPr>
          <w:rFonts w:ascii="Arial" w:hAnsi="Arial" w:cs="Arial"/>
          <w:b/>
          <w:sz w:val="20"/>
          <w:szCs w:val="20"/>
          <w:lang w:val="es-ES"/>
        </w:rPr>
      </w:pPr>
    </w:p>
    <w:p w:rsidR="003B5A02" w:rsidRDefault="003B5A02" w:rsidP="008D1056">
      <w:pPr>
        <w:spacing w:after="120"/>
        <w:jc w:val="both"/>
        <w:rPr>
          <w:rFonts w:ascii="Arial" w:hAnsi="Arial" w:cs="Arial"/>
          <w:b/>
          <w:sz w:val="20"/>
          <w:szCs w:val="20"/>
          <w:lang w:val="es-ES"/>
        </w:rPr>
      </w:pPr>
    </w:p>
    <w:p w:rsidR="003B5A02" w:rsidRDefault="003B5A02" w:rsidP="008D1056">
      <w:pPr>
        <w:spacing w:after="120"/>
        <w:jc w:val="both"/>
        <w:rPr>
          <w:rFonts w:ascii="Arial" w:hAnsi="Arial" w:cs="Arial"/>
          <w:b/>
          <w:sz w:val="20"/>
          <w:szCs w:val="20"/>
          <w:lang w:val="es-ES"/>
        </w:rPr>
      </w:pPr>
    </w:p>
    <w:p w:rsidR="003B5A02" w:rsidRDefault="003B5A02" w:rsidP="008D1056">
      <w:pPr>
        <w:spacing w:after="120"/>
        <w:jc w:val="both"/>
        <w:rPr>
          <w:rFonts w:ascii="Arial" w:hAnsi="Arial" w:cs="Arial"/>
          <w:b/>
          <w:sz w:val="20"/>
          <w:szCs w:val="20"/>
          <w:lang w:val="es-ES"/>
        </w:rPr>
      </w:pPr>
    </w:p>
    <w:p w:rsidR="003B5A02" w:rsidRDefault="003B5A02" w:rsidP="008D1056">
      <w:pPr>
        <w:spacing w:after="120"/>
        <w:jc w:val="both"/>
        <w:rPr>
          <w:rFonts w:ascii="Arial" w:hAnsi="Arial" w:cs="Arial"/>
          <w:b/>
          <w:sz w:val="20"/>
          <w:szCs w:val="20"/>
          <w:lang w:val="es-ES"/>
        </w:rPr>
      </w:pPr>
    </w:p>
    <w:p w:rsidR="00483F61" w:rsidRPr="00E313CF" w:rsidRDefault="00483F61" w:rsidP="008D1056">
      <w:pPr>
        <w:pStyle w:val="Prrafodelista"/>
        <w:numPr>
          <w:ilvl w:val="0"/>
          <w:numId w:val="8"/>
        </w:numPr>
        <w:spacing w:after="120"/>
        <w:jc w:val="both"/>
        <w:rPr>
          <w:rFonts w:cs="Arial"/>
          <w:b/>
          <w:lang w:val="es-ES"/>
        </w:rPr>
      </w:pPr>
      <w:r w:rsidRPr="00E313CF">
        <w:rPr>
          <w:rFonts w:cs="Arial"/>
          <w:b/>
          <w:lang w:val="es-ES"/>
        </w:rPr>
        <w:lastRenderedPageBreak/>
        <w:t>INTRODUCCIÓN</w:t>
      </w:r>
    </w:p>
    <w:p w:rsidR="00483F61" w:rsidRPr="009569B9" w:rsidRDefault="00483F61" w:rsidP="008D1056">
      <w:pPr>
        <w:spacing w:after="120"/>
        <w:jc w:val="both"/>
        <w:rPr>
          <w:rFonts w:cs="Arial"/>
          <w:lang w:val="es-ES"/>
        </w:rPr>
      </w:pPr>
      <w:r w:rsidRPr="009569B9">
        <w:rPr>
          <w:rFonts w:cs="Arial"/>
          <w:lang w:val="es-ES"/>
        </w:rPr>
        <w:t xml:space="preserve">CEAL es un Centro de </w:t>
      </w:r>
      <w:r w:rsidRPr="009569B9">
        <w:rPr>
          <w:rFonts w:cs="Arial"/>
          <w:b/>
          <w:lang w:val="es-ES"/>
        </w:rPr>
        <w:t>Investigación, Desarrollo e Innovación (I+D+I)</w:t>
      </w:r>
      <w:r w:rsidRPr="009569B9">
        <w:rPr>
          <w:rFonts w:cs="Arial"/>
          <w:lang w:val="es-ES"/>
        </w:rPr>
        <w:t xml:space="preserve">, vinculado con </w:t>
      </w:r>
      <w:smartTag w:uri="urn:schemas-microsoft-com:office:smarttags" w:element="PersonName">
        <w:smartTagPr>
          <w:attr w:name="ProductID" w:val="la Facultad"/>
        </w:smartTagPr>
        <w:r w:rsidRPr="009569B9">
          <w:rPr>
            <w:rFonts w:cs="Arial"/>
            <w:lang w:val="es-ES"/>
          </w:rPr>
          <w:t>la Facultad</w:t>
        </w:r>
      </w:smartTag>
      <w:r w:rsidRPr="009569B9">
        <w:rPr>
          <w:rFonts w:cs="Arial"/>
          <w:lang w:val="es-ES"/>
        </w:rPr>
        <w:t xml:space="preserve"> de Ingeniería de </w:t>
      </w:r>
      <w:smartTag w:uri="urn:schemas-microsoft-com:office:smarttags" w:element="PersonName">
        <w:smartTagPr>
          <w:attr w:name="ProductID" w:val="la Universidad Nacional"/>
        </w:smartTagPr>
        <w:r w:rsidRPr="009569B9">
          <w:rPr>
            <w:rFonts w:cs="Arial"/>
            <w:lang w:val="es-ES"/>
          </w:rPr>
          <w:t>la Universidad Nacional</w:t>
        </w:r>
      </w:smartTag>
      <w:r w:rsidRPr="009569B9">
        <w:rPr>
          <w:rFonts w:cs="Arial"/>
          <w:lang w:val="es-ES"/>
        </w:rPr>
        <w:t xml:space="preserve"> de Cuyo (UNCuyo) en Mendoza, Argentina.</w:t>
      </w:r>
    </w:p>
    <w:p w:rsidR="00483F61" w:rsidRPr="009569B9" w:rsidRDefault="00483F61" w:rsidP="008D1056">
      <w:pPr>
        <w:spacing w:after="120"/>
        <w:jc w:val="both"/>
      </w:pPr>
      <w:r w:rsidRPr="009569B9">
        <w:t xml:space="preserve">El CEAL surge a partir de requerimientos de servicios profesionales especializados en consultorías y asesoramientos por parte de empresas u organizaciones que necesitan satisfacer u optimizar sus procesos y funciones asociados a sus actividades logísticas a un nivel clase mundial. Para satisfacer adecuadamente estos requerimientos se constituyó un grupo con formación logística de posgrado a partir de los recursos formados en </w:t>
      </w:r>
      <w:smartTag w:uri="urn:schemas-microsoft-com:office:smarttags" w:element="PersonName">
        <w:smartTagPr>
          <w:attr w:name="ProductID" w:val="la Maestr￭a"/>
        </w:smartTagPr>
        <w:r w:rsidRPr="009569B9">
          <w:t>la Maestría</w:t>
        </w:r>
      </w:smartTag>
      <w:r w:rsidRPr="009569B9">
        <w:t xml:space="preserve"> en Logística que se desarrolla en </w:t>
      </w:r>
      <w:smartTag w:uri="urn:schemas-microsoft-com:office:smarttags" w:element="PersonName">
        <w:smartTagPr>
          <w:attr w:name="ProductID" w:val="la Universidad Nacional"/>
        </w:smartTagPr>
        <w:r w:rsidRPr="009569B9">
          <w:t>la Universidad Nacional</w:t>
        </w:r>
      </w:smartTag>
      <w:r w:rsidRPr="009569B9">
        <w:t xml:space="preserve"> de Cuyo desde el año 1998 (www.uncu.edu.ar/logistica)</w:t>
      </w:r>
    </w:p>
    <w:p w:rsidR="00483F61" w:rsidRDefault="00483F61" w:rsidP="008D1056">
      <w:pPr>
        <w:spacing w:after="120"/>
        <w:jc w:val="both"/>
      </w:pPr>
      <w:r w:rsidRPr="009569B9">
        <w:t>A su vez, e</w:t>
      </w:r>
      <w:r>
        <w:t>l CEAL</w:t>
      </w:r>
      <w:r w:rsidRPr="009569B9">
        <w:t xml:space="preserve"> dispone de acuerdos con los principales centros e instituciones de I+D+I</w:t>
      </w:r>
      <w:r>
        <w:t xml:space="preserve"> en Cadena de Suministros y Logística</w:t>
      </w:r>
      <w:r w:rsidRPr="009569B9">
        <w:t xml:space="preserve">, de Europa, Norte y Sur América, con los que se desarrollan alianzas para validar las propuestas de solución utilizando tecnologías y métodos avanzados de </w:t>
      </w:r>
      <w:r w:rsidR="00934808" w:rsidRPr="009569B9">
        <w:t>última</w:t>
      </w:r>
      <w:r w:rsidRPr="009569B9">
        <w:t xml:space="preserve"> generación, para considerar la problemática desde una visión integradora.</w:t>
      </w:r>
      <w:r>
        <w:t xml:space="preserve"> </w:t>
      </w:r>
    </w:p>
    <w:p w:rsidR="00483F61" w:rsidRDefault="00483F61" w:rsidP="008D1056">
      <w:pPr>
        <w:spacing w:after="120"/>
        <w:jc w:val="both"/>
      </w:pPr>
      <w:r w:rsidRPr="001D239E">
        <w:t xml:space="preserve">Además el CEAL forma parte de </w:t>
      </w:r>
      <w:r>
        <w:t xml:space="preserve">Redes y </w:t>
      </w:r>
      <w:r w:rsidRPr="001D239E">
        <w:t>Consorcios internacionales entre los que se mencionan</w:t>
      </w:r>
      <w:r>
        <w:t>:</w:t>
      </w:r>
    </w:p>
    <w:p w:rsidR="00934808" w:rsidRDefault="00934808" w:rsidP="008D1056">
      <w:pPr>
        <w:pStyle w:val="Prrafodelista"/>
        <w:numPr>
          <w:ilvl w:val="0"/>
          <w:numId w:val="6"/>
        </w:numPr>
        <w:spacing w:after="120"/>
        <w:jc w:val="both"/>
        <w:rPr>
          <w:rFonts w:cs="Arial"/>
        </w:rPr>
      </w:pPr>
      <w:r w:rsidRPr="00342792">
        <w:rPr>
          <w:rFonts w:cs="Arial"/>
          <w:b/>
        </w:rPr>
        <w:t>ISEL</w:t>
      </w:r>
      <w:r w:rsidR="00342792" w:rsidRPr="00342792">
        <w:rPr>
          <w:rFonts w:cs="Arial"/>
        </w:rPr>
        <w:t xml:space="preserve"> (</w:t>
      </w:r>
      <w:hyperlink r:id="rId9" w:history="1">
        <w:r w:rsidR="00342792" w:rsidRPr="00342792">
          <w:rPr>
            <w:rStyle w:val="Hipervnculo"/>
            <w:rFonts w:cs="Arial"/>
          </w:rPr>
          <w:t>http://www.isel-logistique.fr/</w:t>
        </w:r>
      </w:hyperlink>
      <w:r w:rsidR="00342792" w:rsidRPr="00342792">
        <w:rPr>
          <w:rFonts w:cs="Arial"/>
        </w:rPr>
        <w:t>), escuela de log</w:t>
      </w:r>
      <w:r w:rsidR="00342792">
        <w:rPr>
          <w:rFonts w:cs="Arial"/>
        </w:rPr>
        <w:t xml:space="preserve">ística de Francia, con la cual se realizan </w:t>
      </w:r>
      <w:r w:rsidR="00342792" w:rsidRPr="00342792">
        <w:rPr>
          <w:rFonts w:cs="Arial"/>
        </w:rPr>
        <w:t>actividades de consultoría y vinculación como las de investigaciones y publicaciones universitarias desarrolladas en forma conjunta en el área de la Logística</w:t>
      </w:r>
      <w:r w:rsidR="00342792">
        <w:rPr>
          <w:rFonts w:cs="Arial"/>
        </w:rPr>
        <w:t xml:space="preserve"> (se adjunta recomendación).</w:t>
      </w:r>
    </w:p>
    <w:p w:rsidR="00342792" w:rsidRDefault="00CD74AD" w:rsidP="008D1056">
      <w:pPr>
        <w:pStyle w:val="Prrafodelista"/>
        <w:numPr>
          <w:ilvl w:val="0"/>
          <w:numId w:val="6"/>
        </w:numPr>
        <w:spacing w:after="120"/>
        <w:jc w:val="both"/>
        <w:rPr>
          <w:rFonts w:cs="Arial"/>
        </w:rPr>
      </w:pPr>
      <w:r w:rsidRPr="00CD74AD">
        <w:rPr>
          <w:rFonts w:cs="Arial"/>
          <w:b/>
          <w:lang w:val="es-ES"/>
        </w:rPr>
        <w:t>Escuela de Ingeniería de Transporte - Pontificia Universidad Católica de Valparaíso   Chile</w:t>
      </w:r>
      <w:r w:rsidRPr="00CD74AD">
        <w:rPr>
          <w:rFonts w:cs="Arial"/>
          <w:b/>
        </w:rPr>
        <w:t xml:space="preserve"> </w:t>
      </w:r>
      <w:r w:rsidR="00342792" w:rsidRPr="00CD74AD">
        <w:rPr>
          <w:rFonts w:cs="Arial"/>
        </w:rPr>
        <w:t>se tiene un nutrido historial de acciones conjuntas. Las cuales han consistido en:</w:t>
      </w:r>
      <w:r w:rsidR="00342792" w:rsidRPr="00203685">
        <w:rPr>
          <w:rFonts w:cs="Arial"/>
        </w:rPr>
        <w:t xml:space="preserve"> trabajos de asesoramiento a empresas y entidades gubernamentales, formación de recursos humanos e investigación aplicada (se adjunta recomendación).</w:t>
      </w:r>
      <w:r w:rsidR="00203685" w:rsidRPr="00203685">
        <w:rPr>
          <w:rFonts w:cs="Arial"/>
        </w:rPr>
        <w:t xml:space="preserve"> </w:t>
      </w:r>
    </w:p>
    <w:p w:rsidR="00594A68" w:rsidRPr="00594A68" w:rsidRDefault="00594A68" w:rsidP="008D1056">
      <w:pPr>
        <w:pStyle w:val="Prrafodelista"/>
        <w:numPr>
          <w:ilvl w:val="0"/>
          <w:numId w:val="6"/>
        </w:numPr>
        <w:spacing w:after="120"/>
        <w:jc w:val="both"/>
        <w:rPr>
          <w:rFonts w:cs="Arial"/>
          <w:highlight w:val="yellow"/>
        </w:rPr>
      </w:pPr>
      <w:r w:rsidRPr="00594A68">
        <w:rPr>
          <w:rFonts w:cs="Arial"/>
          <w:b/>
          <w:highlight w:val="yellow"/>
        </w:rPr>
        <w:t>UMNG (Pedro)</w:t>
      </w:r>
    </w:p>
    <w:p w:rsidR="00483F61" w:rsidRPr="00934808" w:rsidRDefault="00483F61" w:rsidP="008D1056">
      <w:pPr>
        <w:pStyle w:val="Prrafodelista"/>
        <w:numPr>
          <w:ilvl w:val="0"/>
          <w:numId w:val="6"/>
        </w:numPr>
        <w:spacing w:after="120"/>
        <w:jc w:val="both"/>
        <w:rPr>
          <w:rFonts w:cs="Arial"/>
          <w:lang w:val="es-ES"/>
        </w:rPr>
      </w:pPr>
      <w:r w:rsidRPr="00342792">
        <w:rPr>
          <w:rFonts w:cs="Arial"/>
          <w:b/>
          <w:lang w:val="es-ES"/>
        </w:rPr>
        <w:t>IN-NPL</w:t>
      </w:r>
      <w:r w:rsidRPr="00934808">
        <w:rPr>
          <w:rFonts w:cs="Arial"/>
          <w:lang w:val="es-ES"/>
        </w:rPr>
        <w:t xml:space="preserve"> (www.gredeg.cnrs.fr/IN-NPL), que es una Red internacional de profesionales e investigadores interesados en el estudio de “New Party Logistics”, conformada por las instituciones internacionales Laboratoire GREDEC - Université de Nice Sophia Antipolis (Francia), Université Paris-Dauphine (Francia), CETIC- Università Carlo Cattaneo (Italia), Universidade Federal do Paraná – DRV Curitiba (Brasil), Centre de Recherche Henri Tudoy (Luxemburgo</w:t>
      </w:r>
      <w:r w:rsidR="00CF07DA">
        <w:rPr>
          <w:rFonts w:cs="Arial"/>
          <w:lang w:val="es-ES"/>
        </w:rPr>
        <w:t>).</w:t>
      </w:r>
    </w:p>
    <w:p w:rsidR="00483F61" w:rsidRPr="00934808" w:rsidRDefault="00483F61" w:rsidP="008D1056">
      <w:pPr>
        <w:pStyle w:val="Prrafodelista"/>
        <w:numPr>
          <w:ilvl w:val="0"/>
          <w:numId w:val="6"/>
        </w:numPr>
        <w:spacing w:after="120"/>
        <w:jc w:val="both"/>
        <w:rPr>
          <w:rFonts w:cs="Arial"/>
          <w:lang w:val="es-ES"/>
        </w:rPr>
      </w:pPr>
      <w:r w:rsidRPr="00342792">
        <w:rPr>
          <w:rFonts w:cs="Arial"/>
          <w:b/>
          <w:lang w:val="es-ES"/>
        </w:rPr>
        <w:t xml:space="preserve">GeorgiaTech </w:t>
      </w:r>
      <w:r w:rsidRPr="001D239E">
        <w:t>WSCC</w:t>
      </w:r>
      <w:r w:rsidR="00B16EE3">
        <w:t xml:space="preserve"> (consorcio sobre la cadena de abastecimiento del vino -</w:t>
      </w:r>
      <w:r w:rsidR="00B16EE3">
        <w:rPr>
          <w:rFonts w:cs="Arial"/>
          <w:lang w:val="es-ES"/>
        </w:rPr>
        <w:t xml:space="preserve">www.scl.gatech.edu/wscc), </w:t>
      </w:r>
      <w:r w:rsidRPr="00934808">
        <w:rPr>
          <w:rFonts w:cs="Arial"/>
          <w:lang w:val="es-ES"/>
        </w:rPr>
        <w:t>integrado por el GeorgiaTech (USA), CSIR (Sudáfrica), CSIRO (Australia), Universidad Católica (Chile), Universidad Nacional de Cuyo (Argentina)  y Universidad de Bologna (Italia).</w:t>
      </w:r>
    </w:p>
    <w:p w:rsidR="00E66F68" w:rsidRDefault="00203685" w:rsidP="008D1056">
      <w:pPr>
        <w:spacing w:after="120"/>
        <w:jc w:val="both"/>
        <w:rPr>
          <w:rFonts w:cs="Arial"/>
          <w:lang w:val="es-ES"/>
        </w:rPr>
      </w:pPr>
      <w:r>
        <w:rPr>
          <w:rFonts w:cs="Arial"/>
          <w:lang w:val="es-ES"/>
        </w:rPr>
        <w:t>E</w:t>
      </w:r>
      <w:r w:rsidR="00E66F68">
        <w:rPr>
          <w:rFonts w:cs="Arial"/>
          <w:lang w:val="es-ES"/>
        </w:rPr>
        <w:t xml:space="preserve">l CEAL ha formado parte de numerosas intervenciones en congresos, conversatorios y exposiciones sobre Logística. Sobre los que se puede destacar la participación en la </w:t>
      </w:r>
      <w:r w:rsidR="00E66F68" w:rsidRPr="00203685">
        <w:rPr>
          <w:rFonts w:cs="Arial"/>
          <w:highlight w:val="yellow"/>
          <w:lang w:val="es-ES"/>
        </w:rPr>
        <w:t>reunión con la CEPAL. La cual consistió en el desarrollo regional sobre logística</w:t>
      </w:r>
      <w:r w:rsidR="00E41383">
        <w:rPr>
          <w:rFonts w:cs="Arial"/>
          <w:lang w:val="es-ES"/>
        </w:rPr>
        <w:t xml:space="preserve"> (</w:t>
      </w:r>
      <w:r w:rsidR="00E41383" w:rsidRPr="00E41383">
        <w:rPr>
          <w:rFonts w:cs="Arial"/>
          <w:highlight w:val="red"/>
          <w:lang w:val="es-ES"/>
        </w:rPr>
        <w:t>ver R.Palma</w:t>
      </w:r>
      <w:r w:rsidR="00E41383">
        <w:rPr>
          <w:rFonts w:cs="Arial"/>
          <w:lang w:val="es-ES"/>
        </w:rPr>
        <w:t>)</w:t>
      </w:r>
      <w:r w:rsidR="00E66F68">
        <w:rPr>
          <w:rFonts w:cs="Arial"/>
          <w:lang w:val="es-ES"/>
        </w:rPr>
        <w:t xml:space="preserve">. Por otro lado se ha trabajado en el desarrollo regional con la provincia de San Luis, con participaciones específicas en la EXPOLOGISTICA (2015-16) y con conferencias de actualización </w:t>
      </w:r>
      <w:r w:rsidR="00E66F68">
        <w:rPr>
          <w:rFonts w:cs="Arial"/>
          <w:lang w:val="es-ES"/>
        </w:rPr>
        <w:lastRenderedPageBreak/>
        <w:t>(</w:t>
      </w:r>
      <w:r w:rsidR="00E66F68" w:rsidRPr="00E66F68">
        <w:rPr>
          <w:rFonts w:cs="Arial"/>
          <w:lang w:val="es-ES"/>
        </w:rPr>
        <w:t>http://agenciasanluis.com/notas/2016/08/23/la-logistica-de-integracion-entre-la-region-de-cuyo-y-la-v-region-de-chile/</w:t>
      </w:r>
      <w:r w:rsidR="00E66F68">
        <w:rPr>
          <w:rFonts w:cs="Arial"/>
          <w:lang w:val="es-ES"/>
        </w:rPr>
        <w:t xml:space="preserve">). </w:t>
      </w:r>
    </w:p>
    <w:p w:rsidR="00483F61" w:rsidRPr="009569B9" w:rsidRDefault="00483F61" w:rsidP="008D1056">
      <w:pPr>
        <w:spacing w:after="120"/>
        <w:jc w:val="both"/>
        <w:rPr>
          <w:rFonts w:cs="Arial"/>
          <w:lang w:val="es-ES"/>
        </w:rPr>
      </w:pPr>
      <w:r w:rsidRPr="009569B9">
        <w:rPr>
          <w:rFonts w:cs="Arial"/>
          <w:lang w:val="es-ES"/>
        </w:rPr>
        <w:t xml:space="preserve">El CEAL está además comprometido con la formación </w:t>
      </w:r>
      <w:r w:rsidRPr="00C823BB">
        <w:rPr>
          <w:rFonts w:cs="Arial"/>
          <w:lang w:val="es-ES"/>
        </w:rPr>
        <w:t>de recursos humanos</w:t>
      </w:r>
      <w:r w:rsidRPr="009569B9">
        <w:rPr>
          <w:rFonts w:cs="Arial"/>
          <w:lang w:val="es-ES"/>
        </w:rPr>
        <w:t>, mediante una estrecha relación con la Maestría en Logística y con la carrera de grado de Ingeniería Industrial y de posgrado de Doctorado en Ingeniería Industrial de la Facultad de Ingeniería de la UNCuyo</w:t>
      </w:r>
      <w:r>
        <w:rPr>
          <w:rFonts w:cs="Arial"/>
          <w:lang w:val="es-ES"/>
        </w:rPr>
        <w:t xml:space="preserve">, según se presenta en el Anexo. </w:t>
      </w:r>
    </w:p>
    <w:p w:rsidR="00483F61" w:rsidRPr="009569B9" w:rsidRDefault="00483F61" w:rsidP="008D1056">
      <w:pPr>
        <w:spacing w:after="120"/>
        <w:jc w:val="both"/>
        <w:rPr>
          <w:rFonts w:cs="Arial"/>
          <w:lang w:val="es-ES"/>
        </w:rPr>
      </w:pPr>
      <w:r w:rsidRPr="009569B9">
        <w:rPr>
          <w:rFonts w:cs="Arial"/>
          <w:lang w:val="es-ES"/>
        </w:rPr>
        <w:t xml:space="preserve">El CEAL contrata sus actividades de Transferencia, </w:t>
      </w:r>
      <w:r>
        <w:rPr>
          <w:rFonts w:cs="Arial"/>
          <w:lang w:val="es-ES"/>
        </w:rPr>
        <w:t>Asiste</w:t>
      </w:r>
      <w:r w:rsidRPr="009569B9">
        <w:rPr>
          <w:rFonts w:cs="Arial"/>
          <w:lang w:val="es-ES"/>
        </w:rPr>
        <w:t>ncia Tecnológic</w:t>
      </w:r>
      <w:r>
        <w:rPr>
          <w:rFonts w:cs="Arial"/>
          <w:lang w:val="es-ES"/>
        </w:rPr>
        <w:t>a</w:t>
      </w:r>
      <w:r w:rsidRPr="009569B9">
        <w:rPr>
          <w:rFonts w:cs="Arial"/>
          <w:lang w:val="es-ES"/>
        </w:rPr>
        <w:t xml:space="preserve"> y Consultoría, a través de </w:t>
      </w:r>
      <w:smartTag w:uri="urn:schemas-microsoft-com:office:smarttags" w:element="PersonName">
        <w:smartTagPr>
          <w:attr w:name="ProductID" w:val="la Asociaci￳n"/>
        </w:smartTagPr>
        <w:smartTag w:uri="urn:schemas-microsoft-com:office:smarttags" w:element="PersonName">
          <w:smartTagPr>
            <w:attr w:name="ProductID" w:val="la Asociaci￳n Cooperadora"/>
          </w:smartTagPr>
          <w:r w:rsidRPr="009569B9">
            <w:rPr>
              <w:rFonts w:cs="Arial"/>
              <w:lang w:val="es-ES"/>
            </w:rPr>
            <w:t>la Asociación</w:t>
          </w:r>
        </w:smartTag>
        <w:r w:rsidRPr="009569B9">
          <w:rPr>
            <w:rFonts w:cs="Arial"/>
            <w:lang w:val="es-ES"/>
          </w:rPr>
          <w:t xml:space="preserve"> Cooperadora</w:t>
        </w:r>
      </w:smartTag>
      <w:r w:rsidRPr="009569B9">
        <w:rPr>
          <w:rFonts w:cs="Arial"/>
          <w:lang w:val="es-ES"/>
        </w:rPr>
        <w:t xml:space="preserve"> de </w:t>
      </w:r>
      <w:smartTag w:uri="urn:schemas-microsoft-com:office:smarttags" w:element="PersonName">
        <w:smartTagPr>
          <w:attr w:name="ProductID" w:val="la Facultad"/>
        </w:smartTagPr>
        <w:r w:rsidRPr="009569B9">
          <w:rPr>
            <w:rFonts w:cs="Arial"/>
            <w:lang w:val="es-ES"/>
          </w:rPr>
          <w:t>la Facultad</w:t>
        </w:r>
      </w:smartTag>
      <w:r w:rsidRPr="009569B9">
        <w:rPr>
          <w:rFonts w:cs="Arial"/>
          <w:lang w:val="es-ES"/>
        </w:rPr>
        <w:t xml:space="preserve"> de Ingeniería (ACOFI), registrada según Decreto 4490/1982 del Gobierno de Mendoza (que se adjunta), y opera bajo el CUIT 30-65456004 4.</w:t>
      </w:r>
    </w:p>
    <w:p w:rsidR="00483F61" w:rsidRPr="00E313CF" w:rsidRDefault="00483F61" w:rsidP="008D1056">
      <w:pPr>
        <w:pStyle w:val="Prrafodelista"/>
        <w:numPr>
          <w:ilvl w:val="0"/>
          <w:numId w:val="8"/>
        </w:numPr>
        <w:spacing w:after="120"/>
        <w:jc w:val="both"/>
        <w:rPr>
          <w:b/>
        </w:rPr>
      </w:pPr>
      <w:r w:rsidRPr="00E313CF">
        <w:rPr>
          <w:b/>
        </w:rPr>
        <w:t>RECURSOS</w:t>
      </w:r>
    </w:p>
    <w:p w:rsidR="00483F61" w:rsidRPr="000D33B3" w:rsidRDefault="00483F61" w:rsidP="008D1056">
      <w:pPr>
        <w:spacing w:after="120"/>
        <w:jc w:val="both"/>
      </w:pPr>
      <w:r w:rsidRPr="000D33B3">
        <w:t>Para la realización de los servicios requeridos en esta Consultoría, se dispone de</w:t>
      </w:r>
      <w:r>
        <w:t>:</w:t>
      </w:r>
    </w:p>
    <w:p w:rsidR="00483F61" w:rsidRPr="00EF0025" w:rsidRDefault="00483F61" w:rsidP="008D1056">
      <w:pPr>
        <w:spacing w:after="120"/>
        <w:jc w:val="both"/>
        <w:rPr>
          <w:b/>
        </w:rPr>
      </w:pPr>
      <w:r w:rsidRPr="00EF0025">
        <w:rPr>
          <w:b/>
        </w:rPr>
        <w:t>Recursos Humanos</w:t>
      </w:r>
    </w:p>
    <w:p w:rsidR="00483F61" w:rsidRPr="000D33B3" w:rsidRDefault="00483F61" w:rsidP="008D1056">
      <w:pPr>
        <w:spacing w:after="120"/>
        <w:jc w:val="both"/>
      </w:pPr>
      <w:r w:rsidRPr="000D33B3">
        <w:t>El Equipo de Consultoría, además de la formación avanzada de posgrado en Logística tiene experiencia demostrada para las siguientes funciones:</w:t>
      </w:r>
    </w:p>
    <w:p w:rsidR="00483F61" w:rsidRPr="000D33B3" w:rsidRDefault="00483F61" w:rsidP="008D1056">
      <w:pPr>
        <w:spacing w:after="120"/>
        <w:ind w:left="539"/>
        <w:jc w:val="both"/>
      </w:pPr>
      <w:r w:rsidRPr="000D33B3">
        <w:t>- Project Manager</w:t>
      </w:r>
    </w:p>
    <w:p w:rsidR="00483F61" w:rsidRPr="000D33B3" w:rsidRDefault="00483F61" w:rsidP="008D1056">
      <w:pPr>
        <w:spacing w:after="120"/>
        <w:ind w:left="539"/>
        <w:jc w:val="both"/>
      </w:pPr>
      <w:r w:rsidRPr="000D33B3">
        <w:t xml:space="preserve">- Ingeniería Industrial y Gestión de </w:t>
      </w:r>
      <w:smartTag w:uri="urn:schemas-microsoft-com:office:smarttags" w:element="PersonName">
        <w:smartTagPr>
          <w:attr w:name="ProductID" w:val="la Producci￳n"/>
        </w:smartTagPr>
        <w:r w:rsidRPr="000D33B3">
          <w:t>la Producción</w:t>
        </w:r>
      </w:smartTag>
    </w:p>
    <w:p w:rsidR="00483F61" w:rsidRPr="000D33B3" w:rsidRDefault="00483F61" w:rsidP="008D1056">
      <w:pPr>
        <w:spacing w:after="120"/>
        <w:ind w:left="539"/>
        <w:jc w:val="both"/>
      </w:pPr>
      <w:r w:rsidRPr="000D33B3">
        <w:t>- Logística del Transporte y Distribución</w:t>
      </w:r>
    </w:p>
    <w:p w:rsidR="00483F61" w:rsidRPr="000D33B3" w:rsidRDefault="00483F61" w:rsidP="008D1056">
      <w:pPr>
        <w:spacing w:after="120"/>
        <w:ind w:left="539"/>
        <w:jc w:val="both"/>
      </w:pPr>
      <w:r w:rsidRPr="000D33B3">
        <w:t>- Operadores Logísticos, Prestadores de Servicios Logísticos</w:t>
      </w:r>
    </w:p>
    <w:p w:rsidR="00483F61" w:rsidRPr="000D33B3" w:rsidRDefault="00483F61" w:rsidP="008D1056">
      <w:pPr>
        <w:spacing w:after="120"/>
        <w:ind w:left="539"/>
        <w:jc w:val="both"/>
      </w:pPr>
      <w:r w:rsidRPr="000D33B3">
        <w:t>- Sistemas de Información</w:t>
      </w:r>
    </w:p>
    <w:p w:rsidR="00483F61" w:rsidRPr="000D33B3" w:rsidRDefault="00483F61" w:rsidP="008D1056">
      <w:pPr>
        <w:spacing w:after="120"/>
        <w:ind w:left="539"/>
        <w:jc w:val="both"/>
      </w:pPr>
      <w:r w:rsidRPr="000D33B3">
        <w:t>- Integración de Sistemas Logísticos</w:t>
      </w:r>
    </w:p>
    <w:p w:rsidR="00483F61" w:rsidRPr="000D33B3" w:rsidRDefault="00483F61" w:rsidP="008D1056">
      <w:pPr>
        <w:spacing w:after="120"/>
        <w:ind w:left="539"/>
        <w:jc w:val="both"/>
      </w:pPr>
      <w:r w:rsidRPr="000D33B3">
        <w:t>- Zonas de Actividades Logísticas</w:t>
      </w:r>
    </w:p>
    <w:p w:rsidR="00483F61" w:rsidRPr="000D33B3" w:rsidRDefault="00483F61" w:rsidP="008D1056">
      <w:pPr>
        <w:spacing w:after="120"/>
        <w:ind w:left="539"/>
        <w:jc w:val="both"/>
      </w:pPr>
      <w:r w:rsidRPr="000D33B3">
        <w:t xml:space="preserve">- Simulación y Análisis de Flujos en </w:t>
      </w:r>
      <w:smartTag w:uri="urn:schemas-microsoft-com:office:smarttags" w:element="PersonName">
        <w:smartTagPr>
          <w:attr w:name="ProductID" w:val="la Cadena"/>
        </w:smartTagPr>
        <w:r w:rsidRPr="000D33B3">
          <w:t>la Cadena</w:t>
        </w:r>
      </w:smartTag>
      <w:r w:rsidRPr="000D33B3">
        <w:t xml:space="preserve"> de Suministros (Supply Chain)</w:t>
      </w:r>
    </w:p>
    <w:p w:rsidR="00483F61" w:rsidRPr="000D33B3" w:rsidRDefault="00483F61" w:rsidP="008D1056">
      <w:pPr>
        <w:spacing w:after="120"/>
        <w:ind w:left="539"/>
        <w:jc w:val="both"/>
      </w:pPr>
      <w:r w:rsidRPr="000D33B3">
        <w:t xml:space="preserve">- Gestión de </w:t>
      </w:r>
      <w:smartTag w:uri="urn:schemas-microsoft-com:office:smarttags" w:element="PersonName">
        <w:smartTagPr>
          <w:attr w:name="ProductID" w:val="la Calidad"/>
        </w:smartTagPr>
        <w:r w:rsidRPr="000D33B3">
          <w:t>la Calidad</w:t>
        </w:r>
      </w:smartTag>
      <w:r w:rsidRPr="000D33B3">
        <w:t xml:space="preserve"> y Seguridad Industrial</w:t>
      </w:r>
    </w:p>
    <w:p w:rsidR="00483F61" w:rsidRPr="000D33B3" w:rsidRDefault="00483F61" w:rsidP="008D1056">
      <w:pPr>
        <w:spacing w:after="120"/>
        <w:ind w:left="540"/>
        <w:jc w:val="both"/>
      </w:pPr>
      <w:r w:rsidRPr="000D33B3">
        <w:t>- Análisis Financiero</w:t>
      </w:r>
    </w:p>
    <w:p w:rsidR="00483F61" w:rsidRPr="000D33B3" w:rsidRDefault="00483F61" w:rsidP="008D1056">
      <w:pPr>
        <w:spacing w:after="120"/>
        <w:jc w:val="both"/>
      </w:pPr>
      <w:r w:rsidRPr="000D33B3">
        <w:t>Antecedentes Profesionales del Equipo de Consultoría:</w:t>
      </w:r>
    </w:p>
    <w:p w:rsidR="00483F61" w:rsidRPr="000D33B3" w:rsidRDefault="00483F61" w:rsidP="008D1056">
      <w:pPr>
        <w:pStyle w:val="Prrafodelista"/>
        <w:numPr>
          <w:ilvl w:val="0"/>
          <w:numId w:val="6"/>
        </w:numPr>
        <w:spacing w:after="120"/>
        <w:jc w:val="both"/>
      </w:pPr>
      <w:r w:rsidRPr="000D33B3">
        <w:t>Doctor y Master en Logística</w:t>
      </w:r>
    </w:p>
    <w:p w:rsidR="00483F61" w:rsidRPr="000D33B3" w:rsidRDefault="00483F61" w:rsidP="008D1056">
      <w:pPr>
        <w:pStyle w:val="Prrafodelista"/>
        <w:numPr>
          <w:ilvl w:val="0"/>
          <w:numId w:val="6"/>
        </w:numPr>
        <w:spacing w:after="120"/>
        <w:jc w:val="both"/>
      </w:pPr>
      <w:r w:rsidRPr="000D33B3">
        <w:t xml:space="preserve">Especialista en estudios y consultoría Ambiental </w:t>
      </w:r>
    </w:p>
    <w:p w:rsidR="00483F61" w:rsidRPr="000D33B3" w:rsidRDefault="00483F61" w:rsidP="008D1056">
      <w:pPr>
        <w:pStyle w:val="Prrafodelista"/>
        <w:numPr>
          <w:ilvl w:val="0"/>
          <w:numId w:val="6"/>
        </w:numPr>
        <w:spacing w:after="120"/>
        <w:jc w:val="both"/>
      </w:pPr>
      <w:r>
        <w:t>Ingeniería de la Innovación</w:t>
      </w:r>
    </w:p>
    <w:p w:rsidR="00483F61" w:rsidRPr="000D33B3" w:rsidRDefault="00483F61" w:rsidP="008D1056">
      <w:pPr>
        <w:pStyle w:val="Prrafodelista"/>
        <w:numPr>
          <w:ilvl w:val="0"/>
          <w:numId w:val="6"/>
        </w:numPr>
        <w:spacing w:after="120"/>
        <w:jc w:val="both"/>
      </w:pPr>
      <w:r w:rsidRPr="000D33B3">
        <w:t>Ingeniero Organizacional</w:t>
      </w:r>
    </w:p>
    <w:p w:rsidR="00483F61" w:rsidRPr="000D33B3" w:rsidRDefault="00483F61" w:rsidP="008D1056">
      <w:pPr>
        <w:pStyle w:val="Prrafodelista"/>
        <w:numPr>
          <w:ilvl w:val="0"/>
          <w:numId w:val="6"/>
        </w:numPr>
        <w:spacing w:after="120"/>
        <w:jc w:val="both"/>
      </w:pPr>
      <w:r w:rsidRPr="000D33B3">
        <w:t>Ingeniero en Sistemas</w:t>
      </w:r>
    </w:p>
    <w:p w:rsidR="00E313CF" w:rsidRDefault="00483F61" w:rsidP="008D1056">
      <w:pPr>
        <w:pStyle w:val="Prrafodelista"/>
        <w:numPr>
          <w:ilvl w:val="0"/>
          <w:numId w:val="6"/>
        </w:numPr>
        <w:spacing w:after="120"/>
        <w:jc w:val="both"/>
      </w:pPr>
      <w:r w:rsidRPr="000D33B3">
        <w:t>Ingeniero Industrial</w:t>
      </w:r>
    </w:p>
    <w:p w:rsidR="00E313CF" w:rsidRPr="000D33B3" w:rsidRDefault="00E313CF" w:rsidP="008D1056">
      <w:pPr>
        <w:pStyle w:val="Prrafodelista"/>
        <w:numPr>
          <w:ilvl w:val="0"/>
          <w:numId w:val="6"/>
        </w:numPr>
        <w:spacing w:after="120"/>
        <w:jc w:val="both"/>
      </w:pPr>
      <w:r>
        <w:t>Ingeniero Civil</w:t>
      </w:r>
    </w:p>
    <w:p w:rsidR="00483F61" w:rsidRPr="000D33B3" w:rsidRDefault="00483F61" w:rsidP="008D1056">
      <w:pPr>
        <w:pStyle w:val="Prrafodelista"/>
        <w:numPr>
          <w:ilvl w:val="0"/>
          <w:numId w:val="6"/>
        </w:numPr>
        <w:spacing w:after="120"/>
        <w:jc w:val="both"/>
      </w:pPr>
      <w:r w:rsidRPr="000D33B3">
        <w:t>Estudiantes del Master en Logística - UNCuyo</w:t>
      </w:r>
    </w:p>
    <w:p w:rsidR="00483F61" w:rsidRPr="000D33B3" w:rsidRDefault="00483F61" w:rsidP="008D1056">
      <w:pPr>
        <w:spacing w:after="120"/>
        <w:jc w:val="both"/>
      </w:pPr>
      <w:r w:rsidRPr="000D33B3">
        <w:lastRenderedPageBreak/>
        <w:t xml:space="preserve">Del mismo modo, participan en los diferentes Proyectos en calidad de Consultores Externos, especialistas en los temas a abordar, profesionales de Europa, Norte y Sur América. Esta actividad se realizará a través de los convenios de intercambio y vinculación científica y académica que se ejecutan en el CEAL y Maestría en Logística de </w:t>
      </w:r>
      <w:smartTag w:uri="urn:schemas-microsoft-com:office:smarttags" w:element="PersonName">
        <w:smartTagPr>
          <w:attr w:name="ProductID" w:val="la UNCuyo"/>
        </w:smartTagPr>
        <w:r w:rsidRPr="000D33B3">
          <w:t>la UNCuyo</w:t>
        </w:r>
      </w:smartTag>
      <w:r w:rsidRPr="000D33B3">
        <w:t xml:space="preserve"> con instituciones y universidades extranjeras.</w:t>
      </w:r>
    </w:p>
    <w:p w:rsidR="00483F61" w:rsidRPr="00EF0025" w:rsidRDefault="00483F61" w:rsidP="008D1056">
      <w:pPr>
        <w:spacing w:after="120"/>
        <w:jc w:val="both"/>
        <w:rPr>
          <w:b/>
        </w:rPr>
      </w:pPr>
      <w:r w:rsidRPr="00EF0025">
        <w:rPr>
          <w:b/>
        </w:rPr>
        <w:t xml:space="preserve">Recursos </w:t>
      </w:r>
      <w:r>
        <w:rPr>
          <w:b/>
        </w:rPr>
        <w:t>Tecnológicos</w:t>
      </w:r>
    </w:p>
    <w:p w:rsidR="00483F61" w:rsidRPr="000D33B3" w:rsidRDefault="00483F61" w:rsidP="008D1056">
      <w:pPr>
        <w:spacing w:after="120"/>
        <w:ind w:left="540"/>
        <w:jc w:val="both"/>
      </w:pPr>
      <w:r w:rsidRPr="000D33B3">
        <w:t>- Equipamiento Informático y de Comunicaciones de última generación</w:t>
      </w:r>
    </w:p>
    <w:p w:rsidR="00483F61" w:rsidRPr="000D33B3" w:rsidRDefault="00483F61" w:rsidP="008D1056">
      <w:pPr>
        <w:spacing w:after="120"/>
        <w:ind w:left="540"/>
        <w:jc w:val="both"/>
      </w:pPr>
      <w:r w:rsidRPr="000D33B3">
        <w:t>- Licencias de Aplicaciones</w:t>
      </w:r>
      <w:r>
        <w:t xml:space="preserve"> </w:t>
      </w:r>
      <w:r w:rsidRPr="000D33B3">
        <w:t>Software</w:t>
      </w:r>
    </w:p>
    <w:p w:rsidR="00483F61" w:rsidRDefault="00483F61" w:rsidP="008D1056">
      <w:pPr>
        <w:spacing w:after="120"/>
        <w:ind w:left="540"/>
        <w:jc w:val="both"/>
      </w:pPr>
      <w:r w:rsidRPr="000D33B3">
        <w:t xml:space="preserve">- </w:t>
      </w:r>
      <w:r>
        <w:t>Laboratorio de Simulación</w:t>
      </w:r>
    </w:p>
    <w:p w:rsidR="00483F61" w:rsidRPr="000D33B3" w:rsidRDefault="00483F61" w:rsidP="008D1056">
      <w:pPr>
        <w:spacing w:after="120"/>
        <w:ind w:left="540"/>
        <w:jc w:val="both"/>
      </w:pPr>
      <w:r>
        <w:t xml:space="preserve">- </w:t>
      </w:r>
      <w:r w:rsidRPr="000D33B3">
        <w:t>Bibliografía actualizada</w:t>
      </w:r>
    </w:p>
    <w:p w:rsidR="00483F61" w:rsidRPr="00E313CF" w:rsidRDefault="00483F61" w:rsidP="008D1056">
      <w:pPr>
        <w:pStyle w:val="Prrafodelista"/>
        <w:numPr>
          <w:ilvl w:val="0"/>
          <w:numId w:val="8"/>
        </w:numPr>
        <w:spacing w:after="120"/>
        <w:jc w:val="both"/>
        <w:rPr>
          <w:b/>
        </w:rPr>
      </w:pPr>
      <w:r w:rsidRPr="00E313CF">
        <w:rPr>
          <w:b/>
        </w:rPr>
        <w:t xml:space="preserve">EXPERIENCIA del </w:t>
      </w:r>
      <w:r w:rsidR="00B82511">
        <w:rPr>
          <w:b/>
        </w:rPr>
        <w:t>CEAL</w:t>
      </w:r>
      <w:r w:rsidRPr="00E313CF">
        <w:rPr>
          <w:b/>
        </w:rPr>
        <w:t xml:space="preserve"> </w:t>
      </w:r>
    </w:p>
    <w:p w:rsidR="00483F61" w:rsidRDefault="00483F61" w:rsidP="008D1056">
      <w:pPr>
        <w:spacing w:after="120"/>
        <w:jc w:val="both"/>
      </w:pPr>
      <w:r>
        <w:t>Se presentan las actividades desarrolladas por el CEAL y los integrantes de su Equipo de Consultaría en los temas relacionados con la presente convocatoria</w:t>
      </w:r>
    </w:p>
    <w:p w:rsidR="008E59F3" w:rsidRPr="00CD74AD" w:rsidRDefault="008E59F3" w:rsidP="008E59F3">
      <w:pPr>
        <w:pStyle w:val="Prrafodelista"/>
        <w:numPr>
          <w:ilvl w:val="0"/>
          <w:numId w:val="11"/>
        </w:numPr>
        <w:ind w:left="142" w:hanging="142"/>
        <w:rPr>
          <w:rFonts w:cs="Arial"/>
          <w:lang w:val="es-ES"/>
        </w:rPr>
      </w:pPr>
      <w:r w:rsidRPr="006F2631">
        <w:rPr>
          <w:rFonts w:cs="Arial"/>
          <w:b/>
          <w:sz w:val="24"/>
          <w:szCs w:val="24"/>
          <w:lang w:val="es-ES"/>
        </w:rPr>
        <w:t>Diagnóstico para la Logística de Integración</w:t>
      </w:r>
      <w:r w:rsidRPr="00CD74AD">
        <w:rPr>
          <w:rFonts w:cs="Arial"/>
          <w:b/>
          <w:lang w:val="es-ES"/>
        </w:rPr>
        <w:t>:</w:t>
      </w:r>
      <w:r w:rsidRPr="00CD74AD">
        <w:rPr>
          <w:rFonts w:cs="Arial"/>
          <w:lang w:val="es-ES"/>
        </w:rPr>
        <w:t xml:space="preserve"> Este trabajo está centrado en las posibilidades de complementariedad de la plataformas e infraestructura logística de la región de Valparaíso y la Región de Cuyo, dentro de la cual ha sido considerada la zona de Palmira. Este diagnóstico fue contratado por la Asociación de Industriales de la V Región (ASIVA) y con el auspicio de Pro-Chile (se adjunta un ejemplar del trabajo en formato digital). El mismo se realizó en colaboración con la </w:t>
      </w:r>
      <w:r w:rsidR="00CD74AD" w:rsidRPr="00CD74AD">
        <w:rPr>
          <w:rFonts w:cs="Arial"/>
          <w:lang w:val="es-ES"/>
        </w:rPr>
        <w:t>Escuela de Ingeniería de Transporte - Pontificia Universidad Católica de Valparaíso-Chile.</w:t>
      </w:r>
    </w:p>
    <w:p w:rsidR="00483F61" w:rsidRPr="00B16245" w:rsidRDefault="00483F61" w:rsidP="008D1056">
      <w:pPr>
        <w:pStyle w:val="Prrafodelista"/>
        <w:numPr>
          <w:ilvl w:val="0"/>
          <w:numId w:val="11"/>
        </w:numPr>
        <w:spacing w:after="120"/>
        <w:ind w:left="142" w:hanging="142"/>
        <w:contextualSpacing w:val="0"/>
        <w:jc w:val="both"/>
        <w:rPr>
          <w:rFonts w:cs="Calibri"/>
          <w:sz w:val="24"/>
          <w:szCs w:val="24"/>
        </w:rPr>
      </w:pPr>
      <w:r w:rsidRPr="00B16245">
        <w:rPr>
          <w:b/>
          <w:sz w:val="24"/>
          <w:szCs w:val="24"/>
        </w:rPr>
        <w:t xml:space="preserve">Zona de Actividad Logística Tucumán – ParAmérica, </w:t>
      </w:r>
      <w:r w:rsidRPr="00B16245">
        <w:rPr>
          <w:sz w:val="24"/>
          <w:szCs w:val="24"/>
        </w:rPr>
        <w:t xml:space="preserve">Etapa preparación del proyecto para ser presentado ante el BID, por la empresa Guimar S.R.L. Este Proyecto consta de un emprendimiento logístico que incluya una Zona Primaria Aduanera y otras funcionalidades logísticas, </w:t>
      </w:r>
      <w:r w:rsidRPr="00B16245">
        <w:rPr>
          <w:rFonts w:cs="Calibri"/>
          <w:sz w:val="24"/>
          <w:szCs w:val="24"/>
        </w:rPr>
        <w:t xml:space="preserve">mediante zonas integradas a saber: a) Zona Primaria Aduanera en una parcela de </w:t>
      </w:r>
      <w:smartTag w:uri="urn:schemas-microsoft-com:office:smarttags" w:element="metricconverter">
        <w:smartTagPr>
          <w:attr w:name="ProductID" w:val="5 hect￡reas"/>
        </w:smartTagPr>
        <w:r w:rsidRPr="00B16245">
          <w:rPr>
            <w:rFonts w:cs="Calibri"/>
            <w:sz w:val="24"/>
            <w:szCs w:val="24"/>
          </w:rPr>
          <w:t>5 hectáreas</w:t>
        </w:r>
      </w:smartTag>
      <w:r w:rsidRPr="00B16245">
        <w:rPr>
          <w:rFonts w:cs="Calibri"/>
          <w:sz w:val="24"/>
          <w:szCs w:val="24"/>
        </w:rPr>
        <w:t xml:space="preserve"> y </w:t>
      </w:r>
      <w:smartTag w:uri="urn:schemas-microsoft-com:office:smarttags" w:element="metricconverter">
        <w:smartTagPr>
          <w:attr w:name="ProductID" w:val="8500 m2"/>
        </w:smartTagPr>
        <w:r w:rsidRPr="00B16245">
          <w:rPr>
            <w:rFonts w:cs="Calibri"/>
            <w:sz w:val="24"/>
            <w:szCs w:val="24"/>
          </w:rPr>
          <w:t>8500 m2</w:t>
        </w:r>
      </w:smartTag>
      <w:r w:rsidRPr="00B16245">
        <w:rPr>
          <w:rFonts w:cs="Calibri"/>
          <w:sz w:val="24"/>
          <w:szCs w:val="24"/>
        </w:rPr>
        <w:t xml:space="preserve"> cubiertos y operación de 4000 contenedores/año, b) Zona de Actividad Logística en una parcela de </w:t>
      </w:r>
      <w:smartTag w:uri="urn:schemas-microsoft-com:office:smarttags" w:element="metricconverter">
        <w:smartTagPr>
          <w:attr w:name="ProductID" w:val="10 hect￡reas"/>
        </w:smartTagPr>
        <w:r w:rsidRPr="00B16245">
          <w:rPr>
            <w:rFonts w:cs="Calibri"/>
            <w:sz w:val="24"/>
            <w:szCs w:val="24"/>
          </w:rPr>
          <w:t>10 hectáreas</w:t>
        </w:r>
      </w:smartTag>
      <w:r w:rsidRPr="00B16245">
        <w:rPr>
          <w:rFonts w:cs="Calibri"/>
          <w:sz w:val="24"/>
          <w:szCs w:val="24"/>
        </w:rPr>
        <w:t xml:space="preserve"> con dos galpones con capacidad de </w:t>
      </w:r>
      <w:smartTag w:uri="urn:schemas-microsoft-com:office:smarttags" w:element="metricconverter">
        <w:smartTagPr>
          <w:attr w:name="ProductID" w:val="3600 m2"/>
        </w:smartTagPr>
        <w:r w:rsidRPr="00B16245">
          <w:rPr>
            <w:rFonts w:cs="Calibri"/>
            <w:sz w:val="24"/>
            <w:szCs w:val="24"/>
          </w:rPr>
          <w:t>3600 m2</w:t>
        </w:r>
      </w:smartTag>
      <w:r w:rsidRPr="00B16245">
        <w:rPr>
          <w:rFonts w:cs="Calibri"/>
          <w:sz w:val="24"/>
          <w:szCs w:val="24"/>
        </w:rPr>
        <w:t xml:space="preserve"> y </w:t>
      </w:r>
      <w:smartTag w:uri="urn:schemas-microsoft-com:office:smarttags" w:element="metricconverter">
        <w:smartTagPr>
          <w:attr w:name="ProductID" w:val="6800 m2"/>
        </w:smartTagPr>
        <w:r w:rsidRPr="00B16245">
          <w:rPr>
            <w:rFonts w:cs="Calibri"/>
            <w:sz w:val="24"/>
            <w:szCs w:val="24"/>
          </w:rPr>
          <w:t>6800 m2</w:t>
        </w:r>
      </w:smartTag>
      <w:r w:rsidRPr="00B16245">
        <w:rPr>
          <w:rFonts w:cs="Calibri"/>
          <w:sz w:val="24"/>
          <w:szCs w:val="24"/>
        </w:rPr>
        <w:t xml:space="preserve"> y operación de 50 camiones día y 6000 contenedores/año y c) Zona Multifunción, de galpones con una superficie de </w:t>
      </w:r>
      <w:smartTag w:uri="urn:schemas-microsoft-com:office:smarttags" w:element="metricconverter">
        <w:smartTagPr>
          <w:attr w:name="ProductID" w:val="5500 m2"/>
        </w:smartTagPr>
        <w:r w:rsidRPr="00B16245">
          <w:rPr>
            <w:rFonts w:cs="Calibri"/>
            <w:sz w:val="24"/>
            <w:szCs w:val="24"/>
          </w:rPr>
          <w:t>5500 m2</w:t>
        </w:r>
      </w:smartTag>
      <w:r w:rsidRPr="00B16245">
        <w:rPr>
          <w:rFonts w:cs="Calibri"/>
          <w:sz w:val="24"/>
          <w:szCs w:val="24"/>
        </w:rPr>
        <w:t xml:space="preserve"> y áreas para maniobra y operaciones de carga y descarga para 32 camiones/</w:t>
      </w:r>
      <w:r w:rsidR="00372C06" w:rsidRPr="00B16245">
        <w:rPr>
          <w:rFonts w:cs="Calibri"/>
          <w:sz w:val="24"/>
          <w:szCs w:val="24"/>
        </w:rPr>
        <w:t>día</w:t>
      </w:r>
      <w:r w:rsidRPr="00B16245">
        <w:rPr>
          <w:rFonts w:cs="Calibri"/>
          <w:sz w:val="24"/>
          <w:szCs w:val="24"/>
        </w:rPr>
        <w:t>, d) Zona de Cámaras de Frío para productos perecederos con dársenas y cierres apropiados, e) Zona de Operaciones Ferroviarias que se prevé dentro de la ZAL, f) Zona de Silos y sus correspondientes dársenas de carga y pesaje y g) Bascula Oficial. En todos los casos se ha definido la tecnología de movimiento, carga y descarga, tecnología de guardado y las TIC y Software para la administración</w:t>
      </w:r>
      <w:r>
        <w:rPr>
          <w:rFonts w:cs="Calibri"/>
          <w:sz w:val="24"/>
          <w:szCs w:val="24"/>
        </w:rPr>
        <w:t xml:space="preserve">. </w:t>
      </w:r>
      <w:r w:rsidRPr="00B16245">
        <w:rPr>
          <w:sz w:val="24"/>
          <w:szCs w:val="24"/>
        </w:rPr>
        <w:t>U$S 72.000.</w:t>
      </w:r>
      <w:r w:rsidRPr="00B16245">
        <w:rPr>
          <w:rFonts w:cs="Calibri"/>
          <w:sz w:val="24"/>
          <w:szCs w:val="24"/>
        </w:rPr>
        <w:t xml:space="preserve"> </w:t>
      </w:r>
    </w:p>
    <w:p w:rsidR="00483F61" w:rsidRPr="00A73E4B" w:rsidRDefault="00483F61" w:rsidP="008D1056">
      <w:pPr>
        <w:pStyle w:val="Prrafodelista"/>
        <w:widowControl w:val="0"/>
        <w:numPr>
          <w:ilvl w:val="0"/>
          <w:numId w:val="11"/>
        </w:numPr>
        <w:autoSpaceDE w:val="0"/>
        <w:autoSpaceDN w:val="0"/>
        <w:adjustRightInd w:val="0"/>
        <w:spacing w:before="120" w:after="120"/>
        <w:ind w:left="142" w:hanging="142"/>
        <w:jc w:val="both"/>
        <w:rPr>
          <w:rFonts w:cs="Calibri"/>
          <w:b/>
          <w:bCs/>
        </w:rPr>
      </w:pPr>
      <w:r w:rsidRPr="00593919">
        <w:rPr>
          <w:rFonts w:cs="Calibri"/>
          <w:b/>
          <w:sz w:val="24"/>
          <w:szCs w:val="24"/>
          <w:lang w:val="es-CL"/>
        </w:rPr>
        <w:t>Proyecto “Evaluación de las barreras logísticas de transporte de carga”</w:t>
      </w:r>
      <w:r w:rsidRPr="00A73E4B">
        <w:rPr>
          <w:rFonts w:cs="Calibri"/>
          <w:b/>
          <w:lang w:val="es-CL"/>
        </w:rPr>
        <w:t>,</w:t>
      </w:r>
      <w:r w:rsidRPr="00A73E4B">
        <w:rPr>
          <w:rFonts w:cs="Calibri"/>
          <w:lang w:val="es-CL"/>
        </w:rPr>
        <w:t xml:space="preserve"> en la ciudad de Coronel (Chile), para Schwager Energy. U$S 78.000 </w:t>
      </w:r>
    </w:p>
    <w:p w:rsidR="00483F61" w:rsidRPr="00A73E4B" w:rsidRDefault="00483F61" w:rsidP="008D1056">
      <w:pPr>
        <w:pStyle w:val="Prrafodelista"/>
        <w:numPr>
          <w:ilvl w:val="0"/>
          <w:numId w:val="11"/>
        </w:numPr>
        <w:spacing w:after="120"/>
        <w:ind w:left="142" w:hanging="142"/>
        <w:jc w:val="both"/>
        <w:rPr>
          <w:rFonts w:cs="Calibri"/>
          <w:b/>
          <w:lang w:val="es-CL"/>
        </w:rPr>
      </w:pPr>
      <w:r w:rsidRPr="00593919">
        <w:rPr>
          <w:rFonts w:cs="Calibri"/>
          <w:b/>
          <w:sz w:val="24"/>
          <w:szCs w:val="24"/>
          <w:lang w:val="es-CL"/>
        </w:rPr>
        <w:lastRenderedPageBreak/>
        <w:t>Complejo Portuario de Mejillones S.A. (Chile):</w:t>
      </w:r>
      <w:r w:rsidRPr="00A73E4B">
        <w:rPr>
          <w:rFonts w:cs="Calibri"/>
          <w:lang w:val="es-CL"/>
        </w:rPr>
        <w:t xml:space="preserve"> Actualización del Plan Maestro del, filial de CODELCO, Proyecciones de flota naviera para los próximos 10 años de la costa oeste de latino América y definición, a nivel de perfil, de  una ZAL, Evaluación de negocio logístico en la Comuna de Coronel (Chile). U$S 120.000</w:t>
      </w:r>
    </w:p>
    <w:p w:rsidR="00483F61" w:rsidRPr="00A73E4B" w:rsidRDefault="00483F61" w:rsidP="008D1056">
      <w:pPr>
        <w:pStyle w:val="Prrafodelista"/>
        <w:numPr>
          <w:ilvl w:val="0"/>
          <w:numId w:val="11"/>
        </w:numPr>
        <w:spacing w:after="120"/>
        <w:ind w:left="142" w:hanging="142"/>
        <w:jc w:val="both"/>
        <w:rPr>
          <w:rFonts w:cs="Calibri"/>
          <w:lang w:val="es-CL"/>
        </w:rPr>
      </w:pPr>
      <w:r w:rsidRPr="00593919">
        <w:rPr>
          <w:rFonts w:cs="Calibri"/>
          <w:b/>
          <w:sz w:val="24"/>
          <w:szCs w:val="24"/>
          <w:lang w:val="es-CL"/>
        </w:rPr>
        <w:t>Proyecto de operación CFS (Cargo Freight Station)  de Schwager Energy S.A (Chile</w:t>
      </w:r>
      <w:r w:rsidRPr="00A73E4B">
        <w:rPr>
          <w:rFonts w:cs="Calibri"/>
          <w:b/>
          <w:lang w:val="es-CL"/>
        </w:rPr>
        <w:t>)</w:t>
      </w:r>
      <w:r w:rsidRPr="00A73E4B">
        <w:rPr>
          <w:rFonts w:cs="Calibri"/>
          <w:lang w:val="es-CL"/>
        </w:rPr>
        <w:t>, Plan Maestro de Consolidación de Contenedores y Estudio de Rentabilización de activos (</w:t>
      </w:r>
      <w:smartTag w:uri="urn:schemas-microsoft-com:office:smarttags" w:element="metricconverter">
        <w:smartTagPr>
          <w:attr w:name="ProductID" w:val="16.000 m2"/>
        </w:smartTagPr>
        <w:r w:rsidRPr="00A73E4B">
          <w:rPr>
            <w:rFonts w:cs="Calibri"/>
            <w:lang w:val="es-CL"/>
          </w:rPr>
          <w:t>16.000 m2</w:t>
        </w:r>
      </w:smartTag>
      <w:r w:rsidRPr="00A73E4B">
        <w:rPr>
          <w:rFonts w:cs="Calibri"/>
          <w:lang w:val="es-CL"/>
        </w:rPr>
        <w:t xml:space="preserve"> de bodega). U$S 60.000</w:t>
      </w:r>
    </w:p>
    <w:p w:rsidR="00483F61" w:rsidRPr="00A73E4B" w:rsidRDefault="00483F61" w:rsidP="008D1056">
      <w:pPr>
        <w:pStyle w:val="Prrafodelista"/>
        <w:numPr>
          <w:ilvl w:val="0"/>
          <w:numId w:val="11"/>
        </w:numPr>
        <w:spacing w:after="120"/>
        <w:ind w:left="142" w:hanging="142"/>
        <w:jc w:val="both"/>
        <w:rPr>
          <w:rFonts w:cs="Calibri"/>
          <w:lang w:val="es-CL"/>
        </w:rPr>
      </w:pPr>
      <w:r w:rsidRPr="00593919">
        <w:rPr>
          <w:rFonts w:cs="Calibri"/>
          <w:b/>
          <w:sz w:val="24"/>
          <w:szCs w:val="24"/>
          <w:lang w:val="es-CL"/>
        </w:rPr>
        <w:t>Almacén Extraportuario El Sauce (ZEAL – Chile):</w:t>
      </w:r>
      <w:r w:rsidRPr="00A73E4B">
        <w:rPr>
          <w:rFonts w:cs="Calibri"/>
          <w:lang w:val="es-CL"/>
        </w:rPr>
        <w:t xml:space="preserve"> Puesta en Marcha del Almacén Extraportuario El Sauce S.A. – ZEAL – Puerto de Valparaíso (Chile). Tramitación de Resolución de habilitación en el Servicio de Aduanas, Administración de clientes y Cierre de negocios. U$S 80.000</w:t>
      </w:r>
    </w:p>
    <w:p w:rsidR="00483F61" w:rsidRPr="00A73E4B" w:rsidRDefault="00483F61" w:rsidP="008D1056">
      <w:pPr>
        <w:pStyle w:val="Prrafodelista"/>
        <w:numPr>
          <w:ilvl w:val="0"/>
          <w:numId w:val="11"/>
        </w:numPr>
        <w:spacing w:after="120"/>
        <w:ind w:left="142" w:hanging="142"/>
        <w:jc w:val="both"/>
        <w:rPr>
          <w:rFonts w:cs="Calibri"/>
          <w:lang w:val="es-CL"/>
        </w:rPr>
      </w:pPr>
      <w:r w:rsidRPr="00593919">
        <w:rPr>
          <w:rFonts w:cs="Calibri"/>
          <w:b/>
          <w:sz w:val="24"/>
          <w:szCs w:val="24"/>
          <w:lang w:val="es-CL"/>
        </w:rPr>
        <w:t>Consultoría para el Proyecto Polo Oeste, del Grupo Frimosa S.A. (Chile)</w:t>
      </w:r>
      <w:r w:rsidRPr="00593919">
        <w:rPr>
          <w:rFonts w:cs="Calibri"/>
          <w:sz w:val="24"/>
          <w:szCs w:val="24"/>
          <w:lang w:val="es-CL"/>
        </w:rPr>
        <w:t>,</w:t>
      </w:r>
      <w:r w:rsidRPr="00A73E4B">
        <w:rPr>
          <w:rFonts w:cs="Calibri"/>
          <w:lang w:val="es-CL"/>
        </w:rPr>
        <w:t xml:space="preserve"> para el Desarrollo de un Truck Center, Recinto Aduanero, Depósito de Contenedores y Bodega Logística.  U$S 72.000</w:t>
      </w:r>
    </w:p>
    <w:p w:rsidR="00483F61" w:rsidRPr="00A73E4B" w:rsidRDefault="00483F61" w:rsidP="008D1056">
      <w:pPr>
        <w:pStyle w:val="Prrafodelista"/>
        <w:numPr>
          <w:ilvl w:val="0"/>
          <w:numId w:val="11"/>
        </w:numPr>
        <w:spacing w:after="120"/>
        <w:ind w:left="142" w:hanging="142"/>
        <w:jc w:val="both"/>
        <w:rPr>
          <w:rFonts w:cs="Calibri"/>
          <w:lang w:val="es-CL"/>
        </w:rPr>
      </w:pPr>
      <w:r w:rsidRPr="00593919">
        <w:rPr>
          <w:rFonts w:cs="Calibri"/>
          <w:b/>
          <w:sz w:val="24"/>
          <w:szCs w:val="24"/>
          <w:lang w:val="es-CL"/>
        </w:rPr>
        <w:t>Proyecto Empresa Portuaria Arica (Chile)</w:t>
      </w:r>
      <w:r w:rsidRPr="00593919">
        <w:rPr>
          <w:rFonts w:cs="Calibri"/>
          <w:sz w:val="24"/>
          <w:szCs w:val="24"/>
          <w:lang w:val="es-CL"/>
        </w:rPr>
        <w:t>,</w:t>
      </w:r>
      <w:r w:rsidRPr="00A73E4B">
        <w:rPr>
          <w:rFonts w:cs="Calibri"/>
          <w:lang w:val="es-CL"/>
        </w:rPr>
        <w:t xml:space="preserve"> Conformación e Instalación de la Comunidad Portuaria Arica, Levantamiento de Procesos, Taller para la Comunidad, y apoyo en la elaboración del Plan Estratégico. U$S 95.000</w:t>
      </w:r>
    </w:p>
    <w:p w:rsidR="00483F61" w:rsidRPr="00A73E4B" w:rsidRDefault="00483F61" w:rsidP="008D1056">
      <w:pPr>
        <w:pStyle w:val="Prrafodelista"/>
        <w:numPr>
          <w:ilvl w:val="0"/>
          <w:numId w:val="11"/>
        </w:numPr>
        <w:spacing w:after="120"/>
        <w:ind w:left="142" w:hanging="142"/>
        <w:jc w:val="both"/>
        <w:rPr>
          <w:rFonts w:cs="Calibri"/>
          <w:lang w:val="es-CL"/>
        </w:rPr>
      </w:pPr>
      <w:r w:rsidRPr="00593919">
        <w:rPr>
          <w:rFonts w:cs="Calibri"/>
          <w:b/>
          <w:sz w:val="24"/>
          <w:szCs w:val="24"/>
          <w:lang w:val="es-CL"/>
        </w:rPr>
        <w:t>Proyecto “Plan Estratégico Puerto Terrestre Los Andes” (Chile),</w:t>
      </w:r>
      <w:r w:rsidRPr="00A73E4B">
        <w:rPr>
          <w:rFonts w:cs="Calibri"/>
          <w:b/>
          <w:lang w:val="es-CL"/>
        </w:rPr>
        <w:t xml:space="preserve"> </w:t>
      </w:r>
      <w:r w:rsidRPr="00A73E4B">
        <w:rPr>
          <w:rFonts w:cs="Calibri"/>
          <w:lang w:val="es-CL"/>
        </w:rPr>
        <w:t>Apoyo de capacitación y asesoría profesional en la elaboración del Plan. U$S 50.000</w:t>
      </w:r>
    </w:p>
    <w:p w:rsidR="00483F61" w:rsidRPr="00691D64" w:rsidRDefault="00483F61" w:rsidP="008D1056">
      <w:pPr>
        <w:pStyle w:val="Prrafodelista"/>
        <w:numPr>
          <w:ilvl w:val="0"/>
          <w:numId w:val="11"/>
        </w:numPr>
        <w:spacing w:after="120"/>
        <w:ind w:left="142" w:hanging="142"/>
        <w:jc w:val="both"/>
      </w:pPr>
      <w:r w:rsidRPr="00593919">
        <w:rPr>
          <w:rFonts w:cs="Calibri"/>
          <w:b/>
          <w:sz w:val="24"/>
          <w:szCs w:val="24"/>
          <w:lang w:val="es-ES" w:eastAsia="es-ES"/>
        </w:rPr>
        <w:t>Plan Estratégico para Desarrollo del Puerto de Mar del Plata.</w:t>
      </w:r>
      <w:r w:rsidRPr="00A73E4B">
        <w:rPr>
          <w:rFonts w:cs="Calibri"/>
          <w:b/>
          <w:szCs w:val="20"/>
          <w:lang w:val="es-ES" w:eastAsia="es-ES"/>
        </w:rPr>
        <w:t xml:space="preserve"> </w:t>
      </w:r>
      <w:r w:rsidRPr="00A73E4B">
        <w:rPr>
          <w:rFonts w:cs="Calibri"/>
          <w:szCs w:val="20"/>
          <w:lang w:val="es-ES" w:eastAsia="es-ES"/>
        </w:rPr>
        <w:t xml:space="preserve">El </w:t>
      </w:r>
      <w:r w:rsidRPr="00A73E4B">
        <w:rPr>
          <w:rFonts w:cs="Calibri"/>
        </w:rPr>
        <w:t>Consorcio Portuario Regional a cargo del Puerto Mar del Plata, contrató los servicios de consultoría para elaborar el Plan Estratégico para el desarrollo del Puerto Mar del Plata, preparar el proyecto de inversión y desarrollar la gestión logística integrada, para un horizonte de 20 años según cuatro ejes rectores: productividad, calidad, seguridad en el trabajo y gestión ambiental. U$S 360.000</w:t>
      </w:r>
    </w:p>
    <w:p w:rsidR="00483F61" w:rsidRPr="00A73E4B" w:rsidRDefault="00483F61" w:rsidP="008D1056">
      <w:pPr>
        <w:pStyle w:val="Prrafodelista"/>
        <w:numPr>
          <w:ilvl w:val="0"/>
          <w:numId w:val="11"/>
        </w:numPr>
        <w:spacing w:after="120"/>
        <w:ind w:left="142" w:hanging="142"/>
        <w:jc w:val="both"/>
        <w:rPr>
          <w:rFonts w:cs="Calibri"/>
          <w:lang w:val="es-CL"/>
        </w:rPr>
      </w:pPr>
      <w:r w:rsidRPr="00593919">
        <w:rPr>
          <w:rFonts w:cs="Calibri"/>
          <w:b/>
          <w:sz w:val="24"/>
          <w:szCs w:val="24"/>
          <w:lang w:val="es-CL"/>
        </w:rPr>
        <w:t>Zona de Apoyo de Actividades Logísticas (ZEAL – Chile)</w:t>
      </w:r>
      <w:r w:rsidRPr="00A73E4B">
        <w:rPr>
          <w:rFonts w:cs="Calibri"/>
          <w:lang w:val="es-CL"/>
        </w:rPr>
        <w:t xml:space="preserve">: Diseño de la plataforma logística de la ZEAL. Diseño de planta, edificios de los organismos fiscalizadores, flujos de ingresos, plataformas de estacionamientos, sistemas de seguridad, control de accesos. Proyecto de Ingeniería de Infraestructura y posterior licitación. y Gerenciamiento del proyecto ZEAL, desarrollado por Empresa Portuaria a </w:t>
      </w:r>
      <w:smartTag w:uri="urn:schemas-microsoft-com:office:smarttags" w:element="metricconverter">
        <w:smartTagPr>
          <w:attr w:name="ProductID" w:val="11 kil￳metros"/>
        </w:smartTagPr>
        <w:r w:rsidRPr="00A73E4B">
          <w:rPr>
            <w:rFonts w:cs="Calibri"/>
            <w:lang w:val="es-CL"/>
          </w:rPr>
          <w:t>11 kilómetros</w:t>
        </w:r>
      </w:smartTag>
      <w:r w:rsidRPr="00A73E4B">
        <w:rPr>
          <w:rFonts w:cs="Calibri"/>
          <w:lang w:val="es-CL"/>
        </w:rPr>
        <w:t xml:space="preserve"> del Puerto de Valparaíso, con una inversión de 20 millones de dólares, Además comprende la intervención de un área de </w:t>
      </w:r>
      <w:smartTag w:uri="urn:schemas-microsoft-com:office:smarttags" w:element="metricconverter">
        <w:smartTagPr>
          <w:attr w:name="ProductID" w:val="20 hect￡reas"/>
        </w:smartTagPr>
        <w:r w:rsidRPr="00A73E4B">
          <w:rPr>
            <w:rFonts w:cs="Calibri"/>
            <w:lang w:val="es-CL"/>
          </w:rPr>
          <w:t>20 hectáreas</w:t>
        </w:r>
      </w:smartTag>
      <w:r w:rsidRPr="00A73E4B">
        <w:rPr>
          <w:rFonts w:cs="Calibri"/>
          <w:lang w:val="es-CL"/>
        </w:rPr>
        <w:t>, movimiento de tierra, pavimentación, y construcción de edificaciones. Diseño del Modelo de negocios de la ZEAL para la concesión al sector privado: Comprende la búsqueda de factores de competencias únicas del puerto de Valparaíso que permitan generar beneficios únicos a los concesionarios, evaluación de Modelo y gestión para que el directorio aprobara su ejecución. U$S 180.000</w:t>
      </w:r>
    </w:p>
    <w:p w:rsidR="00483F61" w:rsidRPr="00691D64" w:rsidRDefault="00483F61" w:rsidP="008D1056">
      <w:pPr>
        <w:pStyle w:val="Sangra2detindependiente"/>
        <w:numPr>
          <w:ilvl w:val="0"/>
          <w:numId w:val="11"/>
        </w:numPr>
        <w:spacing w:line="276" w:lineRule="auto"/>
        <w:ind w:left="142" w:hanging="142"/>
        <w:jc w:val="both"/>
        <w:rPr>
          <w:rFonts w:ascii="Arial" w:hAnsi="Arial"/>
          <w:lang w:val="es-ES"/>
        </w:rPr>
      </w:pPr>
      <w:r w:rsidRPr="00691D64">
        <w:rPr>
          <w:rFonts w:ascii="Calibri" w:hAnsi="Calibri" w:cs="Calibri"/>
          <w:b/>
          <w:sz w:val="24"/>
          <w:lang w:val="es-ES"/>
        </w:rPr>
        <w:t xml:space="preserve">Proyecto “Centro Logístico Integrado de la Baja Silesia” (Polonia), </w:t>
      </w:r>
      <w:r w:rsidRPr="00593919">
        <w:rPr>
          <w:rFonts w:ascii="Calibri" w:hAnsi="Calibri" w:cs="Calibri"/>
          <w:sz w:val="24"/>
          <w:lang w:val="es-ES"/>
        </w:rPr>
        <w:t>para W</w:t>
      </w:r>
      <w:r w:rsidRPr="00691D64">
        <w:rPr>
          <w:rFonts w:ascii="Calibri" w:hAnsi="Calibri" w:cs="Calibri"/>
          <w:sz w:val="24"/>
          <w:lang w:val="es-ES"/>
        </w:rPr>
        <w:t xml:space="preserve">rocław Logística. Conformada por 150 hectáreas y centros cerrados y abiertos, almacenes, carreteras, centros de almacenamiento, la terminal de contenedores, servicios de tiendas, hoteles, bares y estaciones de servicio; y un centro de intercambio electrónico </w:t>
      </w:r>
      <w:r w:rsidRPr="00691D64">
        <w:rPr>
          <w:rFonts w:ascii="Calibri" w:hAnsi="Calibri" w:cs="Calibri"/>
          <w:sz w:val="24"/>
          <w:lang w:val="es-ES"/>
        </w:rPr>
        <w:lastRenderedPageBreak/>
        <w:t>de datos de la rama logística de la Baja Silesia. Wroclaw, es la capital de la Baja Silesia, con 650 mil habitantes, es la cuarta ciudad más grande de Polonia, con 12 rutas carreteras, 11 líneas de ferrocarril, 2 estaciones de tren y el aeropuerto; es la ciudad que se sitúa como uno de los nodos de tránsito nacionales e internacionales más importantes en el país y en Europa.</w:t>
      </w:r>
      <w:r w:rsidRPr="00691D64">
        <w:rPr>
          <w:rFonts w:ascii="Arial" w:hAnsi="Arial"/>
          <w:lang w:val="es-ES"/>
        </w:rPr>
        <w:t xml:space="preserve"> U$S 950.000</w:t>
      </w:r>
    </w:p>
    <w:p w:rsidR="00483F61" w:rsidRPr="00342792" w:rsidRDefault="00342792" w:rsidP="008D1056">
      <w:pPr>
        <w:spacing w:after="120"/>
        <w:jc w:val="both"/>
        <w:rPr>
          <w:b/>
          <w:caps/>
          <w:sz w:val="24"/>
          <w:szCs w:val="24"/>
          <w:u w:val="single"/>
        </w:rPr>
      </w:pPr>
      <w:r w:rsidRPr="00342792">
        <w:rPr>
          <w:b/>
          <w:sz w:val="24"/>
          <w:szCs w:val="24"/>
          <w:u w:val="single"/>
        </w:rPr>
        <w:t>Otras experiencias relevantes</w:t>
      </w:r>
    </w:p>
    <w:p w:rsidR="00483F61" w:rsidRPr="000D33B3" w:rsidRDefault="00483F61" w:rsidP="008D1056">
      <w:pPr>
        <w:pStyle w:val="Prrafodelista"/>
        <w:numPr>
          <w:ilvl w:val="0"/>
          <w:numId w:val="13"/>
        </w:numPr>
        <w:spacing w:after="120"/>
        <w:ind w:left="142" w:hanging="142"/>
        <w:jc w:val="both"/>
      </w:pPr>
      <w:r w:rsidRPr="000D33B3">
        <w:t>Proyecto para la tercerización y refuncionalización de los almacenes de insumos, materias primas y partes, de RENAULT Planta Córdoba</w:t>
      </w:r>
    </w:p>
    <w:p w:rsidR="00483F61" w:rsidRPr="000D33B3" w:rsidRDefault="00483F61" w:rsidP="008D1056">
      <w:pPr>
        <w:pStyle w:val="Prrafodelista"/>
        <w:numPr>
          <w:ilvl w:val="0"/>
          <w:numId w:val="13"/>
        </w:numPr>
        <w:spacing w:after="120"/>
        <w:ind w:left="142" w:hanging="142"/>
        <w:jc w:val="both"/>
      </w:pPr>
      <w:r w:rsidRPr="000D33B3">
        <w:t>Proyecto Almacenes de insumos, materias primas y partes para la planta de producción de vehículos FIAT, almacén de 32000 m2 y 18 metros de altura con equipos de guardado (triloders) a 16 metros de altura. El 85% de la carga se maneja sobre paletas. 22000 ítems y para un flujo de producción de 1000 autos día. Sistema Kanban.</w:t>
      </w:r>
    </w:p>
    <w:p w:rsidR="00483F61" w:rsidRPr="000D33B3" w:rsidRDefault="00483F61" w:rsidP="008D1056">
      <w:pPr>
        <w:pStyle w:val="Prrafodelista"/>
        <w:numPr>
          <w:ilvl w:val="0"/>
          <w:numId w:val="13"/>
        </w:numPr>
        <w:spacing w:after="120"/>
        <w:ind w:left="142" w:hanging="142"/>
        <w:jc w:val="both"/>
      </w:pPr>
      <w:r w:rsidRPr="000D33B3">
        <w:t>Proyecto del Centro de Distribución de Supermercados DISCO en Córdoba. El sistema informático se alimenta de la información de las cajas de los supermercados y se preparan pedidos por módulos casi automáticamente impulsados por la demanda, para atender 91 sucursales.</w:t>
      </w:r>
    </w:p>
    <w:p w:rsidR="00483F61" w:rsidRPr="000D33B3" w:rsidRDefault="00483F61" w:rsidP="008D1056">
      <w:pPr>
        <w:pStyle w:val="Prrafodelista"/>
        <w:numPr>
          <w:ilvl w:val="0"/>
          <w:numId w:val="13"/>
        </w:numPr>
        <w:spacing w:after="120"/>
        <w:ind w:left="142" w:hanging="142"/>
        <w:jc w:val="both"/>
      </w:pPr>
      <w:r w:rsidRPr="000D33B3">
        <w:t>Proyecto de Almacenes para materias primas, repuestos, productos semielaborados y productos terminados para CORRUGADORA CENTRO, en Córdoba.</w:t>
      </w:r>
    </w:p>
    <w:p w:rsidR="00483F61" w:rsidRPr="000D33B3" w:rsidRDefault="00483F61" w:rsidP="008D1056">
      <w:pPr>
        <w:pStyle w:val="Prrafodelista"/>
        <w:numPr>
          <w:ilvl w:val="0"/>
          <w:numId w:val="13"/>
        </w:numPr>
        <w:spacing w:after="120"/>
        <w:ind w:left="142" w:hanging="142"/>
        <w:jc w:val="both"/>
      </w:pPr>
      <w:r w:rsidRPr="000D33B3">
        <w:t>Proyecto de Almacenes de acopio de cereales en la COOPERATIVA PERICO de Perico, Jujuy.</w:t>
      </w:r>
    </w:p>
    <w:p w:rsidR="00483F61" w:rsidRPr="000D33B3" w:rsidRDefault="00483F61" w:rsidP="008D1056">
      <w:pPr>
        <w:pStyle w:val="Prrafodelista"/>
        <w:numPr>
          <w:ilvl w:val="0"/>
          <w:numId w:val="13"/>
        </w:numPr>
        <w:spacing w:after="120"/>
        <w:ind w:left="142" w:hanging="142"/>
        <w:jc w:val="both"/>
      </w:pPr>
      <w:r w:rsidRPr="000D33B3">
        <w:t>Proyecto de los Almacenes de productos varios, descartables y farmacia del HOSPITAL ITALIANO.</w:t>
      </w:r>
    </w:p>
    <w:p w:rsidR="00483F61" w:rsidRPr="000D33B3" w:rsidRDefault="00483F61" w:rsidP="008D1056">
      <w:pPr>
        <w:pStyle w:val="Prrafodelista"/>
        <w:numPr>
          <w:ilvl w:val="0"/>
          <w:numId w:val="13"/>
        </w:numPr>
        <w:spacing w:after="120"/>
        <w:ind w:left="142" w:hanging="142"/>
        <w:jc w:val="both"/>
      </w:pPr>
      <w:r w:rsidRPr="000D33B3">
        <w:t>Proyecto de Auditoria Logística del Centro de Distribución de Supermercados ATOMO en Mendoza</w:t>
      </w:r>
    </w:p>
    <w:p w:rsidR="00483F61" w:rsidRPr="000D33B3" w:rsidRDefault="00483F61" w:rsidP="008D1056">
      <w:pPr>
        <w:pStyle w:val="Prrafodelista"/>
        <w:numPr>
          <w:ilvl w:val="0"/>
          <w:numId w:val="13"/>
        </w:numPr>
        <w:spacing w:after="120"/>
        <w:ind w:left="142" w:hanging="142"/>
        <w:jc w:val="both"/>
      </w:pPr>
      <w:r w:rsidRPr="000D33B3">
        <w:t>Proyecto de Sistemas y Tecnologías Logísticas en Transportes PARLANTI en el centro de operaciones, almacenes y cargas de Mendoza.</w:t>
      </w:r>
    </w:p>
    <w:p w:rsidR="00483F61" w:rsidRPr="000D33B3" w:rsidRDefault="00483F61" w:rsidP="008D1056">
      <w:pPr>
        <w:pStyle w:val="Prrafodelista"/>
        <w:numPr>
          <w:ilvl w:val="0"/>
          <w:numId w:val="13"/>
        </w:numPr>
        <w:spacing w:after="120"/>
        <w:ind w:left="142" w:hanging="142"/>
        <w:jc w:val="both"/>
      </w:pPr>
      <w:r w:rsidRPr="000D33B3">
        <w:t>Proyecto de Aprovisionamientos de Productos Terminados para manufactura multiproducto en Industrias PLATINUM de Mendoza</w:t>
      </w:r>
    </w:p>
    <w:p w:rsidR="00483F61" w:rsidRPr="000D33B3" w:rsidRDefault="00483F61" w:rsidP="008D1056">
      <w:pPr>
        <w:pStyle w:val="Prrafodelista"/>
        <w:numPr>
          <w:ilvl w:val="0"/>
          <w:numId w:val="13"/>
        </w:numPr>
        <w:spacing w:after="120"/>
        <w:ind w:left="142" w:hanging="142"/>
        <w:jc w:val="both"/>
      </w:pPr>
      <w:r w:rsidRPr="000D33B3">
        <w:t>Proyecto de Reingeniería de Procesos Logísticos en BODEGAS ARGENTINAS (Grupo PEÑAFLOR).</w:t>
      </w:r>
    </w:p>
    <w:p w:rsidR="00483F61" w:rsidRPr="000D33B3" w:rsidRDefault="00483F61" w:rsidP="008D1056">
      <w:pPr>
        <w:pStyle w:val="Prrafodelista"/>
        <w:numPr>
          <w:ilvl w:val="0"/>
          <w:numId w:val="13"/>
        </w:numPr>
        <w:spacing w:after="120"/>
        <w:ind w:left="142" w:hanging="142"/>
        <w:jc w:val="both"/>
      </w:pPr>
      <w:r w:rsidRPr="000D33B3">
        <w:t>Proyecto de Reingeniería de la Empresa BECHER - Operador Logístico, en San Juan</w:t>
      </w:r>
    </w:p>
    <w:p w:rsidR="00483F61" w:rsidRPr="000D33B3" w:rsidRDefault="00483F61" w:rsidP="008D1056">
      <w:pPr>
        <w:pStyle w:val="Prrafodelista"/>
        <w:numPr>
          <w:ilvl w:val="0"/>
          <w:numId w:val="13"/>
        </w:numPr>
        <w:spacing w:after="120"/>
        <w:ind w:left="142" w:hanging="142"/>
        <w:jc w:val="both"/>
      </w:pPr>
      <w:r w:rsidRPr="000D33B3">
        <w:t xml:space="preserve">Proyecto de Reingeniería de la Cadena de Suministros para ALUFLEX, </w:t>
      </w:r>
      <w:r>
        <w:t xml:space="preserve">del </w:t>
      </w:r>
      <w:r w:rsidRPr="000D33B3">
        <w:t>grupo ALUSA - Chile</w:t>
      </w:r>
    </w:p>
    <w:p w:rsidR="00483F61" w:rsidRPr="000D33B3" w:rsidRDefault="00483F61" w:rsidP="008D1056">
      <w:pPr>
        <w:spacing w:after="120"/>
        <w:jc w:val="both"/>
      </w:pPr>
      <w:r w:rsidRPr="000D33B3">
        <w:t>En la mayor parte de los casos el proyecto tuvo un desarrollo integral, incluyendo entre otros los siguientes aspectos:</w:t>
      </w:r>
    </w:p>
    <w:p w:rsidR="00483F61" w:rsidRPr="000D33B3" w:rsidRDefault="00483F61" w:rsidP="008D1056">
      <w:pPr>
        <w:spacing w:after="120"/>
        <w:jc w:val="both"/>
      </w:pPr>
      <w:r w:rsidRPr="000D33B3">
        <w:t xml:space="preserve">   1. Definición de espacios y volúmenes</w:t>
      </w:r>
    </w:p>
    <w:p w:rsidR="00483F61" w:rsidRPr="000D33B3" w:rsidRDefault="00483F61" w:rsidP="008D1056">
      <w:pPr>
        <w:pStyle w:val="Sangradetextonormal"/>
        <w:spacing w:after="120" w:line="276" w:lineRule="auto"/>
        <w:jc w:val="both"/>
        <w:rPr>
          <w:rFonts w:ascii="Calibri" w:hAnsi="Calibri"/>
        </w:rPr>
      </w:pPr>
      <w:r w:rsidRPr="000D33B3">
        <w:rPr>
          <w:rFonts w:ascii="Calibri" w:hAnsi="Calibri"/>
        </w:rPr>
        <w:t xml:space="preserve">   2. Identificación y selección de tecnologías duras y blandas en sectores industriales y empresariales</w:t>
      </w:r>
    </w:p>
    <w:p w:rsidR="00483F61" w:rsidRPr="000D33B3" w:rsidRDefault="00483F61" w:rsidP="008D1056">
      <w:pPr>
        <w:spacing w:after="120"/>
        <w:jc w:val="both"/>
      </w:pPr>
      <w:r w:rsidRPr="000D33B3">
        <w:t xml:space="preserve">   3. Selección e implantación de las Tecnologías de Informática y de Comunicaciones</w:t>
      </w:r>
    </w:p>
    <w:p w:rsidR="00483F61" w:rsidRPr="000D33B3" w:rsidRDefault="00483F61" w:rsidP="008D1056">
      <w:pPr>
        <w:pStyle w:val="Sangradetextonormal"/>
        <w:spacing w:after="120" w:line="276" w:lineRule="auto"/>
        <w:jc w:val="both"/>
        <w:rPr>
          <w:rFonts w:ascii="Calibri" w:hAnsi="Calibri"/>
        </w:rPr>
      </w:pPr>
      <w:r w:rsidRPr="000D33B3">
        <w:rPr>
          <w:rFonts w:ascii="Calibri" w:hAnsi="Calibri"/>
        </w:rPr>
        <w:lastRenderedPageBreak/>
        <w:t xml:space="preserve">   4. Estudios y definiciones respecto a Administración de la Cadena de Suministros y cumplimientos de plazos entrega</w:t>
      </w:r>
    </w:p>
    <w:p w:rsidR="00483F61" w:rsidRPr="000D33B3" w:rsidRDefault="00483F61" w:rsidP="008D1056">
      <w:pPr>
        <w:spacing w:after="120"/>
        <w:jc w:val="both"/>
      </w:pPr>
      <w:r w:rsidRPr="000D33B3">
        <w:t xml:space="preserve">   5. Estudios y definiciones de los edificios y su layout</w:t>
      </w:r>
    </w:p>
    <w:p w:rsidR="00483F61" w:rsidRPr="000D33B3" w:rsidRDefault="00483F61" w:rsidP="008D1056">
      <w:pPr>
        <w:pStyle w:val="Sangradetextonormal"/>
        <w:spacing w:after="120" w:line="276" w:lineRule="auto"/>
        <w:jc w:val="both"/>
        <w:rPr>
          <w:rFonts w:ascii="Calibri" w:hAnsi="Calibri"/>
        </w:rPr>
      </w:pPr>
      <w:r w:rsidRPr="000D33B3">
        <w:rPr>
          <w:rFonts w:ascii="Calibri" w:hAnsi="Calibri"/>
        </w:rPr>
        <w:t xml:space="preserve">   6. Selección y definición de características y cantidad de equipamiento, comunicaciones, señalética y otros complementarios.</w:t>
      </w:r>
    </w:p>
    <w:p w:rsidR="00483F61" w:rsidRPr="000D33B3" w:rsidRDefault="00483F61" w:rsidP="008D1056">
      <w:pPr>
        <w:pStyle w:val="Sangradetextonormal"/>
        <w:spacing w:after="120" w:line="276" w:lineRule="auto"/>
        <w:jc w:val="both"/>
        <w:rPr>
          <w:rFonts w:ascii="Calibri" w:hAnsi="Calibri"/>
        </w:rPr>
      </w:pPr>
      <w:r w:rsidRPr="000D33B3">
        <w:rPr>
          <w:rFonts w:ascii="Calibri" w:hAnsi="Calibri"/>
        </w:rPr>
        <w:t xml:space="preserve">   7. Sistemas de planificación y scheduling para procesos productivos y de transporte y distribución</w:t>
      </w:r>
    </w:p>
    <w:p w:rsidR="00483F61" w:rsidRPr="000D33B3" w:rsidRDefault="00483F61" w:rsidP="008D1056">
      <w:pPr>
        <w:spacing w:after="120"/>
        <w:jc w:val="both"/>
      </w:pPr>
      <w:r w:rsidRPr="000D33B3">
        <w:t xml:space="preserve">   8. Estudio de los niveles de stock y servicio, nexos con compras y formas de comprar.</w:t>
      </w:r>
    </w:p>
    <w:p w:rsidR="00483F61" w:rsidRDefault="00483F61" w:rsidP="008D1056">
      <w:pPr>
        <w:spacing w:after="120"/>
        <w:jc w:val="both"/>
      </w:pPr>
      <w:r w:rsidRPr="000D33B3">
        <w:t xml:space="preserve">   9. Planes de Formación de Recursos Humanos</w:t>
      </w:r>
    </w:p>
    <w:p w:rsidR="00594A68" w:rsidRPr="00594A68" w:rsidRDefault="00594A68" w:rsidP="00594A68">
      <w:pPr>
        <w:spacing w:after="120"/>
        <w:jc w:val="both"/>
        <w:rPr>
          <w:b/>
          <w:u w:val="single"/>
          <w:lang w:val="es-MX"/>
        </w:rPr>
      </w:pPr>
      <w:proofErr w:type="spellStart"/>
      <w:r w:rsidRPr="00594A68">
        <w:rPr>
          <w:b/>
          <w:u w:val="single"/>
          <w:lang w:val="es-MX"/>
        </w:rPr>
        <w:t>Metodologia</w:t>
      </w:r>
      <w:proofErr w:type="spellEnd"/>
      <w:r w:rsidRPr="00594A68">
        <w:rPr>
          <w:b/>
          <w:u w:val="single"/>
          <w:lang w:val="es-MX"/>
        </w:rPr>
        <w:t xml:space="preserve"> de trabajo</w:t>
      </w:r>
      <w:bookmarkStart w:id="0" w:name="_GoBack"/>
      <w:bookmarkEnd w:id="0"/>
    </w:p>
    <w:p w:rsidR="00594A68" w:rsidRPr="00594A68" w:rsidRDefault="00594A68" w:rsidP="00594A68">
      <w:pPr>
        <w:spacing w:after="120"/>
        <w:jc w:val="both"/>
        <w:rPr>
          <w:lang w:val="es-ES"/>
        </w:rPr>
      </w:pPr>
      <w:r w:rsidRPr="00594A68">
        <w:rPr>
          <w:lang w:val="es-ES"/>
        </w:rPr>
        <w:t>Se propone utilizar la metodología SCRUM para gestión de proyectos ágiles desarrollada por la IEEE y de amplia utilización en empresas del Polo TIC.</w:t>
      </w:r>
    </w:p>
    <w:p w:rsidR="00483F61" w:rsidRPr="00AE7B34" w:rsidRDefault="00AE7B34" w:rsidP="008D1056">
      <w:pPr>
        <w:spacing w:after="120"/>
        <w:jc w:val="both"/>
        <w:rPr>
          <w:b/>
          <w:caps/>
          <w:u w:val="single"/>
        </w:rPr>
      </w:pPr>
      <w:r w:rsidRPr="00AE7B34">
        <w:rPr>
          <w:b/>
          <w:u w:val="single"/>
        </w:rPr>
        <w:t>Administración de la calidad</w:t>
      </w:r>
    </w:p>
    <w:p w:rsidR="00483F61" w:rsidRPr="000D33B3" w:rsidRDefault="00483F61" w:rsidP="008D1056">
      <w:pPr>
        <w:spacing w:after="120"/>
        <w:jc w:val="both"/>
      </w:pPr>
      <w:r w:rsidRPr="000D33B3">
        <w:t xml:space="preserve">Durante el ciclo de vida de cada Proyecto se establecen tareas concernientes a la Administración de la Calidad. En </w:t>
      </w:r>
      <w:r w:rsidR="00C83963">
        <w:t>estas tareas, el procedimiento es</w:t>
      </w:r>
      <w:r w:rsidRPr="000D33B3">
        <w:t xml:space="preserve"> un punto importante en el orden del día de las reuniones y entrevistas, así como en las reuniones de la Ejecución del Proyecto.</w:t>
      </w:r>
    </w:p>
    <w:p w:rsidR="00483F61" w:rsidRPr="000D33B3" w:rsidRDefault="00483F61" w:rsidP="008D1056">
      <w:pPr>
        <w:spacing w:after="120"/>
        <w:jc w:val="both"/>
      </w:pPr>
      <w:r w:rsidRPr="000D33B3">
        <w:t>La garantía de calidad quedará reflejada en los documentos que son generados y aportados a lo largo de la Ejecución del Proyecto, asegurando un eficaz mantenimiento y transferencia tecnológica óptima.</w:t>
      </w:r>
    </w:p>
    <w:p w:rsidR="00483F61" w:rsidRDefault="00AE7B34" w:rsidP="008D1056">
      <w:pPr>
        <w:pStyle w:val="Prrafodelista"/>
        <w:numPr>
          <w:ilvl w:val="0"/>
          <w:numId w:val="8"/>
        </w:numPr>
        <w:spacing w:after="120"/>
        <w:jc w:val="both"/>
        <w:rPr>
          <w:rFonts w:ascii="Arial" w:hAnsi="Arial" w:cs="Arial"/>
          <w:b/>
          <w:sz w:val="20"/>
          <w:szCs w:val="20"/>
        </w:rPr>
      </w:pPr>
      <w:r>
        <w:rPr>
          <w:rFonts w:ascii="Arial" w:hAnsi="Arial" w:cs="Arial"/>
          <w:b/>
          <w:sz w:val="20"/>
          <w:szCs w:val="20"/>
        </w:rPr>
        <w:t>EQUIPO PRINCIPAL DE CONSULTORÍA</w:t>
      </w:r>
    </w:p>
    <w:p w:rsidR="00F35450" w:rsidRDefault="00F35450" w:rsidP="008D1056">
      <w:pPr>
        <w:jc w:val="both"/>
      </w:pPr>
      <w:r>
        <w:t xml:space="preserve">Los profesionales que forman parte de este grupo de consultoría son profesores, egresados y estudiantes de la Maestría en Logística, </w:t>
      </w:r>
      <w:r w:rsidR="00842442">
        <w:t xml:space="preserve">la cual tiene </w:t>
      </w:r>
      <w:r>
        <w:t xml:space="preserve">una trayectoria de 25 años. </w:t>
      </w:r>
      <w:r w:rsidR="00842442">
        <w:t>Estos profesionales</w:t>
      </w:r>
      <w:r>
        <w:t xml:space="preserve"> tienen conocimiento específicos de la temática de referencia y del medio regional. </w:t>
      </w:r>
    </w:p>
    <w:p w:rsidR="00F35450" w:rsidRDefault="00F35450" w:rsidP="008D1056">
      <w:pPr>
        <w:jc w:val="both"/>
        <w:rPr>
          <w:b/>
          <w:u w:val="single"/>
        </w:rPr>
      </w:pPr>
      <w:r w:rsidRPr="00F35450">
        <w:rPr>
          <w:b/>
          <w:u w:val="single"/>
        </w:rPr>
        <w:t>Estructura organizativa para el proyecto</w:t>
      </w:r>
    </w:p>
    <w:p w:rsidR="00842442" w:rsidRPr="00842442" w:rsidRDefault="00842442" w:rsidP="008D1056">
      <w:pPr>
        <w:jc w:val="both"/>
      </w:pPr>
      <w:r w:rsidRPr="00842442">
        <w:t xml:space="preserve">En la siguiente figura se observa la conformación del equipo de trabajo principal, con lo que a priori se consideran las áreas relevantes según el alcance de la consultoría. </w:t>
      </w:r>
    </w:p>
    <w:p w:rsidR="00F35450" w:rsidRDefault="002D2803" w:rsidP="008D1056">
      <w:pPr>
        <w:spacing w:after="120"/>
        <w:jc w:val="both"/>
        <w:rPr>
          <w:rFonts w:ascii="Arial" w:hAnsi="Arial" w:cs="Arial"/>
          <w:b/>
          <w:sz w:val="20"/>
          <w:szCs w:val="20"/>
        </w:rPr>
      </w:pPr>
      <w:r>
        <w:rPr>
          <w:noProof/>
          <w:lang w:eastAsia="es-AR"/>
        </w:rPr>
        <w:lastRenderedPageBreak/>
        <w:drawing>
          <wp:inline distT="0" distB="0" distL="0" distR="0" wp14:anchorId="253F8122" wp14:editId="1049C1B5">
            <wp:extent cx="5400040" cy="3150235"/>
            <wp:effectExtent l="0" t="0" r="6731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8D1056" w:rsidRDefault="00B848F1" w:rsidP="008D1056">
      <w:pPr>
        <w:spacing w:after="120"/>
        <w:jc w:val="both"/>
        <w:rPr>
          <w:b/>
          <w:u w:val="single"/>
        </w:rPr>
      </w:pPr>
      <w:r w:rsidRPr="00B848F1">
        <w:rPr>
          <w:b/>
          <w:u w:val="single"/>
        </w:rPr>
        <w:t>Formación y antecedentes profesionales de  los integrantes del equipo de consultoría</w:t>
      </w:r>
    </w:p>
    <w:p w:rsidR="00B168FB" w:rsidRPr="00B168FB" w:rsidRDefault="00B168FB" w:rsidP="00B168FB">
      <w:pPr>
        <w:spacing w:after="120"/>
        <w:jc w:val="both"/>
        <w:rPr>
          <w:rFonts w:eastAsia="Times New Roman" w:cs="Calibri"/>
          <w:b/>
          <w:lang w:val="es-MX" w:eastAsia="es-ES"/>
        </w:rPr>
      </w:pPr>
      <w:r w:rsidRPr="00B168FB">
        <w:rPr>
          <w:rFonts w:eastAsia="Times New Roman" w:cs="Calibri"/>
          <w:b/>
          <w:lang w:val="es-MX" w:eastAsia="es-ES"/>
        </w:rPr>
        <w:t xml:space="preserve">FORRADELLAS, Raymundo </w:t>
      </w:r>
    </w:p>
    <w:p w:rsidR="00B168FB" w:rsidRDefault="00B168FB" w:rsidP="00B168FB">
      <w:pPr>
        <w:spacing w:after="120"/>
        <w:jc w:val="both"/>
        <w:rPr>
          <w:rFonts w:eastAsia="Times New Roman" w:cs="Calibri"/>
          <w:lang w:val="es-MX" w:eastAsia="es-ES"/>
        </w:rPr>
      </w:pPr>
      <w:r w:rsidRPr="00B168FB">
        <w:rPr>
          <w:rFonts w:eastAsia="Times New Roman" w:cs="Calibri"/>
          <w:lang w:val="es-MX" w:eastAsia="es-ES"/>
        </w:rPr>
        <w:t>Doctor ingeniero en el programa de inteligencia artificial UPM (España), Posdoctorado UPV-TORRES QUEVEDO (Doctores en la industria), Ingeniero superior en telecomunicación Ministerio de educación de España e Ingeniero en electrónica UTN FRBA.</w:t>
      </w:r>
    </w:p>
    <w:p w:rsidR="00B168FB" w:rsidRPr="00B168FB" w:rsidRDefault="00B168FB" w:rsidP="00B168FB">
      <w:pPr>
        <w:spacing w:after="120"/>
        <w:jc w:val="both"/>
        <w:rPr>
          <w:rFonts w:eastAsia="Times New Roman" w:cs="Calibri"/>
          <w:lang w:val="es-MX" w:eastAsia="es-ES"/>
        </w:rPr>
      </w:pPr>
      <w:r w:rsidRPr="00B168FB">
        <w:rPr>
          <w:rFonts w:eastAsia="Times New Roman" w:cs="Calibri"/>
          <w:lang w:val="es-MX" w:eastAsia="es-ES"/>
        </w:rPr>
        <w:t>Se ha desempeñado en el ámbito profesional como: Project Manager en campus Technology. (OCT- UV-España). Director Centro de Cálculo (SCD) INPRES. Analista programador (SCD) Gerencia de Sistemas FFAA. Director de I2C, ADS Pro. Consultor y desarrollador en Sistemas Industriales complejos.</w:t>
      </w:r>
      <w:r w:rsidR="00DA10B1">
        <w:rPr>
          <w:rFonts w:eastAsia="Times New Roman" w:cs="Calibri"/>
          <w:lang w:val="es-MX" w:eastAsia="es-ES"/>
        </w:rPr>
        <w:t xml:space="preserve"> Consultor </w:t>
      </w:r>
      <w:r w:rsidR="00593919">
        <w:rPr>
          <w:rFonts w:eastAsia="Times New Roman" w:cs="Calibri"/>
          <w:lang w:val="es-MX" w:eastAsia="es-ES"/>
        </w:rPr>
        <w:t xml:space="preserve">Senior </w:t>
      </w:r>
      <w:r w:rsidR="00DA10B1">
        <w:rPr>
          <w:rFonts w:eastAsia="Times New Roman" w:cs="Calibri"/>
          <w:lang w:val="es-MX" w:eastAsia="es-ES"/>
        </w:rPr>
        <w:t>en Logística CEAL.</w:t>
      </w:r>
    </w:p>
    <w:p w:rsidR="00B168FB" w:rsidRPr="00B168FB" w:rsidRDefault="00B168FB" w:rsidP="00B168FB">
      <w:pPr>
        <w:spacing w:after="120"/>
        <w:jc w:val="both"/>
        <w:rPr>
          <w:rFonts w:eastAsia="Times New Roman" w:cs="Calibri"/>
          <w:lang w:val="es-MX" w:eastAsia="es-ES"/>
        </w:rPr>
      </w:pPr>
      <w:r w:rsidRPr="00B168FB">
        <w:rPr>
          <w:rFonts w:eastAsia="Times New Roman" w:cs="Calibri"/>
          <w:lang w:val="es-MX" w:eastAsia="es-ES"/>
        </w:rPr>
        <w:t>Se ha desempeñado en Docencia universitaria desde 1972 a la fecha. Profesor titular (UnCuyo UNSJ, desde el año 1978). Profesor titular de escuela y profesor asociado en UJI-UPV-UV (España). Profesor invitado UNSL y UTNRSF. Profesor invitado U Adolfo Ibáñez, PUCV USACH U Chile (Chile). Universidad Militar Nueva Granada (Colombia). Universidad Federal de Paraná (Brasil). ESI (España). Creación puesta en marcha y dirección doctorado inter institucional de ingeniería Industrial - UN Cuyo. Creación puesta en marcha y dirección Maestría en Logística – UN Cuyo. Dirección Maestría logística y transporte UTNRSF. Miembro comité académico Doctorado en ingeniería UN-Cuyo. Miembro comité académico doctorado en informática (UNSJ). Miembro comité académico maestría en informática (UNSJ). Creación Puesta en marcha y dirección licenciatura en informática (UNSJ). Director del departamento de Informática. Coordinador proyectos ALFA – UE: REDES LOGIND, LOGAL, ALPYMES.</w:t>
      </w:r>
    </w:p>
    <w:p w:rsidR="00B168FB" w:rsidRPr="00B168FB" w:rsidRDefault="00B168FB" w:rsidP="00B168FB">
      <w:pPr>
        <w:spacing w:after="120"/>
        <w:jc w:val="both"/>
        <w:rPr>
          <w:rFonts w:eastAsia="Times New Roman" w:cs="Calibri"/>
          <w:lang w:val="es-MX" w:eastAsia="es-ES"/>
        </w:rPr>
      </w:pPr>
      <w:r w:rsidRPr="00B168FB">
        <w:rPr>
          <w:rFonts w:eastAsia="Times New Roman" w:cs="Calibri"/>
          <w:lang w:val="es-MX" w:eastAsia="es-ES"/>
        </w:rPr>
        <w:t xml:space="preserve">Se ha desempeñado en Investigación y Desarrollo. Docente – Investigador categoría I - Acreditado desde 1994 a la </w:t>
      </w:r>
      <w:r w:rsidR="00372C06" w:rsidRPr="00B168FB">
        <w:rPr>
          <w:rFonts w:eastAsia="Times New Roman" w:cs="Calibri"/>
          <w:lang w:val="es-MX" w:eastAsia="es-ES"/>
        </w:rPr>
        <w:t>fecha. Director</w:t>
      </w:r>
      <w:r w:rsidRPr="00B168FB">
        <w:rPr>
          <w:rFonts w:eastAsia="Times New Roman" w:cs="Calibri"/>
          <w:lang w:val="es-MX" w:eastAsia="es-ES"/>
        </w:rPr>
        <w:t xml:space="preserve"> de proyectos acreditado desde 1994 a la fecha. (</w:t>
      </w:r>
      <w:r w:rsidR="00372C06">
        <w:rPr>
          <w:rFonts w:eastAsia="Times New Roman" w:cs="Calibri"/>
          <w:lang w:val="es-MX" w:eastAsia="es-ES"/>
        </w:rPr>
        <w:t xml:space="preserve">UN </w:t>
      </w:r>
      <w:r w:rsidR="00372C06" w:rsidRPr="00B168FB">
        <w:rPr>
          <w:rFonts w:eastAsia="Times New Roman" w:cs="Calibri"/>
          <w:lang w:val="es-MX" w:eastAsia="es-ES"/>
        </w:rPr>
        <w:t>Cuyo</w:t>
      </w:r>
      <w:r w:rsidRPr="00B168FB">
        <w:rPr>
          <w:rFonts w:eastAsia="Times New Roman" w:cs="Calibri"/>
          <w:lang w:val="es-MX" w:eastAsia="es-ES"/>
        </w:rPr>
        <w:t xml:space="preserve">- UNSJ). </w:t>
      </w:r>
      <w:r w:rsidRPr="00B168FB">
        <w:rPr>
          <w:rFonts w:eastAsia="Times New Roman" w:cs="Calibri"/>
          <w:lang w:val="es-MX" w:eastAsia="es-ES"/>
        </w:rPr>
        <w:lastRenderedPageBreak/>
        <w:t xml:space="preserve">Miembro de comisión CONICET (Informática y comunicaciones). Director de CEAL – </w:t>
      </w:r>
      <w:r w:rsidR="00372C06" w:rsidRPr="00B168FB">
        <w:rPr>
          <w:rFonts w:eastAsia="Times New Roman" w:cs="Calibri"/>
          <w:lang w:val="es-MX" w:eastAsia="es-ES"/>
        </w:rPr>
        <w:t>UNCuyo</w:t>
      </w:r>
      <w:r w:rsidRPr="00B168FB">
        <w:rPr>
          <w:rFonts w:eastAsia="Times New Roman" w:cs="Calibri"/>
          <w:lang w:val="es-MX" w:eastAsia="es-ES"/>
        </w:rPr>
        <w:t xml:space="preserve">. Codirector LABSIN </w:t>
      </w:r>
      <w:r w:rsidR="00372C06" w:rsidRPr="00B168FB">
        <w:rPr>
          <w:rFonts w:eastAsia="Times New Roman" w:cs="Calibri"/>
          <w:lang w:val="es-MX" w:eastAsia="es-ES"/>
        </w:rPr>
        <w:t>UNCuyo</w:t>
      </w:r>
      <w:r w:rsidRPr="00B168FB">
        <w:rPr>
          <w:rFonts w:eastAsia="Times New Roman" w:cs="Calibri"/>
          <w:lang w:val="es-MX" w:eastAsia="es-ES"/>
        </w:rPr>
        <w:t xml:space="preserve">. Director instituto de informática UNSJ. Director Laboratorio Integrado de Sistemas Inteligentes UNSJ. Project Manager proyectos ESPRIT Comunidad Europea. Director proyectos ECOS (Francia- Argentina). Director Proyecto ARFITEC (Argentina – Francia). Director Proyecto PREMER (Argentina – Francia). Autor y coautor en tres capítulos de libro, 20 publicaciones en Jounal revistas científicas especializadas y más de 50 publicaciones en congresos y revistas especializadas. Miembro de comité en conferencias y reuniones científicas nacionales e internacionales. </w:t>
      </w:r>
    </w:p>
    <w:p w:rsidR="00B168FB" w:rsidRPr="00B168FB" w:rsidRDefault="00DA10B1" w:rsidP="00B168FB">
      <w:pPr>
        <w:spacing w:after="120"/>
        <w:jc w:val="both"/>
        <w:rPr>
          <w:rFonts w:eastAsia="Times New Roman" w:cs="Calibri"/>
          <w:b/>
          <w:lang w:val="es-MX" w:eastAsia="es-ES"/>
        </w:rPr>
      </w:pPr>
      <w:r w:rsidRPr="00B168FB">
        <w:rPr>
          <w:rFonts w:eastAsia="Times New Roman" w:cs="Calibri"/>
          <w:b/>
          <w:lang w:val="es-MX" w:eastAsia="es-ES"/>
        </w:rPr>
        <w:t>PALMA</w:t>
      </w:r>
      <w:r w:rsidR="00B168FB" w:rsidRPr="00B168FB">
        <w:rPr>
          <w:rFonts w:eastAsia="Times New Roman" w:cs="Calibri"/>
          <w:b/>
          <w:lang w:val="es-MX" w:eastAsia="es-ES"/>
        </w:rPr>
        <w:t xml:space="preserve">, Ricardo. </w:t>
      </w:r>
    </w:p>
    <w:p w:rsidR="00B168FB" w:rsidRDefault="00B168FB" w:rsidP="00B168FB">
      <w:pPr>
        <w:spacing w:after="120"/>
        <w:jc w:val="both"/>
        <w:rPr>
          <w:rFonts w:eastAsia="Times New Roman" w:cs="Calibri"/>
          <w:lang w:val="es-MX" w:eastAsia="es-ES"/>
        </w:rPr>
      </w:pPr>
      <w:r w:rsidRPr="00B168FB">
        <w:rPr>
          <w:rFonts w:eastAsia="Times New Roman" w:cs="Calibri"/>
          <w:lang w:val="es-MX" w:eastAsia="es-ES"/>
        </w:rPr>
        <w:t>Ingeniero Industrial, Magister en Logística y Doctor en Ingeniería por la Universidad Nacional de Cuyo.</w:t>
      </w:r>
    </w:p>
    <w:p w:rsidR="00DA10B1" w:rsidRPr="00B168FB" w:rsidRDefault="00DA10B1" w:rsidP="00DA10B1">
      <w:pPr>
        <w:spacing w:after="120"/>
        <w:jc w:val="both"/>
        <w:rPr>
          <w:rFonts w:eastAsia="Times New Roman" w:cs="Calibri"/>
          <w:lang w:val="es-MX" w:eastAsia="es-ES"/>
        </w:rPr>
      </w:pPr>
      <w:r w:rsidRPr="00B168FB">
        <w:rPr>
          <w:rFonts w:eastAsia="Times New Roman" w:cs="Calibri"/>
          <w:lang w:val="es-MX" w:eastAsia="es-ES"/>
        </w:rPr>
        <w:t>Se ha desempeñado como consultor independiente</w:t>
      </w:r>
      <w:r>
        <w:rPr>
          <w:rFonts w:eastAsia="Times New Roman" w:cs="Calibri"/>
          <w:lang w:val="es-MX" w:eastAsia="es-ES"/>
        </w:rPr>
        <w:t xml:space="preserve"> y en el CEAL</w:t>
      </w:r>
      <w:r w:rsidRPr="00B168FB">
        <w:rPr>
          <w:rFonts w:eastAsia="Times New Roman" w:cs="Calibri"/>
          <w:lang w:val="es-MX" w:eastAsia="es-ES"/>
        </w:rPr>
        <w:t xml:space="preserve"> en tem</w:t>
      </w:r>
      <w:r w:rsidR="000D36EB">
        <w:rPr>
          <w:rFonts w:eastAsia="Times New Roman" w:cs="Calibri"/>
          <w:lang w:val="es-MX" w:eastAsia="es-ES"/>
        </w:rPr>
        <w:t xml:space="preserve">as relacionados a logística, </w:t>
      </w:r>
      <w:r w:rsidRPr="00B168FB">
        <w:rPr>
          <w:rFonts w:eastAsia="Times New Roman" w:cs="Calibri"/>
          <w:lang w:val="es-MX" w:eastAsia="es-ES"/>
        </w:rPr>
        <w:t>comunicaciones digitales y tecnologías emergentes</w:t>
      </w:r>
      <w:r>
        <w:rPr>
          <w:rFonts w:eastAsia="Times New Roman" w:cs="Calibri"/>
          <w:lang w:val="es-MX" w:eastAsia="es-ES"/>
        </w:rPr>
        <w:t xml:space="preserve"> (simulación de procesos)</w:t>
      </w:r>
      <w:r w:rsidRPr="00B168FB">
        <w:rPr>
          <w:rFonts w:eastAsia="Times New Roman" w:cs="Calibri"/>
          <w:lang w:val="es-MX" w:eastAsia="es-ES"/>
        </w:rPr>
        <w:t>. Consultor en temas de Logística Aplicada a Gestión de Catástrofes y Manejos Masivo de Víctimas.</w:t>
      </w:r>
      <w:r>
        <w:rPr>
          <w:rFonts w:eastAsia="Times New Roman" w:cs="Calibri"/>
          <w:lang w:val="es-MX" w:eastAsia="es-ES"/>
        </w:rPr>
        <w:t xml:space="preserve"> </w:t>
      </w:r>
      <w:r w:rsidR="00372C06">
        <w:rPr>
          <w:rFonts w:eastAsia="Times New Roman" w:cs="Calibri"/>
          <w:lang w:val="es-MX" w:eastAsia="es-ES"/>
        </w:rPr>
        <w:t>Georreferenciación</w:t>
      </w:r>
      <w:r>
        <w:rPr>
          <w:rFonts w:eastAsia="Times New Roman" w:cs="Calibri"/>
          <w:lang w:val="es-MX" w:eastAsia="es-ES"/>
        </w:rPr>
        <w:t xml:space="preserve">. Logística urbana y última milla. </w:t>
      </w:r>
      <w:r w:rsidR="000D36EB">
        <w:rPr>
          <w:rFonts w:eastAsia="Times New Roman" w:cs="Calibri"/>
          <w:lang w:val="es-MX" w:eastAsia="es-ES"/>
        </w:rPr>
        <w:t>Estudios de campo por medio de tecnología digitales.</w:t>
      </w:r>
    </w:p>
    <w:p w:rsidR="00B168FB" w:rsidRPr="00B168FB" w:rsidRDefault="00B168FB" w:rsidP="00B168FB">
      <w:pPr>
        <w:spacing w:after="120"/>
        <w:jc w:val="both"/>
        <w:rPr>
          <w:rFonts w:eastAsia="Times New Roman" w:cs="Calibri"/>
          <w:lang w:val="es-MX" w:eastAsia="es-ES"/>
        </w:rPr>
      </w:pPr>
      <w:r w:rsidRPr="00B168FB">
        <w:rPr>
          <w:rFonts w:eastAsia="Times New Roman" w:cs="Calibri"/>
          <w:lang w:val="es-MX" w:eastAsia="es-ES"/>
        </w:rPr>
        <w:t>Es docente Investigador Facultad de Ingeniería UNCuyo, Profesor Titular de Técnicas y Herramientas Modernas, Profesor Invitado de módulos especiales de Mecatrónica (UNCuyo – ENIB Brest France), Docente de la Maestría en Logística (temas: Tecnologías aplicadas a SCM), Docente invitado de MBA Ciencias Económicas (temas: Simulación de Negocios), Docente invitado de Magnagro UNCuyo (temas: estadística aplicada y simulación en agribusiness), Coordinador de práctica final de estudio en el programa de especialización en Gestión de Tecnología e Innovación (GTEC) región Centro Oeste (UU.NN. San Juan, San Luis, Villa María, Rio IV, Chilecito, Instituto Balseiro).</w:t>
      </w:r>
    </w:p>
    <w:p w:rsidR="00B168FB" w:rsidRPr="00B168FB" w:rsidRDefault="00B168FB" w:rsidP="00B168FB">
      <w:pPr>
        <w:spacing w:after="120"/>
        <w:jc w:val="both"/>
        <w:rPr>
          <w:rFonts w:eastAsia="Times New Roman" w:cs="Calibri"/>
          <w:lang w:val="es-MX" w:eastAsia="es-ES"/>
        </w:rPr>
      </w:pPr>
      <w:r w:rsidRPr="00B168FB">
        <w:rPr>
          <w:rFonts w:eastAsia="Times New Roman" w:cs="Calibri"/>
          <w:lang w:val="es-MX" w:eastAsia="es-ES"/>
        </w:rPr>
        <w:t>Es Director de Laboratorio de Modelado y Simulación de Sistemas de Manufactura (proyecto en red PROMEI II UU.NN. Litoral, San Luis y Cuyo).</w:t>
      </w:r>
    </w:p>
    <w:p w:rsidR="00B168FB" w:rsidRPr="00B168FB" w:rsidRDefault="00B168FB" w:rsidP="00B168FB">
      <w:pPr>
        <w:spacing w:after="120"/>
        <w:jc w:val="both"/>
        <w:rPr>
          <w:rFonts w:eastAsia="Times New Roman" w:cs="Calibri"/>
          <w:lang w:val="es-MX" w:eastAsia="es-ES"/>
        </w:rPr>
      </w:pPr>
      <w:r w:rsidRPr="00B168FB">
        <w:rPr>
          <w:rFonts w:eastAsia="Times New Roman" w:cs="Calibri"/>
          <w:lang w:val="es-MX" w:eastAsia="es-ES"/>
        </w:rPr>
        <w:t>Es Miembro de programa de bioenergía de la Universidad Nacional de Cuyo. (</w:t>
      </w:r>
      <w:r w:rsidR="00372C06" w:rsidRPr="00B168FB">
        <w:rPr>
          <w:rFonts w:eastAsia="Times New Roman" w:cs="Calibri"/>
          <w:lang w:val="es-MX" w:eastAsia="es-ES"/>
        </w:rPr>
        <w:t>Participa</w:t>
      </w:r>
      <w:r w:rsidRPr="00B168FB">
        <w:rPr>
          <w:rFonts w:eastAsia="Times New Roman" w:cs="Calibri"/>
          <w:lang w:val="es-MX" w:eastAsia="es-ES"/>
        </w:rPr>
        <w:t xml:space="preserve"> en el equipo dedicado a la investigación de los costos logísticos asociados al cultivo y explotación de cultivos energéticos en zonas semi-áridas).</w:t>
      </w:r>
    </w:p>
    <w:p w:rsidR="00B168FB" w:rsidRDefault="00B168FB" w:rsidP="00B168FB">
      <w:pPr>
        <w:spacing w:after="120"/>
        <w:jc w:val="both"/>
        <w:rPr>
          <w:rFonts w:eastAsia="Times New Roman" w:cs="Calibri"/>
          <w:color w:val="000000"/>
          <w:lang w:val="es-MX" w:eastAsia="es-ES"/>
        </w:rPr>
      </w:pPr>
      <w:r w:rsidRPr="00B168FB">
        <w:rPr>
          <w:rFonts w:eastAsia="Times New Roman" w:cs="Calibri"/>
          <w:color w:val="000000"/>
          <w:lang w:val="es-MX" w:eastAsia="es-ES"/>
        </w:rPr>
        <w:t>Ha publicado varios artículos científicos y ha sido expositor a nivel Nacional e Internacional.</w:t>
      </w:r>
    </w:p>
    <w:p w:rsidR="00221A53" w:rsidRDefault="00221A53" w:rsidP="00617C37">
      <w:pPr>
        <w:spacing w:after="120"/>
        <w:jc w:val="both"/>
        <w:rPr>
          <w:rFonts w:eastAsia="Times New Roman" w:cs="Calibri"/>
          <w:b/>
          <w:color w:val="000000"/>
          <w:lang w:eastAsia="es-ES"/>
        </w:rPr>
      </w:pPr>
      <w:r>
        <w:rPr>
          <w:rFonts w:eastAsia="Times New Roman" w:cs="Calibri"/>
          <w:b/>
          <w:color w:val="000000"/>
          <w:lang w:eastAsia="es-ES"/>
        </w:rPr>
        <w:t xml:space="preserve">TAPIA, Hugo F. </w:t>
      </w:r>
    </w:p>
    <w:p w:rsidR="00DD33F0" w:rsidRPr="009D66E5" w:rsidRDefault="00221A53" w:rsidP="00DD33F0">
      <w:pPr>
        <w:spacing w:after="120"/>
        <w:jc w:val="both"/>
        <w:rPr>
          <w:rFonts w:eastAsia="Times New Roman" w:cs="Calibri"/>
          <w:color w:val="000000"/>
          <w:lang w:eastAsia="es-ES"/>
        </w:rPr>
      </w:pPr>
      <w:r w:rsidRPr="009D66E5">
        <w:rPr>
          <w:rFonts w:eastAsia="Times New Roman" w:cs="Calibri"/>
          <w:color w:val="000000"/>
          <w:lang w:eastAsia="es-ES"/>
        </w:rPr>
        <w:t>Ingeniero Civil. Magister en Logística</w:t>
      </w:r>
      <w:r w:rsidR="00DD33F0" w:rsidRPr="009D66E5">
        <w:rPr>
          <w:rFonts w:eastAsia="Times New Roman" w:cs="Calibri"/>
          <w:color w:val="000000"/>
          <w:lang w:eastAsia="es-ES"/>
        </w:rPr>
        <w:t xml:space="preserve"> (FI-UNCuyo-Arg.) y tiene una “Formation Supérieure en Management Logistique” (ESIDEC-Metz-Francia). Posee una “Specialization in Project Management” (University of San Francisco, USA). Está certificado como PMP (desde 2009 –PMI-USA). Actualmente es estudiante del doctorado en Ingeniería Industrial de FI-UNCuyo – Arg. </w:t>
      </w:r>
      <w:r w:rsidR="009D66E5" w:rsidRPr="009D66E5">
        <w:rPr>
          <w:rFonts w:eastAsia="Times New Roman" w:cs="Calibri"/>
          <w:color w:val="000000"/>
          <w:lang w:eastAsia="es-ES"/>
        </w:rPr>
        <w:t>Formado también en innovación, calidad, emprendedorismo y habilidades directivas.</w:t>
      </w:r>
    </w:p>
    <w:p w:rsidR="00593919" w:rsidRDefault="009D66E5" w:rsidP="009D66E5">
      <w:pPr>
        <w:spacing w:after="120"/>
        <w:jc w:val="both"/>
        <w:rPr>
          <w:rFonts w:eastAsia="Times New Roman" w:cs="Calibri"/>
          <w:color w:val="000000"/>
          <w:lang w:eastAsia="es-ES"/>
        </w:rPr>
      </w:pPr>
      <w:r w:rsidRPr="009D66E5">
        <w:rPr>
          <w:rFonts w:eastAsia="Times New Roman" w:cs="Calibri"/>
          <w:color w:val="000000"/>
          <w:lang w:eastAsia="es-ES"/>
        </w:rPr>
        <w:lastRenderedPageBreak/>
        <w:t xml:space="preserve">Ha trabajado como consultor y capacitador independiente en temas de logística y proyectos (IDC, Wethearford, Temis SA, Arcor </w:t>
      </w:r>
      <w:r>
        <w:rPr>
          <w:rFonts w:eastAsia="Times New Roman" w:cs="Calibri"/>
          <w:color w:val="000000"/>
          <w:lang w:eastAsia="es-ES"/>
        </w:rPr>
        <w:t>Villa Mercedes, pymes de Villa Mercedes</w:t>
      </w:r>
      <w:r w:rsidRPr="009D66E5">
        <w:rPr>
          <w:rFonts w:eastAsia="Times New Roman" w:cs="Calibri"/>
          <w:color w:val="000000"/>
          <w:lang w:eastAsia="es-ES"/>
        </w:rPr>
        <w:t xml:space="preserve">). </w:t>
      </w:r>
    </w:p>
    <w:p w:rsidR="00593919" w:rsidRDefault="009D66E5" w:rsidP="009D66E5">
      <w:pPr>
        <w:spacing w:after="120"/>
        <w:jc w:val="both"/>
        <w:rPr>
          <w:rFonts w:eastAsia="Times New Roman" w:cs="Calibri"/>
          <w:color w:val="000000"/>
          <w:lang w:eastAsia="es-ES"/>
        </w:rPr>
      </w:pPr>
      <w:r w:rsidRPr="009D66E5">
        <w:rPr>
          <w:rFonts w:eastAsia="Times New Roman" w:cs="Calibri"/>
          <w:color w:val="000000"/>
          <w:lang w:eastAsia="es-ES"/>
        </w:rPr>
        <w:t xml:space="preserve">Forma parte del CEAL: centro de estudio y aplicaciones logísticas. Facultad de Ingeniería- UNCuyo. Temas de consulta: proyectos de infraestructura y urbanización logística de diferentes tipos de empresa y tipología de proyectos, almacenes, logística Integral. </w:t>
      </w:r>
    </w:p>
    <w:p w:rsidR="009D66E5" w:rsidRPr="009D66E5" w:rsidRDefault="009D66E5" w:rsidP="009D66E5">
      <w:pPr>
        <w:spacing w:after="120"/>
        <w:jc w:val="both"/>
        <w:rPr>
          <w:rFonts w:eastAsia="Times New Roman" w:cs="Calibri"/>
          <w:color w:val="000000"/>
          <w:lang w:val="es-ES" w:eastAsia="es-ES"/>
        </w:rPr>
      </w:pPr>
      <w:r w:rsidRPr="009D66E5">
        <w:rPr>
          <w:rFonts w:eastAsia="Times New Roman" w:cs="Calibri"/>
          <w:color w:val="000000"/>
          <w:lang w:eastAsia="es-ES"/>
        </w:rPr>
        <w:t>Jefe de producción y logística en empresa pyme de construcción de Mendoza (ALVAREZ Y BLANCO SA), donde ha sido director de proyecto de numerosos proyectos de construcción. D</w:t>
      </w:r>
      <w:r w:rsidRPr="009D66E5">
        <w:rPr>
          <w:rFonts w:eastAsia="Times New Roman" w:cs="Calibri"/>
          <w:color w:val="000000"/>
          <w:lang w:val="es-ES" w:eastAsia="es-ES"/>
        </w:rPr>
        <w:t xml:space="preserve">iseño de procesos, disposición en planta, estudio del trabajo, mediciones de productividad y eficiencia, gestión de mantenimiento, logística (planeación de abastecimiento y administración de inventarios), programación y control de la producción, gestión de la calidad. Programación y control de proyectos. Seguridad e Higiene en el trabajo. Reclutamiento y selección de recursos humanos y  valoración de desempeño. </w:t>
      </w:r>
    </w:p>
    <w:p w:rsidR="009D66E5" w:rsidRPr="00656D80" w:rsidRDefault="009D66E5" w:rsidP="009D66E5">
      <w:pPr>
        <w:spacing w:after="120"/>
        <w:jc w:val="both"/>
        <w:rPr>
          <w:rFonts w:eastAsia="Times New Roman" w:cs="Calibri"/>
          <w:color w:val="000000"/>
          <w:lang w:val="es-ES" w:eastAsia="es-ES"/>
        </w:rPr>
      </w:pPr>
      <w:r w:rsidRPr="00656D80">
        <w:rPr>
          <w:rFonts w:eastAsia="Times New Roman" w:cs="Calibri"/>
          <w:color w:val="000000"/>
          <w:lang w:val="es-ES" w:eastAsia="es-ES"/>
        </w:rPr>
        <w:t xml:space="preserve">Ha sido profesor responsable </w:t>
      </w:r>
      <w:r w:rsidR="006B25EA" w:rsidRPr="00656D80">
        <w:rPr>
          <w:rFonts w:eastAsia="Times New Roman" w:cs="Calibri"/>
          <w:color w:val="000000"/>
          <w:lang w:val="es-ES" w:eastAsia="es-ES"/>
        </w:rPr>
        <w:t xml:space="preserve">(durante 10 años) </w:t>
      </w:r>
      <w:r w:rsidRPr="00656D80">
        <w:rPr>
          <w:rFonts w:eastAsia="Times New Roman" w:cs="Calibri"/>
          <w:color w:val="000000"/>
          <w:lang w:val="es-ES" w:eastAsia="es-ES"/>
        </w:rPr>
        <w:t>de la cátedra de Logística en la</w:t>
      </w:r>
      <w:r w:rsidR="00593919">
        <w:rPr>
          <w:rFonts w:eastAsia="Times New Roman" w:cs="Calibri"/>
          <w:color w:val="000000"/>
          <w:lang w:val="es-ES" w:eastAsia="es-ES"/>
        </w:rPr>
        <w:t xml:space="preserve"> Facultad de Ingeniería de la </w:t>
      </w:r>
      <w:r w:rsidRPr="00656D80">
        <w:rPr>
          <w:rFonts w:eastAsia="Times New Roman" w:cs="Calibri"/>
          <w:color w:val="000000"/>
          <w:lang w:val="es-ES" w:eastAsia="es-ES"/>
        </w:rPr>
        <w:t>Universidad Nacional de San Luis. Ha participado en conferencias Nacionales e internacionales relacionadas con la logística (</w:t>
      </w:r>
      <w:r w:rsidR="006B25EA" w:rsidRPr="00656D80">
        <w:rPr>
          <w:rFonts w:eastAsia="Times New Roman" w:cs="Calibri"/>
          <w:color w:val="000000"/>
          <w:lang w:val="es-ES" w:eastAsia="es-ES"/>
        </w:rPr>
        <w:t xml:space="preserve">Argentina, Chile, Colombia, Ecuador, Canadá). Es parte del cuerpo docente de la Maestría en Logística. Formador de una red de logística internacional y coordinador de proyectos de intercambio de alumnos en temas de logística (ISEL-Francia). </w:t>
      </w:r>
    </w:p>
    <w:p w:rsidR="00DD33F0" w:rsidRPr="00656D80" w:rsidRDefault="006B25EA" w:rsidP="00DD33F0">
      <w:pPr>
        <w:spacing w:after="120"/>
        <w:jc w:val="both"/>
        <w:rPr>
          <w:rFonts w:eastAsia="Times New Roman" w:cs="Calibri"/>
          <w:color w:val="000000"/>
          <w:lang w:eastAsia="es-ES"/>
        </w:rPr>
      </w:pPr>
      <w:r w:rsidRPr="00656D80">
        <w:rPr>
          <w:rFonts w:eastAsia="Times New Roman" w:cs="Calibri"/>
          <w:color w:val="000000"/>
          <w:lang w:eastAsia="es-ES"/>
        </w:rPr>
        <w:t>Además e</w:t>
      </w:r>
      <w:r w:rsidR="00A85932" w:rsidRPr="00656D80">
        <w:rPr>
          <w:rFonts w:eastAsia="Times New Roman" w:cs="Calibri"/>
          <w:color w:val="000000"/>
          <w:lang w:eastAsia="es-ES"/>
        </w:rPr>
        <w:t xml:space="preserve">s profesor de grado y postgrado </w:t>
      </w:r>
      <w:r w:rsidRPr="00656D80">
        <w:rPr>
          <w:rFonts w:eastAsia="Times New Roman" w:cs="Calibri"/>
          <w:color w:val="000000"/>
          <w:lang w:eastAsia="es-ES"/>
        </w:rPr>
        <w:t xml:space="preserve">en </w:t>
      </w:r>
      <w:r w:rsidR="00A85932" w:rsidRPr="00656D80">
        <w:rPr>
          <w:rFonts w:eastAsia="Times New Roman" w:cs="Calibri"/>
          <w:color w:val="000000"/>
          <w:lang w:eastAsia="es-ES"/>
        </w:rPr>
        <w:t xml:space="preserve">gestión de proyectos y construcciones en </w:t>
      </w:r>
      <w:r w:rsidR="00656D80">
        <w:rPr>
          <w:rFonts w:eastAsia="Times New Roman" w:cs="Calibri"/>
          <w:color w:val="000000"/>
          <w:lang w:eastAsia="es-ES"/>
        </w:rPr>
        <w:t xml:space="preserve">la </w:t>
      </w:r>
      <w:r w:rsidR="00AF5742">
        <w:rPr>
          <w:rFonts w:eastAsia="Times New Roman" w:cs="Calibri"/>
          <w:color w:val="000000"/>
          <w:lang w:eastAsia="es-ES"/>
        </w:rPr>
        <w:t xml:space="preserve">Facultad de Ingeniería de la </w:t>
      </w:r>
      <w:r w:rsidR="00656D80">
        <w:rPr>
          <w:rFonts w:eastAsia="Times New Roman" w:cs="Calibri"/>
          <w:color w:val="000000"/>
          <w:lang w:eastAsia="es-ES"/>
        </w:rPr>
        <w:t>UNCuyo</w:t>
      </w:r>
      <w:r w:rsidR="00A85932" w:rsidRPr="00656D80">
        <w:rPr>
          <w:rFonts w:eastAsia="Times New Roman" w:cs="Calibri"/>
          <w:color w:val="000000"/>
          <w:lang w:eastAsia="es-ES"/>
        </w:rPr>
        <w:t xml:space="preserve">. Conferencista internacional. </w:t>
      </w:r>
      <w:r w:rsidR="00DD33F0" w:rsidRPr="00656D80">
        <w:rPr>
          <w:rFonts w:eastAsia="Times New Roman" w:cs="Calibri"/>
          <w:color w:val="000000"/>
          <w:lang w:eastAsia="es-ES"/>
        </w:rPr>
        <w:t xml:space="preserve">Ha realizado estancias de investigación en Francia en la “Université de Nice-Sophia Antipolis” y la “Université de Technologie de Troyes”, Canadá </w:t>
      </w:r>
      <w:r w:rsidR="00A85932" w:rsidRPr="00656D80">
        <w:rPr>
          <w:rFonts w:eastAsia="Times New Roman" w:cs="Calibri"/>
          <w:color w:val="000000"/>
          <w:lang w:eastAsia="es-ES"/>
        </w:rPr>
        <w:t>“</w:t>
      </w:r>
      <w:r w:rsidR="00DD33F0" w:rsidRPr="00656D80">
        <w:rPr>
          <w:rFonts w:eastAsia="Times New Roman" w:cs="Calibri"/>
          <w:color w:val="000000"/>
          <w:lang w:eastAsia="es-ES"/>
        </w:rPr>
        <w:t>University of Quebec in Trois-Rivières (UQTR)</w:t>
      </w:r>
      <w:r w:rsidR="00A85932" w:rsidRPr="00656D80">
        <w:rPr>
          <w:rFonts w:eastAsia="Times New Roman" w:cs="Calibri"/>
          <w:color w:val="000000"/>
          <w:lang w:eastAsia="es-ES"/>
        </w:rPr>
        <w:t>”</w:t>
      </w:r>
      <w:r w:rsidR="00DD33F0" w:rsidRPr="00656D80">
        <w:rPr>
          <w:rFonts w:eastAsia="Times New Roman" w:cs="Calibri"/>
          <w:color w:val="000000"/>
          <w:lang w:eastAsia="es-ES"/>
        </w:rPr>
        <w:t xml:space="preserve">. Su área de investigación es la cadena de suministro en proyectos. </w:t>
      </w:r>
    </w:p>
    <w:p w:rsidR="00617C37" w:rsidRDefault="00617C37" w:rsidP="00617C37">
      <w:pPr>
        <w:spacing w:after="120"/>
        <w:jc w:val="both"/>
        <w:rPr>
          <w:rFonts w:eastAsia="Times New Roman" w:cs="Calibri"/>
          <w:b/>
          <w:color w:val="000000"/>
          <w:lang w:eastAsia="es-ES"/>
        </w:rPr>
      </w:pPr>
      <w:r>
        <w:rPr>
          <w:rFonts w:eastAsia="Times New Roman" w:cs="Calibri"/>
          <w:b/>
          <w:color w:val="000000"/>
          <w:lang w:eastAsia="es-ES"/>
        </w:rPr>
        <w:t>CANTOS CORNEJO, Eduardo</w:t>
      </w:r>
    </w:p>
    <w:p w:rsidR="00617C37" w:rsidRDefault="00617C37" w:rsidP="00617C37">
      <w:pPr>
        <w:spacing w:after="120"/>
        <w:jc w:val="both"/>
        <w:rPr>
          <w:rFonts w:eastAsia="Times New Roman" w:cs="Calibri"/>
          <w:color w:val="000000"/>
          <w:lang w:eastAsia="es-ES"/>
        </w:rPr>
      </w:pPr>
      <w:r w:rsidRPr="00617C37">
        <w:rPr>
          <w:rFonts w:eastAsia="Times New Roman" w:cs="Calibri"/>
          <w:color w:val="000000"/>
          <w:lang w:eastAsia="es-ES"/>
        </w:rPr>
        <w:t>Ingeniero en Petróleos (UNC - Arg), MBA (Master en Dirección de Empresas - IAE Business School – Universidad Austral Arg.), Programa de Inmersión Global-(USA) -IAE Business School, con participación en Seminarios en Harvard Business School y Babson Coleege, International Management Program (The  Anderson School al UCLA–USA), Diplomado en RRHH (Fundación Universitas - Arg), Coach Ontológico Profesional certificado en 2015 por EQUIPO COP MENDOZA, avalado por AAPC (Asociación Argentina de Profesionales del Coaching). Especializado en Operaciones Petroleras y Análisis de Negocios de Petróleos y GAS (adquisiciones de Áreas Petroleras)</w:t>
      </w:r>
      <w:r>
        <w:rPr>
          <w:rFonts w:eastAsia="Times New Roman" w:cs="Calibri"/>
          <w:color w:val="000000"/>
          <w:lang w:eastAsia="es-ES"/>
        </w:rPr>
        <w:t xml:space="preserve">. </w:t>
      </w:r>
    </w:p>
    <w:p w:rsidR="00617C37" w:rsidRPr="00617C37" w:rsidRDefault="00617C37" w:rsidP="00617C37">
      <w:pPr>
        <w:spacing w:after="120"/>
        <w:jc w:val="both"/>
        <w:rPr>
          <w:rFonts w:eastAsia="Times New Roman" w:cs="Calibri"/>
          <w:color w:val="000000"/>
          <w:lang w:eastAsia="es-ES"/>
        </w:rPr>
      </w:pPr>
      <w:r w:rsidRPr="00617C37">
        <w:rPr>
          <w:rFonts w:eastAsia="Times New Roman" w:cs="Calibri"/>
          <w:color w:val="000000"/>
          <w:lang w:eastAsia="es-ES"/>
        </w:rPr>
        <w:t xml:space="preserve">Se desempeñó en el ÁREA LOGISTICA durante los últimos 17 años, trabajando como Gerente General del Operador Logístico Expreso Luján de Cuyo S.A. Es especialista en diseño y operaciones Logísticas, de productos de Consumo Masivo y bebidas (Bodegas de vinos Premium), Logística y Distribución con cobertura Nacional, Operación de Centros de distribución propios y tercerizados en diferentes zonas del país, Distribución capilar. Logística de productos industriales </w:t>
      </w:r>
      <w:r w:rsidRPr="00617C37">
        <w:rPr>
          <w:rFonts w:eastAsia="Times New Roman" w:cs="Calibri"/>
          <w:color w:val="000000"/>
          <w:lang w:eastAsia="es-ES"/>
        </w:rPr>
        <w:lastRenderedPageBreak/>
        <w:t xml:space="preserve">petroquímicos (polipropileno) directamente al cliente industrial final. Logística de aceites lubricantes desde Destilería a Centros de Distribución y Cross Docking Internacional. Logística de aprovisionamiento de Destilerías y plantas Petroquímicas, de Etileno líquido y LPG. Transporte de Larga Distancia. Operaciones y mantenimiento de flota pesada y liviana. Trabajó en un proyecto conjunto “Municipalidad de Luján de Cuyo, All Logística y Expreso Luján de Cuyo S.A.” para el desarrollo de una estación multimodal en el Polo Industrial Municipal PIM  (presentado en 2002, se alcanzó  hasta el Aviso de Proyecto). Participó en el diseño de  Parque Roca - Estación de transferencia de cargas en Villa Soldati (proyecto del gobierno de la Ciudad Autónoma de Buenos Aires, para retirar las empresas de transporte del ejido urbano de Parque Patricios)     </w:t>
      </w:r>
    </w:p>
    <w:p w:rsidR="00617C37" w:rsidRPr="00617C37" w:rsidRDefault="00617C37" w:rsidP="00617C37">
      <w:pPr>
        <w:spacing w:after="120"/>
        <w:jc w:val="both"/>
        <w:rPr>
          <w:rFonts w:eastAsia="Times New Roman" w:cs="Calibri"/>
          <w:color w:val="000000"/>
          <w:lang w:eastAsia="es-ES"/>
        </w:rPr>
      </w:pPr>
      <w:r w:rsidRPr="00617C37">
        <w:rPr>
          <w:rFonts w:eastAsia="Times New Roman" w:cs="Calibri"/>
          <w:color w:val="000000"/>
          <w:lang w:eastAsia="es-ES"/>
        </w:rPr>
        <w:t xml:space="preserve">En el AMBITO DE LA CONSULTORIA, se desempeña como Consultor Independiente en el Área Logística Integral, cubriendo los dominios de Diseño, Implementaciones y Control de Gestión de Proyectos Operativos. Clientes principales (Andesmar S.A. Auditoría Externa de Operaciones logísticas y Mantenimiento, </w:t>
      </w:r>
      <w:r w:rsidRPr="00617C37">
        <w:rPr>
          <w:rFonts w:eastAsia="Times New Roman" w:cs="Calibri"/>
          <w:color w:val="000000"/>
          <w:lang w:val="es-ES" w:eastAsia="es-ES"/>
        </w:rPr>
        <w:t xml:space="preserve"> REORGANIZACION Y PROFESIONALIZACION DE LAS OPERACIONES DE MANTENIMIENTO DE BUSES.  IMPLEMENTACION DE UN SISTEMA MRP PARA LA GERENCIA DE COMPRAS Y LOGISTICA. </w:t>
      </w:r>
      <w:r w:rsidRPr="00617C37">
        <w:rPr>
          <w:rFonts w:eastAsia="Times New Roman" w:cs="Calibri"/>
          <w:color w:val="000000"/>
          <w:lang w:eastAsia="es-ES"/>
        </w:rPr>
        <w:t>El Rápido Internacional operaciones de autotransporte internacional Argentina Chile</w:t>
      </w:r>
      <w:r w:rsidRPr="00617C37">
        <w:rPr>
          <w:rFonts w:eastAsia="Times New Roman" w:cs="Calibri"/>
          <w:color w:val="000000"/>
          <w:lang w:val="es-ES" w:eastAsia="es-ES"/>
        </w:rPr>
        <w:t xml:space="preserve"> REDISEÑO y CONTROL DE LAS OPERACIO0NES DE TRAFICO INTERNACIONAL. Control de Gestión externo  en </w:t>
      </w:r>
      <w:r w:rsidRPr="00617C37">
        <w:rPr>
          <w:rFonts w:eastAsia="Times New Roman" w:cs="Calibri"/>
          <w:color w:val="000000"/>
          <w:lang w:eastAsia="es-ES"/>
        </w:rPr>
        <w:t xml:space="preserve">Inland Transportes S.A </w:t>
      </w:r>
      <w:r w:rsidR="00372C06" w:rsidRPr="00617C37">
        <w:rPr>
          <w:rFonts w:eastAsia="Times New Roman" w:cs="Calibri"/>
          <w:color w:val="000000"/>
          <w:lang w:eastAsia="es-ES"/>
        </w:rPr>
        <w:t>(del</w:t>
      </w:r>
      <w:r w:rsidRPr="00617C37">
        <w:rPr>
          <w:rFonts w:eastAsia="Times New Roman" w:cs="Calibri"/>
          <w:color w:val="000000"/>
          <w:lang w:eastAsia="es-ES"/>
        </w:rPr>
        <w:t xml:space="preserve"> Grupo All In S.A</w:t>
      </w:r>
      <w:r w:rsidR="00372C06" w:rsidRPr="00617C37">
        <w:rPr>
          <w:rFonts w:eastAsia="Times New Roman" w:cs="Calibri"/>
          <w:color w:val="000000"/>
          <w:lang w:eastAsia="es-ES"/>
        </w:rPr>
        <w:t>.,</w:t>
      </w:r>
      <w:r w:rsidRPr="00617C37">
        <w:rPr>
          <w:rFonts w:eastAsia="Times New Roman" w:cs="Calibri"/>
          <w:color w:val="000000"/>
          <w:lang w:eastAsia="es-ES"/>
        </w:rPr>
        <w:t xml:space="preserve"> Operador logístico y Transporte nacional e Internacional IMPO – EXPO de Bodegas Premium.  Interandes Shipping S.A. Servicios multimodales).  </w:t>
      </w:r>
    </w:p>
    <w:p w:rsidR="00617C37" w:rsidRPr="00617C37" w:rsidRDefault="00617C37" w:rsidP="00617C37">
      <w:pPr>
        <w:spacing w:after="120"/>
        <w:jc w:val="both"/>
        <w:rPr>
          <w:rFonts w:eastAsia="Times New Roman" w:cs="Calibri"/>
          <w:color w:val="000000"/>
          <w:lang w:eastAsia="es-ES"/>
        </w:rPr>
      </w:pPr>
      <w:r>
        <w:rPr>
          <w:rFonts w:eastAsia="Times New Roman" w:cs="Calibri"/>
          <w:color w:val="000000"/>
          <w:lang w:eastAsia="es-ES"/>
        </w:rPr>
        <w:t>E</w:t>
      </w:r>
      <w:r w:rsidRPr="00617C37">
        <w:rPr>
          <w:rFonts w:eastAsia="Times New Roman" w:cs="Calibri"/>
          <w:color w:val="000000"/>
          <w:lang w:eastAsia="es-ES"/>
        </w:rPr>
        <w:t>xperiencia en empresas Productoras y de Servicios</w:t>
      </w:r>
      <w:r>
        <w:rPr>
          <w:rFonts w:eastAsia="Times New Roman" w:cs="Calibri"/>
          <w:color w:val="000000"/>
          <w:lang w:eastAsia="es-ES"/>
        </w:rPr>
        <w:t xml:space="preserve"> de estimulaciones y fracking (15 años). </w:t>
      </w:r>
      <w:r w:rsidRPr="00617C37">
        <w:rPr>
          <w:rFonts w:eastAsia="Times New Roman" w:cs="Calibri"/>
          <w:color w:val="000000"/>
          <w:lang w:eastAsia="es-ES"/>
        </w:rPr>
        <w:t>Se desempeñó como Supervisor de Contratos de Perforación de pozos en YPF, Gerente de Distrito en INEI S.A Servicios Petroleros, Gerente de Operaciones en Pérez Companc S.A. P&amp;G.</w:t>
      </w:r>
    </w:p>
    <w:p w:rsidR="00617C37" w:rsidRPr="00617C37" w:rsidRDefault="00617C37" w:rsidP="00617C37">
      <w:pPr>
        <w:spacing w:after="120"/>
        <w:jc w:val="both"/>
        <w:rPr>
          <w:rFonts w:eastAsia="Times New Roman" w:cs="Calibri"/>
          <w:color w:val="000000"/>
          <w:lang w:eastAsia="es-ES"/>
        </w:rPr>
      </w:pPr>
      <w:r w:rsidRPr="00617C37">
        <w:rPr>
          <w:rFonts w:eastAsia="Times New Roman" w:cs="Calibri"/>
          <w:color w:val="000000"/>
          <w:lang w:eastAsia="es-ES"/>
        </w:rPr>
        <w:t>Se desempeñó en el ÁREA TECNOLOGICA durante 1 año y medio, como Gerente General de SISTEX S.A. Empresa dedicada a brindar soluciones Tecnológicas a medida de hardware y software.</w:t>
      </w:r>
    </w:p>
    <w:p w:rsidR="00617C37" w:rsidRPr="00617C37" w:rsidRDefault="00617C37" w:rsidP="00617C37">
      <w:pPr>
        <w:spacing w:after="120"/>
        <w:jc w:val="both"/>
        <w:rPr>
          <w:rFonts w:eastAsia="Times New Roman" w:cs="Calibri"/>
          <w:color w:val="000000"/>
          <w:lang w:eastAsia="es-ES"/>
        </w:rPr>
      </w:pPr>
      <w:r w:rsidRPr="00617C37">
        <w:rPr>
          <w:rFonts w:eastAsia="Times New Roman" w:cs="Calibri"/>
          <w:color w:val="000000"/>
          <w:lang w:eastAsia="es-ES"/>
        </w:rPr>
        <w:t xml:space="preserve">Se desempeñó en el ÁREAS ENERGIA: durante 2 años como Business Controller, en la Distribuidora de Energía EDEMSA. Responsable de Control de Gestión y Presupuestario, con </w:t>
      </w:r>
      <w:r w:rsidR="00BA3933" w:rsidRPr="00BA3933">
        <w:rPr>
          <w:rFonts w:eastAsia="Times New Roman" w:cs="Calibri"/>
          <w:color w:val="000000"/>
          <w:lang w:eastAsia="es-ES"/>
        </w:rPr>
        <w:t>reportes a EDF (Electricit</w:t>
      </w:r>
      <w:r w:rsidR="00BA3933">
        <w:rPr>
          <w:rFonts w:eastAsia="Times New Roman" w:cs="Calibri"/>
          <w:color w:val="000000"/>
          <w:lang w:eastAsia="es-ES"/>
        </w:rPr>
        <w:t>é</w:t>
      </w:r>
      <w:r w:rsidR="00BA3933" w:rsidRPr="00BA3933">
        <w:rPr>
          <w:rFonts w:eastAsia="Times New Roman" w:cs="Calibri"/>
          <w:color w:val="000000"/>
          <w:lang w:eastAsia="es-ES"/>
        </w:rPr>
        <w:t xml:space="preserve"> du France).</w:t>
      </w:r>
    </w:p>
    <w:p w:rsidR="00617C37" w:rsidRPr="00617C37" w:rsidRDefault="00617C37" w:rsidP="00617C37">
      <w:pPr>
        <w:spacing w:after="120"/>
        <w:jc w:val="both"/>
        <w:rPr>
          <w:rFonts w:eastAsia="Times New Roman" w:cs="Calibri"/>
          <w:color w:val="000000"/>
          <w:lang w:eastAsia="es-ES"/>
        </w:rPr>
      </w:pPr>
      <w:r w:rsidRPr="00617C37">
        <w:rPr>
          <w:rFonts w:eastAsia="Times New Roman" w:cs="Calibri"/>
          <w:color w:val="000000"/>
          <w:lang w:eastAsia="es-ES"/>
        </w:rPr>
        <w:t xml:space="preserve">En el AMBITO DOCENTE: se ha desempeñado como profesor de posgrado en la Universidad Católica de Córdoba en su programa de MBA en el área Operaciones. En UTN Universidad Tecnológica Nacional en el posgrado de Especialización en Ingeniería Gerencial en el área Planificación Estratégica y Operativa. En Fundación alta Dirección como profesor de posgrado y en los programas Diplomados en Dirección de Empresas y Desarrollo Gerencial. Capacitación In Company en temas de Management de Operaciones, Logística y Control de Gestión. </w:t>
      </w:r>
    </w:p>
    <w:p w:rsidR="00617C37" w:rsidRPr="00617C37" w:rsidRDefault="00617C37" w:rsidP="00617C37">
      <w:pPr>
        <w:spacing w:after="120"/>
        <w:jc w:val="both"/>
        <w:rPr>
          <w:rFonts w:eastAsia="Times New Roman" w:cs="Calibri"/>
          <w:color w:val="000000"/>
          <w:lang w:eastAsia="es-ES"/>
        </w:rPr>
      </w:pPr>
      <w:r w:rsidRPr="00617C37">
        <w:rPr>
          <w:rFonts w:eastAsia="Times New Roman" w:cs="Calibri"/>
          <w:color w:val="000000"/>
          <w:lang w:eastAsia="es-ES"/>
        </w:rPr>
        <w:t xml:space="preserve">Actualmente se desempeña como: Profesor titular de la Materia Logística II y Aprovisionamiento - Licenciatura en Logística Facultad de Ciencias Económicas – UNCuyo. Profesor del Módulo Logística, en la Maestría en Negocios FCE - UNCuyo. Profesor de los Módulos Análisis Estratégico y Pymes en el Posgrado de especialización en Ingeniería Gerencial en UTM. Profesor invitado en la </w:t>
      </w:r>
      <w:r w:rsidRPr="00617C37">
        <w:rPr>
          <w:rFonts w:eastAsia="Times New Roman" w:cs="Calibri"/>
          <w:color w:val="000000"/>
          <w:lang w:eastAsia="es-ES"/>
        </w:rPr>
        <w:lastRenderedPageBreak/>
        <w:t xml:space="preserve">Maestría en Logística - Facultad de Ingeniería UNCuyo. Prof.  </w:t>
      </w:r>
      <w:r w:rsidR="00372C06" w:rsidRPr="00617C37">
        <w:rPr>
          <w:rFonts w:eastAsia="Times New Roman" w:cs="Calibri"/>
          <w:color w:val="000000"/>
          <w:lang w:eastAsia="es-ES"/>
        </w:rPr>
        <w:t>En</w:t>
      </w:r>
      <w:r w:rsidRPr="00617C37">
        <w:rPr>
          <w:rFonts w:eastAsia="Times New Roman" w:cs="Calibri"/>
          <w:color w:val="000000"/>
          <w:lang w:eastAsia="es-ES"/>
        </w:rPr>
        <w:t xml:space="preserve"> el Módulo: Dirección de Operaciones en el MBT – Universidad Champagnat</w:t>
      </w:r>
    </w:p>
    <w:p w:rsidR="00B85CD8" w:rsidRPr="00B85CD8" w:rsidRDefault="00B85CD8" w:rsidP="00B85CD8">
      <w:pPr>
        <w:spacing w:after="120"/>
        <w:jc w:val="both"/>
        <w:rPr>
          <w:rFonts w:eastAsia="Times New Roman" w:cs="Calibri"/>
          <w:b/>
          <w:color w:val="000000"/>
          <w:lang w:eastAsia="es-ES"/>
        </w:rPr>
      </w:pPr>
      <w:r w:rsidRPr="00B85CD8">
        <w:rPr>
          <w:rFonts w:eastAsia="Times New Roman" w:cs="Calibri"/>
          <w:b/>
          <w:color w:val="000000"/>
          <w:lang w:eastAsia="es-ES"/>
        </w:rPr>
        <w:t>MUÑIZ, Eduardo</w:t>
      </w:r>
    </w:p>
    <w:p w:rsidR="00B85CD8" w:rsidRDefault="00B85CD8" w:rsidP="00B85CD8">
      <w:pPr>
        <w:spacing w:after="120"/>
        <w:jc w:val="both"/>
        <w:rPr>
          <w:rFonts w:eastAsia="Times New Roman" w:cs="Calibri"/>
          <w:color w:val="000000"/>
          <w:lang w:eastAsia="es-ES"/>
        </w:rPr>
      </w:pPr>
      <w:r w:rsidRPr="00B85CD8">
        <w:rPr>
          <w:rFonts w:eastAsia="Times New Roman" w:cs="Calibri"/>
          <w:color w:val="000000"/>
          <w:lang w:eastAsia="es-ES"/>
        </w:rPr>
        <w:t xml:space="preserve">Ingeniero en  </w:t>
      </w:r>
      <w:r w:rsidR="00372C06" w:rsidRPr="00B85CD8">
        <w:rPr>
          <w:rFonts w:eastAsia="Times New Roman" w:cs="Calibri"/>
          <w:color w:val="000000"/>
          <w:lang w:eastAsia="es-ES"/>
        </w:rPr>
        <w:t>Dirección</w:t>
      </w:r>
      <w:r w:rsidRPr="00B85CD8">
        <w:rPr>
          <w:rFonts w:eastAsia="Times New Roman" w:cs="Calibri"/>
          <w:color w:val="000000"/>
          <w:lang w:eastAsia="es-ES"/>
        </w:rPr>
        <w:t xml:space="preserve"> de  Empresas  </w:t>
      </w:r>
      <w:r w:rsidR="00372C06" w:rsidRPr="00B85CD8">
        <w:rPr>
          <w:rFonts w:eastAsia="Times New Roman" w:cs="Calibri"/>
          <w:color w:val="000000"/>
          <w:lang w:eastAsia="es-ES"/>
        </w:rPr>
        <w:t>(UNIVERSIDAD</w:t>
      </w:r>
      <w:r w:rsidRPr="00B85CD8">
        <w:rPr>
          <w:rFonts w:eastAsia="Times New Roman" w:cs="Calibri"/>
          <w:color w:val="000000"/>
          <w:lang w:eastAsia="es-ES"/>
        </w:rPr>
        <w:t xml:space="preserve">  J A MAZA) </w:t>
      </w:r>
    </w:p>
    <w:p w:rsidR="00AF5742" w:rsidRPr="00AF5742" w:rsidRDefault="00AF5742" w:rsidP="00AF5742">
      <w:pPr>
        <w:spacing w:after="120"/>
        <w:jc w:val="both"/>
        <w:rPr>
          <w:rFonts w:eastAsia="Times New Roman" w:cs="Calibri"/>
          <w:color w:val="000000"/>
          <w:lang w:val="es-ES_tradnl" w:eastAsia="es-ES"/>
        </w:rPr>
      </w:pPr>
      <w:r w:rsidRPr="00AF5742">
        <w:rPr>
          <w:rFonts w:eastAsia="Times New Roman" w:cs="Calibri"/>
          <w:color w:val="000000"/>
          <w:lang w:val="es-ES_tradnl" w:eastAsia="es-ES"/>
        </w:rPr>
        <w:t xml:space="preserve">Actividad profesional: Jefe de  Planificación y Logística de BAP. Jefe de Operaciones Logística Centro de Distribución Cuyo. </w:t>
      </w:r>
      <w:r w:rsidR="00372C06" w:rsidRPr="00AF5742">
        <w:rPr>
          <w:rFonts w:eastAsia="Times New Roman" w:cs="Calibri"/>
          <w:color w:val="000000"/>
          <w:lang w:val="es-ES_tradnl" w:eastAsia="es-ES"/>
        </w:rPr>
        <w:t>De</w:t>
      </w:r>
      <w:r w:rsidRPr="00AF5742">
        <w:rPr>
          <w:rFonts w:eastAsia="Times New Roman" w:cs="Calibri"/>
          <w:color w:val="000000"/>
          <w:lang w:val="es-ES_tradnl" w:eastAsia="es-ES"/>
        </w:rPr>
        <w:t xml:space="preserve"> DISCO SA. Asesor del Ministerio de Obras Publicas-Gobierno Mendoza (Transporte). Coordinador logístico  de la empresa de logística internacional  Kuehne Nagel. </w:t>
      </w:r>
      <w:r w:rsidRPr="00AF5742">
        <w:rPr>
          <w:rFonts w:eastAsia="Times New Roman" w:cs="Calibri"/>
          <w:bCs/>
          <w:color w:val="000000"/>
          <w:lang w:val="es-ES_tradnl" w:eastAsia="es-ES"/>
        </w:rPr>
        <w:t>Asesor en el Ministerio de Economía en el  Área de Fiscalización y Control/Industrias (calidad,</w:t>
      </w:r>
      <w:r>
        <w:rPr>
          <w:rFonts w:eastAsia="Times New Roman" w:cs="Calibri"/>
          <w:bCs/>
          <w:color w:val="000000"/>
          <w:lang w:val="es-ES_tradnl" w:eastAsia="es-ES"/>
        </w:rPr>
        <w:t xml:space="preserve"> </w:t>
      </w:r>
      <w:r w:rsidRPr="00AF5742">
        <w:rPr>
          <w:rFonts w:eastAsia="Times New Roman" w:cs="Calibri"/>
          <w:bCs/>
          <w:color w:val="000000"/>
          <w:lang w:val="es-ES_tradnl" w:eastAsia="es-ES"/>
        </w:rPr>
        <w:t>procesos, higiene). Consultor en temas de logística y sistemas  en la consultora internacional (USA) IDBR3 (</w:t>
      </w:r>
      <w:hyperlink r:id="rId15" w:history="1">
        <w:r w:rsidRPr="00AF5742">
          <w:rPr>
            <w:rStyle w:val="Hipervnculo"/>
            <w:rFonts w:eastAsia="Times New Roman" w:cs="Calibri"/>
            <w:bCs/>
            <w:lang w:val="es-ES_tradnl" w:eastAsia="es-ES"/>
          </w:rPr>
          <w:t>www.idbr3</w:t>
        </w:r>
      </w:hyperlink>
      <w:r w:rsidRPr="00AF5742">
        <w:rPr>
          <w:rFonts w:eastAsia="Times New Roman" w:cs="Calibri"/>
          <w:bCs/>
          <w:color w:val="000000"/>
          <w:lang w:val="es-ES_tradnl" w:eastAsia="es-ES"/>
        </w:rPr>
        <w:t>) c/sede en  Washington DC</w:t>
      </w:r>
      <w:r w:rsidRPr="00AF5742">
        <w:rPr>
          <w:rFonts w:eastAsia="Times New Roman" w:cs="Calibri"/>
          <w:color w:val="000000"/>
          <w:lang w:val="es-ES_tradnl" w:eastAsia="es-ES"/>
        </w:rPr>
        <w:t>. Gerente Comercial de Austral Líneas Aéreas en sucursales de Comodoro Rivadavia/ Junín</w:t>
      </w:r>
      <w:r>
        <w:rPr>
          <w:rFonts w:eastAsia="Times New Roman" w:cs="Calibri"/>
          <w:color w:val="000000"/>
          <w:lang w:val="es-ES_tradnl" w:eastAsia="es-ES"/>
        </w:rPr>
        <w:t xml:space="preserve"> (Prov</w:t>
      </w:r>
      <w:r w:rsidR="002E5EF5">
        <w:rPr>
          <w:rFonts w:eastAsia="Times New Roman" w:cs="Calibri"/>
          <w:color w:val="000000"/>
          <w:lang w:val="es-ES_tradnl" w:eastAsia="es-ES"/>
        </w:rPr>
        <w:t>. Bs. A</w:t>
      </w:r>
      <w:r>
        <w:rPr>
          <w:rFonts w:eastAsia="Times New Roman" w:cs="Calibri"/>
          <w:color w:val="000000"/>
          <w:lang w:val="es-ES_tradnl" w:eastAsia="es-ES"/>
        </w:rPr>
        <w:t>s</w:t>
      </w:r>
      <w:r w:rsidR="002E5EF5">
        <w:rPr>
          <w:rFonts w:eastAsia="Times New Roman" w:cs="Calibri"/>
          <w:color w:val="000000"/>
          <w:lang w:val="es-ES_tradnl" w:eastAsia="es-ES"/>
        </w:rPr>
        <w:t>.</w:t>
      </w:r>
      <w:r>
        <w:rPr>
          <w:rFonts w:eastAsia="Times New Roman" w:cs="Calibri"/>
          <w:color w:val="000000"/>
          <w:lang w:val="es-ES_tradnl" w:eastAsia="es-ES"/>
        </w:rPr>
        <w:t>) y Rosario (S</w:t>
      </w:r>
      <w:r w:rsidRPr="00AF5742">
        <w:rPr>
          <w:rFonts w:eastAsia="Times New Roman" w:cs="Calibri"/>
          <w:color w:val="000000"/>
          <w:lang w:val="es-ES_tradnl" w:eastAsia="es-ES"/>
        </w:rPr>
        <w:t>anta Fe). Subgerente comercial de Bs As (Capital  Federal). Responsable de normas y procedimientos en José Cartellone Construc</w:t>
      </w:r>
      <w:r>
        <w:rPr>
          <w:rFonts w:eastAsia="Times New Roman" w:cs="Calibri"/>
          <w:color w:val="000000"/>
          <w:lang w:val="es-ES_tradnl" w:eastAsia="es-ES"/>
        </w:rPr>
        <w:t>ciones</w:t>
      </w:r>
      <w:r w:rsidRPr="00AF5742">
        <w:rPr>
          <w:rFonts w:eastAsia="Times New Roman" w:cs="Calibri"/>
          <w:color w:val="000000"/>
          <w:lang w:val="es-ES_tradnl" w:eastAsia="es-ES"/>
        </w:rPr>
        <w:t xml:space="preserve"> Civiles SA. Jefe de</w:t>
      </w:r>
      <w:r>
        <w:rPr>
          <w:rFonts w:eastAsia="Times New Roman" w:cs="Calibri"/>
          <w:color w:val="000000"/>
          <w:lang w:val="es-ES_tradnl" w:eastAsia="es-ES"/>
        </w:rPr>
        <w:t xml:space="preserve"> evaluación de proyecto Aceros C</w:t>
      </w:r>
      <w:r w:rsidRPr="00AF5742">
        <w:rPr>
          <w:rFonts w:eastAsia="Times New Roman" w:cs="Calibri"/>
          <w:color w:val="000000"/>
          <w:lang w:val="es-ES_tradnl" w:eastAsia="es-ES"/>
        </w:rPr>
        <w:t xml:space="preserve">artellone. Jefe de proyectos  en temas  de tecnología en ICSA/ IMPSA. </w:t>
      </w:r>
    </w:p>
    <w:p w:rsidR="00B85CD8" w:rsidRPr="00B85CD8" w:rsidRDefault="00B85CD8" w:rsidP="00B85CD8">
      <w:pPr>
        <w:spacing w:after="120"/>
        <w:jc w:val="both"/>
        <w:rPr>
          <w:rFonts w:eastAsia="Times New Roman" w:cs="Calibri"/>
          <w:bCs/>
          <w:color w:val="000000"/>
          <w:lang w:val="es-ES_tradnl" w:eastAsia="es-ES"/>
        </w:rPr>
      </w:pPr>
      <w:r w:rsidRPr="00B85CD8">
        <w:rPr>
          <w:rFonts w:eastAsia="Times New Roman" w:cs="Calibri"/>
          <w:color w:val="000000"/>
          <w:lang w:eastAsia="es-ES"/>
        </w:rPr>
        <w:t>Actividad docente:</w:t>
      </w:r>
      <w:r>
        <w:rPr>
          <w:rFonts w:eastAsia="Times New Roman" w:cs="Calibri"/>
          <w:color w:val="000000"/>
          <w:lang w:eastAsia="es-ES"/>
        </w:rPr>
        <w:t xml:space="preserve"> </w:t>
      </w:r>
      <w:r w:rsidRPr="00B85CD8">
        <w:rPr>
          <w:rFonts w:eastAsia="Times New Roman" w:cs="Calibri"/>
          <w:color w:val="000000"/>
          <w:lang w:eastAsia="es-ES"/>
        </w:rPr>
        <w:t>Profesor de la</w:t>
      </w:r>
      <w:r w:rsidRPr="00B85CD8">
        <w:rPr>
          <w:rFonts w:eastAsia="Times New Roman" w:cs="Calibri"/>
          <w:color w:val="000000"/>
          <w:lang w:val="es-ES_tradnl" w:eastAsia="es-ES"/>
        </w:rPr>
        <w:t xml:space="preserve"> Universidad de </w:t>
      </w:r>
      <w:r>
        <w:rPr>
          <w:rFonts w:eastAsia="Times New Roman" w:cs="Calibri"/>
          <w:color w:val="000000"/>
          <w:lang w:val="es-ES_tradnl" w:eastAsia="es-ES"/>
        </w:rPr>
        <w:t xml:space="preserve">Mendoza. Facultad de Ingeniería. </w:t>
      </w:r>
      <w:r w:rsidRPr="00B85CD8">
        <w:rPr>
          <w:rFonts w:eastAsia="Times New Roman" w:cs="Calibri"/>
          <w:color w:val="000000"/>
          <w:lang w:val="es-ES_tradnl" w:eastAsia="es-ES"/>
        </w:rPr>
        <w:t>Adjunto Cáte</w:t>
      </w:r>
      <w:r>
        <w:rPr>
          <w:rFonts w:eastAsia="Times New Roman" w:cs="Calibri"/>
          <w:color w:val="000000"/>
          <w:lang w:val="es-ES_tradnl" w:eastAsia="es-ES"/>
        </w:rPr>
        <w:t xml:space="preserve">dra de Organización de Empresas </w:t>
      </w:r>
      <w:r w:rsidRPr="00B85CD8">
        <w:rPr>
          <w:rFonts w:eastAsia="Times New Roman" w:cs="Calibri"/>
          <w:color w:val="000000"/>
          <w:lang w:val="es-ES_tradnl" w:eastAsia="es-ES"/>
        </w:rPr>
        <w:t>y  Cátedra Gestión Gerencial  ingeniería industrial</w:t>
      </w:r>
      <w:r>
        <w:rPr>
          <w:rFonts w:eastAsia="Times New Roman" w:cs="Calibri"/>
          <w:color w:val="000000"/>
          <w:lang w:val="es-ES_tradnl" w:eastAsia="es-ES"/>
        </w:rPr>
        <w:t xml:space="preserve">. </w:t>
      </w:r>
      <w:r w:rsidRPr="00B85CD8">
        <w:rPr>
          <w:rFonts w:eastAsia="Times New Roman" w:cs="Calibri"/>
          <w:color w:val="000000"/>
          <w:lang w:val="es-ES_tradnl" w:eastAsia="es-ES"/>
        </w:rPr>
        <w:t xml:space="preserve">Adjunto  Catedra  investigación operativa  </w:t>
      </w:r>
      <w:r w:rsidR="00AF5742" w:rsidRPr="00B85CD8">
        <w:rPr>
          <w:rFonts w:eastAsia="Times New Roman" w:cs="Calibri"/>
          <w:color w:val="000000"/>
          <w:lang w:val="es-ES_tradnl" w:eastAsia="es-ES"/>
        </w:rPr>
        <w:t>Ingeniería</w:t>
      </w:r>
      <w:r w:rsidRPr="00B85CD8">
        <w:rPr>
          <w:rFonts w:eastAsia="Times New Roman" w:cs="Calibri"/>
          <w:color w:val="000000"/>
          <w:lang w:val="es-ES_tradnl" w:eastAsia="es-ES"/>
        </w:rPr>
        <w:t xml:space="preserve"> industrial</w:t>
      </w:r>
      <w:r>
        <w:rPr>
          <w:rFonts w:eastAsia="Times New Roman" w:cs="Calibri"/>
          <w:color w:val="000000"/>
          <w:lang w:val="es-ES_tradnl" w:eastAsia="es-ES"/>
        </w:rPr>
        <w:t xml:space="preserve">. </w:t>
      </w:r>
      <w:r w:rsidRPr="00B85CD8">
        <w:rPr>
          <w:rFonts w:eastAsia="Times New Roman" w:cs="Calibri"/>
          <w:color w:val="000000"/>
          <w:lang w:val="es-ES_tradnl" w:eastAsia="es-ES"/>
        </w:rPr>
        <w:t>Profesor Titular Administración  de Operaciones  Ingeniería Industrial</w:t>
      </w:r>
      <w:r>
        <w:rPr>
          <w:rFonts w:eastAsia="Times New Roman" w:cs="Calibri"/>
          <w:color w:val="000000"/>
          <w:lang w:val="es-ES_tradnl" w:eastAsia="es-ES"/>
        </w:rPr>
        <w:t xml:space="preserve">. </w:t>
      </w:r>
      <w:r w:rsidRPr="00B85CD8">
        <w:rPr>
          <w:rFonts w:eastAsia="Times New Roman" w:cs="Calibri"/>
          <w:color w:val="000000"/>
          <w:lang w:val="es-ES_tradnl" w:eastAsia="es-ES"/>
        </w:rPr>
        <w:t>Universidad de Congreso. Profesor adjunto  Análisis Organizacional</w:t>
      </w:r>
      <w:r>
        <w:rPr>
          <w:rFonts w:eastAsia="Times New Roman" w:cs="Calibri"/>
          <w:color w:val="000000"/>
          <w:lang w:val="es-ES_tradnl" w:eastAsia="es-ES"/>
        </w:rPr>
        <w:t xml:space="preserve">. </w:t>
      </w:r>
      <w:r w:rsidRPr="00B85CD8">
        <w:rPr>
          <w:rFonts w:eastAsia="Times New Roman" w:cs="Calibri"/>
          <w:color w:val="000000"/>
          <w:lang w:val="es-ES_tradnl" w:eastAsia="es-ES"/>
        </w:rPr>
        <w:t>Universidad Nacional de Cuyo Ex profesor Adscripto   Administración de Operaciones Facultad Ciencias Económicas. Universidad tecnológica nacional  Ex   jefe trabajos prácticos investigación operativa</w:t>
      </w:r>
      <w:r>
        <w:rPr>
          <w:rFonts w:eastAsia="Times New Roman" w:cs="Calibri"/>
          <w:color w:val="000000"/>
          <w:lang w:val="es-ES_tradnl" w:eastAsia="es-ES"/>
        </w:rPr>
        <w:t xml:space="preserve">. </w:t>
      </w:r>
      <w:r w:rsidRPr="00B85CD8">
        <w:rPr>
          <w:rFonts w:eastAsia="Times New Roman" w:cs="Calibri"/>
          <w:color w:val="000000"/>
          <w:lang w:val="es-ES_tradnl" w:eastAsia="es-ES"/>
        </w:rPr>
        <w:t>Profesor de posgrado de la Maestría en Logística UNC</w:t>
      </w:r>
      <w:r>
        <w:rPr>
          <w:rFonts w:eastAsia="Times New Roman" w:cs="Calibri"/>
          <w:color w:val="000000"/>
          <w:lang w:val="es-ES_tradnl" w:eastAsia="es-ES"/>
        </w:rPr>
        <w:t>uyo.</w:t>
      </w:r>
      <w:r w:rsidR="00AF5742">
        <w:rPr>
          <w:rFonts w:eastAsia="Times New Roman" w:cs="Calibri"/>
          <w:color w:val="000000"/>
          <w:lang w:val="es-ES_tradnl" w:eastAsia="es-ES"/>
        </w:rPr>
        <w:t xml:space="preserve"> </w:t>
      </w:r>
      <w:r w:rsidRPr="00B85CD8">
        <w:rPr>
          <w:rFonts w:eastAsia="Times New Roman" w:cs="Calibri"/>
          <w:bCs/>
          <w:color w:val="000000"/>
          <w:lang w:val="es-ES_tradnl" w:eastAsia="es-ES"/>
        </w:rPr>
        <w:t>Profesor titular de Logística Integral de la Escuela Internacional de Negocios de América Latina</w:t>
      </w:r>
    </w:p>
    <w:p w:rsidR="00B168FB" w:rsidRPr="00B168FB" w:rsidRDefault="00DA10B1" w:rsidP="00B168FB">
      <w:pPr>
        <w:spacing w:after="120"/>
        <w:jc w:val="both"/>
        <w:rPr>
          <w:rFonts w:eastAsia="Times New Roman" w:cs="Calibri"/>
          <w:b/>
          <w:lang w:val="es-MX" w:eastAsia="es-ES"/>
        </w:rPr>
      </w:pPr>
      <w:r w:rsidRPr="00DA10B1">
        <w:rPr>
          <w:rFonts w:eastAsia="Times New Roman" w:cs="Calibri"/>
          <w:b/>
          <w:lang w:val="es-MX" w:eastAsia="es-ES"/>
        </w:rPr>
        <w:t>PENNISI</w:t>
      </w:r>
      <w:r w:rsidR="00B168FB" w:rsidRPr="00B168FB">
        <w:rPr>
          <w:rFonts w:eastAsia="Times New Roman" w:cs="Calibri"/>
          <w:b/>
          <w:lang w:val="es-MX" w:eastAsia="es-ES"/>
        </w:rPr>
        <w:t>, Ciro</w:t>
      </w:r>
    </w:p>
    <w:p w:rsidR="00B168FB" w:rsidRPr="00B168FB" w:rsidRDefault="00B168FB" w:rsidP="00B168FB">
      <w:pPr>
        <w:spacing w:after="120"/>
        <w:jc w:val="both"/>
        <w:rPr>
          <w:rFonts w:eastAsia="Times New Roman" w:cs="Calibri"/>
          <w:lang w:val="es-MX" w:eastAsia="es-ES"/>
        </w:rPr>
      </w:pPr>
      <w:r w:rsidRPr="00B168FB">
        <w:rPr>
          <w:rFonts w:eastAsia="Times New Roman" w:cs="Calibri"/>
          <w:lang w:val="es-MX" w:eastAsia="es-ES"/>
        </w:rPr>
        <w:t>Ingeniero Civil por la Universidad Nacional de Cuyo, Ingeniero de Caminos Canales y Puertos por la Universidad Politécnica de Cataluña. Diplomado en Administración y Dirección de Proyectos por la Universidad Nacional de Cuyo, y Maestría en Logística (pendiente de finalización de tesis) por la Universidad Nacional de Cuyo.</w:t>
      </w:r>
    </w:p>
    <w:p w:rsidR="00C50986" w:rsidRPr="00C50986" w:rsidRDefault="00C50986" w:rsidP="00C50986">
      <w:pPr>
        <w:spacing w:after="120"/>
        <w:jc w:val="both"/>
        <w:rPr>
          <w:rFonts w:eastAsia="Times New Roman" w:cs="Calibri"/>
          <w:lang w:eastAsia="es-ES"/>
        </w:rPr>
      </w:pPr>
      <w:r w:rsidRPr="00C50986">
        <w:rPr>
          <w:rFonts w:eastAsia="Times New Roman" w:cs="Calibri"/>
          <w:lang w:eastAsia="es-ES"/>
        </w:rPr>
        <w:t>Integrante del Centro de Tráfico y Transporte y docente adscrito a la Asignatura Tránsito y Vialidad Urbana, en la Univers</w:t>
      </w:r>
      <w:r w:rsidR="00AF5742">
        <w:rPr>
          <w:rFonts w:eastAsia="Times New Roman" w:cs="Calibri"/>
          <w:lang w:eastAsia="es-ES"/>
        </w:rPr>
        <w:t>idad Nacional de Cuyo, Mendoza.</w:t>
      </w:r>
    </w:p>
    <w:p w:rsidR="00C50986" w:rsidRPr="00C50986" w:rsidRDefault="00AF5742" w:rsidP="00C50986">
      <w:pPr>
        <w:spacing w:after="120"/>
        <w:jc w:val="both"/>
        <w:rPr>
          <w:rFonts w:eastAsia="Times New Roman" w:cs="Calibri"/>
          <w:lang w:eastAsia="es-ES"/>
        </w:rPr>
      </w:pPr>
      <w:r>
        <w:rPr>
          <w:rFonts w:eastAsia="Times New Roman" w:cs="Calibri"/>
          <w:lang w:eastAsia="es-ES"/>
        </w:rPr>
        <w:t>H</w:t>
      </w:r>
      <w:r w:rsidR="00C50986">
        <w:rPr>
          <w:rFonts w:eastAsia="Times New Roman" w:cs="Calibri"/>
          <w:lang w:eastAsia="es-ES"/>
        </w:rPr>
        <w:t>a desarrollado en c</w:t>
      </w:r>
      <w:r w:rsidR="00C50986" w:rsidRPr="00C50986">
        <w:rPr>
          <w:rFonts w:eastAsia="Times New Roman" w:cs="Calibri"/>
          <w:lang w:eastAsia="es-ES"/>
        </w:rPr>
        <w:t>olaboración en el estudio y análisis de recorrido de buses de transporte público de cara a la optimización del servicio.</w:t>
      </w:r>
      <w:r w:rsidR="00C50986">
        <w:rPr>
          <w:rFonts w:eastAsia="Times New Roman" w:cs="Calibri"/>
          <w:lang w:eastAsia="es-ES"/>
        </w:rPr>
        <w:t xml:space="preserve"> Ha sido d</w:t>
      </w:r>
      <w:r w:rsidR="00C50986" w:rsidRPr="00C50986">
        <w:rPr>
          <w:rFonts w:eastAsia="Times New Roman" w:cs="Calibri"/>
          <w:lang w:eastAsia="es-ES"/>
        </w:rPr>
        <w:t>irector de Urbanoyde S.L., Consultora de Urbanismo, Barcelona, España.</w:t>
      </w:r>
      <w:r w:rsidR="00C50986">
        <w:rPr>
          <w:rFonts w:eastAsia="Times New Roman" w:cs="Calibri"/>
          <w:lang w:eastAsia="es-ES"/>
        </w:rPr>
        <w:t xml:space="preserve"> </w:t>
      </w:r>
      <w:r w:rsidR="00C50986" w:rsidRPr="00C50986">
        <w:rPr>
          <w:rFonts w:eastAsia="Times New Roman" w:cs="Calibri"/>
          <w:lang w:eastAsia="es-ES"/>
        </w:rPr>
        <w:t>Gestión, desarrollo y direcc</w:t>
      </w:r>
      <w:r w:rsidR="00C50986">
        <w:rPr>
          <w:rFonts w:eastAsia="Times New Roman" w:cs="Calibri"/>
          <w:lang w:eastAsia="es-ES"/>
        </w:rPr>
        <w:t xml:space="preserve">ión de proyectos urbanos varios. </w:t>
      </w:r>
      <w:r w:rsidR="00C50986" w:rsidRPr="00C50986">
        <w:rPr>
          <w:rFonts w:eastAsia="Times New Roman" w:cs="Calibri"/>
          <w:lang w:eastAsia="es-ES"/>
        </w:rPr>
        <w:t xml:space="preserve">Auditor </w:t>
      </w:r>
      <w:r w:rsidR="00C50986">
        <w:rPr>
          <w:rFonts w:eastAsia="Times New Roman" w:cs="Calibri"/>
          <w:lang w:eastAsia="es-ES"/>
        </w:rPr>
        <w:t xml:space="preserve">e inspector </w:t>
      </w:r>
      <w:r w:rsidR="00C50986" w:rsidRPr="00C50986">
        <w:rPr>
          <w:rFonts w:eastAsia="Times New Roman" w:cs="Calibri"/>
          <w:lang w:eastAsia="es-ES"/>
        </w:rPr>
        <w:t xml:space="preserve">de estructuras en la Municipalidad de la Ciudad de Mendoza. </w:t>
      </w:r>
      <w:r w:rsidR="00C50986">
        <w:rPr>
          <w:rFonts w:eastAsia="Times New Roman" w:cs="Calibri"/>
          <w:lang w:eastAsia="es-ES"/>
        </w:rPr>
        <w:t>Consultor en temas de transporte en CEAL.</w:t>
      </w:r>
    </w:p>
    <w:p w:rsidR="00B168FB" w:rsidRPr="00C50986" w:rsidRDefault="00C50986" w:rsidP="00B168FB">
      <w:pPr>
        <w:spacing w:after="120"/>
        <w:jc w:val="both"/>
        <w:rPr>
          <w:rFonts w:eastAsia="Times New Roman" w:cs="Calibri"/>
          <w:b/>
          <w:color w:val="000000"/>
          <w:lang w:val="es-MX" w:eastAsia="es-ES"/>
        </w:rPr>
      </w:pPr>
      <w:r w:rsidRPr="00C50986">
        <w:rPr>
          <w:rFonts w:eastAsia="Times New Roman" w:cs="Calibri"/>
          <w:b/>
          <w:color w:val="000000"/>
          <w:lang w:val="es-MX" w:eastAsia="es-ES"/>
        </w:rPr>
        <w:t>ROVELLO GONZÁLEZ</w:t>
      </w:r>
      <w:r w:rsidR="00B168FB" w:rsidRPr="00C50986">
        <w:rPr>
          <w:rFonts w:eastAsia="Times New Roman" w:cs="Calibri"/>
          <w:b/>
          <w:color w:val="000000"/>
          <w:lang w:val="es-MX" w:eastAsia="es-ES"/>
        </w:rPr>
        <w:t xml:space="preserve">, Esteban Javier. </w:t>
      </w:r>
    </w:p>
    <w:p w:rsidR="00B168FB" w:rsidRDefault="00B168FB" w:rsidP="00B168FB">
      <w:pPr>
        <w:spacing w:after="120"/>
        <w:jc w:val="both"/>
        <w:rPr>
          <w:rFonts w:eastAsia="Times New Roman" w:cs="Calibri"/>
          <w:color w:val="000000"/>
          <w:lang w:val="es-MX" w:eastAsia="es-ES"/>
        </w:rPr>
      </w:pPr>
      <w:r w:rsidRPr="00B168FB">
        <w:rPr>
          <w:rFonts w:eastAsia="Times New Roman" w:cs="Calibri"/>
          <w:color w:val="000000"/>
          <w:lang w:val="es-MX" w:eastAsia="es-ES"/>
        </w:rPr>
        <w:lastRenderedPageBreak/>
        <w:t>Ingeniero Industrial por la Universidad Nacional de Cuyo</w:t>
      </w:r>
      <w:r w:rsidR="00C50986">
        <w:rPr>
          <w:rFonts w:eastAsia="Times New Roman" w:cs="Calibri"/>
          <w:color w:val="000000"/>
          <w:lang w:val="es-MX" w:eastAsia="es-ES"/>
        </w:rPr>
        <w:t xml:space="preserve">. </w:t>
      </w:r>
      <w:r w:rsidRPr="00B168FB">
        <w:rPr>
          <w:rFonts w:eastAsia="Times New Roman" w:cs="Calibri"/>
          <w:color w:val="000000"/>
          <w:lang w:val="es-MX" w:eastAsia="es-ES"/>
        </w:rPr>
        <w:t>Magíster en Innovación y Diseño Industrial por la Universidad de Lorraine - Francia. Maestría en Logística (pendiente finalización de tesis) por la Universidad Nacional de Cuyo.</w:t>
      </w:r>
    </w:p>
    <w:p w:rsidR="00C50986" w:rsidRPr="00B168FB" w:rsidRDefault="00C50986" w:rsidP="00C50986">
      <w:pPr>
        <w:spacing w:after="120"/>
        <w:jc w:val="both"/>
        <w:rPr>
          <w:rFonts w:eastAsia="Times New Roman" w:cs="Calibri"/>
          <w:color w:val="000000"/>
          <w:lang w:val="es-MX" w:eastAsia="es-ES"/>
        </w:rPr>
      </w:pPr>
      <w:r w:rsidRPr="00B168FB">
        <w:rPr>
          <w:rFonts w:eastAsia="Times New Roman" w:cs="Calibri"/>
          <w:color w:val="000000"/>
          <w:lang w:val="es-MX" w:eastAsia="es-ES"/>
        </w:rPr>
        <w:t xml:space="preserve">Es Auditor Líder de Sistemas de Gestión de Calidad. (Certificación IRCA). Es Auditor Freelance de Sistemas de Gestión de la Calidad bajo norma ISO 9001 y de Sistema de Gestión de la Seguridad Vial bajo normas IRAM 3810 e ISO 39001. </w:t>
      </w:r>
      <w:r>
        <w:rPr>
          <w:rFonts w:eastAsia="Times New Roman" w:cs="Calibri"/>
          <w:color w:val="000000"/>
          <w:lang w:val="es-MX" w:eastAsia="es-ES"/>
        </w:rPr>
        <w:t xml:space="preserve">Consultor industrial en </w:t>
      </w:r>
      <w:r w:rsidRPr="00B168FB">
        <w:rPr>
          <w:rFonts w:eastAsia="Times New Roman" w:cs="Calibri"/>
          <w:color w:val="000000"/>
          <w:lang w:val="es-MX" w:eastAsia="es-ES"/>
        </w:rPr>
        <w:t xml:space="preserve">Supply Chain Management </w:t>
      </w:r>
      <w:r>
        <w:rPr>
          <w:rFonts w:eastAsia="Times New Roman" w:cs="Calibri"/>
          <w:color w:val="000000"/>
          <w:lang w:val="es-MX" w:eastAsia="es-ES"/>
        </w:rPr>
        <w:t>en el CEAL.</w:t>
      </w:r>
    </w:p>
    <w:p w:rsidR="00B168FB" w:rsidRPr="00B168FB" w:rsidRDefault="00B168FB" w:rsidP="00B168FB">
      <w:pPr>
        <w:spacing w:after="120"/>
        <w:jc w:val="both"/>
        <w:rPr>
          <w:rFonts w:eastAsia="Times New Roman" w:cs="Calibri"/>
          <w:color w:val="000000"/>
          <w:lang w:val="es-MX" w:eastAsia="es-ES"/>
        </w:rPr>
      </w:pPr>
      <w:r w:rsidRPr="00B168FB">
        <w:rPr>
          <w:rFonts w:eastAsia="Times New Roman" w:cs="Calibri"/>
          <w:color w:val="000000"/>
          <w:lang w:val="es-MX" w:eastAsia="es-ES"/>
        </w:rPr>
        <w:t>Se ha desempeñado en el sector privado como Responsable de Sistemas de Gestión en Calidad,</w:t>
      </w:r>
      <w:r w:rsidR="00C50986">
        <w:rPr>
          <w:rFonts w:eastAsia="Times New Roman" w:cs="Calibri"/>
          <w:color w:val="000000"/>
          <w:lang w:val="es-MX" w:eastAsia="es-ES"/>
        </w:rPr>
        <w:t xml:space="preserve"> Ambiente e Higiene y Seguridad. </w:t>
      </w:r>
      <w:r w:rsidRPr="00B168FB">
        <w:rPr>
          <w:rFonts w:eastAsia="Times New Roman" w:cs="Calibri"/>
          <w:color w:val="000000"/>
          <w:lang w:val="es-MX" w:eastAsia="es-ES"/>
        </w:rPr>
        <w:t>Gerente de Mantenimiento en flota de unidades de transporte urbano.</w:t>
      </w:r>
    </w:p>
    <w:p w:rsidR="00B168FB" w:rsidRPr="00B168FB" w:rsidRDefault="00B168FB" w:rsidP="00B168FB">
      <w:pPr>
        <w:spacing w:after="120"/>
        <w:jc w:val="both"/>
        <w:rPr>
          <w:rFonts w:eastAsia="Times New Roman" w:cs="Calibri"/>
          <w:color w:val="000000"/>
          <w:lang w:val="es-MX" w:eastAsia="es-ES"/>
        </w:rPr>
      </w:pPr>
      <w:r w:rsidRPr="00B168FB">
        <w:rPr>
          <w:rFonts w:eastAsia="Times New Roman" w:cs="Calibri"/>
          <w:color w:val="000000"/>
          <w:lang w:val="es-MX" w:eastAsia="es-ES"/>
        </w:rPr>
        <w:t>Ha publicado artículo en Iberoamerican Journal of Industrial Engineering y ha sido Expositor en Jornadas a nivel Nacional e Internacional.</w:t>
      </w:r>
    </w:p>
    <w:p w:rsidR="00B848F1" w:rsidRPr="00B168FB" w:rsidRDefault="00B848F1" w:rsidP="00B168FB">
      <w:pPr>
        <w:spacing w:after="120"/>
        <w:jc w:val="both"/>
        <w:rPr>
          <w:rFonts w:cs="Calibri"/>
          <w:b/>
          <w:u w:val="single"/>
          <w:lang w:val="es-MX"/>
        </w:rPr>
      </w:pPr>
    </w:p>
    <w:sectPr w:rsidR="00B848F1" w:rsidRPr="00B168FB" w:rsidSect="005974EF">
      <w:headerReference w:type="default" r:id="rId16"/>
      <w:footerReference w:type="default" r:id="rId17"/>
      <w:pgSz w:w="12240" w:h="15840"/>
      <w:pgMar w:top="1949" w:right="1183" w:bottom="1417" w:left="2268" w:header="510"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2FB" w:rsidRDefault="008D02FB" w:rsidP="00D96E01">
      <w:pPr>
        <w:spacing w:after="0" w:line="240" w:lineRule="auto"/>
      </w:pPr>
      <w:r>
        <w:separator/>
      </w:r>
    </w:p>
  </w:endnote>
  <w:endnote w:type="continuationSeparator" w:id="0">
    <w:p w:rsidR="008D02FB" w:rsidRDefault="008D02FB" w:rsidP="00D96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utiger LT Std 45 Light">
    <w:altName w:val="Arial Unicode MS"/>
    <w:panose1 w:val="00000000000000000000"/>
    <w:charset w:val="80"/>
    <w:family w:val="swiss"/>
    <w:notTrueType/>
    <w:pitch w:val="variable"/>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3F61" w:rsidRDefault="00483F61" w:rsidP="00D96E01">
    <w:pPr>
      <w:pStyle w:val="Piedepgina"/>
      <w:jc w:val="center"/>
      <w:rPr>
        <w:rFonts w:cs="Frutiger LT Std 45 Light"/>
        <w:color w:val="808080"/>
        <w:sz w:val="16"/>
        <w:szCs w:val="16"/>
      </w:rPr>
    </w:pPr>
    <w:r w:rsidRPr="00054AFF">
      <w:rPr>
        <w:rFonts w:cs="Frutiger LT Std 45 Light"/>
        <w:b/>
        <w:color w:val="808080"/>
        <w:sz w:val="16"/>
        <w:szCs w:val="16"/>
      </w:rPr>
      <w:fldChar w:fldCharType="begin"/>
    </w:r>
    <w:r w:rsidRPr="00054AFF">
      <w:rPr>
        <w:rFonts w:cs="Frutiger LT Std 45 Light"/>
        <w:b/>
        <w:color w:val="808080"/>
        <w:sz w:val="16"/>
        <w:szCs w:val="16"/>
      </w:rPr>
      <w:instrText>PAGE  \* Arabic  \* MERGEFORMAT</w:instrText>
    </w:r>
    <w:r w:rsidRPr="00054AFF">
      <w:rPr>
        <w:rFonts w:cs="Frutiger LT Std 45 Light"/>
        <w:b/>
        <w:color w:val="808080"/>
        <w:sz w:val="16"/>
        <w:szCs w:val="16"/>
      </w:rPr>
      <w:fldChar w:fldCharType="separate"/>
    </w:r>
    <w:r w:rsidR="00594A68" w:rsidRPr="00594A68">
      <w:rPr>
        <w:rFonts w:cs="Frutiger LT Std 45 Light"/>
        <w:b/>
        <w:noProof/>
        <w:color w:val="808080"/>
        <w:sz w:val="16"/>
        <w:szCs w:val="16"/>
        <w:lang w:val="es-ES"/>
      </w:rPr>
      <w:t>7</w:t>
    </w:r>
    <w:r w:rsidRPr="00054AFF">
      <w:rPr>
        <w:rFonts w:cs="Frutiger LT Std 45 Light"/>
        <w:b/>
        <w:color w:val="808080"/>
        <w:sz w:val="16"/>
        <w:szCs w:val="16"/>
      </w:rPr>
      <w:fldChar w:fldCharType="end"/>
    </w:r>
    <w:r w:rsidRPr="00054AFF">
      <w:rPr>
        <w:rFonts w:cs="Frutiger LT Std 45 Light"/>
        <w:color w:val="808080"/>
        <w:sz w:val="16"/>
        <w:szCs w:val="16"/>
        <w:lang w:val="es-ES"/>
      </w:rPr>
      <w:t xml:space="preserve"> de </w:t>
    </w:r>
    <w:fldSimple w:instr="NUMPAGES  \* Arabic  \* MERGEFORMAT">
      <w:r w:rsidR="00594A68" w:rsidRPr="00594A68">
        <w:rPr>
          <w:rFonts w:cs="Frutiger LT Std 45 Light"/>
          <w:b/>
          <w:noProof/>
          <w:color w:val="808080"/>
          <w:sz w:val="16"/>
          <w:szCs w:val="16"/>
          <w:lang w:val="es-ES"/>
        </w:rPr>
        <w:t>13</w:t>
      </w:r>
    </w:fldSimple>
  </w:p>
  <w:p w:rsidR="00483F61" w:rsidRPr="00721E59" w:rsidRDefault="00483F61" w:rsidP="00D96E01">
    <w:pPr>
      <w:pStyle w:val="Piedepgina"/>
      <w:jc w:val="center"/>
      <w:rPr>
        <w:rFonts w:cs="Frutiger LT Std 45 Light"/>
        <w:color w:val="808080"/>
        <w:sz w:val="16"/>
        <w:szCs w:val="16"/>
      </w:rPr>
    </w:pPr>
    <w:r w:rsidRPr="00721E59">
      <w:rPr>
        <w:rFonts w:cs="Frutiger LT Std 45 Light"/>
        <w:color w:val="808080"/>
        <w:sz w:val="16"/>
        <w:szCs w:val="16"/>
      </w:rPr>
      <w:t>Centro</w:t>
    </w:r>
    <w:r w:rsidRPr="00721E59">
      <w:rPr>
        <w:rFonts w:eastAsia="Frutiger LT Std 45 Light" w:cs="Frutiger LT Std 45 Light"/>
        <w:color w:val="808080"/>
        <w:sz w:val="16"/>
        <w:szCs w:val="16"/>
      </w:rPr>
      <w:t xml:space="preserve"> </w:t>
    </w:r>
    <w:r w:rsidRPr="00721E59">
      <w:rPr>
        <w:rFonts w:cs="Frutiger LT Std 45 Light"/>
        <w:color w:val="808080"/>
        <w:sz w:val="16"/>
        <w:szCs w:val="16"/>
      </w:rPr>
      <w:t>Universitario</w:t>
    </w:r>
    <w:r w:rsidRPr="00721E59">
      <w:rPr>
        <w:rFonts w:eastAsia="Frutiger LT Std 45 Light" w:cs="Frutiger LT Std 45 Light"/>
        <w:color w:val="808080"/>
        <w:sz w:val="16"/>
        <w:szCs w:val="16"/>
      </w:rPr>
      <w:t xml:space="preserve"> </w:t>
    </w:r>
    <w:r w:rsidRPr="00721E59">
      <w:rPr>
        <w:rFonts w:cs="Frutiger LT Std 45 Light"/>
        <w:color w:val="808080"/>
        <w:sz w:val="16"/>
        <w:szCs w:val="16"/>
      </w:rPr>
      <w:t>(M5502JMA).</w:t>
    </w:r>
    <w:r w:rsidRPr="00721E59">
      <w:rPr>
        <w:rFonts w:eastAsia="Frutiger LT Std 45 Light" w:cs="Frutiger LT Std 45 Light"/>
        <w:color w:val="808080"/>
        <w:sz w:val="16"/>
        <w:szCs w:val="16"/>
      </w:rPr>
      <w:t xml:space="preserve"> </w:t>
    </w:r>
    <w:r w:rsidRPr="00721E59">
      <w:rPr>
        <w:rFonts w:cs="Frutiger LT Std 45 Light"/>
        <w:color w:val="808080"/>
        <w:sz w:val="16"/>
        <w:szCs w:val="16"/>
      </w:rPr>
      <w:t>Mendoza.</w:t>
    </w:r>
    <w:r w:rsidRPr="00721E59">
      <w:rPr>
        <w:rFonts w:eastAsia="Frutiger LT Std 45 Light" w:cs="Frutiger LT Std 45 Light"/>
        <w:color w:val="808080"/>
        <w:sz w:val="16"/>
        <w:szCs w:val="16"/>
      </w:rPr>
      <w:t xml:space="preserve"> </w:t>
    </w:r>
    <w:r w:rsidRPr="00721E59">
      <w:rPr>
        <w:rFonts w:cs="Frutiger LT Std 45 Light"/>
        <w:color w:val="808080"/>
        <w:sz w:val="16"/>
        <w:szCs w:val="16"/>
      </w:rPr>
      <w:t>Casilla</w:t>
    </w:r>
    <w:r w:rsidRPr="00721E59">
      <w:rPr>
        <w:rFonts w:eastAsia="Frutiger LT Std 45 Light" w:cs="Frutiger LT Std 45 Light"/>
        <w:color w:val="808080"/>
        <w:sz w:val="16"/>
        <w:szCs w:val="16"/>
      </w:rPr>
      <w:t xml:space="preserve"> </w:t>
    </w:r>
    <w:r w:rsidRPr="00721E59">
      <w:rPr>
        <w:rFonts w:cs="Frutiger LT Std 45 Light"/>
        <w:color w:val="808080"/>
        <w:sz w:val="16"/>
        <w:szCs w:val="16"/>
      </w:rPr>
      <w:t>de</w:t>
    </w:r>
    <w:r w:rsidRPr="00721E59">
      <w:rPr>
        <w:rFonts w:eastAsia="Frutiger LT Std 45 Light" w:cs="Frutiger LT Std 45 Light"/>
        <w:color w:val="808080"/>
        <w:sz w:val="16"/>
        <w:szCs w:val="16"/>
      </w:rPr>
      <w:t xml:space="preserve"> </w:t>
    </w:r>
    <w:r w:rsidRPr="00721E59">
      <w:rPr>
        <w:rFonts w:cs="Frutiger LT Std 45 Light"/>
        <w:color w:val="808080"/>
        <w:sz w:val="16"/>
        <w:szCs w:val="16"/>
      </w:rPr>
      <w:t>Correos</w:t>
    </w:r>
    <w:r w:rsidRPr="00721E59">
      <w:rPr>
        <w:rFonts w:eastAsia="Frutiger LT Std 45 Light" w:cs="Frutiger LT Std 45 Light"/>
        <w:color w:val="808080"/>
        <w:sz w:val="16"/>
        <w:szCs w:val="16"/>
      </w:rPr>
      <w:t xml:space="preserve"> </w:t>
    </w:r>
    <w:r w:rsidRPr="00721E59">
      <w:rPr>
        <w:rFonts w:cs="Frutiger LT Std 45 Light"/>
        <w:color w:val="808080"/>
        <w:sz w:val="16"/>
        <w:szCs w:val="16"/>
      </w:rPr>
      <w:t>405.</w:t>
    </w:r>
    <w:r w:rsidRPr="00721E59">
      <w:rPr>
        <w:rFonts w:eastAsia="Frutiger LT Std 45 Light" w:cs="Frutiger LT Std 45 Light"/>
        <w:color w:val="808080"/>
        <w:sz w:val="16"/>
        <w:szCs w:val="16"/>
      </w:rPr>
      <w:t xml:space="preserve"> </w:t>
    </w:r>
    <w:r w:rsidRPr="00721E59">
      <w:rPr>
        <w:rFonts w:cs="Frutiger LT Std 45 Light"/>
        <w:color w:val="808080"/>
        <w:sz w:val="16"/>
        <w:szCs w:val="16"/>
      </w:rPr>
      <w:t>República</w:t>
    </w:r>
    <w:r w:rsidRPr="00721E59">
      <w:rPr>
        <w:rFonts w:eastAsia="Frutiger LT Std 45 Light" w:cs="Frutiger LT Std 45 Light"/>
        <w:color w:val="808080"/>
        <w:sz w:val="16"/>
        <w:szCs w:val="16"/>
      </w:rPr>
      <w:t xml:space="preserve"> </w:t>
    </w:r>
    <w:r w:rsidRPr="00721E59">
      <w:rPr>
        <w:rFonts w:cs="Frutiger LT Std 45 Light"/>
        <w:color w:val="808080"/>
        <w:sz w:val="16"/>
        <w:szCs w:val="16"/>
      </w:rPr>
      <w:t>Argentina.</w:t>
    </w:r>
  </w:p>
  <w:p w:rsidR="00483F61" w:rsidRPr="00D96E01" w:rsidRDefault="00483F61" w:rsidP="00D96E01">
    <w:pPr>
      <w:pStyle w:val="Piedepgina"/>
      <w:jc w:val="center"/>
      <w:rPr>
        <w:lang w:val="en-US"/>
      </w:rPr>
    </w:pPr>
    <w:r>
      <w:rPr>
        <w:rFonts w:cs="Frutiger LT Std 45 Light"/>
        <w:color w:val="808080"/>
        <w:sz w:val="16"/>
        <w:szCs w:val="16"/>
      </w:rPr>
      <w:t>Tel.</w:t>
    </w:r>
    <w:r>
      <w:rPr>
        <w:rFonts w:eastAsia="Frutiger LT Std 45 Light" w:cs="Frutiger LT Std 45 Light"/>
        <w:color w:val="808080"/>
        <w:sz w:val="16"/>
        <w:szCs w:val="16"/>
      </w:rPr>
      <w:t xml:space="preserve"> </w:t>
    </w:r>
    <w:r>
      <w:rPr>
        <w:rFonts w:cs="Frutiger LT Std 45 Light"/>
        <w:color w:val="808080"/>
        <w:sz w:val="16"/>
        <w:szCs w:val="16"/>
      </w:rPr>
      <w:t>+54-261-413 5000 (2128</w:t>
    </w:r>
    <w:r w:rsidR="00372C06">
      <w:rPr>
        <w:rFonts w:cs="Frutiger LT Std 45 Light"/>
        <w:color w:val="808080"/>
        <w:sz w:val="16"/>
        <w:szCs w:val="16"/>
      </w:rPr>
      <w:t xml:space="preserve">). </w:t>
    </w:r>
    <w:r w:rsidRPr="00D96E01">
      <w:rPr>
        <w:rFonts w:cs="Frutiger LT Std 45 Light"/>
        <w:color w:val="808080"/>
        <w:sz w:val="16"/>
        <w:szCs w:val="16"/>
        <w:lang w:val="en-US"/>
      </w:rPr>
      <w:t>Fax.</w:t>
    </w:r>
    <w:r w:rsidRPr="00D96E01">
      <w:rPr>
        <w:rFonts w:eastAsia="Frutiger LT Std 45 Light" w:cs="Frutiger LT Std 45 Light"/>
        <w:color w:val="808080"/>
        <w:sz w:val="16"/>
        <w:szCs w:val="16"/>
        <w:lang w:val="en-US"/>
      </w:rPr>
      <w:t xml:space="preserve"> </w:t>
    </w:r>
    <w:r w:rsidRPr="00D96E01">
      <w:rPr>
        <w:rFonts w:cs="Frutiger LT Std 45 Light"/>
        <w:color w:val="808080"/>
        <w:sz w:val="16"/>
        <w:szCs w:val="16"/>
        <w:lang w:val="en-US"/>
      </w:rPr>
      <w:t>+54-261-4380120.</w:t>
    </w:r>
    <w:r w:rsidRPr="00D96E01">
      <w:rPr>
        <w:rFonts w:eastAsia="Frutiger LT Std 45 Light" w:cs="Frutiger LT Std 45 Light"/>
        <w:color w:val="808080"/>
        <w:sz w:val="16"/>
        <w:szCs w:val="16"/>
        <w:lang w:val="en-US"/>
      </w:rPr>
      <w:t xml:space="preserve"> </w:t>
    </w:r>
    <w:r>
      <w:rPr>
        <w:rFonts w:cs="Frutiger LT Std 45 Light"/>
        <w:color w:val="808080"/>
        <w:sz w:val="16"/>
        <w:szCs w:val="16"/>
        <w:lang w:val="en-US"/>
      </w:rPr>
      <w:t>ceal.fing.uncu.edu.ar – ceal@uncu.edu.ar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2FB" w:rsidRDefault="008D02FB" w:rsidP="00D96E01">
      <w:pPr>
        <w:spacing w:after="0" w:line="240" w:lineRule="auto"/>
      </w:pPr>
      <w:r>
        <w:separator/>
      </w:r>
    </w:p>
  </w:footnote>
  <w:footnote w:type="continuationSeparator" w:id="0">
    <w:p w:rsidR="008D02FB" w:rsidRDefault="008D02FB" w:rsidP="00D96E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3F61" w:rsidRDefault="00395854">
    <w:pPr>
      <w:pStyle w:val="Encabezado"/>
    </w:pPr>
    <w:r>
      <w:rPr>
        <w:noProof/>
        <w:lang w:eastAsia="es-AR"/>
      </w:rPr>
      <w:drawing>
        <wp:anchor distT="0" distB="0" distL="114935" distR="114935" simplePos="0" relativeHeight="251657728" behindDoc="1" locked="0" layoutInCell="1" allowOverlap="1">
          <wp:simplePos x="0" y="0"/>
          <wp:positionH relativeFrom="column">
            <wp:posOffset>4541520</wp:posOffset>
          </wp:positionH>
          <wp:positionV relativeFrom="paragraph">
            <wp:posOffset>-635</wp:posOffset>
          </wp:positionV>
          <wp:extent cx="944880" cy="907415"/>
          <wp:effectExtent l="0" t="0" r="7620" b="6985"/>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4880" cy="90741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noProof/>
        <w:lang w:eastAsia="es-AR"/>
      </w:rPr>
      <w:drawing>
        <wp:inline distT="0" distB="0" distL="0" distR="0">
          <wp:extent cx="4163060" cy="485140"/>
          <wp:effectExtent l="0" t="0" r="8890" b="0"/>
          <wp:docPr id="1" name="Imagen 5" descr="enc membrete 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enc membrete h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163060" cy="4851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621BF"/>
    <w:multiLevelType w:val="hybridMultilevel"/>
    <w:tmpl w:val="9CAE2650"/>
    <w:lvl w:ilvl="0" w:tplc="D7FEE65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2E667AF"/>
    <w:multiLevelType w:val="hybridMultilevel"/>
    <w:tmpl w:val="C862F6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9443142"/>
    <w:multiLevelType w:val="hybridMultilevel"/>
    <w:tmpl w:val="C9684D3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nsid w:val="187A3749"/>
    <w:multiLevelType w:val="hybridMultilevel"/>
    <w:tmpl w:val="7612F920"/>
    <w:lvl w:ilvl="0" w:tplc="6A7696D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9087971"/>
    <w:multiLevelType w:val="hybridMultilevel"/>
    <w:tmpl w:val="538EFA20"/>
    <w:lvl w:ilvl="0" w:tplc="4BC4F894">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03451CC"/>
    <w:multiLevelType w:val="hybridMultilevel"/>
    <w:tmpl w:val="793A076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16204F0"/>
    <w:multiLevelType w:val="hybridMultilevel"/>
    <w:tmpl w:val="44A84242"/>
    <w:lvl w:ilvl="0" w:tplc="4BC4F894">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6126BE1"/>
    <w:multiLevelType w:val="hybridMultilevel"/>
    <w:tmpl w:val="CA00E590"/>
    <w:lvl w:ilvl="0" w:tplc="08D41346">
      <w:start w:val="11"/>
      <w:numFmt w:val="decimal"/>
      <w:lvlText w:val="%1.)"/>
      <w:lvlJc w:val="left"/>
      <w:pPr>
        <w:tabs>
          <w:tab w:val="num" w:pos="912"/>
        </w:tabs>
        <w:ind w:left="912" w:hanging="552"/>
      </w:pPr>
      <w:rPr>
        <w:rFonts w:hint="default"/>
        <w:u w:val="non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4A834C91"/>
    <w:multiLevelType w:val="hybridMultilevel"/>
    <w:tmpl w:val="314690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B8B26DD"/>
    <w:multiLevelType w:val="hybridMultilevel"/>
    <w:tmpl w:val="59801444"/>
    <w:lvl w:ilvl="0" w:tplc="4BC4F894">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DC32EBF"/>
    <w:multiLevelType w:val="hybridMultilevel"/>
    <w:tmpl w:val="32B00A46"/>
    <w:lvl w:ilvl="0" w:tplc="4BC4F894">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F2E1806"/>
    <w:multiLevelType w:val="hybridMultilevel"/>
    <w:tmpl w:val="08F27692"/>
    <w:lvl w:ilvl="0" w:tplc="4BC4F894">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84F449A"/>
    <w:multiLevelType w:val="hybridMultilevel"/>
    <w:tmpl w:val="244E18D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CF210DA"/>
    <w:multiLevelType w:val="hybridMultilevel"/>
    <w:tmpl w:val="86ECAE10"/>
    <w:lvl w:ilvl="0" w:tplc="B77201E2">
      <w:start w:val="10"/>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12"/>
  </w:num>
  <w:num w:numId="4">
    <w:abstractNumId w:val="13"/>
  </w:num>
  <w:num w:numId="5">
    <w:abstractNumId w:val="2"/>
  </w:num>
  <w:num w:numId="6">
    <w:abstractNumId w:val="11"/>
  </w:num>
  <w:num w:numId="7">
    <w:abstractNumId w:val="9"/>
  </w:num>
  <w:num w:numId="8">
    <w:abstractNumId w:val="3"/>
  </w:num>
  <w:num w:numId="9">
    <w:abstractNumId w:val="0"/>
  </w:num>
  <w:num w:numId="10">
    <w:abstractNumId w:val="8"/>
  </w:num>
  <w:num w:numId="11">
    <w:abstractNumId w:val="10"/>
  </w:num>
  <w:num w:numId="12">
    <w:abstractNumId w:val="6"/>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030"/>
    <w:rsid w:val="00054AFF"/>
    <w:rsid w:val="0005619F"/>
    <w:rsid w:val="00071815"/>
    <w:rsid w:val="000A7D2C"/>
    <w:rsid w:val="000D33B3"/>
    <w:rsid w:val="000D36EB"/>
    <w:rsid w:val="0010010D"/>
    <w:rsid w:val="00121727"/>
    <w:rsid w:val="00126404"/>
    <w:rsid w:val="0017766A"/>
    <w:rsid w:val="001D239E"/>
    <w:rsid w:val="00203685"/>
    <w:rsid w:val="00221A53"/>
    <w:rsid w:val="00232730"/>
    <w:rsid w:val="00284030"/>
    <w:rsid w:val="002859B3"/>
    <w:rsid w:val="002D2803"/>
    <w:rsid w:val="002E5EF5"/>
    <w:rsid w:val="003247F3"/>
    <w:rsid w:val="00342792"/>
    <w:rsid w:val="00372C06"/>
    <w:rsid w:val="0037316F"/>
    <w:rsid w:val="00376DAA"/>
    <w:rsid w:val="00381A82"/>
    <w:rsid w:val="00395854"/>
    <w:rsid w:val="003B5A02"/>
    <w:rsid w:val="004265DF"/>
    <w:rsid w:val="00483F61"/>
    <w:rsid w:val="00526842"/>
    <w:rsid w:val="00571F32"/>
    <w:rsid w:val="00593919"/>
    <w:rsid w:val="00594A68"/>
    <w:rsid w:val="005974EF"/>
    <w:rsid w:val="005F65F8"/>
    <w:rsid w:val="00617C37"/>
    <w:rsid w:val="006446B1"/>
    <w:rsid w:val="00656D80"/>
    <w:rsid w:val="00691D64"/>
    <w:rsid w:val="006B25EA"/>
    <w:rsid w:val="006F2631"/>
    <w:rsid w:val="00721E59"/>
    <w:rsid w:val="0075765E"/>
    <w:rsid w:val="00760837"/>
    <w:rsid w:val="00761EC1"/>
    <w:rsid w:val="007B24D7"/>
    <w:rsid w:val="007F68E7"/>
    <w:rsid w:val="00842442"/>
    <w:rsid w:val="008B2E1D"/>
    <w:rsid w:val="008D02FB"/>
    <w:rsid w:val="008D1056"/>
    <w:rsid w:val="008E59F3"/>
    <w:rsid w:val="00934808"/>
    <w:rsid w:val="009457D7"/>
    <w:rsid w:val="0095364F"/>
    <w:rsid w:val="009569B9"/>
    <w:rsid w:val="009C17DB"/>
    <w:rsid w:val="009D409C"/>
    <w:rsid w:val="009D66E5"/>
    <w:rsid w:val="00A05E33"/>
    <w:rsid w:val="00A37E2C"/>
    <w:rsid w:val="00A73E4B"/>
    <w:rsid w:val="00A77002"/>
    <w:rsid w:val="00A85932"/>
    <w:rsid w:val="00AC5D64"/>
    <w:rsid w:val="00AE2F90"/>
    <w:rsid w:val="00AE7B34"/>
    <w:rsid w:val="00AF5742"/>
    <w:rsid w:val="00B16245"/>
    <w:rsid w:val="00B168FB"/>
    <w:rsid w:val="00B16EE3"/>
    <w:rsid w:val="00B82511"/>
    <w:rsid w:val="00B848F1"/>
    <w:rsid w:val="00B85CD8"/>
    <w:rsid w:val="00B96FA2"/>
    <w:rsid w:val="00BA3933"/>
    <w:rsid w:val="00C50986"/>
    <w:rsid w:val="00C823BB"/>
    <w:rsid w:val="00C83963"/>
    <w:rsid w:val="00CB77A8"/>
    <w:rsid w:val="00CD74AD"/>
    <w:rsid w:val="00CF07DA"/>
    <w:rsid w:val="00D82B34"/>
    <w:rsid w:val="00D90B70"/>
    <w:rsid w:val="00D96E01"/>
    <w:rsid w:val="00DA10B1"/>
    <w:rsid w:val="00DA6DB3"/>
    <w:rsid w:val="00DD33F0"/>
    <w:rsid w:val="00E313CF"/>
    <w:rsid w:val="00E41383"/>
    <w:rsid w:val="00E66F68"/>
    <w:rsid w:val="00EA4F7B"/>
    <w:rsid w:val="00EF0025"/>
    <w:rsid w:val="00F354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E33"/>
    <w:pPr>
      <w:spacing w:after="200" w:line="276" w:lineRule="auto"/>
    </w:pPr>
    <w:rPr>
      <w:lang w:val="es-AR"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rsid w:val="002840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284030"/>
    <w:rPr>
      <w:rFonts w:ascii="Tahoma" w:hAnsi="Tahoma" w:cs="Tahoma"/>
      <w:sz w:val="16"/>
      <w:szCs w:val="16"/>
    </w:rPr>
  </w:style>
  <w:style w:type="paragraph" w:styleId="Prrafodelista">
    <w:name w:val="List Paragraph"/>
    <w:basedOn w:val="Normal"/>
    <w:uiPriority w:val="99"/>
    <w:qFormat/>
    <w:rsid w:val="00284030"/>
    <w:pPr>
      <w:ind w:left="720"/>
      <w:contextualSpacing/>
    </w:pPr>
  </w:style>
  <w:style w:type="paragraph" w:styleId="Encabezado">
    <w:name w:val="header"/>
    <w:basedOn w:val="Normal"/>
    <w:link w:val="EncabezadoCar"/>
    <w:uiPriority w:val="99"/>
    <w:rsid w:val="00D96E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D96E01"/>
    <w:rPr>
      <w:rFonts w:cs="Times New Roman"/>
    </w:rPr>
  </w:style>
  <w:style w:type="paragraph" w:styleId="Piedepgina">
    <w:name w:val="footer"/>
    <w:basedOn w:val="Normal"/>
    <w:link w:val="PiedepginaCar"/>
    <w:uiPriority w:val="99"/>
    <w:rsid w:val="00D96E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D96E01"/>
    <w:rPr>
      <w:rFonts w:cs="Times New Roman"/>
    </w:rPr>
  </w:style>
  <w:style w:type="character" w:styleId="Hipervnculo">
    <w:name w:val="Hyperlink"/>
    <w:basedOn w:val="Fuentedeprrafopredeter"/>
    <w:uiPriority w:val="99"/>
    <w:rsid w:val="00376DAA"/>
    <w:rPr>
      <w:rFonts w:cs="Times New Roman"/>
      <w:color w:val="0000FF"/>
      <w:u w:val="single"/>
    </w:rPr>
  </w:style>
  <w:style w:type="paragraph" w:styleId="Sangradetextonormal">
    <w:name w:val="Body Text Indent"/>
    <w:basedOn w:val="Normal"/>
    <w:link w:val="SangradetextonormalCar"/>
    <w:uiPriority w:val="99"/>
    <w:rsid w:val="00376DAA"/>
    <w:pPr>
      <w:spacing w:after="0" w:line="240" w:lineRule="auto"/>
      <w:ind w:left="360" w:hanging="360"/>
    </w:pPr>
    <w:rPr>
      <w:rFonts w:ascii="Times New Roman" w:hAnsi="Times New Roman"/>
      <w:sz w:val="24"/>
      <w:szCs w:val="24"/>
      <w:lang w:val="es-ES" w:eastAsia="es-ES"/>
    </w:rPr>
  </w:style>
  <w:style w:type="character" w:customStyle="1" w:styleId="SangradetextonormalCar">
    <w:name w:val="Sangría de texto normal Car"/>
    <w:basedOn w:val="Fuentedeprrafopredeter"/>
    <w:link w:val="Sangradetextonormal"/>
    <w:uiPriority w:val="99"/>
    <w:semiHidden/>
    <w:rsid w:val="00F34D79"/>
    <w:rPr>
      <w:lang w:val="es-AR" w:eastAsia="en-US"/>
    </w:rPr>
  </w:style>
  <w:style w:type="paragraph" w:styleId="Sangra2detindependiente">
    <w:name w:val="Body Text Indent 2"/>
    <w:basedOn w:val="Normal"/>
    <w:link w:val="Sangra2detindependienteCar"/>
    <w:uiPriority w:val="99"/>
    <w:rsid w:val="00376DAA"/>
    <w:pPr>
      <w:spacing w:after="120" w:line="480" w:lineRule="auto"/>
      <w:ind w:left="283"/>
    </w:pPr>
    <w:rPr>
      <w:rFonts w:ascii="Times New Roman" w:hAnsi="Times New Roman"/>
      <w:sz w:val="20"/>
      <w:szCs w:val="20"/>
      <w:lang w:eastAsia="es-ES"/>
    </w:rPr>
  </w:style>
  <w:style w:type="character" w:customStyle="1" w:styleId="BodyTextIndent2Char">
    <w:name w:val="Body Text Indent 2 Char"/>
    <w:basedOn w:val="Fuentedeprrafopredeter"/>
    <w:uiPriority w:val="99"/>
    <w:semiHidden/>
    <w:rsid w:val="00F34D79"/>
    <w:rPr>
      <w:lang w:val="es-AR" w:eastAsia="en-US"/>
    </w:rPr>
  </w:style>
  <w:style w:type="character" w:customStyle="1" w:styleId="Sangra2detindependienteCar">
    <w:name w:val="Sangría 2 de t. independiente Car"/>
    <w:basedOn w:val="Fuentedeprrafopredeter"/>
    <w:link w:val="Sangra2detindependiente"/>
    <w:uiPriority w:val="99"/>
    <w:locked/>
    <w:rsid w:val="00376DAA"/>
    <w:rPr>
      <w:rFonts w:cs="Times New Roman"/>
      <w:lang w:val="es-AR"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E33"/>
    <w:pPr>
      <w:spacing w:after="200" w:line="276" w:lineRule="auto"/>
    </w:pPr>
    <w:rPr>
      <w:lang w:val="es-AR"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rsid w:val="002840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284030"/>
    <w:rPr>
      <w:rFonts w:ascii="Tahoma" w:hAnsi="Tahoma" w:cs="Tahoma"/>
      <w:sz w:val="16"/>
      <w:szCs w:val="16"/>
    </w:rPr>
  </w:style>
  <w:style w:type="paragraph" w:styleId="Prrafodelista">
    <w:name w:val="List Paragraph"/>
    <w:basedOn w:val="Normal"/>
    <w:uiPriority w:val="99"/>
    <w:qFormat/>
    <w:rsid w:val="00284030"/>
    <w:pPr>
      <w:ind w:left="720"/>
      <w:contextualSpacing/>
    </w:pPr>
  </w:style>
  <w:style w:type="paragraph" w:styleId="Encabezado">
    <w:name w:val="header"/>
    <w:basedOn w:val="Normal"/>
    <w:link w:val="EncabezadoCar"/>
    <w:uiPriority w:val="99"/>
    <w:rsid w:val="00D96E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D96E01"/>
    <w:rPr>
      <w:rFonts w:cs="Times New Roman"/>
    </w:rPr>
  </w:style>
  <w:style w:type="paragraph" w:styleId="Piedepgina">
    <w:name w:val="footer"/>
    <w:basedOn w:val="Normal"/>
    <w:link w:val="PiedepginaCar"/>
    <w:uiPriority w:val="99"/>
    <w:rsid w:val="00D96E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D96E01"/>
    <w:rPr>
      <w:rFonts w:cs="Times New Roman"/>
    </w:rPr>
  </w:style>
  <w:style w:type="character" w:styleId="Hipervnculo">
    <w:name w:val="Hyperlink"/>
    <w:basedOn w:val="Fuentedeprrafopredeter"/>
    <w:uiPriority w:val="99"/>
    <w:rsid w:val="00376DAA"/>
    <w:rPr>
      <w:rFonts w:cs="Times New Roman"/>
      <w:color w:val="0000FF"/>
      <w:u w:val="single"/>
    </w:rPr>
  </w:style>
  <w:style w:type="paragraph" w:styleId="Sangradetextonormal">
    <w:name w:val="Body Text Indent"/>
    <w:basedOn w:val="Normal"/>
    <w:link w:val="SangradetextonormalCar"/>
    <w:uiPriority w:val="99"/>
    <w:rsid w:val="00376DAA"/>
    <w:pPr>
      <w:spacing w:after="0" w:line="240" w:lineRule="auto"/>
      <w:ind w:left="360" w:hanging="360"/>
    </w:pPr>
    <w:rPr>
      <w:rFonts w:ascii="Times New Roman" w:hAnsi="Times New Roman"/>
      <w:sz w:val="24"/>
      <w:szCs w:val="24"/>
      <w:lang w:val="es-ES" w:eastAsia="es-ES"/>
    </w:rPr>
  </w:style>
  <w:style w:type="character" w:customStyle="1" w:styleId="SangradetextonormalCar">
    <w:name w:val="Sangría de texto normal Car"/>
    <w:basedOn w:val="Fuentedeprrafopredeter"/>
    <w:link w:val="Sangradetextonormal"/>
    <w:uiPriority w:val="99"/>
    <w:semiHidden/>
    <w:rsid w:val="00F34D79"/>
    <w:rPr>
      <w:lang w:val="es-AR" w:eastAsia="en-US"/>
    </w:rPr>
  </w:style>
  <w:style w:type="paragraph" w:styleId="Sangra2detindependiente">
    <w:name w:val="Body Text Indent 2"/>
    <w:basedOn w:val="Normal"/>
    <w:link w:val="Sangra2detindependienteCar"/>
    <w:uiPriority w:val="99"/>
    <w:rsid w:val="00376DAA"/>
    <w:pPr>
      <w:spacing w:after="120" w:line="480" w:lineRule="auto"/>
      <w:ind w:left="283"/>
    </w:pPr>
    <w:rPr>
      <w:rFonts w:ascii="Times New Roman" w:hAnsi="Times New Roman"/>
      <w:sz w:val="20"/>
      <w:szCs w:val="20"/>
      <w:lang w:eastAsia="es-ES"/>
    </w:rPr>
  </w:style>
  <w:style w:type="character" w:customStyle="1" w:styleId="BodyTextIndent2Char">
    <w:name w:val="Body Text Indent 2 Char"/>
    <w:basedOn w:val="Fuentedeprrafopredeter"/>
    <w:uiPriority w:val="99"/>
    <w:semiHidden/>
    <w:rsid w:val="00F34D79"/>
    <w:rPr>
      <w:lang w:val="es-AR" w:eastAsia="en-US"/>
    </w:rPr>
  </w:style>
  <w:style w:type="character" w:customStyle="1" w:styleId="Sangra2detindependienteCar">
    <w:name w:val="Sangría 2 de t. independiente Car"/>
    <w:basedOn w:val="Fuentedeprrafopredeter"/>
    <w:link w:val="Sangra2detindependiente"/>
    <w:uiPriority w:val="99"/>
    <w:locked/>
    <w:rsid w:val="00376DAA"/>
    <w:rPr>
      <w:rFonts w:cs="Times New Roman"/>
      <w:lang w:val="es-AR"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26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hyperlink" Target="http://www.idbr3" TargetMode="External"/><Relationship Id="rId10" Type="http://schemas.openxmlformats.org/officeDocument/2006/relationships/diagramData" Target="diagrams/data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isel-logistique.fr/" TargetMode="External"/><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diagrams/_rels/data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jpg"/><Relationship Id="rId7" Type="http://schemas.openxmlformats.org/officeDocument/2006/relationships/image" Target="../media/image7.jp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jpg"/><Relationship Id="rId5" Type="http://schemas.openxmlformats.org/officeDocument/2006/relationships/image" Target="../media/image5.jpg"/><Relationship Id="rId4" Type="http://schemas.openxmlformats.org/officeDocument/2006/relationships/image" Target="../media/image4.jpg"/><Relationship Id="rId9" Type="http://schemas.openxmlformats.org/officeDocument/2006/relationships/image" Target="../media/image9.png"/></Relationships>
</file>

<file path=word/diagrams/_rels/drawing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jpg"/><Relationship Id="rId7" Type="http://schemas.openxmlformats.org/officeDocument/2006/relationships/image" Target="../media/image7.jp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jpg"/><Relationship Id="rId5" Type="http://schemas.openxmlformats.org/officeDocument/2006/relationships/image" Target="../media/image5.jpg"/><Relationship Id="rId4" Type="http://schemas.openxmlformats.org/officeDocument/2006/relationships/image" Target="../media/image4.jpg"/><Relationship Id="rId9"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58276E-C347-4505-B89F-7B09C064B83B}" type="doc">
      <dgm:prSet loTypeId="urn:microsoft.com/office/officeart/2005/8/layout/pictureOrgChart+Icon" loCatId="hierarchy" qsTypeId="urn:microsoft.com/office/officeart/2005/8/quickstyle/simple1" qsCatId="simple" csTypeId="urn:microsoft.com/office/officeart/2005/8/colors/accent1_2" csCatId="accent1" phldr="1"/>
      <dgm:spPr/>
      <dgm:t>
        <a:bodyPr/>
        <a:lstStyle/>
        <a:p>
          <a:endParaRPr lang="es-AR"/>
        </a:p>
      </dgm:t>
    </dgm:pt>
    <dgm:pt modelId="{6A5AA6B7-A2B0-4BD8-A116-101D09070EC4}">
      <dgm:prSet phldrT="[Texto]" custT="1"/>
      <dgm:spPr/>
      <dgm:t>
        <a:bodyPr/>
        <a:lstStyle/>
        <a:p>
          <a:r>
            <a:rPr lang="es-AR" sz="600"/>
            <a:t>DIRECTOR  (R. Forradellas)</a:t>
          </a:r>
        </a:p>
      </dgm:t>
    </dgm:pt>
    <dgm:pt modelId="{DD62D218-A2A8-4FD9-B17B-660E20E2FE6E}" type="parTrans" cxnId="{3BF70CE2-8B5A-4527-989D-89F0A6A71EA4}">
      <dgm:prSet/>
      <dgm:spPr/>
      <dgm:t>
        <a:bodyPr/>
        <a:lstStyle/>
        <a:p>
          <a:endParaRPr lang="es-AR" sz="600"/>
        </a:p>
      </dgm:t>
    </dgm:pt>
    <dgm:pt modelId="{807C02B6-27FF-49BE-8E2D-5E5FA9B1D4F7}" type="sibTrans" cxnId="{3BF70CE2-8B5A-4527-989D-89F0A6A71EA4}">
      <dgm:prSet/>
      <dgm:spPr/>
      <dgm:t>
        <a:bodyPr/>
        <a:lstStyle/>
        <a:p>
          <a:endParaRPr lang="es-AR" sz="600"/>
        </a:p>
      </dgm:t>
    </dgm:pt>
    <dgm:pt modelId="{F77158D8-30D5-461B-AF98-35AA88376089}" type="asst">
      <dgm:prSet phldrT="[Texto]" custT="1"/>
      <dgm:spPr/>
      <dgm:t>
        <a:bodyPr/>
        <a:lstStyle/>
        <a:p>
          <a:r>
            <a:rPr lang="es-AR" sz="600"/>
            <a:t>Asesoría legal contable </a:t>
          </a:r>
        </a:p>
      </dgm:t>
    </dgm:pt>
    <dgm:pt modelId="{8675515A-3001-42F7-ABC2-D000FD287ABB}" type="parTrans" cxnId="{E1A5BB70-5AED-43B3-AFBC-1AEA7CCCA96C}">
      <dgm:prSet/>
      <dgm:spPr>
        <a:ln>
          <a:prstDash val="dash"/>
        </a:ln>
      </dgm:spPr>
      <dgm:t>
        <a:bodyPr/>
        <a:lstStyle/>
        <a:p>
          <a:endParaRPr lang="es-AR" sz="600"/>
        </a:p>
      </dgm:t>
    </dgm:pt>
    <dgm:pt modelId="{F9511E58-1973-41AF-AE59-2722A744FAB8}" type="sibTrans" cxnId="{E1A5BB70-5AED-43B3-AFBC-1AEA7CCCA96C}">
      <dgm:prSet/>
      <dgm:spPr/>
      <dgm:t>
        <a:bodyPr/>
        <a:lstStyle/>
        <a:p>
          <a:endParaRPr lang="es-AR" sz="600"/>
        </a:p>
      </dgm:t>
    </dgm:pt>
    <dgm:pt modelId="{5E9452E2-0AC7-4CEC-8717-0BC1D2C01C92}">
      <dgm:prSet phldrT="[Texto]" custT="1"/>
      <dgm:spPr/>
      <dgm:t>
        <a:bodyPr/>
        <a:lstStyle/>
        <a:p>
          <a:r>
            <a:rPr lang="es-AR" sz="600"/>
            <a:t>Estudios de campo y Georreferencia (R. Palma)</a:t>
          </a:r>
        </a:p>
      </dgm:t>
    </dgm:pt>
    <dgm:pt modelId="{EB0BBC95-5572-46A7-9056-6803690BDB65}" type="parTrans" cxnId="{DE698BFB-DCBA-4BC2-ADAE-4FA6BF903F05}">
      <dgm:prSet/>
      <dgm:spPr/>
      <dgm:t>
        <a:bodyPr/>
        <a:lstStyle/>
        <a:p>
          <a:endParaRPr lang="es-AR" sz="600"/>
        </a:p>
      </dgm:t>
    </dgm:pt>
    <dgm:pt modelId="{317A7A46-EE6A-426F-846C-D9F5EBC85E7B}" type="sibTrans" cxnId="{DE698BFB-DCBA-4BC2-ADAE-4FA6BF903F05}">
      <dgm:prSet/>
      <dgm:spPr/>
      <dgm:t>
        <a:bodyPr/>
        <a:lstStyle/>
        <a:p>
          <a:endParaRPr lang="es-AR" sz="600"/>
        </a:p>
      </dgm:t>
    </dgm:pt>
    <dgm:pt modelId="{DD93C457-EED1-487C-AC32-8FF7F591ACBE}">
      <dgm:prSet phldrT="[Texto]" custT="1"/>
      <dgm:spPr/>
      <dgm:t>
        <a:bodyPr/>
        <a:lstStyle/>
        <a:p>
          <a:r>
            <a:rPr lang="es-AR" sz="600"/>
            <a:t>Infraestrutura (H. Tapia)</a:t>
          </a:r>
        </a:p>
      </dgm:t>
    </dgm:pt>
    <dgm:pt modelId="{6AD1EF01-E322-4614-883C-C688583C78C8}" type="parTrans" cxnId="{2684AE77-CABF-449F-8D05-E0E0C859841E}">
      <dgm:prSet/>
      <dgm:spPr/>
      <dgm:t>
        <a:bodyPr/>
        <a:lstStyle/>
        <a:p>
          <a:endParaRPr lang="es-AR" sz="600"/>
        </a:p>
      </dgm:t>
    </dgm:pt>
    <dgm:pt modelId="{9190E6B2-DB07-4D11-8470-746DD37D055F}" type="sibTrans" cxnId="{2684AE77-CABF-449F-8D05-E0E0C859841E}">
      <dgm:prSet/>
      <dgm:spPr/>
      <dgm:t>
        <a:bodyPr/>
        <a:lstStyle/>
        <a:p>
          <a:endParaRPr lang="es-AR" sz="600"/>
        </a:p>
      </dgm:t>
    </dgm:pt>
    <dgm:pt modelId="{B379D480-327C-464E-91E0-F2573E52284E}">
      <dgm:prSet phldrT="[Texto]" custT="1"/>
      <dgm:spPr/>
      <dgm:t>
        <a:bodyPr/>
        <a:lstStyle/>
        <a:p>
          <a:r>
            <a:rPr lang="es-AR" sz="600"/>
            <a:t>Servicios logísticos (E. Cantos Cornejo)</a:t>
          </a:r>
        </a:p>
      </dgm:t>
    </dgm:pt>
    <dgm:pt modelId="{10CCEC2D-E651-4511-B7F8-6037CB5DBAF8}" type="parTrans" cxnId="{ABC5486B-366F-4E73-97E5-B37E29AC438A}">
      <dgm:prSet/>
      <dgm:spPr/>
      <dgm:t>
        <a:bodyPr/>
        <a:lstStyle/>
        <a:p>
          <a:endParaRPr lang="es-AR" sz="600"/>
        </a:p>
      </dgm:t>
    </dgm:pt>
    <dgm:pt modelId="{04D817AE-2808-4D07-A01D-8891CAC6A93F}" type="sibTrans" cxnId="{ABC5486B-366F-4E73-97E5-B37E29AC438A}">
      <dgm:prSet/>
      <dgm:spPr/>
      <dgm:t>
        <a:bodyPr/>
        <a:lstStyle/>
        <a:p>
          <a:endParaRPr lang="es-AR" sz="600"/>
        </a:p>
      </dgm:t>
    </dgm:pt>
    <dgm:pt modelId="{C1BBBC44-D5FF-47A8-A711-AC7BAFFB9679}" type="asst">
      <dgm:prSet custT="1"/>
      <dgm:spPr/>
      <dgm:t>
        <a:bodyPr/>
        <a:lstStyle/>
        <a:p>
          <a:pPr algn="ctr"/>
          <a:r>
            <a:rPr lang="es-AR" sz="600"/>
            <a:t>                           Asesoría ambiental</a:t>
          </a:r>
        </a:p>
      </dgm:t>
    </dgm:pt>
    <dgm:pt modelId="{511C178C-B313-49DA-9689-EE4F56A38B44}" type="parTrans" cxnId="{CF4AAE7C-C0F7-4514-8C01-618BFBF54E40}">
      <dgm:prSet/>
      <dgm:spPr>
        <a:ln>
          <a:prstDash val="dash"/>
        </a:ln>
      </dgm:spPr>
      <dgm:t>
        <a:bodyPr/>
        <a:lstStyle/>
        <a:p>
          <a:endParaRPr lang="es-AR" sz="600"/>
        </a:p>
      </dgm:t>
    </dgm:pt>
    <dgm:pt modelId="{53E7374A-E51E-421B-887D-B1E42BA57573}" type="sibTrans" cxnId="{CF4AAE7C-C0F7-4514-8C01-618BFBF54E40}">
      <dgm:prSet/>
      <dgm:spPr/>
      <dgm:t>
        <a:bodyPr/>
        <a:lstStyle/>
        <a:p>
          <a:endParaRPr lang="es-AR" sz="600"/>
        </a:p>
      </dgm:t>
    </dgm:pt>
    <dgm:pt modelId="{4A2E4FD2-EB23-4F01-9157-82E3D125BEEC}">
      <dgm:prSet custT="1"/>
      <dgm:spPr/>
      <dgm:t>
        <a:bodyPr/>
        <a:lstStyle/>
        <a:p>
          <a:r>
            <a:rPr lang="es-AR" sz="600"/>
            <a:t>Servicios Ferroviarios (E. Muñiz)</a:t>
          </a:r>
        </a:p>
      </dgm:t>
    </dgm:pt>
    <dgm:pt modelId="{2C6DD80A-4535-4220-A5FD-C08E61975CF2}" type="parTrans" cxnId="{DFFE5793-6C3A-45DB-BA64-3C3CD2B7E1A5}">
      <dgm:prSet/>
      <dgm:spPr/>
      <dgm:t>
        <a:bodyPr/>
        <a:lstStyle/>
        <a:p>
          <a:endParaRPr lang="es-AR" sz="600"/>
        </a:p>
      </dgm:t>
    </dgm:pt>
    <dgm:pt modelId="{A457BF2B-69EE-4790-A00A-388C34053BFA}" type="sibTrans" cxnId="{DFFE5793-6C3A-45DB-BA64-3C3CD2B7E1A5}">
      <dgm:prSet/>
      <dgm:spPr/>
      <dgm:t>
        <a:bodyPr/>
        <a:lstStyle/>
        <a:p>
          <a:endParaRPr lang="es-AR" sz="600"/>
        </a:p>
      </dgm:t>
    </dgm:pt>
    <dgm:pt modelId="{213603CD-B8A6-4754-89B4-E53749F830BD}">
      <dgm:prSet custT="1"/>
      <dgm:spPr/>
      <dgm:t>
        <a:bodyPr/>
        <a:lstStyle/>
        <a:p>
          <a:r>
            <a:rPr lang="es-AR" sz="600"/>
            <a:t>Transporte y urbanismo(C. Pennnisi)</a:t>
          </a:r>
        </a:p>
      </dgm:t>
    </dgm:pt>
    <dgm:pt modelId="{4FC9123A-0831-4267-A7D0-A9EA012CA004}" type="parTrans" cxnId="{FAB90E91-F4C0-4D6D-8D7D-7A719ADA46B0}">
      <dgm:prSet/>
      <dgm:spPr/>
      <dgm:t>
        <a:bodyPr/>
        <a:lstStyle/>
        <a:p>
          <a:endParaRPr lang="es-AR" sz="600"/>
        </a:p>
      </dgm:t>
    </dgm:pt>
    <dgm:pt modelId="{2D5782C9-6345-46FA-BD94-7BE00E97C848}" type="sibTrans" cxnId="{FAB90E91-F4C0-4D6D-8D7D-7A719ADA46B0}">
      <dgm:prSet/>
      <dgm:spPr/>
      <dgm:t>
        <a:bodyPr/>
        <a:lstStyle/>
        <a:p>
          <a:endParaRPr lang="es-AR" sz="600"/>
        </a:p>
      </dgm:t>
    </dgm:pt>
    <dgm:pt modelId="{DA671317-B7FF-425E-B3C8-B42D197E1F7F}">
      <dgm:prSet custT="1"/>
      <dgm:spPr/>
      <dgm:t>
        <a:bodyPr/>
        <a:lstStyle/>
        <a:p>
          <a:r>
            <a:rPr lang="es-AR" sz="600"/>
            <a:t>Industrias Regionales (E. Rovello)</a:t>
          </a:r>
        </a:p>
      </dgm:t>
    </dgm:pt>
    <dgm:pt modelId="{76808012-7704-4D3B-821A-A98D384A3B7D}" type="parTrans" cxnId="{19B0D6D0-C175-4F6C-AB15-DCE9A0CFA79D}">
      <dgm:prSet/>
      <dgm:spPr/>
      <dgm:t>
        <a:bodyPr/>
        <a:lstStyle/>
        <a:p>
          <a:endParaRPr lang="es-AR"/>
        </a:p>
      </dgm:t>
    </dgm:pt>
    <dgm:pt modelId="{A816C731-3669-4707-BEC0-F747AAEC91FB}" type="sibTrans" cxnId="{19B0D6D0-C175-4F6C-AB15-DCE9A0CFA79D}">
      <dgm:prSet/>
      <dgm:spPr/>
      <dgm:t>
        <a:bodyPr/>
        <a:lstStyle/>
        <a:p>
          <a:endParaRPr lang="es-AR"/>
        </a:p>
      </dgm:t>
    </dgm:pt>
    <dgm:pt modelId="{E4CBD93B-B5E3-482D-BBED-880E6F937410}" type="pres">
      <dgm:prSet presAssocID="{C358276E-C347-4505-B89F-7B09C064B83B}" presName="hierChild1" presStyleCnt="0">
        <dgm:presLayoutVars>
          <dgm:orgChart val="1"/>
          <dgm:chPref val="1"/>
          <dgm:dir/>
          <dgm:animOne val="branch"/>
          <dgm:animLvl val="lvl"/>
          <dgm:resizeHandles/>
        </dgm:presLayoutVars>
      </dgm:prSet>
      <dgm:spPr/>
      <dgm:t>
        <a:bodyPr/>
        <a:lstStyle/>
        <a:p>
          <a:endParaRPr lang="es-AR"/>
        </a:p>
      </dgm:t>
    </dgm:pt>
    <dgm:pt modelId="{7E9E7B36-5269-49B3-B83A-3EB74E610DE2}" type="pres">
      <dgm:prSet presAssocID="{6A5AA6B7-A2B0-4BD8-A116-101D09070EC4}" presName="hierRoot1" presStyleCnt="0">
        <dgm:presLayoutVars>
          <dgm:hierBranch val="init"/>
        </dgm:presLayoutVars>
      </dgm:prSet>
      <dgm:spPr/>
    </dgm:pt>
    <dgm:pt modelId="{DAB85FAA-FCF3-4511-A0DC-46904F5B51D1}" type="pres">
      <dgm:prSet presAssocID="{6A5AA6B7-A2B0-4BD8-A116-101D09070EC4}" presName="rootComposite1" presStyleCnt="0"/>
      <dgm:spPr/>
    </dgm:pt>
    <dgm:pt modelId="{4A0F911A-2D56-4FD7-812F-E8E61FBC48FF}" type="pres">
      <dgm:prSet presAssocID="{6A5AA6B7-A2B0-4BD8-A116-101D09070EC4}" presName="rootText1" presStyleLbl="node0" presStyleIdx="0" presStyleCnt="1">
        <dgm:presLayoutVars>
          <dgm:chPref val="3"/>
        </dgm:presLayoutVars>
      </dgm:prSet>
      <dgm:spPr/>
      <dgm:t>
        <a:bodyPr/>
        <a:lstStyle/>
        <a:p>
          <a:endParaRPr lang="es-AR"/>
        </a:p>
      </dgm:t>
    </dgm:pt>
    <dgm:pt modelId="{EA27C407-6151-4A0E-BBDE-8FC6EEEF6D80}" type="pres">
      <dgm:prSet presAssocID="{6A5AA6B7-A2B0-4BD8-A116-101D09070EC4}" presName="rootPict1" presStyleLbl="alignImgPlace1" presStyleIdx="0" presStyleCnt="9"/>
      <dgm:spPr>
        <a:blipFill>
          <a:blip xmlns:r="http://schemas.openxmlformats.org/officeDocument/2006/relationships" r:embed="rId1">
            <a:extLst>
              <a:ext uri="{28A0092B-C50C-407E-A947-70E740481C1C}">
                <a14:useLocalDpi xmlns:a14="http://schemas.microsoft.com/office/drawing/2010/main" val="0"/>
              </a:ext>
            </a:extLst>
          </a:blip>
          <a:srcRect/>
          <a:stretch>
            <a:fillRect l="-7000" r="-7000"/>
          </a:stretch>
        </a:blipFill>
      </dgm:spPr>
      <dgm:t>
        <a:bodyPr/>
        <a:lstStyle/>
        <a:p>
          <a:endParaRPr lang="es-AR"/>
        </a:p>
      </dgm:t>
    </dgm:pt>
    <dgm:pt modelId="{BD590177-3E82-4C10-B902-F798A77FA7E3}" type="pres">
      <dgm:prSet presAssocID="{6A5AA6B7-A2B0-4BD8-A116-101D09070EC4}" presName="rootConnector1" presStyleLbl="node1" presStyleIdx="0" presStyleCnt="0"/>
      <dgm:spPr/>
      <dgm:t>
        <a:bodyPr/>
        <a:lstStyle/>
        <a:p>
          <a:endParaRPr lang="es-AR"/>
        </a:p>
      </dgm:t>
    </dgm:pt>
    <dgm:pt modelId="{8F5D630E-B621-4C50-AF2B-078FF4A28EF4}" type="pres">
      <dgm:prSet presAssocID="{6A5AA6B7-A2B0-4BD8-A116-101D09070EC4}" presName="hierChild2" presStyleCnt="0"/>
      <dgm:spPr/>
    </dgm:pt>
    <dgm:pt modelId="{318ED4C3-44AB-41F3-A48E-675CA1B16612}" type="pres">
      <dgm:prSet presAssocID="{EB0BBC95-5572-46A7-9056-6803690BDB65}" presName="Name37" presStyleLbl="parChTrans1D2" presStyleIdx="0" presStyleCnt="8"/>
      <dgm:spPr/>
      <dgm:t>
        <a:bodyPr/>
        <a:lstStyle/>
        <a:p>
          <a:endParaRPr lang="es-AR"/>
        </a:p>
      </dgm:t>
    </dgm:pt>
    <dgm:pt modelId="{09539450-A43A-4385-BEAB-8BF83ACD2439}" type="pres">
      <dgm:prSet presAssocID="{5E9452E2-0AC7-4CEC-8717-0BC1D2C01C92}" presName="hierRoot2" presStyleCnt="0">
        <dgm:presLayoutVars>
          <dgm:hierBranch val="init"/>
        </dgm:presLayoutVars>
      </dgm:prSet>
      <dgm:spPr/>
    </dgm:pt>
    <dgm:pt modelId="{CEC40D84-FE62-4BDB-AC6D-AB783C0A0CB4}" type="pres">
      <dgm:prSet presAssocID="{5E9452E2-0AC7-4CEC-8717-0BC1D2C01C92}" presName="rootComposite" presStyleCnt="0"/>
      <dgm:spPr/>
    </dgm:pt>
    <dgm:pt modelId="{CCB9ECB1-6930-435D-A6F4-E3F786D99722}" type="pres">
      <dgm:prSet presAssocID="{5E9452E2-0AC7-4CEC-8717-0BC1D2C01C92}" presName="rootText" presStyleLbl="node2" presStyleIdx="0" presStyleCnt="6">
        <dgm:presLayoutVars>
          <dgm:chPref val="3"/>
        </dgm:presLayoutVars>
      </dgm:prSet>
      <dgm:spPr/>
      <dgm:t>
        <a:bodyPr/>
        <a:lstStyle/>
        <a:p>
          <a:endParaRPr lang="es-AR"/>
        </a:p>
      </dgm:t>
    </dgm:pt>
    <dgm:pt modelId="{8C4481E1-D02E-473E-ADB1-E27A6EA1A1EF}" type="pres">
      <dgm:prSet presAssocID="{5E9452E2-0AC7-4CEC-8717-0BC1D2C01C92}" presName="rootPict" presStyleLbl="alignImgPlace1" presStyleIdx="1" presStyleCnt="9"/>
      <dgm:spPr>
        <a:blipFill>
          <a:blip xmlns:r="http://schemas.openxmlformats.org/officeDocument/2006/relationships" r:embed="rId2">
            <a:extLst>
              <a:ext uri="{28A0092B-C50C-407E-A947-70E740481C1C}">
                <a14:useLocalDpi xmlns:a14="http://schemas.microsoft.com/office/drawing/2010/main" val="0"/>
              </a:ext>
            </a:extLst>
          </a:blip>
          <a:srcRect/>
          <a:stretch>
            <a:fillRect l="-7000" r="-7000"/>
          </a:stretch>
        </a:blipFill>
      </dgm:spPr>
      <dgm:t>
        <a:bodyPr/>
        <a:lstStyle/>
        <a:p>
          <a:endParaRPr lang="es-AR"/>
        </a:p>
      </dgm:t>
    </dgm:pt>
    <dgm:pt modelId="{12DBA342-01DE-4F5E-B78D-7CDC10E313CD}" type="pres">
      <dgm:prSet presAssocID="{5E9452E2-0AC7-4CEC-8717-0BC1D2C01C92}" presName="rootConnector" presStyleLbl="node2" presStyleIdx="0" presStyleCnt="6"/>
      <dgm:spPr/>
      <dgm:t>
        <a:bodyPr/>
        <a:lstStyle/>
        <a:p>
          <a:endParaRPr lang="es-AR"/>
        </a:p>
      </dgm:t>
    </dgm:pt>
    <dgm:pt modelId="{7CD8EB54-DDAE-458D-A977-4FB62D079EB0}" type="pres">
      <dgm:prSet presAssocID="{5E9452E2-0AC7-4CEC-8717-0BC1D2C01C92}" presName="hierChild4" presStyleCnt="0"/>
      <dgm:spPr/>
    </dgm:pt>
    <dgm:pt modelId="{E8ED8FA0-AC08-4811-BEA1-668CCE5CED95}" type="pres">
      <dgm:prSet presAssocID="{5E9452E2-0AC7-4CEC-8717-0BC1D2C01C92}" presName="hierChild5" presStyleCnt="0"/>
      <dgm:spPr/>
    </dgm:pt>
    <dgm:pt modelId="{28E1A7EB-F8A3-44B5-B045-F987D3233669}" type="pres">
      <dgm:prSet presAssocID="{6AD1EF01-E322-4614-883C-C688583C78C8}" presName="Name37" presStyleLbl="parChTrans1D2" presStyleIdx="1" presStyleCnt="8"/>
      <dgm:spPr/>
      <dgm:t>
        <a:bodyPr/>
        <a:lstStyle/>
        <a:p>
          <a:endParaRPr lang="es-AR"/>
        </a:p>
      </dgm:t>
    </dgm:pt>
    <dgm:pt modelId="{C4055E87-0B6D-4DAE-8094-34901DE26975}" type="pres">
      <dgm:prSet presAssocID="{DD93C457-EED1-487C-AC32-8FF7F591ACBE}" presName="hierRoot2" presStyleCnt="0">
        <dgm:presLayoutVars>
          <dgm:hierBranch val="init"/>
        </dgm:presLayoutVars>
      </dgm:prSet>
      <dgm:spPr/>
    </dgm:pt>
    <dgm:pt modelId="{0F223F4C-C6B6-47BB-A01D-B1799B3B873D}" type="pres">
      <dgm:prSet presAssocID="{DD93C457-EED1-487C-AC32-8FF7F591ACBE}" presName="rootComposite" presStyleCnt="0"/>
      <dgm:spPr/>
    </dgm:pt>
    <dgm:pt modelId="{0EB3E7E5-3D03-4423-9F8B-48B21A63B5FA}" type="pres">
      <dgm:prSet presAssocID="{DD93C457-EED1-487C-AC32-8FF7F591ACBE}" presName="rootText" presStyleLbl="node2" presStyleIdx="1" presStyleCnt="6">
        <dgm:presLayoutVars>
          <dgm:chPref val="3"/>
        </dgm:presLayoutVars>
      </dgm:prSet>
      <dgm:spPr/>
      <dgm:t>
        <a:bodyPr/>
        <a:lstStyle/>
        <a:p>
          <a:endParaRPr lang="es-AR"/>
        </a:p>
      </dgm:t>
    </dgm:pt>
    <dgm:pt modelId="{F2EC5941-FC04-41A9-A6A9-D208C40B2B0C}" type="pres">
      <dgm:prSet presAssocID="{DD93C457-EED1-487C-AC32-8FF7F591ACBE}" presName="rootPict" presStyleLbl="alignImgPlace1" presStyleIdx="2" presStyleCnt="9"/>
      <dgm:spPr>
        <a:blipFill>
          <a:blip xmlns:r="http://schemas.openxmlformats.org/officeDocument/2006/relationships" r:embed="rId3">
            <a:extLst>
              <a:ext uri="{28A0092B-C50C-407E-A947-70E740481C1C}">
                <a14:useLocalDpi xmlns:a14="http://schemas.microsoft.com/office/drawing/2010/main" val="0"/>
              </a:ext>
            </a:extLst>
          </a:blip>
          <a:srcRect/>
          <a:stretch>
            <a:fillRect t="-2000" b="-2000"/>
          </a:stretch>
        </a:blipFill>
      </dgm:spPr>
      <dgm:t>
        <a:bodyPr/>
        <a:lstStyle/>
        <a:p>
          <a:endParaRPr lang="es-AR"/>
        </a:p>
      </dgm:t>
    </dgm:pt>
    <dgm:pt modelId="{86BD16F5-EAC3-4C8A-9DE4-45C9FDD921F0}" type="pres">
      <dgm:prSet presAssocID="{DD93C457-EED1-487C-AC32-8FF7F591ACBE}" presName="rootConnector" presStyleLbl="node2" presStyleIdx="1" presStyleCnt="6"/>
      <dgm:spPr/>
      <dgm:t>
        <a:bodyPr/>
        <a:lstStyle/>
        <a:p>
          <a:endParaRPr lang="es-AR"/>
        </a:p>
      </dgm:t>
    </dgm:pt>
    <dgm:pt modelId="{77DF3E48-FC88-48DC-A65F-9266BC1C6F09}" type="pres">
      <dgm:prSet presAssocID="{DD93C457-EED1-487C-AC32-8FF7F591ACBE}" presName="hierChild4" presStyleCnt="0"/>
      <dgm:spPr/>
    </dgm:pt>
    <dgm:pt modelId="{B0C6CD86-6003-4757-AB08-49AD4DA5FB97}" type="pres">
      <dgm:prSet presAssocID="{DD93C457-EED1-487C-AC32-8FF7F591ACBE}" presName="hierChild5" presStyleCnt="0"/>
      <dgm:spPr/>
    </dgm:pt>
    <dgm:pt modelId="{0E6A4D5B-EA0D-4916-8956-3813518D22C1}" type="pres">
      <dgm:prSet presAssocID="{10CCEC2D-E651-4511-B7F8-6037CB5DBAF8}" presName="Name37" presStyleLbl="parChTrans1D2" presStyleIdx="2" presStyleCnt="8"/>
      <dgm:spPr/>
      <dgm:t>
        <a:bodyPr/>
        <a:lstStyle/>
        <a:p>
          <a:endParaRPr lang="es-AR"/>
        </a:p>
      </dgm:t>
    </dgm:pt>
    <dgm:pt modelId="{0CB7711A-8235-4F26-99EF-12F30DF07057}" type="pres">
      <dgm:prSet presAssocID="{B379D480-327C-464E-91E0-F2573E52284E}" presName="hierRoot2" presStyleCnt="0">
        <dgm:presLayoutVars>
          <dgm:hierBranch val="init"/>
        </dgm:presLayoutVars>
      </dgm:prSet>
      <dgm:spPr/>
    </dgm:pt>
    <dgm:pt modelId="{6F66AD68-D4CC-40A9-AC96-E2D22BF653FE}" type="pres">
      <dgm:prSet presAssocID="{B379D480-327C-464E-91E0-F2573E52284E}" presName="rootComposite" presStyleCnt="0"/>
      <dgm:spPr/>
    </dgm:pt>
    <dgm:pt modelId="{40972DCA-00B0-457A-B160-59FDCE74B887}" type="pres">
      <dgm:prSet presAssocID="{B379D480-327C-464E-91E0-F2573E52284E}" presName="rootText" presStyleLbl="node2" presStyleIdx="2" presStyleCnt="6">
        <dgm:presLayoutVars>
          <dgm:chPref val="3"/>
        </dgm:presLayoutVars>
      </dgm:prSet>
      <dgm:spPr/>
      <dgm:t>
        <a:bodyPr/>
        <a:lstStyle/>
        <a:p>
          <a:endParaRPr lang="es-AR"/>
        </a:p>
      </dgm:t>
    </dgm:pt>
    <dgm:pt modelId="{64323A07-AD39-44D0-BF6A-09998C90EDE6}" type="pres">
      <dgm:prSet presAssocID="{B379D480-327C-464E-91E0-F2573E52284E}" presName="rootPict" presStyleLbl="alignImgPlace1" presStyleIdx="3" presStyleCnt="9"/>
      <dgm:spPr>
        <a:blipFill>
          <a:blip xmlns:r="http://schemas.openxmlformats.org/officeDocument/2006/relationships" r:embed="rId4">
            <a:extLst>
              <a:ext uri="{28A0092B-C50C-407E-A947-70E740481C1C}">
                <a14:useLocalDpi xmlns:a14="http://schemas.microsoft.com/office/drawing/2010/main" val="0"/>
              </a:ext>
            </a:extLst>
          </a:blip>
          <a:srcRect/>
          <a:stretch>
            <a:fillRect/>
          </a:stretch>
        </a:blipFill>
      </dgm:spPr>
      <dgm:t>
        <a:bodyPr/>
        <a:lstStyle/>
        <a:p>
          <a:endParaRPr lang="es-AR"/>
        </a:p>
      </dgm:t>
    </dgm:pt>
    <dgm:pt modelId="{CC5854DB-1914-4786-BE2F-EA40E3D2A55A}" type="pres">
      <dgm:prSet presAssocID="{B379D480-327C-464E-91E0-F2573E52284E}" presName="rootConnector" presStyleLbl="node2" presStyleIdx="2" presStyleCnt="6"/>
      <dgm:spPr/>
      <dgm:t>
        <a:bodyPr/>
        <a:lstStyle/>
        <a:p>
          <a:endParaRPr lang="es-AR"/>
        </a:p>
      </dgm:t>
    </dgm:pt>
    <dgm:pt modelId="{5CAE1497-C201-4370-B680-C829F8770119}" type="pres">
      <dgm:prSet presAssocID="{B379D480-327C-464E-91E0-F2573E52284E}" presName="hierChild4" presStyleCnt="0"/>
      <dgm:spPr/>
    </dgm:pt>
    <dgm:pt modelId="{AA03000D-F76D-466A-AFE3-7BE4D238A8E0}" type="pres">
      <dgm:prSet presAssocID="{B379D480-327C-464E-91E0-F2573E52284E}" presName="hierChild5" presStyleCnt="0"/>
      <dgm:spPr/>
    </dgm:pt>
    <dgm:pt modelId="{1C20F3A9-E228-438A-B667-B2F4A571774E}" type="pres">
      <dgm:prSet presAssocID="{2C6DD80A-4535-4220-A5FD-C08E61975CF2}" presName="Name37" presStyleLbl="parChTrans1D2" presStyleIdx="3" presStyleCnt="8"/>
      <dgm:spPr/>
      <dgm:t>
        <a:bodyPr/>
        <a:lstStyle/>
        <a:p>
          <a:endParaRPr lang="es-AR"/>
        </a:p>
      </dgm:t>
    </dgm:pt>
    <dgm:pt modelId="{8EF486DE-32EC-46B0-A85E-832BBE3F4412}" type="pres">
      <dgm:prSet presAssocID="{4A2E4FD2-EB23-4F01-9157-82E3D125BEEC}" presName="hierRoot2" presStyleCnt="0">
        <dgm:presLayoutVars>
          <dgm:hierBranch val="init"/>
        </dgm:presLayoutVars>
      </dgm:prSet>
      <dgm:spPr/>
    </dgm:pt>
    <dgm:pt modelId="{3DC0D4E4-B2BD-4705-AF41-4FE0983A4405}" type="pres">
      <dgm:prSet presAssocID="{4A2E4FD2-EB23-4F01-9157-82E3D125BEEC}" presName="rootComposite" presStyleCnt="0"/>
      <dgm:spPr/>
    </dgm:pt>
    <dgm:pt modelId="{2385C14B-1503-4761-BD66-9ACD1A649B76}" type="pres">
      <dgm:prSet presAssocID="{4A2E4FD2-EB23-4F01-9157-82E3D125BEEC}" presName="rootText" presStyleLbl="node2" presStyleIdx="3" presStyleCnt="6">
        <dgm:presLayoutVars>
          <dgm:chPref val="3"/>
        </dgm:presLayoutVars>
      </dgm:prSet>
      <dgm:spPr/>
      <dgm:t>
        <a:bodyPr/>
        <a:lstStyle/>
        <a:p>
          <a:endParaRPr lang="es-AR"/>
        </a:p>
      </dgm:t>
    </dgm:pt>
    <dgm:pt modelId="{B393F0FD-C189-4DCD-821E-644903869CF1}" type="pres">
      <dgm:prSet presAssocID="{4A2E4FD2-EB23-4F01-9157-82E3D125BEEC}" presName="rootPict" presStyleLbl="alignImgPlace1" presStyleIdx="4" presStyleCnt="9"/>
      <dgm:spPr>
        <a:blipFill>
          <a:blip xmlns:r="http://schemas.openxmlformats.org/officeDocument/2006/relationships" r:embed="rId5">
            <a:extLst>
              <a:ext uri="{28A0092B-C50C-407E-A947-70E740481C1C}">
                <a14:useLocalDpi xmlns:a14="http://schemas.microsoft.com/office/drawing/2010/main" val="0"/>
              </a:ext>
            </a:extLst>
          </a:blip>
          <a:srcRect/>
          <a:stretch>
            <a:fillRect l="-18000" r="-18000"/>
          </a:stretch>
        </a:blipFill>
      </dgm:spPr>
      <dgm:t>
        <a:bodyPr/>
        <a:lstStyle/>
        <a:p>
          <a:endParaRPr lang="es-AR"/>
        </a:p>
      </dgm:t>
    </dgm:pt>
    <dgm:pt modelId="{A9657D5C-9722-4609-BD4C-FA86D832650B}" type="pres">
      <dgm:prSet presAssocID="{4A2E4FD2-EB23-4F01-9157-82E3D125BEEC}" presName="rootConnector" presStyleLbl="node2" presStyleIdx="3" presStyleCnt="6"/>
      <dgm:spPr/>
      <dgm:t>
        <a:bodyPr/>
        <a:lstStyle/>
        <a:p>
          <a:endParaRPr lang="es-AR"/>
        </a:p>
      </dgm:t>
    </dgm:pt>
    <dgm:pt modelId="{03FEA5EC-4253-45C3-BD27-CFE2BFE70113}" type="pres">
      <dgm:prSet presAssocID="{4A2E4FD2-EB23-4F01-9157-82E3D125BEEC}" presName="hierChild4" presStyleCnt="0"/>
      <dgm:spPr/>
    </dgm:pt>
    <dgm:pt modelId="{0A8A20DA-08CE-45D6-803E-C29BE761E26A}" type="pres">
      <dgm:prSet presAssocID="{4A2E4FD2-EB23-4F01-9157-82E3D125BEEC}" presName="hierChild5" presStyleCnt="0"/>
      <dgm:spPr/>
    </dgm:pt>
    <dgm:pt modelId="{22B26D7D-8B81-4F92-A35D-F9C9C2E6C408}" type="pres">
      <dgm:prSet presAssocID="{4FC9123A-0831-4267-A7D0-A9EA012CA004}" presName="Name37" presStyleLbl="parChTrans1D2" presStyleIdx="4" presStyleCnt="8"/>
      <dgm:spPr/>
      <dgm:t>
        <a:bodyPr/>
        <a:lstStyle/>
        <a:p>
          <a:endParaRPr lang="es-AR"/>
        </a:p>
      </dgm:t>
    </dgm:pt>
    <dgm:pt modelId="{8376B51D-5327-42FE-BA5E-8AFF6837953B}" type="pres">
      <dgm:prSet presAssocID="{213603CD-B8A6-4754-89B4-E53749F830BD}" presName="hierRoot2" presStyleCnt="0">
        <dgm:presLayoutVars>
          <dgm:hierBranch val="init"/>
        </dgm:presLayoutVars>
      </dgm:prSet>
      <dgm:spPr/>
    </dgm:pt>
    <dgm:pt modelId="{6A1BD771-BA54-4251-B732-40E9ED26C53C}" type="pres">
      <dgm:prSet presAssocID="{213603CD-B8A6-4754-89B4-E53749F830BD}" presName="rootComposite" presStyleCnt="0"/>
      <dgm:spPr/>
    </dgm:pt>
    <dgm:pt modelId="{C0E83AE2-4814-4DF0-9D27-C37BC77AADA9}" type="pres">
      <dgm:prSet presAssocID="{213603CD-B8A6-4754-89B4-E53749F830BD}" presName="rootText" presStyleLbl="node2" presStyleIdx="4" presStyleCnt="6">
        <dgm:presLayoutVars>
          <dgm:chPref val="3"/>
        </dgm:presLayoutVars>
      </dgm:prSet>
      <dgm:spPr/>
      <dgm:t>
        <a:bodyPr/>
        <a:lstStyle/>
        <a:p>
          <a:endParaRPr lang="es-AR"/>
        </a:p>
      </dgm:t>
    </dgm:pt>
    <dgm:pt modelId="{DA081CC2-45B4-439F-A3CA-079B6B5B46AD}" type="pres">
      <dgm:prSet presAssocID="{213603CD-B8A6-4754-89B4-E53749F830BD}" presName="rootPict" presStyleLbl="alignImgPlace1" presStyleIdx="5" presStyleCnt="9"/>
      <dgm:spPr>
        <a:blipFill>
          <a:blip xmlns:r="http://schemas.openxmlformats.org/officeDocument/2006/relationships" r:embed="rId6">
            <a:extLst>
              <a:ext uri="{28A0092B-C50C-407E-A947-70E740481C1C}">
                <a14:useLocalDpi xmlns:a14="http://schemas.microsoft.com/office/drawing/2010/main" val="0"/>
              </a:ext>
            </a:extLst>
          </a:blip>
          <a:srcRect/>
          <a:stretch>
            <a:fillRect t="-7000" b="-7000"/>
          </a:stretch>
        </a:blipFill>
      </dgm:spPr>
      <dgm:t>
        <a:bodyPr/>
        <a:lstStyle/>
        <a:p>
          <a:endParaRPr lang="es-AR"/>
        </a:p>
      </dgm:t>
    </dgm:pt>
    <dgm:pt modelId="{75AA9CA9-1624-4664-A386-B8596DD1F217}" type="pres">
      <dgm:prSet presAssocID="{213603CD-B8A6-4754-89B4-E53749F830BD}" presName="rootConnector" presStyleLbl="node2" presStyleIdx="4" presStyleCnt="6"/>
      <dgm:spPr/>
      <dgm:t>
        <a:bodyPr/>
        <a:lstStyle/>
        <a:p>
          <a:endParaRPr lang="es-AR"/>
        </a:p>
      </dgm:t>
    </dgm:pt>
    <dgm:pt modelId="{6B4B2134-73F4-4407-85B5-6660EEEA456A}" type="pres">
      <dgm:prSet presAssocID="{213603CD-B8A6-4754-89B4-E53749F830BD}" presName="hierChild4" presStyleCnt="0"/>
      <dgm:spPr/>
    </dgm:pt>
    <dgm:pt modelId="{A0FB4CD9-DC01-49BF-BD54-809DAD02468C}" type="pres">
      <dgm:prSet presAssocID="{213603CD-B8A6-4754-89B4-E53749F830BD}" presName="hierChild5" presStyleCnt="0"/>
      <dgm:spPr/>
    </dgm:pt>
    <dgm:pt modelId="{F859A8CF-5A35-4CB7-91E5-5FC76F8FDC12}" type="pres">
      <dgm:prSet presAssocID="{76808012-7704-4D3B-821A-A98D384A3B7D}" presName="Name37" presStyleLbl="parChTrans1D2" presStyleIdx="5" presStyleCnt="8"/>
      <dgm:spPr/>
      <dgm:t>
        <a:bodyPr/>
        <a:lstStyle/>
        <a:p>
          <a:endParaRPr lang="es-AR"/>
        </a:p>
      </dgm:t>
    </dgm:pt>
    <dgm:pt modelId="{C59E65FD-F604-484C-B218-300C13B6C09C}" type="pres">
      <dgm:prSet presAssocID="{DA671317-B7FF-425E-B3C8-B42D197E1F7F}" presName="hierRoot2" presStyleCnt="0">
        <dgm:presLayoutVars>
          <dgm:hierBranch val="init"/>
        </dgm:presLayoutVars>
      </dgm:prSet>
      <dgm:spPr/>
    </dgm:pt>
    <dgm:pt modelId="{EA9CE6A8-1407-4727-ADE5-B4D1846E0CAF}" type="pres">
      <dgm:prSet presAssocID="{DA671317-B7FF-425E-B3C8-B42D197E1F7F}" presName="rootComposite" presStyleCnt="0"/>
      <dgm:spPr/>
    </dgm:pt>
    <dgm:pt modelId="{3B01C635-7251-40D0-B3A1-B1BF95660468}" type="pres">
      <dgm:prSet presAssocID="{DA671317-B7FF-425E-B3C8-B42D197E1F7F}" presName="rootText" presStyleLbl="node2" presStyleIdx="5" presStyleCnt="6">
        <dgm:presLayoutVars>
          <dgm:chPref val="3"/>
        </dgm:presLayoutVars>
      </dgm:prSet>
      <dgm:spPr/>
      <dgm:t>
        <a:bodyPr/>
        <a:lstStyle/>
        <a:p>
          <a:endParaRPr lang="es-AR"/>
        </a:p>
      </dgm:t>
    </dgm:pt>
    <dgm:pt modelId="{15FCFB88-7F97-436C-86D3-DFD6F7ABF0C5}" type="pres">
      <dgm:prSet presAssocID="{DA671317-B7FF-425E-B3C8-B42D197E1F7F}" presName="rootPict" presStyleLbl="alignImgPlace1" presStyleIdx="6" presStyleCnt="9"/>
      <dgm:spPr>
        <a:blipFill>
          <a:blip xmlns:r="http://schemas.openxmlformats.org/officeDocument/2006/relationships" r:embed="rId7">
            <a:extLst>
              <a:ext uri="{28A0092B-C50C-407E-A947-70E740481C1C}">
                <a14:useLocalDpi xmlns:a14="http://schemas.microsoft.com/office/drawing/2010/main" val="0"/>
              </a:ext>
            </a:extLst>
          </a:blip>
          <a:srcRect/>
          <a:stretch>
            <a:fillRect l="-17000" r="-17000"/>
          </a:stretch>
        </a:blipFill>
      </dgm:spPr>
      <dgm:t>
        <a:bodyPr/>
        <a:lstStyle/>
        <a:p>
          <a:endParaRPr lang="es-AR"/>
        </a:p>
      </dgm:t>
    </dgm:pt>
    <dgm:pt modelId="{4558F3CC-7665-48D1-8748-89201E2A55F5}" type="pres">
      <dgm:prSet presAssocID="{DA671317-B7FF-425E-B3C8-B42D197E1F7F}" presName="rootConnector" presStyleLbl="node2" presStyleIdx="5" presStyleCnt="6"/>
      <dgm:spPr/>
      <dgm:t>
        <a:bodyPr/>
        <a:lstStyle/>
        <a:p>
          <a:endParaRPr lang="es-AR"/>
        </a:p>
      </dgm:t>
    </dgm:pt>
    <dgm:pt modelId="{8E396C07-9BAA-4E91-A48D-1815833205CD}" type="pres">
      <dgm:prSet presAssocID="{DA671317-B7FF-425E-B3C8-B42D197E1F7F}" presName="hierChild4" presStyleCnt="0"/>
      <dgm:spPr/>
    </dgm:pt>
    <dgm:pt modelId="{DDBDFD2F-BCFB-471E-8BFF-ABA5E163FE17}" type="pres">
      <dgm:prSet presAssocID="{DA671317-B7FF-425E-B3C8-B42D197E1F7F}" presName="hierChild5" presStyleCnt="0"/>
      <dgm:spPr/>
    </dgm:pt>
    <dgm:pt modelId="{3B0A368F-478C-4710-8331-FBFB9EE0CCA4}" type="pres">
      <dgm:prSet presAssocID="{6A5AA6B7-A2B0-4BD8-A116-101D09070EC4}" presName="hierChild3" presStyleCnt="0"/>
      <dgm:spPr/>
    </dgm:pt>
    <dgm:pt modelId="{7178BE01-88B1-4AA1-9DCC-B8DBC96189CD}" type="pres">
      <dgm:prSet presAssocID="{8675515A-3001-42F7-ABC2-D000FD287ABB}" presName="Name111" presStyleLbl="parChTrans1D2" presStyleIdx="6" presStyleCnt="8"/>
      <dgm:spPr/>
      <dgm:t>
        <a:bodyPr/>
        <a:lstStyle/>
        <a:p>
          <a:endParaRPr lang="es-AR"/>
        </a:p>
      </dgm:t>
    </dgm:pt>
    <dgm:pt modelId="{F695853E-9535-4B08-B835-B06B33C5E752}" type="pres">
      <dgm:prSet presAssocID="{F77158D8-30D5-461B-AF98-35AA88376089}" presName="hierRoot3" presStyleCnt="0">
        <dgm:presLayoutVars>
          <dgm:hierBranch val="init"/>
        </dgm:presLayoutVars>
      </dgm:prSet>
      <dgm:spPr/>
    </dgm:pt>
    <dgm:pt modelId="{7AB968AC-8959-4DDE-8072-1B1AE1854DA5}" type="pres">
      <dgm:prSet presAssocID="{F77158D8-30D5-461B-AF98-35AA88376089}" presName="rootComposite3" presStyleCnt="0"/>
      <dgm:spPr/>
    </dgm:pt>
    <dgm:pt modelId="{6064C57B-619E-4B0C-9690-358BA2C68FDA}" type="pres">
      <dgm:prSet presAssocID="{F77158D8-30D5-461B-AF98-35AA88376089}" presName="rootText3" presStyleLbl="asst1" presStyleIdx="0" presStyleCnt="2" custLinFactNeighborX="-87506" custLinFactNeighborY="-1287">
        <dgm:presLayoutVars>
          <dgm:chPref val="3"/>
        </dgm:presLayoutVars>
      </dgm:prSet>
      <dgm:spPr/>
      <dgm:t>
        <a:bodyPr/>
        <a:lstStyle/>
        <a:p>
          <a:endParaRPr lang="es-AR"/>
        </a:p>
      </dgm:t>
    </dgm:pt>
    <dgm:pt modelId="{B32A5E50-CF21-4350-9944-F7F40B8EF73B}" type="pres">
      <dgm:prSet presAssocID="{F77158D8-30D5-461B-AF98-35AA88376089}" presName="rootPict3" presStyleLbl="alignImgPlace1" presStyleIdx="7" presStyleCnt="9" custScaleY="31378" custLinFactX="-100000" custLinFactNeighborX="-186324" custLinFactNeighborY="804"/>
      <dgm:spPr>
        <a:blipFill rotWithShape="1">
          <a:blip xmlns:r="http://schemas.openxmlformats.org/officeDocument/2006/relationships" r:embed="rId8"/>
          <a:stretch>
            <a:fillRect/>
          </a:stretch>
        </a:blipFill>
      </dgm:spPr>
      <dgm:t>
        <a:bodyPr/>
        <a:lstStyle/>
        <a:p>
          <a:endParaRPr lang="es-AR"/>
        </a:p>
      </dgm:t>
    </dgm:pt>
    <dgm:pt modelId="{ED7F8524-8171-4F56-822E-C8DD9F5A3E7F}" type="pres">
      <dgm:prSet presAssocID="{F77158D8-30D5-461B-AF98-35AA88376089}" presName="rootConnector3" presStyleLbl="asst1" presStyleIdx="0" presStyleCnt="2"/>
      <dgm:spPr/>
      <dgm:t>
        <a:bodyPr/>
        <a:lstStyle/>
        <a:p>
          <a:endParaRPr lang="es-AR"/>
        </a:p>
      </dgm:t>
    </dgm:pt>
    <dgm:pt modelId="{D6F183C9-5FF6-4C73-815B-56C2359DC806}" type="pres">
      <dgm:prSet presAssocID="{F77158D8-30D5-461B-AF98-35AA88376089}" presName="hierChild6" presStyleCnt="0"/>
      <dgm:spPr/>
    </dgm:pt>
    <dgm:pt modelId="{A0C9D90B-8F94-4A83-92C6-851EE90C3994}" type="pres">
      <dgm:prSet presAssocID="{F77158D8-30D5-461B-AF98-35AA88376089}" presName="hierChild7" presStyleCnt="0"/>
      <dgm:spPr/>
    </dgm:pt>
    <dgm:pt modelId="{319E2F08-2C34-4343-8048-DF81FCB02665}" type="pres">
      <dgm:prSet presAssocID="{511C178C-B313-49DA-9689-EE4F56A38B44}" presName="Name111" presStyleLbl="parChTrans1D2" presStyleIdx="7" presStyleCnt="8"/>
      <dgm:spPr/>
      <dgm:t>
        <a:bodyPr/>
        <a:lstStyle/>
        <a:p>
          <a:endParaRPr lang="es-AR"/>
        </a:p>
      </dgm:t>
    </dgm:pt>
    <dgm:pt modelId="{B26A126D-C7CE-4978-B9A7-0D7D777DDE79}" type="pres">
      <dgm:prSet presAssocID="{C1BBBC44-D5FF-47A8-A711-AC7BAFFB9679}" presName="hierRoot3" presStyleCnt="0">
        <dgm:presLayoutVars>
          <dgm:hierBranch val="init"/>
        </dgm:presLayoutVars>
      </dgm:prSet>
      <dgm:spPr/>
    </dgm:pt>
    <dgm:pt modelId="{71D79C5B-A38F-45B6-9485-9FC46B1FDA86}" type="pres">
      <dgm:prSet presAssocID="{C1BBBC44-D5FF-47A8-A711-AC7BAFFB9679}" presName="rootComposite3" presStyleCnt="0"/>
      <dgm:spPr/>
    </dgm:pt>
    <dgm:pt modelId="{7117F1C2-8E4D-43E6-B56A-F791F7A5A755}" type="pres">
      <dgm:prSet presAssocID="{C1BBBC44-D5FF-47A8-A711-AC7BAFFB9679}" presName="rootText3" presStyleLbl="asst1" presStyleIdx="1" presStyleCnt="2" custScaleX="181561" custLinFactNeighborX="69716" custLinFactNeighborY="-687">
        <dgm:presLayoutVars>
          <dgm:chPref val="3"/>
        </dgm:presLayoutVars>
      </dgm:prSet>
      <dgm:spPr/>
      <dgm:t>
        <a:bodyPr/>
        <a:lstStyle/>
        <a:p>
          <a:endParaRPr lang="es-AR"/>
        </a:p>
      </dgm:t>
    </dgm:pt>
    <dgm:pt modelId="{208CE870-A06B-4737-8421-FAFFD0EE0D48}" type="pres">
      <dgm:prSet presAssocID="{C1BBBC44-D5FF-47A8-A711-AC7BAFFB9679}" presName="rootPict3" presStyleLbl="alignImgPlace1" presStyleIdx="8" presStyleCnt="9" custScaleX="289960" custScaleY="80620" custLinFactX="100000" custLinFactNeighborX="102257" custLinFactNeighborY="-1055"/>
      <dgm:spPr>
        <a:blipFill rotWithShape="1">
          <a:blip xmlns:r="http://schemas.openxmlformats.org/officeDocument/2006/relationships" r:embed="rId9"/>
          <a:stretch>
            <a:fillRect/>
          </a:stretch>
        </a:blipFill>
      </dgm:spPr>
      <dgm:t>
        <a:bodyPr/>
        <a:lstStyle/>
        <a:p>
          <a:endParaRPr lang="es-AR"/>
        </a:p>
      </dgm:t>
    </dgm:pt>
    <dgm:pt modelId="{3A5DCD15-A307-4375-B8D1-B43EF0CB44D3}" type="pres">
      <dgm:prSet presAssocID="{C1BBBC44-D5FF-47A8-A711-AC7BAFFB9679}" presName="rootConnector3" presStyleLbl="asst1" presStyleIdx="1" presStyleCnt="2"/>
      <dgm:spPr/>
      <dgm:t>
        <a:bodyPr/>
        <a:lstStyle/>
        <a:p>
          <a:endParaRPr lang="es-AR"/>
        </a:p>
      </dgm:t>
    </dgm:pt>
    <dgm:pt modelId="{CCF4F295-71CF-47D0-8A7C-43D2DE8528AA}" type="pres">
      <dgm:prSet presAssocID="{C1BBBC44-D5FF-47A8-A711-AC7BAFFB9679}" presName="hierChild6" presStyleCnt="0"/>
      <dgm:spPr/>
    </dgm:pt>
    <dgm:pt modelId="{B0A1FD98-ACB0-4027-B6F0-57B9635E56AB}" type="pres">
      <dgm:prSet presAssocID="{C1BBBC44-D5FF-47A8-A711-AC7BAFFB9679}" presName="hierChild7" presStyleCnt="0"/>
      <dgm:spPr/>
    </dgm:pt>
  </dgm:ptLst>
  <dgm:cxnLst>
    <dgm:cxn modelId="{97EF906B-CFB4-4779-9ABE-DF24594DA56A}" type="presOf" srcId="{8675515A-3001-42F7-ABC2-D000FD287ABB}" destId="{7178BE01-88B1-4AA1-9DCC-B8DBC96189CD}" srcOrd="0" destOrd="0" presId="urn:microsoft.com/office/officeart/2005/8/layout/pictureOrgChart+Icon"/>
    <dgm:cxn modelId="{FA7FDB36-7C1B-4CC7-A9E3-9B74F8032006}" type="presOf" srcId="{B379D480-327C-464E-91E0-F2573E52284E}" destId="{40972DCA-00B0-457A-B160-59FDCE74B887}" srcOrd="0" destOrd="0" presId="urn:microsoft.com/office/officeart/2005/8/layout/pictureOrgChart+Icon"/>
    <dgm:cxn modelId="{78BF876F-8E7D-4ECB-9DB5-0FD6704D2F0F}" type="presOf" srcId="{F77158D8-30D5-461B-AF98-35AA88376089}" destId="{6064C57B-619E-4B0C-9690-358BA2C68FDA}" srcOrd="0" destOrd="0" presId="urn:microsoft.com/office/officeart/2005/8/layout/pictureOrgChart+Icon"/>
    <dgm:cxn modelId="{BB237E95-6F9A-4F5B-9EC4-9325C689B181}" type="presOf" srcId="{DD93C457-EED1-487C-AC32-8FF7F591ACBE}" destId="{86BD16F5-EAC3-4C8A-9DE4-45C9FDD921F0}" srcOrd="1" destOrd="0" presId="urn:microsoft.com/office/officeart/2005/8/layout/pictureOrgChart+Icon"/>
    <dgm:cxn modelId="{ABC1881D-712C-4ADB-BBD1-D4F6B25C28C6}" type="presOf" srcId="{4A2E4FD2-EB23-4F01-9157-82E3D125BEEC}" destId="{2385C14B-1503-4761-BD66-9ACD1A649B76}" srcOrd="0" destOrd="0" presId="urn:microsoft.com/office/officeart/2005/8/layout/pictureOrgChart+Icon"/>
    <dgm:cxn modelId="{9A23AC89-4012-4117-AE76-C6DE6DDECF50}" type="presOf" srcId="{DD93C457-EED1-487C-AC32-8FF7F591ACBE}" destId="{0EB3E7E5-3D03-4423-9F8B-48B21A63B5FA}" srcOrd="0" destOrd="0" presId="urn:microsoft.com/office/officeart/2005/8/layout/pictureOrgChart+Icon"/>
    <dgm:cxn modelId="{04CA0FDF-3553-4082-88C8-044DBC014A6D}" type="presOf" srcId="{76808012-7704-4D3B-821A-A98D384A3B7D}" destId="{F859A8CF-5A35-4CB7-91E5-5FC76F8FDC12}" srcOrd="0" destOrd="0" presId="urn:microsoft.com/office/officeart/2005/8/layout/pictureOrgChart+Icon"/>
    <dgm:cxn modelId="{D3163133-4E67-4156-AE4C-0B7B6363BC5F}" type="presOf" srcId="{4FC9123A-0831-4267-A7D0-A9EA012CA004}" destId="{22B26D7D-8B81-4F92-A35D-F9C9C2E6C408}" srcOrd="0" destOrd="0" presId="urn:microsoft.com/office/officeart/2005/8/layout/pictureOrgChart+Icon"/>
    <dgm:cxn modelId="{3BF70CE2-8B5A-4527-989D-89F0A6A71EA4}" srcId="{C358276E-C347-4505-B89F-7B09C064B83B}" destId="{6A5AA6B7-A2B0-4BD8-A116-101D09070EC4}" srcOrd="0" destOrd="0" parTransId="{DD62D218-A2A8-4FD9-B17B-660E20E2FE6E}" sibTransId="{807C02B6-27FF-49BE-8E2D-5E5FA9B1D4F7}"/>
    <dgm:cxn modelId="{ABC5486B-366F-4E73-97E5-B37E29AC438A}" srcId="{6A5AA6B7-A2B0-4BD8-A116-101D09070EC4}" destId="{B379D480-327C-464E-91E0-F2573E52284E}" srcOrd="3" destOrd="0" parTransId="{10CCEC2D-E651-4511-B7F8-6037CB5DBAF8}" sibTransId="{04D817AE-2808-4D07-A01D-8891CAC6A93F}"/>
    <dgm:cxn modelId="{19B0D6D0-C175-4F6C-AB15-DCE9A0CFA79D}" srcId="{6A5AA6B7-A2B0-4BD8-A116-101D09070EC4}" destId="{DA671317-B7FF-425E-B3C8-B42D197E1F7F}" srcOrd="7" destOrd="0" parTransId="{76808012-7704-4D3B-821A-A98D384A3B7D}" sibTransId="{A816C731-3669-4707-BEC0-F747AAEC91FB}"/>
    <dgm:cxn modelId="{240EC928-9C87-4118-908C-5F4D00ED1EDD}" type="presOf" srcId="{C1BBBC44-D5FF-47A8-A711-AC7BAFFB9679}" destId="{7117F1C2-8E4D-43E6-B56A-F791F7A5A755}" srcOrd="0" destOrd="0" presId="urn:microsoft.com/office/officeart/2005/8/layout/pictureOrgChart+Icon"/>
    <dgm:cxn modelId="{750F9873-1D6A-4EC5-8E36-1555AC72AF72}" type="presOf" srcId="{EB0BBC95-5572-46A7-9056-6803690BDB65}" destId="{318ED4C3-44AB-41F3-A48E-675CA1B16612}" srcOrd="0" destOrd="0" presId="urn:microsoft.com/office/officeart/2005/8/layout/pictureOrgChart+Icon"/>
    <dgm:cxn modelId="{3FCB6743-316E-49A2-A7FB-E6306912A6AA}" type="presOf" srcId="{DA671317-B7FF-425E-B3C8-B42D197E1F7F}" destId="{3B01C635-7251-40D0-B3A1-B1BF95660468}" srcOrd="0" destOrd="0" presId="urn:microsoft.com/office/officeart/2005/8/layout/pictureOrgChart+Icon"/>
    <dgm:cxn modelId="{2684AE77-CABF-449F-8D05-E0E0C859841E}" srcId="{6A5AA6B7-A2B0-4BD8-A116-101D09070EC4}" destId="{DD93C457-EED1-487C-AC32-8FF7F591ACBE}" srcOrd="2" destOrd="0" parTransId="{6AD1EF01-E322-4614-883C-C688583C78C8}" sibTransId="{9190E6B2-DB07-4D11-8470-746DD37D055F}"/>
    <dgm:cxn modelId="{7ED95B05-D12C-49E1-839B-4AEDF8F3E08E}" type="presOf" srcId="{213603CD-B8A6-4754-89B4-E53749F830BD}" destId="{C0E83AE2-4814-4DF0-9D27-C37BC77AADA9}" srcOrd="0" destOrd="0" presId="urn:microsoft.com/office/officeart/2005/8/layout/pictureOrgChart+Icon"/>
    <dgm:cxn modelId="{2AA26FFD-8BEF-46D3-BF75-5BE72D3B249F}" type="presOf" srcId="{C1BBBC44-D5FF-47A8-A711-AC7BAFFB9679}" destId="{3A5DCD15-A307-4375-B8D1-B43EF0CB44D3}" srcOrd="1" destOrd="0" presId="urn:microsoft.com/office/officeart/2005/8/layout/pictureOrgChart+Icon"/>
    <dgm:cxn modelId="{DE698BFB-DCBA-4BC2-ADAE-4FA6BF903F05}" srcId="{6A5AA6B7-A2B0-4BD8-A116-101D09070EC4}" destId="{5E9452E2-0AC7-4CEC-8717-0BC1D2C01C92}" srcOrd="1" destOrd="0" parTransId="{EB0BBC95-5572-46A7-9056-6803690BDB65}" sibTransId="{317A7A46-EE6A-426F-846C-D9F5EBC85E7B}"/>
    <dgm:cxn modelId="{4BCAE361-D71D-4070-A38A-34746C8FF4DC}" type="presOf" srcId="{5E9452E2-0AC7-4CEC-8717-0BC1D2C01C92}" destId="{12DBA342-01DE-4F5E-B78D-7CDC10E313CD}" srcOrd="1" destOrd="0" presId="urn:microsoft.com/office/officeart/2005/8/layout/pictureOrgChart+Icon"/>
    <dgm:cxn modelId="{B37D40D3-26A8-41AE-8246-6318759EDDFB}" type="presOf" srcId="{6A5AA6B7-A2B0-4BD8-A116-101D09070EC4}" destId="{4A0F911A-2D56-4FD7-812F-E8E61FBC48FF}" srcOrd="0" destOrd="0" presId="urn:microsoft.com/office/officeart/2005/8/layout/pictureOrgChart+Icon"/>
    <dgm:cxn modelId="{E38F1A7E-C758-4553-B5EA-35361BF53BF2}" type="presOf" srcId="{DA671317-B7FF-425E-B3C8-B42D197E1F7F}" destId="{4558F3CC-7665-48D1-8748-89201E2A55F5}" srcOrd="1" destOrd="0" presId="urn:microsoft.com/office/officeart/2005/8/layout/pictureOrgChart+Icon"/>
    <dgm:cxn modelId="{831B5160-4A0F-44E6-BBE8-8B8CC80E0DE5}" type="presOf" srcId="{213603CD-B8A6-4754-89B4-E53749F830BD}" destId="{75AA9CA9-1624-4664-A386-B8596DD1F217}" srcOrd="1" destOrd="0" presId="urn:microsoft.com/office/officeart/2005/8/layout/pictureOrgChart+Icon"/>
    <dgm:cxn modelId="{FB039027-AA82-482D-B6EF-0CD5703103E0}" type="presOf" srcId="{10CCEC2D-E651-4511-B7F8-6037CB5DBAF8}" destId="{0E6A4D5B-EA0D-4916-8956-3813518D22C1}" srcOrd="0" destOrd="0" presId="urn:microsoft.com/office/officeart/2005/8/layout/pictureOrgChart+Icon"/>
    <dgm:cxn modelId="{445E233F-A1AB-4C5D-8FF0-21952CF17A3D}" type="presOf" srcId="{F77158D8-30D5-461B-AF98-35AA88376089}" destId="{ED7F8524-8171-4F56-822E-C8DD9F5A3E7F}" srcOrd="1" destOrd="0" presId="urn:microsoft.com/office/officeart/2005/8/layout/pictureOrgChart+Icon"/>
    <dgm:cxn modelId="{5A67BE8B-4921-4644-9BDF-94706CC0B3A9}" type="presOf" srcId="{6AD1EF01-E322-4614-883C-C688583C78C8}" destId="{28E1A7EB-F8A3-44B5-B045-F987D3233669}" srcOrd="0" destOrd="0" presId="urn:microsoft.com/office/officeart/2005/8/layout/pictureOrgChart+Icon"/>
    <dgm:cxn modelId="{58825C4C-02F7-4690-93B0-7C4984589A03}" type="presOf" srcId="{2C6DD80A-4535-4220-A5FD-C08E61975CF2}" destId="{1C20F3A9-E228-438A-B667-B2F4A571774E}" srcOrd="0" destOrd="0" presId="urn:microsoft.com/office/officeart/2005/8/layout/pictureOrgChart+Icon"/>
    <dgm:cxn modelId="{B4B71CCF-246B-4AB4-A3F4-0EE03C883EFA}" type="presOf" srcId="{B379D480-327C-464E-91E0-F2573E52284E}" destId="{CC5854DB-1914-4786-BE2F-EA40E3D2A55A}" srcOrd="1" destOrd="0" presId="urn:microsoft.com/office/officeart/2005/8/layout/pictureOrgChart+Icon"/>
    <dgm:cxn modelId="{3FD77C92-8DF2-4380-93DA-976CC5D6F6EC}" type="presOf" srcId="{5E9452E2-0AC7-4CEC-8717-0BC1D2C01C92}" destId="{CCB9ECB1-6930-435D-A6F4-E3F786D99722}" srcOrd="0" destOrd="0" presId="urn:microsoft.com/office/officeart/2005/8/layout/pictureOrgChart+Icon"/>
    <dgm:cxn modelId="{CF4AAE7C-C0F7-4514-8C01-618BFBF54E40}" srcId="{6A5AA6B7-A2B0-4BD8-A116-101D09070EC4}" destId="{C1BBBC44-D5FF-47A8-A711-AC7BAFFB9679}" srcOrd="4" destOrd="0" parTransId="{511C178C-B313-49DA-9689-EE4F56A38B44}" sibTransId="{53E7374A-E51E-421B-887D-B1E42BA57573}"/>
    <dgm:cxn modelId="{AED43349-DF45-40CA-A018-A28F11B58B7E}" type="presOf" srcId="{511C178C-B313-49DA-9689-EE4F56A38B44}" destId="{319E2F08-2C34-4343-8048-DF81FCB02665}" srcOrd="0" destOrd="0" presId="urn:microsoft.com/office/officeart/2005/8/layout/pictureOrgChart+Icon"/>
    <dgm:cxn modelId="{FAB90E91-F4C0-4D6D-8D7D-7A719ADA46B0}" srcId="{6A5AA6B7-A2B0-4BD8-A116-101D09070EC4}" destId="{213603CD-B8A6-4754-89B4-E53749F830BD}" srcOrd="6" destOrd="0" parTransId="{4FC9123A-0831-4267-A7D0-A9EA012CA004}" sibTransId="{2D5782C9-6345-46FA-BD94-7BE00E97C848}"/>
    <dgm:cxn modelId="{B2CF4D04-6CD2-4059-BFD0-ABF3237E6D6D}" type="presOf" srcId="{C358276E-C347-4505-B89F-7B09C064B83B}" destId="{E4CBD93B-B5E3-482D-BBED-880E6F937410}" srcOrd="0" destOrd="0" presId="urn:microsoft.com/office/officeart/2005/8/layout/pictureOrgChart+Icon"/>
    <dgm:cxn modelId="{2ABBDAD2-F2C3-4E32-B7D9-0585D5C7EF50}" type="presOf" srcId="{4A2E4FD2-EB23-4F01-9157-82E3D125BEEC}" destId="{A9657D5C-9722-4609-BD4C-FA86D832650B}" srcOrd="1" destOrd="0" presId="urn:microsoft.com/office/officeart/2005/8/layout/pictureOrgChart+Icon"/>
    <dgm:cxn modelId="{E1A5BB70-5AED-43B3-AFBC-1AEA7CCCA96C}" srcId="{6A5AA6B7-A2B0-4BD8-A116-101D09070EC4}" destId="{F77158D8-30D5-461B-AF98-35AA88376089}" srcOrd="0" destOrd="0" parTransId="{8675515A-3001-42F7-ABC2-D000FD287ABB}" sibTransId="{F9511E58-1973-41AF-AE59-2722A744FAB8}"/>
    <dgm:cxn modelId="{E116C8FB-9DDF-4D63-B6DF-1265E815AFF4}" type="presOf" srcId="{6A5AA6B7-A2B0-4BD8-A116-101D09070EC4}" destId="{BD590177-3E82-4C10-B902-F798A77FA7E3}" srcOrd="1" destOrd="0" presId="urn:microsoft.com/office/officeart/2005/8/layout/pictureOrgChart+Icon"/>
    <dgm:cxn modelId="{DFFE5793-6C3A-45DB-BA64-3C3CD2B7E1A5}" srcId="{6A5AA6B7-A2B0-4BD8-A116-101D09070EC4}" destId="{4A2E4FD2-EB23-4F01-9157-82E3D125BEEC}" srcOrd="5" destOrd="0" parTransId="{2C6DD80A-4535-4220-A5FD-C08E61975CF2}" sibTransId="{A457BF2B-69EE-4790-A00A-388C34053BFA}"/>
    <dgm:cxn modelId="{7A2E177D-67D4-4B13-84BD-DE2A61F43139}" type="presParOf" srcId="{E4CBD93B-B5E3-482D-BBED-880E6F937410}" destId="{7E9E7B36-5269-49B3-B83A-3EB74E610DE2}" srcOrd="0" destOrd="0" presId="urn:microsoft.com/office/officeart/2005/8/layout/pictureOrgChart+Icon"/>
    <dgm:cxn modelId="{20EA31E6-C08B-46ED-8B46-63A4C9C537E6}" type="presParOf" srcId="{7E9E7B36-5269-49B3-B83A-3EB74E610DE2}" destId="{DAB85FAA-FCF3-4511-A0DC-46904F5B51D1}" srcOrd="0" destOrd="0" presId="urn:microsoft.com/office/officeart/2005/8/layout/pictureOrgChart+Icon"/>
    <dgm:cxn modelId="{B2F8AF02-D04F-421F-A136-2E038C87383B}" type="presParOf" srcId="{DAB85FAA-FCF3-4511-A0DC-46904F5B51D1}" destId="{4A0F911A-2D56-4FD7-812F-E8E61FBC48FF}" srcOrd="0" destOrd="0" presId="urn:microsoft.com/office/officeart/2005/8/layout/pictureOrgChart+Icon"/>
    <dgm:cxn modelId="{C22059C2-0E80-4C72-868D-A2D98D7BD4F0}" type="presParOf" srcId="{DAB85FAA-FCF3-4511-A0DC-46904F5B51D1}" destId="{EA27C407-6151-4A0E-BBDE-8FC6EEEF6D80}" srcOrd="1" destOrd="0" presId="urn:microsoft.com/office/officeart/2005/8/layout/pictureOrgChart+Icon"/>
    <dgm:cxn modelId="{BF8C1FB8-D6FD-492E-857F-5B1AA2D45646}" type="presParOf" srcId="{DAB85FAA-FCF3-4511-A0DC-46904F5B51D1}" destId="{BD590177-3E82-4C10-B902-F798A77FA7E3}" srcOrd="2" destOrd="0" presId="urn:microsoft.com/office/officeart/2005/8/layout/pictureOrgChart+Icon"/>
    <dgm:cxn modelId="{4CC2A930-5A55-467F-AC77-AFE365073227}" type="presParOf" srcId="{7E9E7B36-5269-49B3-B83A-3EB74E610DE2}" destId="{8F5D630E-B621-4C50-AF2B-078FF4A28EF4}" srcOrd="1" destOrd="0" presId="urn:microsoft.com/office/officeart/2005/8/layout/pictureOrgChart+Icon"/>
    <dgm:cxn modelId="{887E5229-49E4-4C1B-B92F-36513D2CDA2F}" type="presParOf" srcId="{8F5D630E-B621-4C50-AF2B-078FF4A28EF4}" destId="{318ED4C3-44AB-41F3-A48E-675CA1B16612}" srcOrd="0" destOrd="0" presId="urn:microsoft.com/office/officeart/2005/8/layout/pictureOrgChart+Icon"/>
    <dgm:cxn modelId="{18CEF3F0-15E1-47B5-B717-A35579D18FE8}" type="presParOf" srcId="{8F5D630E-B621-4C50-AF2B-078FF4A28EF4}" destId="{09539450-A43A-4385-BEAB-8BF83ACD2439}" srcOrd="1" destOrd="0" presId="urn:microsoft.com/office/officeart/2005/8/layout/pictureOrgChart+Icon"/>
    <dgm:cxn modelId="{AA1A3252-C597-4D69-836A-18D7CC000A82}" type="presParOf" srcId="{09539450-A43A-4385-BEAB-8BF83ACD2439}" destId="{CEC40D84-FE62-4BDB-AC6D-AB783C0A0CB4}" srcOrd="0" destOrd="0" presId="urn:microsoft.com/office/officeart/2005/8/layout/pictureOrgChart+Icon"/>
    <dgm:cxn modelId="{60F82419-3EBF-43FC-9871-8919E990C3D8}" type="presParOf" srcId="{CEC40D84-FE62-4BDB-AC6D-AB783C0A0CB4}" destId="{CCB9ECB1-6930-435D-A6F4-E3F786D99722}" srcOrd="0" destOrd="0" presId="urn:microsoft.com/office/officeart/2005/8/layout/pictureOrgChart+Icon"/>
    <dgm:cxn modelId="{99CFB3E1-C26E-44D9-AF67-66AFAD620E96}" type="presParOf" srcId="{CEC40D84-FE62-4BDB-AC6D-AB783C0A0CB4}" destId="{8C4481E1-D02E-473E-ADB1-E27A6EA1A1EF}" srcOrd="1" destOrd="0" presId="urn:microsoft.com/office/officeart/2005/8/layout/pictureOrgChart+Icon"/>
    <dgm:cxn modelId="{B5BD4206-ACE9-4192-9953-324425BDE472}" type="presParOf" srcId="{CEC40D84-FE62-4BDB-AC6D-AB783C0A0CB4}" destId="{12DBA342-01DE-4F5E-B78D-7CDC10E313CD}" srcOrd="2" destOrd="0" presId="urn:microsoft.com/office/officeart/2005/8/layout/pictureOrgChart+Icon"/>
    <dgm:cxn modelId="{46E24F46-2D48-4019-9A81-CF3D93255797}" type="presParOf" srcId="{09539450-A43A-4385-BEAB-8BF83ACD2439}" destId="{7CD8EB54-DDAE-458D-A977-4FB62D079EB0}" srcOrd="1" destOrd="0" presId="urn:microsoft.com/office/officeart/2005/8/layout/pictureOrgChart+Icon"/>
    <dgm:cxn modelId="{A224014C-4888-4358-9DF2-EC916C1FF89D}" type="presParOf" srcId="{09539450-A43A-4385-BEAB-8BF83ACD2439}" destId="{E8ED8FA0-AC08-4811-BEA1-668CCE5CED95}" srcOrd="2" destOrd="0" presId="urn:microsoft.com/office/officeart/2005/8/layout/pictureOrgChart+Icon"/>
    <dgm:cxn modelId="{63BD5A14-5604-4F6D-B00E-E3E65C92E3C3}" type="presParOf" srcId="{8F5D630E-B621-4C50-AF2B-078FF4A28EF4}" destId="{28E1A7EB-F8A3-44B5-B045-F987D3233669}" srcOrd="2" destOrd="0" presId="urn:microsoft.com/office/officeart/2005/8/layout/pictureOrgChart+Icon"/>
    <dgm:cxn modelId="{B2A86E6D-4F5D-4B77-93E6-28C390659D0C}" type="presParOf" srcId="{8F5D630E-B621-4C50-AF2B-078FF4A28EF4}" destId="{C4055E87-0B6D-4DAE-8094-34901DE26975}" srcOrd="3" destOrd="0" presId="urn:microsoft.com/office/officeart/2005/8/layout/pictureOrgChart+Icon"/>
    <dgm:cxn modelId="{BA57CAFA-ED09-4E7C-A5F0-504394F31F6A}" type="presParOf" srcId="{C4055E87-0B6D-4DAE-8094-34901DE26975}" destId="{0F223F4C-C6B6-47BB-A01D-B1799B3B873D}" srcOrd="0" destOrd="0" presId="urn:microsoft.com/office/officeart/2005/8/layout/pictureOrgChart+Icon"/>
    <dgm:cxn modelId="{84C1CCE8-1C06-4A6B-8E4B-C82DA1A3D0F9}" type="presParOf" srcId="{0F223F4C-C6B6-47BB-A01D-B1799B3B873D}" destId="{0EB3E7E5-3D03-4423-9F8B-48B21A63B5FA}" srcOrd="0" destOrd="0" presId="urn:microsoft.com/office/officeart/2005/8/layout/pictureOrgChart+Icon"/>
    <dgm:cxn modelId="{BCD33884-556F-44D3-9441-73E9F8659E90}" type="presParOf" srcId="{0F223F4C-C6B6-47BB-A01D-B1799B3B873D}" destId="{F2EC5941-FC04-41A9-A6A9-D208C40B2B0C}" srcOrd="1" destOrd="0" presId="urn:microsoft.com/office/officeart/2005/8/layout/pictureOrgChart+Icon"/>
    <dgm:cxn modelId="{40BF343B-BE50-484A-9955-8BDF9B452B32}" type="presParOf" srcId="{0F223F4C-C6B6-47BB-A01D-B1799B3B873D}" destId="{86BD16F5-EAC3-4C8A-9DE4-45C9FDD921F0}" srcOrd="2" destOrd="0" presId="urn:microsoft.com/office/officeart/2005/8/layout/pictureOrgChart+Icon"/>
    <dgm:cxn modelId="{37A7BA6A-8A9D-453F-ACE2-8CC0C636CE20}" type="presParOf" srcId="{C4055E87-0B6D-4DAE-8094-34901DE26975}" destId="{77DF3E48-FC88-48DC-A65F-9266BC1C6F09}" srcOrd="1" destOrd="0" presId="urn:microsoft.com/office/officeart/2005/8/layout/pictureOrgChart+Icon"/>
    <dgm:cxn modelId="{AB10D735-9AFE-45C5-8760-3222F4AF6532}" type="presParOf" srcId="{C4055E87-0B6D-4DAE-8094-34901DE26975}" destId="{B0C6CD86-6003-4757-AB08-49AD4DA5FB97}" srcOrd="2" destOrd="0" presId="urn:microsoft.com/office/officeart/2005/8/layout/pictureOrgChart+Icon"/>
    <dgm:cxn modelId="{49B4F0E8-6131-4820-8607-EE284FD2F09E}" type="presParOf" srcId="{8F5D630E-B621-4C50-AF2B-078FF4A28EF4}" destId="{0E6A4D5B-EA0D-4916-8956-3813518D22C1}" srcOrd="4" destOrd="0" presId="urn:microsoft.com/office/officeart/2005/8/layout/pictureOrgChart+Icon"/>
    <dgm:cxn modelId="{9AA79DA3-56E9-46AC-8B7B-4F60DC82BE3F}" type="presParOf" srcId="{8F5D630E-B621-4C50-AF2B-078FF4A28EF4}" destId="{0CB7711A-8235-4F26-99EF-12F30DF07057}" srcOrd="5" destOrd="0" presId="urn:microsoft.com/office/officeart/2005/8/layout/pictureOrgChart+Icon"/>
    <dgm:cxn modelId="{D53D49DD-52F2-4A7D-BA95-306021EC9B37}" type="presParOf" srcId="{0CB7711A-8235-4F26-99EF-12F30DF07057}" destId="{6F66AD68-D4CC-40A9-AC96-E2D22BF653FE}" srcOrd="0" destOrd="0" presId="urn:microsoft.com/office/officeart/2005/8/layout/pictureOrgChart+Icon"/>
    <dgm:cxn modelId="{699E04AD-2EC5-432B-86C0-A38B8E9A081E}" type="presParOf" srcId="{6F66AD68-D4CC-40A9-AC96-E2D22BF653FE}" destId="{40972DCA-00B0-457A-B160-59FDCE74B887}" srcOrd="0" destOrd="0" presId="urn:microsoft.com/office/officeart/2005/8/layout/pictureOrgChart+Icon"/>
    <dgm:cxn modelId="{0B58E899-7695-44C2-ADB3-F154E7B98FA9}" type="presParOf" srcId="{6F66AD68-D4CC-40A9-AC96-E2D22BF653FE}" destId="{64323A07-AD39-44D0-BF6A-09998C90EDE6}" srcOrd="1" destOrd="0" presId="urn:microsoft.com/office/officeart/2005/8/layout/pictureOrgChart+Icon"/>
    <dgm:cxn modelId="{A97CAB3A-09C4-4E74-AE23-7BAE3577754E}" type="presParOf" srcId="{6F66AD68-D4CC-40A9-AC96-E2D22BF653FE}" destId="{CC5854DB-1914-4786-BE2F-EA40E3D2A55A}" srcOrd="2" destOrd="0" presId="urn:microsoft.com/office/officeart/2005/8/layout/pictureOrgChart+Icon"/>
    <dgm:cxn modelId="{08FBB956-2D71-4D18-A5A8-F295A14C9CB4}" type="presParOf" srcId="{0CB7711A-8235-4F26-99EF-12F30DF07057}" destId="{5CAE1497-C201-4370-B680-C829F8770119}" srcOrd="1" destOrd="0" presId="urn:microsoft.com/office/officeart/2005/8/layout/pictureOrgChart+Icon"/>
    <dgm:cxn modelId="{723435AC-218A-46C4-95D3-72AAFAC3160D}" type="presParOf" srcId="{0CB7711A-8235-4F26-99EF-12F30DF07057}" destId="{AA03000D-F76D-466A-AFE3-7BE4D238A8E0}" srcOrd="2" destOrd="0" presId="urn:microsoft.com/office/officeart/2005/8/layout/pictureOrgChart+Icon"/>
    <dgm:cxn modelId="{2B773110-42E7-47A4-866C-40AD34F26A70}" type="presParOf" srcId="{8F5D630E-B621-4C50-AF2B-078FF4A28EF4}" destId="{1C20F3A9-E228-438A-B667-B2F4A571774E}" srcOrd="6" destOrd="0" presId="urn:microsoft.com/office/officeart/2005/8/layout/pictureOrgChart+Icon"/>
    <dgm:cxn modelId="{C2F7EDAA-C048-4627-BF48-8DC6BBD306DB}" type="presParOf" srcId="{8F5D630E-B621-4C50-AF2B-078FF4A28EF4}" destId="{8EF486DE-32EC-46B0-A85E-832BBE3F4412}" srcOrd="7" destOrd="0" presId="urn:microsoft.com/office/officeart/2005/8/layout/pictureOrgChart+Icon"/>
    <dgm:cxn modelId="{D49C3C58-4B23-47EE-9F37-02C31FDE4A2D}" type="presParOf" srcId="{8EF486DE-32EC-46B0-A85E-832BBE3F4412}" destId="{3DC0D4E4-B2BD-4705-AF41-4FE0983A4405}" srcOrd="0" destOrd="0" presId="urn:microsoft.com/office/officeart/2005/8/layout/pictureOrgChart+Icon"/>
    <dgm:cxn modelId="{20E565D4-F4EB-4921-A597-B8A58A069463}" type="presParOf" srcId="{3DC0D4E4-B2BD-4705-AF41-4FE0983A4405}" destId="{2385C14B-1503-4761-BD66-9ACD1A649B76}" srcOrd="0" destOrd="0" presId="urn:microsoft.com/office/officeart/2005/8/layout/pictureOrgChart+Icon"/>
    <dgm:cxn modelId="{78BB781A-6D34-4D92-ADA6-FDA98C7C7059}" type="presParOf" srcId="{3DC0D4E4-B2BD-4705-AF41-4FE0983A4405}" destId="{B393F0FD-C189-4DCD-821E-644903869CF1}" srcOrd="1" destOrd="0" presId="urn:microsoft.com/office/officeart/2005/8/layout/pictureOrgChart+Icon"/>
    <dgm:cxn modelId="{7039F9C6-7774-4928-BB7F-10F9F21AA2A5}" type="presParOf" srcId="{3DC0D4E4-B2BD-4705-AF41-4FE0983A4405}" destId="{A9657D5C-9722-4609-BD4C-FA86D832650B}" srcOrd="2" destOrd="0" presId="urn:microsoft.com/office/officeart/2005/8/layout/pictureOrgChart+Icon"/>
    <dgm:cxn modelId="{AE279A9B-F55B-454C-B06D-E2F087814561}" type="presParOf" srcId="{8EF486DE-32EC-46B0-A85E-832BBE3F4412}" destId="{03FEA5EC-4253-45C3-BD27-CFE2BFE70113}" srcOrd="1" destOrd="0" presId="urn:microsoft.com/office/officeart/2005/8/layout/pictureOrgChart+Icon"/>
    <dgm:cxn modelId="{0E7413CF-5A2E-459F-BFE9-0898EB42736A}" type="presParOf" srcId="{8EF486DE-32EC-46B0-A85E-832BBE3F4412}" destId="{0A8A20DA-08CE-45D6-803E-C29BE761E26A}" srcOrd="2" destOrd="0" presId="urn:microsoft.com/office/officeart/2005/8/layout/pictureOrgChart+Icon"/>
    <dgm:cxn modelId="{CDEFC73C-62E8-4BF4-98CB-597779B39DFA}" type="presParOf" srcId="{8F5D630E-B621-4C50-AF2B-078FF4A28EF4}" destId="{22B26D7D-8B81-4F92-A35D-F9C9C2E6C408}" srcOrd="8" destOrd="0" presId="urn:microsoft.com/office/officeart/2005/8/layout/pictureOrgChart+Icon"/>
    <dgm:cxn modelId="{FB309665-5B10-4BFE-A733-2FA73A49AE2B}" type="presParOf" srcId="{8F5D630E-B621-4C50-AF2B-078FF4A28EF4}" destId="{8376B51D-5327-42FE-BA5E-8AFF6837953B}" srcOrd="9" destOrd="0" presId="urn:microsoft.com/office/officeart/2005/8/layout/pictureOrgChart+Icon"/>
    <dgm:cxn modelId="{6CBAF87D-C1B6-4F19-BE71-DCA755D20774}" type="presParOf" srcId="{8376B51D-5327-42FE-BA5E-8AFF6837953B}" destId="{6A1BD771-BA54-4251-B732-40E9ED26C53C}" srcOrd="0" destOrd="0" presId="urn:microsoft.com/office/officeart/2005/8/layout/pictureOrgChart+Icon"/>
    <dgm:cxn modelId="{AED25A1B-EA96-45C4-9925-982FFC4594CD}" type="presParOf" srcId="{6A1BD771-BA54-4251-B732-40E9ED26C53C}" destId="{C0E83AE2-4814-4DF0-9D27-C37BC77AADA9}" srcOrd="0" destOrd="0" presId="urn:microsoft.com/office/officeart/2005/8/layout/pictureOrgChart+Icon"/>
    <dgm:cxn modelId="{38A37181-B46E-46C3-8054-6DDB74BD605B}" type="presParOf" srcId="{6A1BD771-BA54-4251-B732-40E9ED26C53C}" destId="{DA081CC2-45B4-439F-A3CA-079B6B5B46AD}" srcOrd="1" destOrd="0" presId="urn:microsoft.com/office/officeart/2005/8/layout/pictureOrgChart+Icon"/>
    <dgm:cxn modelId="{C23A9272-CA6E-40D8-826A-EFDBD03253C8}" type="presParOf" srcId="{6A1BD771-BA54-4251-B732-40E9ED26C53C}" destId="{75AA9CA9-1624-4664-A386-B8596DD1F217}" srcOrd="2" destOrd="0" presId="urn:microsoft.com/office/officeart/2005/8/layout/pictureOrgChart+Icon"/>
    <dgm:cxn modelId="{195C6769-E436-44EA-962D-909E1E089A1C}" type="presParOf" srcId="{8376B51D-5327-42FE-BA5E-8AFF6837953B}" destId="{6B4B2134-73F4-4407-85B5-6660EEEA456A}" srcOrd="1" destOrd="0" presId="urn:microsoft.com/office/officeart/2005/8/layout/pictureOrgChart+Icon"/>
    <dgm:cxn modelId="{12B0CB7D-1E5A-4B2C-87A9-5852B0BF8D86}" type="presParOf" srcId="{8376B51D-5327-42FE-BA5E-8AFF6837953B}" destId="{A0FB4CD9-DC01-49BF-BD54-809DAD02468C}" srcOrd="2" destOrd="0" presId="urn:microsoft.com/office/officeart/2005/8/layout/pictureOrgChart+Icon"/>
    <dgm:cxn modelId="{C9ECC015-DD1A-4E9D-9D05-A9DEC3B370E9}" type="presParOf" srcId="{8F5D630E-B621-4C50-AF2B-078FF4A28EF4}" destId="{F859A8CF-5A35-4CB7-91E5-5FC76F8FDC12}" srcOrd="10" destOrd="0" presId="urn:microsoft.com/office/officeart/2005/8/layout/pictureOrgChart+Icon"/>
    <dgm:cxn modelId="{099AED32-3031-4D43-BE36-D8ABF5F4072A}" type="presParOf" srcId="{8F5D630E-B621-4C50-AF2B-078FF4A28EF4}" destId="{C59E65FD-F604-484C-B218-300C13B6C09C}" srcOrd="11" destOrd="0" presId="urn:microsoft.com/office/officeart/2005/8/layout/pictureOrgChart+Icon"/>
    <dgm:cxn modelId="{3DD27365-1133-49D3-8402-45115DF03318}" type="presParOf" srcId="{C59E65FD-F604-484C-B218-300C13B6C09C}" destId="{EA9CE6A8-1407-4727-ADE5-B4D1846E0CAF}" srcOrd="0" destOrd="0" presId="urn:microsoft.com/office/officeart/2005/8/layout/pictureOrgChart+Icon"/>
    <dgm:cxn modelId="{07DF3870-7AA6-4130-9354-736C363B57BC}" type="presParOf" srcId="{EA9CE6A8-1407-4727-ADE5-B4D1846E0CAF}" destId="{3B01C635-7251-40D0-B3A1-B1BF95660468}" srcOrd="0" destOrd="0" presId="urn:microsoft.com/office/officeart/2005/8/layout/pictureOrgChart+Icon"/>
    <dgm:cxn modelId="{FF9ABA2F-12D2-44CC-B7D4-3C2C5180EAF2}" type="presParOf" srcId="{EA9CE6A8-1407-4727-ADE5-B4D1846E0CAF}" destId="{15FCFB88-7F97-436C-86D3-DFD6F7ABF0C5}" srcOrd="1" destOrd="0" presId="urn:microsoft.com/office/officeart/2005/8/layout/pictureOrgChart+Icon"/>
    <dgm:cxn modelId="{E525B37A-7D1C-4583-B63D-7444F7EC62EE}" type="presParOf" srcId="{EA9CE6A8-1407-4727-ADE5-B4D1846E0CAF}" destId="{4558F3CC-7665-48D1-8748-89201E2A55F5}" srcOrd="2" destOrd="0" presId="urn:microsoft.com/office/officeart/2005/8/layout/pictureOrgChart+Icon"/>
    <dgm:cxn modelId="{3A91E8E0-FF88-4F8B-9381-4BC66B26F2FD}" type="presParOf" srcId="{C59E65FD-F604-484C-B218-300C13B6C09C}" destId="{8E396C07-9BAA-4E91-A48D-1815833205CD}" srcOrd="1" destOrd="0" presId="urn:microsoft.com/office/officeart/2005/8/layout/pictureOrgChart+Icon"/>
    <dgm:cxn modelId="{1FFA6FEA-F556-4953-A9C9-F6C1F73C53B1}" type="presParOf" srcId="{C59E65FD-F604-484C-B218-300C13B6C09C}" destId="{DDBDFD2F-BCFB-471E-8BFF-ABA5E163FE17}" srcOrd="2" destOrd="0" presId="urn:microsoft.com/office/officeart/2005/8/layout/pictureOrgChart+Icon"/>
    <dgm:cxn modelId="{39165870-50A5-4D6E-8F8A-31DA8913C009}" type="presParOf" srcId="{7E9E7B36-5269-49B3-B83A-3EB74E610DE2}" destId="{3B0A368F-478C-4710-8331-FBFB9EE0CCA4}" srcOrd="2" destOrd="0" presId="urn:microsoft.com/office/officeart/2005/8/layout/pictureOrgChart+Icon"/>
    <dgm:cxn modelId="{678C89A4-6854-4422-9D64-2490869D1B3C}" type="presParOf" srcId="{3B0A368F-478C-4710-8331-FBFB9EE0CCA4}" destId="{7178BE01-88B1-4AA1-9DCC-B8DBC96189CD}" srcOrd="0" destOrd="0" presId="urn:microsoft.com/office/officeart/2005/8/layout/pictureOrgChart+Icon"/>
    <dgm:cxn modelId="{867ECB2D-3C4E-4EE0-B9A0-B360DB441AE0}" type="presParOf" srcId="{3B0A368F-478C-4710-8331-FBFB9EE0CCA4}" destId="{F695853E-9535-4B08-B835-B06B33C5E752}" srcOrd="1" destOrd="0" presId="urn:microsoft.com/office/officeart/2005/8/layout/pictureOrgChart+Icon"/>
    <dgm:cxn modelId="{24874CE7-1D23-498B-BF14-334B654391F5}" type="presParOf" srcId="{F695853E-9535-4B08-B835-B06B33C5E752}" destId="{7AB968AC-8959-4DDE-8072-1B1AE1854DA5}" srcOrd="0" destOrd="0" presId="urn:microsoft.com/office/officeart/2005/8/layout/pictureOrgChart+Icon"/>
    <dgm:cxn modelId="{5F42C419-4F13-4D24-AC82-483A89BB8655}" type="presParOf" srcId="{7AB968AC-8959-4DDE-8072-1B1AE1854DA5}" destId="{6064C57B-619E-4B0C-9690-358BA2C68FDA}" srcOrd="0" destOrd="0" presId="urn:microsoft.com/office/officeart/2005/8/layout/pictureOrgChart+Icon"/>
    <dgm:cxn modelId="{1DC01D01-F498-4BF2-8E87-05275DC8DDA2}" type="presParOf" srcId="{7AB968AC-8959-4DDE-8072-1B1AE1854DA5}" destId="{B32A5E50-CF21-4350-9944-F7F40B8EF73B}" srcOrd="1" destOrd="0" presId="urn:microsoft.com/office/officeart/2005/8/layout/pictureOrgChart+Icon"/>
    <dgm:cxn modelId="{C81F369D-68B0-4F26-AFE9-587E4E24BA35}" type="presParOf" srcId="{7AB968AC-8959-4DDE-8072-1B1AE1854DA5}" destId="{ED7F8524-8171-4F56-822E-C8DD9F5A3E7F}" srcOrd="2" destOrd="0" presId="urn:microsoft.com/office/officeart/2005/8/layout/pictureOrgChart+Icon"/>
    <dgm:cxn modelId="{A373C3F5-A6B1-4569-89D2-9F996D36875B}" type="presParOf" srcId="{F695853E-9535-4B08-B835-B06B33C5E752}" destId="{D6F183C9-5FF6-4C73-815B-56C2359DC806}" srcOrd="1" destOrd="0" presId="urn:microsoft.com/office/officeart/2005/8/layout/pictureOrgChart+Icon"/>
    <dgm:cxn modelId="{6653DF53-9366-4603-A33B-3A86CC0EE698}" type="presParOf" srcId="{F695853E-9535-4B08-B835-B06B33C5E752}" destId="{A0C9D90B-8F94-4A83-92C6-851EE90C3994}" srcOrd="2" destOrd="0" presId="urn:microsoft.com/office/officeart/2005/8/layout/pictureOrgChart+Icon"/>
    <dgm:cxn modelId="{BCB49C11-22CF-4FEA-9A96-EF339246F84E}" type="presParOf" srcId="{3B0A368F-478C-4710-8331-FBFB9EE0CCA4}" destId="{319E2F08-2C34-4343-8048-DF81FCB02665}" srcOrd="2" destOrd="0" presId="urn:microsoft.com/office/officeart/2005/8/layout/pictureOrgChart+Icon"/>
    <dgm:cxn modelId="{F3523821-5573-4A51-B557-B0D5F7110977}" type="presParOf" srcId="{3B0A368F-478C-4710-8331-FBFB9EE0CCA4}" destId="{B26A126D-C7CE-4978-B9A7-0D7D777DDE79}" srcOrd="3" destOrd="0" presId="urn:microsoft.com/office/officeart/2005/8/layout/pictureOrgChart+Icon"/>
    <dgm:cxn modelId="{080A699A-BE1F-4B43-9D01-417A7805B914}" type="presParOf" srcId="{B26A126D-C7CE-4978-B9A7-0D7D777DDE79}" destId="{71D79C5B-A38F-45B6-9485-9FC46B1FDA86}" srcOrd="0" destOrd="0" presId="urn:microsoft.com/office/officeart/2005/8/layout/pictureOrgChart+Icon"/>
    <dgm:cxn modelId="{6AEF53C9-AD31-40F0-98BA-591A9988EB7A}" type="presParOf" srcId="{71D79C5B-A38F-45B6-9485-9FC46B1FDA86}" destId="{7117F1C2-8E4D-43E6-B56A-F791F7A5A755}" srcOrd="0" destOrd="0" presId="urn:microsoft.com/office/officeart/2005/8/layout/pictureOrgChart+Icon"/>
    <dgm:cxn modelId="{D77DAD69-1F80-455A-9BD3-6A9B8AFF648C}" type="presParOf" srcId="{71D79C5B-A38F-45B6-9485-9FC46B1FDA86}" destId="{208CE870-A06B-4737-8421-FAFFD0EE0D48}" srcOrd="1" destOrd="0" presId="urn:microsoft.com/office/officeart/2005/8/layout/pictureOrgChart+Icon"/>
    <dgm:cxn modelId="{1B5D7A5F-62A6-4086-A466-238808A3E61A}" type="presParOf" srcId="{71D79C5B-A38F-45B6-9485-9FC46B1FDA86}" destId="{3A5DCD15-A307-4375-B8D1-B43EF0CB44D3}" srcOrd="2" destOrd="0" presId="urn:microsoft.com/office/officeart/2005/8/layout/pictureOrgChart+Icon"/>
    <dgm:cxn modelId="{9A410A15-A8D1-4014-A15F-B3CBBCDDA5FD}" type="presParOf" srcId="{B26A126D-C7CE-4978-B9A7-0D7D777DDE79}" destId="{CCF4F295-71CF-47D0-8A7C-43D2DE8528AA}" srcOrd="1" destOrd="0" presId="urn:microsoft.com/office/officeart/2005/8/layout/pictureOrgChart+Icon"/>
    <dgm:cxn modelId="{E73A7D7B-EE2F-4224-81D6-DFB3AF836410}" type="presParOf" srcId="{B26A126D-C7CE-4978-B9A7-0D7D777DDE79}" destId="{B0A1FD98-ACB0-4027-B6F0-57B9635E56AB}" srcOrd="2" destOrd="0" presId="urn:microsoft.com/office/officeart/2005/8/layout/pictureOrgChart+Icon"/>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9E2F08-2C34-4343-8048-DF81FCB02665}">
      <dsp:nvSpPr>
        <dsp:cNvPr id="0" name=""/>
        <dsp:cNvSpPr/>
      </dsp:nvSpPr>
      <dsp:spPr>
        <a:xfrm>
          <a:off x="2700019" y="1222997"/>
          <a:ext cx="614035" cy="349490"/>
        </a:xfrm>
        <a:custGeom>
          <a:avLst/>
          <a:gdLst/>
          <a:ahLst/>
          <a:cxnLst/>
          <a:rect l="0" t="0" r="0" b="0"/>
          <a:pathLst>
            <a:path>
              <a:moveTo>
                <a:pt x="0" y="0"/>
              </a:moveTo>
              <a:lnTo>
                <a:pt x="0" y="349490"/>
              </a:lnTo>
              <a:lnTo>
                <a:pt x="614035" y="349490"/>
              </a:lnTo>
            </a:path>
          </a:pathLst>
        </a:custGeom>
        <a:noFill/>
        <a:ln w="25400" cap="flat" cmpd="sng" algn="ctr">
          <a:solidFill>
            <a:scrgbClr r="0" g="0" b="0"/>
          </a:solidFill>
          <a:prstDash val="dash"/>
        </a:ln>
        <a:effectLst/>
      </dsp:spPr>
      <dsp:style>
        <a:lnRef idx="2">
          <a:scrgbClr r="0" g="0" b="0"/>
        </a:lnRef>
        <a:fillRef idx="0">
          <a:scrgbClr r="0" g="0" b="0"/>
        </a:fillRef>
        <a:effectRef idx="0">
          <a:scrgbClr r="0" g="0" b="0"/>
        </a:effectRef>
        <a:fontRef idx="minor"/>
      </dsp:style>
    </dsp:sp>
    <dsp:sp modelId="{7178BE01-88B1-4AA1-9DCC-B8DBC96189CD}">
      <dsp:nvSpPr>
        <dsp:cNvPr id="0" name=""/>
        <dsp:cNvSpPr/>
      </dsp:nvSpPr>
      <dsp:spPr>
        <a:xfrm>
          <a:off x="1949805" y="1222997"/>
          <a:ext cx="750214" cy="347194"/>
        </a:xfrm>
        <a:custGeom>
          <a:avLst/>
          <a:gdLst/>
          <a:ahLst/>
          <a:cxnLst/>
          <a:rect l="0" t="0" r="0" b="0"/>
          <a:pathLst>
            <a:path>
              <a:moveTo>
                <a:pt x="750214" y="0"/>
              </a:moveTo>
              <a:lnTo>
                <a:pt x="750214" y="347194"/>
              </a:lnTo>
              <a:lnTo>
                <a:pt x="0" y="347194"/>
              </a:lnTo>
            </a:path>
          </a:pathLst>
        </a:custGeom>
        <a:noFill/>
        <a:ln w="25400" cap="flat" cmpd="sng" algn="ctr">
          <a:solidFill>
            <a:scrgbClr r="0" g="0" b="0"/>
          </a:solidFill>
          <a:prstDash val="dash"/>
        </a:ln>
        <a:effectLst/>
      </dsp:spPr>
      <dsp:style>
        <a:lnRef idx="2">
          <a:scrgbClr r="0" g="0" b="0"/>
        </a:lnRef>
        <a:fillRef idx="0">
          <a:scrgbClr r="0" g="0" b="0"/>
        </a:fillRef>
        <a:effectRef idx="0">
          <a:scrgbClr r="0" g="0" b="0"/>
        </a:effectRef>
        <a:fontRef idx="minor"/>
      </dsp:style>
    </dsp:sp>
    <dsp:sp modelId="{F859A8CF-5A35-4CB7-91E5-5FC76F8FDC12}">
      <dsp:nvSpPr>
        <dsp:cNvPr id="0" name=""/>
        <dsp:cNvSpPr/>
      </dsp:nvSpPr>
      <dsp:spPr>
        <a:xfrm>
          <a:off x="2700019" y="1222997"/>
          <a:ext cx="2315571" cy="704239"/>
        </a:xfrm>
        <a:custGeom>
          <a:avLst/>
          <a:gdLst/>
          <a:ahLst/>
          <a:cxnLst/>
          <a:rect l="0" t="0" r="0" b="0"/>
          <a:pathLst>
            <a:path>
              <a:moveTo>
                <a:pt x="0" y="0"/>
              </a:moveTo>
              <a:lnTo>
                <a:pt x="0" y="623864"/>
              </a:lnTo>
              <a:lnTo>
                <a:pt x="2315571" y="623864"/>
              </a:lnTo>
              <a:lnTo>
                <a:pt x="2315571" y="70423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B26D7D-8B81-4F92-A35D-F9C9C2E6C408}">
      <dsp:nvSpPr>
        <dsp:cNvPr id="0" name=""/>
        <dsp:cNvSpPr/>
      </dsp:nvSpPr>
      <dsp:spPr>
        <a:xfrm>
          <a:off x="2700019" y="1222997"/>
          <a:ext cx="1389342" cy="704239"/>
        </a:xfrm>
        <a:custGeom>
          <a:avLst/>
          <a:gdLst/>
          <a:ahLst/>
          <a:cxnLst/>
          <a:rect l="0" t="0" r="0" b="0"/>
          <a:pathLst>
            <a:path>
              <a:moveTo>
                <a:pt x="0" y="0"/>
              </a:moveTo>
              <a:lnTo>
                <a:pt x="0" y="623864"/>
              </a:lnTo>
              <a:lnTo>
                <a:pt x="1389342" y="623864"/>
              </a:lnTo>
              <a:lnTo>
                <a:pt x="1389342" y="70423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20F3A9-E228-438A-B667-B2F4A571774E}">
      <dsp:nvSpPr>
        <dsp:cNvPr id="0" name=""/>
        <dsp:cNvSpPr/>
      </dsp:nvSpPr>
      <dsp:spPr>
        <a:xfrm>
          <a:off x="2700019" y="1222997"/>
          <a:ext cx="463114" cy="704239"/>
        </a:xfrm>
        <a:custGeom>
          <a:avLst/>
          <a:gdLst/>
          <a:ahLst/>
          <a:cxnLst/>
          <a:rect l="0" t="0" r="0" b="0"/>
          <a:pathLst>
            <a:path>
              <a:moveTo>
                <a:pt x="0" y="0"/>
              </a:moveTo>
              <a:lnTo>
                <a:pt x="0" y="623864"/>
              </a:lnTo>
              <a:lnTo>
                <a:pt x="463114" y="623864"/>
              </a:lnTo>
              <a:lnTo>
                <a:pt x="463114" y="70423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6A4D5B-EA0D-4916-8956-3813518D22C1}">
      <dsp:nvSpPr>
        <dsp:cNvPr id="0" name=""/>
        <dsp:cNvSpPr/>
      </dsp:nvSpPr>
      <dsp:spPr>
        <a:xfrm>
          <a:off x="2236905" y="1222997"/>
          <a:ext cx="463114" cy="704239"/>
        </a:xfrm>
        <a:custGeom>
          <a:avLst/>
          <a:gdLst/>
          <a:ahLst/>
          <a:cxnLst/>
          <a:rect l="0" t="0" r="0" b="0"/>
          <a:pathLst>
            <a:path>
              <a:moveTo>
                <a:pt x="463114" y="0"/>
              </a:moveTo>
              <a:lnTo>
                <a:pt x="463114" y="623864"/>
              </a:lnTo>
              <a:lnTo>
                <a:pt x="0" y="623864"/>
              </a:lnTo>
              <a:lnTo>
                <a:pt x="0" y="70423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E1A7EB-F8A3-44B5-B045-F987D3233669}">
      <dsp:nvSpPr>
        <dsp:cNvPr id="0" name=""/>
        <dsp:cNvSpPr/>
      </dsp:nvSpPr>
      <dsp:spPr>
        <a:xfrm>
          <a:off x="1310677" y="1222997"/>
          <a:ext cx="1389342" cy="704239"/>
        </a:xfrm>
        <a:custGeom>
          <a:avLst/>
          <a:gdLst/>
          <a:ahLst/>
          <a:cxnLst/>
          <a:rect l="0" t="0" r="0" b="0"/>
          <a:pathLst>
            <a:path>
              <a:moveTo>
                <a:pt x="1389342" y="0"/>
              </a:moveTo>
              <a:lnTo>
                <a:pt x="1389342" y="623864"/>
              </a:lnTo>
              <a:lnTo>
                <a:pt x="0" y="623864"/>
              </a:lnTo>
              <a:lnTo>
                <a:pt x="0" y="70423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8ED4C3-44AB-41F3-A48E-675CA1B16612}">
      <dsp:nvSpPr>
        <dsp:cNvPr id="0" name=""/>
        <dsp:cNvSpPr/>
      </dsp:nvSpPr>
      <dsp:spPr>
        <a:xfrm>
          <a:off x="384448" y="1222997"/>
          <a:ext cx="2315571" cy="704239"/>
        </a:xfrm>
        <a:custGeom>
          <a:avLst/>
          <a:gdLst/>
          <a:ahLst/>
          <a:cxnLst/>
          <a:rect l="0" t="0" r="0" b="0"/>
          <a:pathLst>
            <a:path>
              <a:moveTo>
                <a:pt x="2315571" y="0"/>
              </a:moveTo>
              <a:lnTo>
                <a:pt x="2315571" y="623864"/>
              </a:lnTo>
              <a:lnTo>
                <a:pt x="0" y="623864"/>
              </a:lnTo>
              <a:lnTo>
                <a:pt x="0" y="70423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0F911A-2D56-4FD7-812F-E8E61FBC48FF}">
      <dsp:nvSpPr>
        <dsp:cNvPr id="0" name=""/>
        <dsp:cNvSpPr/>
      </dsp:nvSpPr>
      <dsp:spPr>
        <a:xfrm>
          <a:off x="2317280" y="840258"/>
          <a:ext cx="765478" cy="382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3546" tIns="3810" rIns="3810" bIns="3810" numCol="1" spcCol="1270" anchor="ctr" anchorCtr="0">
          <a:noAutofit/>
        </a:bodyPr>
        <a:lstStyle/>
        <a:p>
          <a:pPr lvl="0" algn="ctr" defTabSz="266700">
            <a:lnSpc>
              <a:spcPct val="90000"/>
            </a:lnSpc>
            <a:spcBef>
              <a:spcPct val="0"/>
            </a:spcBef>
            <a:spcAft>
              <a:spcPct val="35000"/>
            </a:spcAft>
          </a:pPr>
          <a:r>
            <a:rPr lang="es-AR" sz="600" kern="1200"/>
            <a:t>DIRECTOR  (R. Forradellas)</a:t>
          </a:r>
        </a:p>
      </dsp:txBody>
      <dsp:txXfrm>
        <a:off x="2317280" y="840258"/>
        <a:ext cx="765478" cy="382739"/>
      </dsp:txXfrm>
    </dsp:sp>
    <dsp:sp modelId="{EA27C407-6151-4A0E-BBDE-8FC6EEEF6D80}">
      <dsp:nvSpPr>
        <dsp:cNvPr id="0" name=""/>
        <dsp:cNvSpPr/>
      </dsp:nvSpPr>
      <dsp:spPr>
        <a:xfrm>
          <a:off x="2355554" y="878532"/>
          <a:ext cx="229643" cy="306191"/>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7000" r="-7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CB9ECB1-6930-435D-A6F4-E3F786D99722}">
      <dsp:nvSpPr>
        <dsp:cNvPr id="0" name=""/>
        <dsp:cNvSpPr/>
      </dsp:nvSpPr>
      <dsp:spPr>
        <a:xfrm>
          <a:off x="1709" y="1927237"/>
          <a:ext cx="765478" cy="382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3546" tIns="3810" rIns="3810" bIns="3810" numCol="1" spcCol="1270" anchor="ctr" anchorCtr="0">
          <a:noAutofit/>
        </a:bodyPr>
        <a:lstStyle/>
        <a:p>
          <a:pPr lvl="0" algn="ctr" defTabSz="266700">
            <a:lnSpc>
              <a:spcPct val="90000"/>
            </a:lnSpc>
            <a:spcBef>
              <a:spcPct val="0"/>
            </a:spcBef>
            <a:spcAft>
              <a:spcPct val="35000"/>
            </a:spcAft>
          </a:pPr>
          <a:r>
            <a:rPr lang="es-AR" sz="600" kern="1200"/>
            <a:t>Estudios de campo y Georreferencia (R. Palma)</a:t>
          </a:r>
        </a:p>
      </dsp:txBody>
      <dsp:txXfrm>
        <a:off x="1709" y="1927237"/>
        <a:ext cx="765478" cy="382739"/>
      </dsp:txXfrm>
    </dsp:sp>
    <dsp:sp modelId="{8C4481E1-D02E-473E-ADB1-E27A6EA1A1EF}">
      <dsp:nvSpPr>
        <dsp:cNvPr id="0" name=""/>
        <dsp:cNvSpPr/>
      </dsp:nvSpPr>
      <dsp:spPr>
        <a:xfrm>
          <a:off x="39983" y="1965511"/>
          <a:ext cx="229643" cy="306191"/>
        </a:xfrm>
        <a:prstGeom prst="rect">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l="-7000" r="-7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EB3E7E5-3D03-4423-9F8B-48B21A63B5FA}">
      <dsp:nvSpPr>
        <dsp:cNvPr id="0" name=""/>
        <dsp:cNvSpPr/>
      </dsp:nvSpPr>
      <dsp:spPr>
        <a:xfrm>
          <a:off x="927938" y="1927237"/>
          <a:ext cx="765478" cy="382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3546" tIns="3810" rIns="3810" bIns="3810" numCol="1" spcCol="1270" anchor="ctr" anchorCtr="0">
          <a:noAutofit/>
        </a:bodyPr>
        <a:lstStyle/>
        <a:p>
          <a:pPr lvl="0" algn="ctr" defTabSz="266700">
            <a:lnSpc>
              <a:spcPct val="90000"/>
            </a:lnSpc>
            <a:spcBef>
              <a:spcPct val="0"/>
            </a:spcBef>
            <a:spcAft>
              <a:spcPct val="35000"/>
            </a:spcAft>
          </a:pPr>
          <a:r>
            <a:rPr lang="es-AR" sz="600" kern="1200"/>
            <a:t>Infraestrutura (H. Tapia)</a:t>
          </a:r>
        </a:p>
      </dsp:txBody>
      <dsp:txXfrm>
        <a:off x="927938" y="1927237"/>
        <a:ext cx="765478" cy="382739"/>
      </dsp:txXfrm>
    </dsp:sp>
    <dsp:sp modelId="{F2EC5941-FC04-41A9-A6A9-D208C40B2B0C}">
      <dsp:nvSpPr>
        <dsp:cNvPr id="0" name=""/>
        <dsp:cNvSpPr/>
      </dsp:nvSpPr>
      <dsp:spPr>
        <a:xfrm>
          <a:off x="966212" y="1965511"/>
          <a:ext cx="229643" cy="306191"/>
        </a:xfrm>
        <a:prstGeom prst="rect">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t="-2000" b="-2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0972DCA-00B0-457A-B160-59FDCE74B887}">
      <dsp:nvSpPr>
        <dsp:cNvPr id="0" name=""/>
        <dsp:cNvSpPr/>
      </dsp:nvSpPr>
      <dsp:spPr>
        <a:xfrm>
          <a:off x="1854166" y="1927237"/>
          <a:ext cx="765478" cy="382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3546" tIns="3810" rIns="3810" bIns="3810" numCol="1" spcCol="1270" anchor="ctr" anchorCtr="0">
          <a:noAutofit/>
        </a:bodyPr>
        <a:lstStyle/>
        <a:p>
          <a:pPr lvl="0" algn="ctr" defTabSz="266700">
            <a:lnSpc>
              <a:spcPct val="90000"/>
            </a:lnSpc>
            <a:spcBef>
              <a:spcPct val="0"/>
            </a:spcBef>
            <a:spcAft>
              <a:spcPct val="35000"/>
            </a:spcAft>
          </a:pPr>
          <a:r>
            <a:rPr lang="es-AR" sz="600" kern="1200"/>
            <a:t>Servicios logísticos (E. Cantos Cornejo)</a:t>
          </a:r>
        </a:p>
      </dsp:txBody>
      <dsp:txXfrm>
        <a:off x="1854166" y="1927237"/>
        <a:ext cx="765478" cy="382739"/>
      </dsp:txXfrm>
    </dsp:sp>
    <dsp:sp modelId="{64323A07-AD39-44D0-BF6A-09998C90EDE6}">
      <dsp:nvSpPr>
        <dsp:cNvPr id="0" name=""/>
        <dsp:cNvSpPr/>
      </dsp:nvSpPr>
      <dsp:spPr>
        <a:xfrm>
          <a:off x="1892440" y="1965511"/>
          <a:ext cx="229643" cy="306191"/>
        </a:xfrm>
        <a:prstGeom prst="rect">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385C14B-1503-4761-BD66-9ACD1A649B76}">
      <dsp:nvSpPr>
        <dsp:cNvPr id="0" name=""/>
        <dsp:cNvSpPr/>
      </dsp:nvSpPr>
      <dsp:spPr>
        <a:xfrm>
          <a:off x="2780395" y="1927237"/>
          <a:ext cx="765478" cy="382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3546" tIns="3810" rIns="3810" bIns="3810" numCol="1" spcCol="1270" anchor="ctr" anchorCtr="0">
          <a:noAutofit/>
        </a:bodyPr>
        <a:lstStyle/>
        <a:p>
          <a:pPr lvl="0" algn="ctr" defTabSz="266700">
            <a:lnSpc>
              <a:spcPct val="90000"/>
            </a:lnSpc>
            <a:spcBef>
              <a:spcPct val="0"/>
            </a:spcBef>
            <a:spcAft>
              <a:spcPct val="35000"/>
            </a:spcAft>
          </a:pPr>
          <a:r>
            <a:rPr lang="es-AR" sz="600" kern="1200"/>
            <a:t>Servicios Ferroviarios (E. Muñiz)</a:t>
          </a:r>
        </a:p>
      </dsp:txBody>
      <dsp:txXfrm>
        <a:off x="2780395" y="1927237"/>
        <a:ext cx="765478" cy="382739"/>
      </dsp:txXfrm>
    </dsp:sp>
    <dsp:sp modelId="{B393F0FD-C189-4DCD-821E-644903869CF1}">
      <dsp:nvSpPr>
        <dsp:cNvPr id="0" name=""/>
        <dsp:cNvSpPr/>
      </dsp:nvSpPr>
      <dsp:spPr>
        <a:xfrm>
          <a:off x="2818669" y="1965511"/>
          <a:ext cx="229643" cy="306191"/>
        </a:xfrm>
        <a:prstGeom prst="rect">
          <a:avLst/>
        </a:prstGeom>
        <a:blipFill>
          <a:blip xmlns:r="http://schemas.openxmlformats.org/officeDocument/2006/relationships" r:embed="rId5">
            <a:extLst>
              <a:ext uri="{28A0092B-C50C-407E-A947-70E740481C1C}">
                <a14:useLocalDpi xmlns:a14="http://schemas.microsoft.com/office/drawing/2010/main" val="0"/>
              </a:ext>
            </a:extLst>
          </a:blip>
          <a:srcRect/>
          <a:stretch>
            <a:fillRect l="-18000" r="-18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0E83AE2-4814-4DF0-9D27-C37BC77AADA9}">
      <dsp:nvSpPr>
        <dsp:cNvPr id="0" name=""/>
        <dsp:cNvSpPr/>
      </dsp:nvSpPr>
      <dsp:spPr>
        <a:xfrm>
          <a:off x="3706623" y="1927237"/>
          <a:ext cx="765478" cy="382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3546" tIns="3810" rIns="3810" bIns="3810" numCol="1" spcCol="1270" anchor="ctr" anchorCtr="0">
          <a:noAutofit/>
        </a:bodyPr>
        <a:lstStyle/>
        <a:p>
          <a:pPr lvl="0" algn="ctr" defTabSz="266700">
            <a:lnSpc>
              <a:spcPct val="90000"/>
            </a:lnSpc>
            <a:spcBef>
              <a:spcPct val="0"/>
            </a:spcBef>
            <a:spcAft>
              <a:spcPct val="35000"/>
            </a:spcAft>
          </a:pPr>
          <a:r>
            <a:rPr lang="es-AR" sz="600" kern="1200"/>
            <a:t>Transporte y urbanismo(C. Pennnisi)</a:t>
          </a:r>
        </a:p>
      </dsp:txBody>
      <dsp:txXfrm>
        <a:off x="3706623" y="1927237"/>
        <a:ext cx="765478" cy="382739"/>
      </dsp:txXfrm>
    </dsp:sp>
    <dsp:sp modelId="{DA081CC2-45B4-439F-A3CA-079B6B5B46AD}">
      <dsp:nvSpPr>
        <dsp:cNvPr id="0" name=""/>
        <dsp:cNvSpPr/>
      </dsp:nvSpPr>
      <dsp:spPr>
        <a:xfrm>
          <a:off x="3744897" y="1965511"/>
          <a:ext cx="229643" cy="306191"/>
        </a:xfrm>
        <a:prstGeom prst="rect">
          <a:avLst/>
        </a:prstGeom>
        <a:blipFill>
          <a:blip xmlns:r="http://schemas.openxmlformats.org/officeDocument/2006/relationships" r:embed="rId6">
            <a:extLst>
              <a:ext uri="{28A0092B-C50C-407E-A947-70E740481C1C}">
                <a14:useLocalDpi xmlns:a14="http://schemas.microsoft.com/office/drawing/2010/main" val="0"/>
              </a:ext>
            </a:extLst>
          </a:blip>
          <a:srcRect/>
          <a:stretch>
            <a:fillRect t="-7000" b="-7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B01C635-7251-40D0-B3A1-B1BF95660468}">
      <dsp:nvSpPr>
        <dsp:cNvPr id="0" name=""/>
        <dsp:cNvSpPr/>
      </dsp:nvSpPr>
      <dsp:spPr>
        <a:xfrm>
          <a:off x="4632852" y="1927237"/>
          <a:ext cx="765478" cy="382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3546" tIns="3810" rIns="3810" bIns="3810" numCol="1" spcCol="1270" anchor="ctr" anchorCtr="0">
          <a:noAutofit/>
        </a:bodyPr>
        <a:lstStyle/>
        <a:p>
          <a:pPr lvl="0" algn="ctr" defTabSz="266700">
            <a:lnSpc>
              <a:spcPct val="90000"/>
            </a:lnSpc>
            <a:spcBef>
              <a:spcPct val="0"/>
            </a:spcBef>
            <a:spcAft>
              <a:spcPct val="35000"/>
            </a:spcAft>
          </a:pPr>
          <a:r>
            <a:rPr lang="es-AR" sz="600" kern="1200"/>
            <a:t>Industrias Regionales (E. Rovello)</a:t>
          </a:r>
        </a:p>
      </dsp:txBody>
      <dsp:txXfrm>
        <a:off x="4632852" y="1927237"/>
        <a:ext cx="765478" cy="382739"/>
      </dsp:txXfrm>
    </dsp:sp>
    <dsp:sp modelId="{15FCFB88-7F97-436C-86D3-DFD6F7ABF0C5}">
      <dsp:nvSpPr>
        <dsp:cNvPr id="0" name=""/>
        <dsp:cNvSpPr/>
      </dsp:nvSpPr>
      <dsp:spPr>
        <a:xfrm>
          <a:off x="4671126" y="1965511"/>
          <a:ext cx="229643" cy="306191"/>
        </a:xfrm>
        <a:prstGeom prst="rect">
          <a:avLst/>
        </a:prstGeom>
        <a:blipFill>
          <a:blip xmlns:r="http://schemas.openxmlformats.org/officeDocument/2006/relationships" r:embed="rId7">
            <a:extLst>
              <a:ext uri="{28A0092B-C50C-407E-A947-70E740481C1C}">
                <a14:useLocalDpi xmlns:a14="http://schemas.microsoft.com/office/drawing/2010/main" val="0"/>
              </a:ext>
            </a:extLst>
          </a:blip>
          <a:srcRect/>
          <a:stretch>
            <a:fillRect l="-17000" r="-17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064C57B-619E-4B0C-9690-358BA2C68FDA}">
      <dsp:nvSpPr>
        <dsp:cNvPr id="0" name=""/>
        <dsp:cNvSpPr/>
      </dsp:nvSpPr>
      <dsp:spPr>
        <a:xfrm>
          <a:off x="1184327" y="1378822"/>
          <a:ext cx="765478" cy="382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3546" tIns="3810" rIns="3810" bIns="3810" numCol="1" spcCol="1270" anchor="ctr" anchorCtr="0">
          <a:noAutofit/>
        </a:bodyPr>
        <a:lstStyle/>
        <a:p>
          <a:pPr lvl="0" algn="ctr" defTabSz="266700">
            <a:lnSpc>
              <a:spcPct val="90000"/>
            </a:lnSpc>
            <a:spcBef>
              <a:spcPct val="0"/>
            </a:spcBef>
            <a:spcAft>
              <a:spcPct val="35000"/>
            </a:spcAft>
          </a:pPr>
          <a:r>
            <a:rPr lang="es-AR" sz="600" kern="1200"/>
            <a:t>Asesoría legal contable </a:t>
          </a:r>
        </a:p>
      </dsp:txBody>
      <dsp:txXfrm>
        <a:off x="1184327" y="1378822"/>
        <a:ext cx="765478" cy="382739"/>
      </dsp:txXfrm>
    </dsp:sp>
    <dsp:sp modelId="{B32A5E50-CF21-4350-9944-F7F40B8EF73B}">
      <dsp:nvSpPr>
        <dsp:cNvPr id="0" name=""/>
        <dsp:cNvSpPr/>
      </dsp:nvSpPr>
      <dsp:spPr>
        <a:xfrm>
          <a:off x="1234916" y="1529540"/>
          <a:ext cx="229643" cy="96076"/>
        </a:xfrm>
        <a:prstGeom prst="rect">
          <a:avLst/>
        </a:prstGeom>
        <a:blipFill rotWithShape="1">
          <a:blip xmlns:r="http://schemas.openxmlformats.org/officeDocument/2006/relationships" r:embed="rId8"/>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117F1C2-8E4D-43E6-B56A-F791F7A5A755}">
      <dsp:nvSpPr>
        <dsp:cNvPr id="0" name=""/>
        <dsp:cNvSpPr/>
      </dsp:nvSpPr>
      <dsp:spPr>
        <a:xfrm>
          <a:off x="3314055" y="1381118"/>
          <a:ext cx="1389809" cy="38273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3546" tIns="3810" rIns="3810" bIns="3810" numCol="1" spcCol="1270" anchor="ctr" anchorCtr="0">
          <a:noAutofit/>
        </a:bodyPr>
        <a:lstStyle/>
        <a:p>
          <a:pPr lvl="0" algn="ctr" defTabSz="266700">
            <a:lnSpc>
              <a:spcPct val="90000"/>
            </a:lnSpc>
            <a:spcBef>
              <a:spcPct val="0"/>
            </a:spcBef>
            <a:spcAft>
              <a:spcPct val="35000"/>
            </a:spcAft>
          </a:pPr>
          <a:r>
            <a:rPr lang="es-AR" sz="600" kern="1200"/>
            <a:t>                           Asesoría ambiental</a:t>
          </a:r>
        </a:p>
      </dsp:txBody>
      <dsp:txXfrm>
        <a:off x="3314055" y="1381118"/>
        <a:ext cx="1389809" cy="382739"/>
      </dsp:txXfrm>
    </dsp:sp>
    <dsp:sp modelId="{208CE870-A06B-4737-8421-FAFFD0EE0D48}">
      <dsp:nvSpPr>
        <dsp:cNvPr id="0" name=""/>
        <dsp:cNvSpPr/>
      </dsp:nvSpPr>
      <dsp:spPr>
        <a:xfrm>
          <a:off x="3377189" y="1448461"/>
          <a:ext cx="665874" cy="246851"/>
        </a:xfrm>
        <a:prstGeom prst="rect">
          <a:avLst/>
        </a:prstGeom>
        <a:blipFill rotWithShape="1">
          <a:blip xmlns:r="http://schemas.openxmlformats.org/officeDocument/2006/relationships" r:embed="rId9"/>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pictureOrgChart+Icon">
  <dgm:title val="Organigrama con imágenes"/>
  <dgm:desc val="Se usa para mostrar información o relaciones jerárquicas en una organización, con las correspondientes imágenes. La forma Asistente y los diseños de dependencia de organigrama están disponibles con este diseño."/>
  <dgm:catLst>
    <dgm:cat type="hierarchy" pri="1050"/>
    <dgm:cat type="officeonline" pri="1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lMarg" for="ch" forName="rootText1" refType="w" fact="1.05"/>
                  <dgm:constr type="l" for="ch" forName="rootPict1" refType="w" refFor="ch" refForName="rootText1" op="equ" fact="0.05"/>
                  <dgm:constr type="t" for="ch" forName="rootPict1" refType="h" refFor="ch" refForName="rootText1" op="equ" fact="0.1"/>
                  <dgm:constr type="w" for="ch" forName="rootPict1" refType="w" refFor="ch" refForName="rootText1" op="equ" fact="0.3"/>
                  <dgm:constr type="h" for="ch" forName="rootPict1" refType="h" refFor="ch" refForName="rootText1" op="equ" fact="0.8"/>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1" styleLbl="alignImgPlace1">
              <dgm:alg type="sp"/>
              <dgm:shape xmlns:r="http://schemas.openxmlformats.org/officeDocument/2006/relationships" type="rect" r:blip="" blipPhldr="1">
                <dgm:adjLst/>
              </dgm:shape>
              <dgm:presOf/>
              <dgm:constrLst/>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lMarg" for="ch" forName="rootText" refType="w" fact="1.05"/>
                        <dgm:constr type="l" for="ch" forName="rootPict" refType="w" fact="0.05"/>
                        <dgm:constr type="t" for="ch" forName="rootPict" refType="h" refFor="ch" refForName="rootText" fact="0.1"/>
                        <dgm:constr type="w" for="ch" forName="rootPict" refType="w" fact="0.3"/>
                        <dgm:constr type="h" for="ch" forName="rootPict" refType="h" refFor="ch" refForName="rootText" fact="0.8"/>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 styleLbl="alignImgPlace1">
                    <dgm:alg type="sp"/>
                    <dgm:shape xmlns:r="http://schemas.openxmlformats.org/officeDocument/2006/relationships" type="rect" r:blip="" blipPhldr="1">
                      <dgm:adjLst/>
                    </dgm:shape>
                    <dgm:presOf/>
                    <dgm:constrLst/>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lMarg" for="ch" forName="rootText3" refType="w" fact="1.05"/>
                        <dgm:constr type="l" for="ch" forName="rootPict3" refType="w" fact="0.05"/>
                        <dgm:constr type="t" for="ch" forName="rootPict3" refType="h" refFor="ch" refForName="rootText3" fact="0.1"/>
                        <dgm:constr type="w" for="ch" forName="rootPict3" refType="w" fact="0.3"/>
                        <dgm:constr type="h" for="ch" forName="rootPict3" refType="h" refFor="ch" refForName="rootText3" fact="0.8"/>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Pict3" styleLbl="alignImgPlace1">
                    <dgm:alg type="sp"/>
                    <dgm:shape xmlns:r="http://schemas.openxmlformats.org/officeDocument/2006/relationships" type="rect" r:blip="" blipPhldr="1">
                      <dgm:adjLst/>
                    </dgm:shape>
                    <dgm:presOf/>
                    <dgm:constrLst/>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E6F8EA-771D-4C4C-B053-6FAF025CE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13</Pages>
  <Words>4530</Words>
  <Characters>24920</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CEAL - Centro de Estudios y Aplicaciones Logísticas</vt:lpstr>
    </vt:vector>
  </TitlesOfParts>
  <Company>HP</Company>
  <LinksUpToDate>false</LinksUpToDate>
  <CharactersWithSpaces>29392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CEAL - Centro de Estudios y Aplicaciones Logísticas</dc:title>
  <dc:creator>Ines</dc:creator>
  <cp:lastModifiedBy>hftapia</cp:lastModifiedBy>
  <cp:revision>35</cp:revision>
  <cp:lastPrinted>2019-10-27T21:37:00Z</cp:lastPrinted>
  <dcterms:created xsi:type="dcterms:W3CDTF">2019-10-27T15:01:00Z</dcterms:created>
  <dcterms:modified xsi:type="dcterms:W3CDTF">2019-10-27T23:15:00Z</dcterms:modified>
</cp:coreProperties>
</file>