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Bare-Metal + FreeRTOS + Networking on Raspberry Pi 1 / 3 / 400</w:t>
      </w:r>
    </w:p>
    <w:p>
      <w:pPr>
        <w:pStyle w:val="Subtitle"/>
      </w:pPr>
      <w:r>
        <w:t xml:space="preserve">A from-scratch, hardware-confirmed embedded platform with an ESP32-S3 instrument bridge</w:t>
      </w:r>
    </w:p>
    <w:p>
      <w:pPr>
        <w:pStyle w:val="FirstParagraph"/>
      </w:pPr>
      <w:r>
        <w:rPr>
          <w:bCs/>
          <w:b/>
        </w:rPr>
        <w:t xml:space="preserve">A from-scratch, hardware-confirmed embedded platform.</w:t>
      </w:r>
      <w:r>
        <w:t xml:space="preserve"> </w:t>
      </w:r>
      <w:r>
        <w:t xml:space="preserve">No Linux, no vendor BSP, no</w:t>
      </w:r>
      <w:r>
        <w:t xml:space="preserve"> </w:t>
      </w:r>
      <w:r>
        <w:t xml:space="preserve">pre-built driver stack. Every layer — boot, scheduler, USB host, Ethernet MAC, TCP/IP</w:t>
      </w:r>
      <w:r>
        <w:t xml:space="preserve"> </w:t>
      </w:r>
      <w:r>
        <w:t xml:space="preserve">glue, display, and peripheral control — was brought up on real silicon and verified on</w:t>
      </w:r>
      <w:r>
        <w:t xml:space="preserve"> </w:t>
      </w:r>
      <w:r>
        <w:t xml:space="preserve">the wire and on the screen, across three different Raspberry Pi SoC generations and a</w:t>
      </w:r>
      <w:r>
        <w:t xml:space="preserve"> </w:t>
      </w:r>
      <w:r>
        <w:t xml:space="preserve">companion ESP32-S3 that turns the rig into a logic analyzer and oscilloscope.</w:t>
      </w:r>
    </w:p>
    <w:p>
      <w:pPr>
        <w:pStyle w:val="BodyText"/>
      </w:pPr>
      <w:r>
        <w:t xml:space="preserve">Repositories:</w:t>
      </w:r>
      <w:r>
        <w:t xml:space="preserve"> </w:t>
      </w:r>
      <w:r>
        <w:t xml:space="preserve">- Raspberry Pi:</w:t>
      </w:r>
      <w:r>
        <w:t xml:space="preserve"> </w:t>
      </w:r>
      <w:r>
        <w:rPr>
          <w:rStyle w:val="VerbatimChar"/>
        </w:rPr>
        <w:t xml:space="preserve">github.com/cecep1105/RPi-FreeRTOS-RealSilicon-Demo</w:t>
      </w:r>
      <w:r>
        <w:t xml:space="preserve"> </w:t>
      </w:r>
      <w:r>
        <w:t xml:space="preserve">- ESP32-S3:</w:t>
      </w:r>
      <w:r>
        <w:t xml:space="preserve"> </w:t>
      </w:r>
      <w:r>
        <w:rPr>
          <w:rStyle w:val="VerbatimChar"/>
        </w:rPr>
        <w:t xml:space="preserve">github.com/cecep1105/ESP32_FreeRTOS_Demo</w:t>
      </w:r>
    </w:p>
    <w:p>
      <w:r>
        <w:pict>
          <v:rect style="width:0;height:1.5pt" o:hralign="center" o:hrstd="t" o:hr="t"/>
        </w:pict>
      </w:r>
    </w:p>
    <w:bookmarkStart w:id="20" w:name="what-this-project-is"/>
    <w:p>
      <w:pPr>
        <w:pStyle w:val="Heading2"/>
      </w:pPr>
      <w:r>
        <w:t xml:space="preserve">1. What this project is</w:t>
      </w:r>
    </w:p>
    <w:p>
      <w:pPr>
        <w:pStyle w:val="FirstParagraph"/>
      </w:pPr>
      <w:r>
        <w:t xml:space="preserve">The goal was a</w:t>
      </w:r>
      <w:r>
        <w:t xml:space="preserve"> </w:t>
      </w:r>
      <w:r>
        <w:rPr>
          <w:iCs/>
          <w:i/>
        </w:rPr>
        <w:t xml:space="preserve">single coherent design</w:t>
      </w:r>
      <w:r>
        <w:t xml:space="preserve"> </w:t>
      </w:r>
      <w:r>
        <w:t xml:space="preserve">that runs the same feature set across deliberately</w:t>
      </w:r>
      <w:r>
        <w:t xml:space="preserve"> </w:t>
      </w:r>
      <w:r>
        <w:t xml:space="preserve">different hardware, proving the drivers are real and portable rather than copied from an</w:t>
      </w:r>
      <w:r>
        <w:t xml:space="preserve"> </w:t>
      </w:r>
      <w:r>
        <w:t xml:space="preserve">OS. The same application — a networked clock/dashboard with a scrolling marquee, QR</w:t>
      </w:r>
      <w:r>
        <w:t xml:space="preserve"> </w:t>
      </w:r>
      <w:r>
        <w:t xml:space="preserve">rendering, an HDMI instrument view, and a UART command console — runs 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 1 (Model B / B+)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ARM1176JZF-S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ARMv6 (32-bit)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(SMSC9512)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MMU; strongly-ordered memory;</w:t>
            </w:r>
            <w:r>
              <w:t xml:space="preserve"> </w:t>
            </w:r>
            <w:r>
              <w:rPr>
                <w:bCs/>
                <w:b/>
              </w:rPr>
              <w:t xml:space="preserve">no hardware unaligned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Cortex-A53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ARMv8 (AArch64)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(LAN9514)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via uncached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BCM2711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Cortex-A72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ARMv8 (AArch64)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 GENET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4 family; on-die gigabit 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Xtensa LX7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/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Arduino-framework companion; USB host</w:t>
            </w:r>
          </w:p>
        </w:tc>
      </w:tr>
    </w:tbl>
    <w:p>
      <w:pPr>
        <w:pStyle w:val="BodyText"/>
      </w:pPr>
      <w:r>
        <w:t xml:space="preserve">The two AArch64 boards share one codebase; the ARMv6 board shares the</w:t>
      </w:r>
      <w:r>
        <w:t xml:space="preserve"> </w:t>
      </w:r>
      <w:r>
        <w:rPr>
          <w:iCs/>
          <w:i/>
        </w:rPr>
        <w:t xml:space="preserve">same driver</w:t>
      </w:r>
      <w:r>
        <w:rPr>
          <w:iCs/>
          <w:i/>
        </w:rPr>
        <w:t xml:space="preserve"> </w:t>
      </w:r>
      <w:r>
        <w:rPr>
          <w:iCs/>
          <w:i/>
        </w:rPr>
        <w:t xml:space="preserve">sources</w:t>
      </w:r>
      <w:r>
        <w:t xml:space="preserve"> </w:t>
      </w:r>
      <w:r>
        <w:t xml:space="preserve">with a small set of architecture guards. Where the silicon genuinely differs —</w:t>
      </w:r>
      <w:r>
        <w:t xml:space="preserve"> </w:t>
      </w:r>
      <w:r>
        <w:t xml:space="preserve">DMA coherence, memory ordering, unaligned access — the difference is isolated behind a</w:t>
      </w:r>
      <w:r>
        <w:t xml:space="preserve"> </w:t>
      </w:r>
      <w:r>
        <w:t xml:space="preserve">handful of</w:t>
      </w:r>
      <w:r>
        <w:t xml:space="preserve"> </w:t>
      </w:r>
      <w:r>
        <w:rPr>
          <w:rStyle w:val="VerbatimChar"/>
        </w:rPr>
        <w:t xml:space="preserve">#if defined(__aarch64__)</w:t>
      </w:r>
      <w:r>
        <w:t xml:space="preserve"> </w:t>
      </w:r>
      <w:r>
        <w:t xml:space="preserve">seams, not forked files.</w:t>
      </w:r>
    </w:p>
    <w:p>
      <w:r>
        <w:pict>
          <v:rect style="width:0;height:1.5pt" o:hralign="center" o:hrstd="t" o:hr="t"/>
        </w:pict>
      </w:r>
    </w:p>
    <w:bookmarkEnd w:id="20"/>
    <w:bookmarkStart w:id="25" w:name="system-architecture"/>
    <w:p>
      <w:pPr>
        <w:pStyle w:val="Heading2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 Raspberry Pi (bare metal) 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startup.S  →  FreeRTOS scheduler  →  application tasks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                      │</w:t>
      </w:r>
      <w:r>
        <w:br/>
      </w:r>
      <w:r>
        <w:rPr>
          <w:rStyle w:val="VerbatimChar"/>
        </w:rPr>
        <w:t xml:space="preserve">        │  net_task ── Mongoose TCP/IP ── driver glue ──┬─ GENET   (Pi 400, native)          │</w:t>
      </w:r>
      <w:r>
        <w:br/>
      </w:r>
      <w:r>
        <w:rPr>
          <w:rStyle w:val="VerbatimChar"/>
        </w:rPr>
        <w:t xml:space="preserve">        │     │                                         └─ usbnet  (Pi 1 / 3, USB Ethernet)  │</w:t>
      </w:r>
      <w:r>
        <w:br/>
      </w:r>
      <w:r>
        <w:rPr>
          <w:rStyle w:val="VerbatimChar"/>
        </w:rPr>
        <w:t xml:space="preserve">        │     │                                              └ DWC2 host + LAN95xx + SMSC9512 │</w:t>
      </w:r>
      <w:r>
        <w:br/>
      </w:r>
      <w:r>
        <w:rPr>
          <w:rStyle w:val="VerbatimChar"/>
        </w:rPr>
        <w:t xml:space="preserve">        │     │                                                                              │</w:t>
      </w:r>
      <w:r>
        <w:br/>
      </w:r>
      <w:r>
        <w:rPr>
          <w:rStyle w:val="VerbatimChar"/>
        </w:rPr>
        <w:t xml:space="preserve">        │  vHdmi  ── framebuffer ── clock / marquee / QR / logic-analyzer / scope views      │</w:t>
      </w:r>
      <w:r>
        <w:br/>
      </w:r>
      <w:r>
        <w:rPr>
          <w:rStyle w:val="VerbatimChar"/>
        </w:rPr>
        <w:t xml:space="preserve">        │  console (UART "krclock&gt;") ── parse_line() ── command set                          │</w:t>
      </w:r>
      <w:r>
        <w:br/>
      </w:r>
      <w:r>
        <w:rPr>
          <w:rStyle w:val="VerbatimChar"/>
        </w:rPr>
        <w:t xml:space="preserve">        │  peripherals: MAX7219, TM1637, SPI, GPIO, LED sweep, servo, stepper, ADC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▲ UART "la …/sc …/msg …" lines              ▲ WebSocket (netmon)</w:t>
      </w:r>
      <w:r>
        <w:br/>
      </w:r>
      <w:r>
        <w:rPr>
          <w:rStyle w:val="VerbatimChar"/>
        </w:rPr>
        <w:t xml:space="preserve">                     │                                           │</w:t>
      </w:r>
      <w:r>
        <w:br/>
      </w:r>
      <w:r>
        <w:rPr>
          <w:rStyle w:val="VerbatimChar"/>
        </w:rPr>
        <w:t xml:space="preserve">        ┌────────────┴───────────── ESP32-S3 (Arduino/FreeRTOS) ─┴───────────────────────────┐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USB host ── BitScope BS05U (FTDI) ── BitScope VM capture ── decimate ── "la …" frames│</w:t>
      </w:r>
      <w:r>
        <w:br/>
      </w:r>
      <w:r>
        <w:rPr>
          <w:rStyle w:val="VerbatimChar"/>
        </w:rPr>
        <w:t xml:space="preserve">        │  ADC ── oscilloscope sampling ── "sc …" frames                                       │</w:t>
      </w:r>
      <w:r>
        <w:br/>
      </w:r>
      <w:r>
        <w:rPr>
          <w:rStyle w:val="VerbatimChar"/>
        </w:rPr>
        <w:t xml:space="preserve">        │  siggen (A0..A3 square / PWM-sine) ── self-test stimulus                              │</w:t>
      </w:r>
      <w:r>
        <w:br/>
      </w:r>
      <w:r>
        <w:rPr>
          <w:rStyle w:val="VerbatimChar"/>
        </w:rPr>
        <w:t xml:space="preserve">        │  WebSocket client ── backend / MikroTik netwatch ── "msg …" ── Pi marquee             │</w:t>
      </w:r>
      <w:r>
        <w:br/>
      </w:r>
      <w:r>
        <w:rPr>
          <w:rStyle w:val="VerbatimChar"/>
        </w:rPr>
        <w:t xml:space="preserve">        │  RemoteXY (BLE) mobile GUI ── timebase / trigger / view knobs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1" w:name="boot-and-scheduler"/>
    <w:p>
      <w:pPr>
        <w:pStyle w:val="Heading3"/>
      </w:pPr>
      <w:r>
        <w:t xml:space="preserve">Boot and scheduler</w:t>
      </w:r>
    </w:p>
    <w:p>
      <w:pPr>
        <w:pStyle w:val="FirstParagraph"/>
      </w:pPr>
      <w:r>
        <w:t xml:space="preserve">Each Pi boots from its own</w:t>
      </w:r>
      <w:r>
        <w:t xml:space="preserve"> </w:t>
      </w:r>
      <w:r>
        <w:rPr>
          <w:rStyle w:val="VerbatimChar"/>
        </w:rPr>
        <w:t xml:space="preserve">startup.S</w:t>
      </w:r>
      <w:r>
        <w:t xml:space="preserve"> </w:t>
      </w:r>
      <w:r>
        <w:t xml:space="preserve">into a minimal C runtime, sets up the stack and</w:t>
      </w:r>
      <w:r>
        <w:t xml:space="preserve"> </w:t>
      </w:r>
      <w:r>
        <w:t xml:space="preserve">BSS, and starts the FreeRTOS scheduler. The Pi 1 links</w:t>
      </w:r>
      <w:r>
        <w:t xml:space="preserve"> </w:t>
      </w:r>
      <w:r>
        <w:rPr>
          <w:bCs/>
          <w:b/>
        </w:rPr>
        <w:t xml:space="preserve">newlib</w:t>
      </w:r>
      <w:r>
        <w:t xml:space="preserve"> </w:t>
      </w:r>
      <w:r>
        <w:t xml:space="preserve">(</w:t>
      </w:r>
      <w:r>
        <w:rPr>
          <w:rStyle w:val="VerbatimChar"/>
        </w:rPr>
        <w:t xml:space="preserve">-specs=nosys.specs</w:t>
      </w:r>
      <w:r>
        <w:t xml:space="preserve">)</w:t>
      </w:r>
      <w:r>
        <w:t xml:space="preserve"> </w:t>
      </w:r>
      <w:r>
        <w:t xml:space="preserve">with a soft-float ARMv6 target; the AArch64 boards build</w:t>
      </w:r>
      <w:r>
        <w:t xml:space="preserve"> </w:t>
      </w:r>
      <w:r>
        <w:rPr>
          <w:rStyle w:val="VerbatimChar"/>
        </w:rPr>
        <w:t xml:space="preserve">-nostdlib</w:t>
      </w:r>
      <w:r>
        <w:t xml:space="preserve"> </w:t>
      </w:r>
      <w:r>
        <w:t xml:space="preserve">with hand-written</w:t>
      </w:r>
      <w:r>
        <w:t xml:space="preserve"> </w:t>
      </w:r>
      <w:r>
        <w:t xml:space="preserve">libc shims (</w:t>
      </w:r>
      <w:r>
        <w:rPr>
          <w:rStyle w:val="VerbatimChar"/>
        </w:rPr>
        <w:t xml:space="preserve">kstring.c</w:t>
      </w:r>
      <w:r>
        <w:t xml:space="preserve">). Tick rate is 1 kHz. Networking is brought up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scheduler starts (USB enumeration is long and synchronous), then handed to a polling</w:t>
      </w:r>
      <w:r>
        <w:t xml:space="preserve"> </w:t>
      </w:r>
      <w:r>
        <w:rPr>
          <w:rStyle w:val="VerbatimChar"/>
        </w:rPr>
        <w:t xml:space="preserve">net_task</w:t>
      </w:r>
      <w:r>
        <w:t xml:space="preserve">.</w:t>
      </w:r>
    </w:p>
    <w:bookmarkEnd w:id="21"/>
    <w:bookmarkStart w:id="23" w:name="networking-stack"/>
    <w:p>
      <w:pPr>
        <w:pStyle w:val="Heading3"/>
      </w:pPr>
      <w:r>
        <w:t xml:space="preserve">Networking stack</w:t>
      </w:r>
    </w:p>
    <w:p>
      <w:pPr>
        <w:pStyle w:val="FirstParagraph"/>
      </w:pPr>
      <w:hyperlink r:id="rId22">
        <w:r>
          <w:rPr>
            <w:rStyle w:val="Hyperlink"/>
          </w:rPr>
          <w:t xml:space="preserve">Mongoose</w:t>
        </w:r>
      </w:hyperlink>
      <w:r>
        <w:t xml:space="preserve"> </w:t>
      </w:r>
      <w:r>
        <w:t xml:space="preserve">provides the TCP/IP stack and HTTP/WebSocket/DNS/SNTP</w:t>
      </w:r>
      <w:r>
        <w:t xml:space="preserve"> </w:t>
      </w:r>
      <w:r>
        <w:t xml:space="preserve">clients. It was integrated</w:t>
      </w:r>
      <w:r>
        <w:t xml:space="preserve"> </w:t>
      </w:r>
      <w:r>
        <w:rPr>
          <w:bCs/>
          <w:b/>
        </w:rPr>
        <w:t xml:space="preserve">unmodified</w:t>
      </w:r>
      <w:r>
        <w:t xml:space="preserve"> </w:t>
      </w:r>
      <w:r>
        <w:t xml:space="preserve">— a deliberate constraint, so all three targets</w:t>
      </w:r>
      <w:r>
        <w:t xml:space="preserve"> </w:t>
      </w:r>
      <w:r>
        <w:t xml:space="preserve">share a byte-identical</w:t>
      </w:r>
      <w:r>
        <w:t xml:space="preserve"> </w:t>
      </w:r>
      <w:r>
        <w:rPr>
          <w:rStyle w:val="VerbatimChar"/>
        </w:rPr>
        <w:t xml:space="preserve">mongoose.c</w:t>
      </w:r>
      <w:r>
        <w:t xml:space="preserve">. The driver glue presents a uniform</w:t>
      </w:r>
      <w:r>
        <w:t xml:space="preserve"> </w:t>
      </w:r>
      <w:r>
        <w:rPr>
          <w:rStyle w:val="VerbatimChar"/>
        </w:rPr>
        <w:t xml:space="preserve">genet_net_*</w:t>
      </w:r>
      <w:r>
        <w:t xml:space="preserve"> </w:t>
      </w:r>
      <w:r>
        <w:t xml:space="preserve">interface; on the USB boards that interface forwards to</w:t>
      </w:r>
      <w:r>
        <w:t xml:space="preserve"> </w:t>
      </w:r>
      <w:r>
        <w:rPr>
          <w:rStyle w:val="VerbatimChar"/>
        </w:rPr>
        <w:t xml:space="preserve">usbnet_*</w:t>
      </w:r>
      <w:r>
        <w:t xml:space="preserve">, on</w:t>
      </w:r>
      <w:r>
        <w:t xml:space="preserve"> </w:t>
      </w:r>
      <w:r>
        <w:t xml:space="preserve">Pi 400 it drives GENET directly. Services confirmed on hardware: DHCP lease (with static</w:t>
      </w:r>
      <w:r>
        <w:t xml:space="preserve"> </w:t>
      </w:r>
      <w:r>
        <w:t xml:space="preserve">fallback after a timeout), NTP time sync, an HTTP dashboard behind HTTP Basic Auth, and a</w:t>
      </w:r>
      <w:r>
        <w:t xml:space="preserve"> </w:t>
      </w:r>
      <w:r>
        <w:t xml:space="preserve">WebSocket client that relays push notifications to the marquee.</w:t>
      </w:r>
    </w:p>
    <w:bookmarkEnd w:id="23"/>
    <w:bookmarkStart w:id="24" w:name="usb-ethernet-from-scratch-pi-1-and-pi-3"/>
    <w:p>
      <w:pPr>
        <w:pStyle w:val="Heading3"/>
      </w:pPr>
      <w:r>
        <w:t xml:space="preserve">USB Ethernet from scratch (Pi 1 and Pi 3)</w:t>
      </w:r>
    </w:p>
    <w:p>
      <w:pPr>
        <w:pStyle w:val="FirstParagraph"/>
      </w:pPr>
      <w:r>
        <w:t xml:space="preserve">Neither USB board has a native MAC. The full chain was written from the register level up: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DWC2 host controller</w:t>
      </w:r>
      <w:r>
        <w:t xml:space="preserve"> </w:t>
      </w:r>
      <w:r>
        <w:t xml:space="preserve">— channel setup, SETUP/IN/OUT transfers, toggle management,</w:t>
      </w:r>
      <w:r>
        <w:t xml:space="preserve"> </w:t>
      </w:r>
      <w:r>
        <w:t xml:space="preserve">NAK/halt handling, the root port and a hub.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LAN9514 (Pi 3) / LAN9512 (Pi 1) hub + SMSC9512 NIC</w:t>
      </w:r>
      <w:r>
        <w:t xml:space="preserve"> </w:t>
      </w:r>
      <w:r>
        <w:t xml:space="preserve">— enumeration, MAC address via</w:t>
      </w:r>
      <w:r>
        <w:t xml:space="preserve"> </w:t>
      </w:r>
      <w:r>
        <w:t xml:space="preserve">the VideoCore mailbox, PHY bring-up, MAC control, bulk IN/OUT for frames.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Glue into Mongoose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usbnet_tx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usbnet_rx</w:t>
      </w:r>
      <w:r>
        <w:t xml:space="preserve"> </w:t>
      </w:r>
      <w:r>
        <w:t xml:space="preserve">move Ethernet frames between the</w:t>
      </w:r>
      <w:r>
        <w:t xml:space="preserve"> </w:t>
      </w:r>
      <w:r>
        <w:t xml:space="preserve">bulk endpoints and Mongoose’s buffers.</w:t>
      </w:r>
    </w:p>
    <w:p>
      <w:pPr>
        <w:pStyle w:val="BodyText"/>
      </w:pPr>
      <w:r>
        <w:t xml:space="preserve">This is the part where the hardware fought back, and where most of the engineering went.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382c825a5b801c7bc354106d1bbde31040b1914"/>
    <w:p>
      <w:pPr>
        <w:pStyle w:val="Heading2"/>
      </w:pPr>
      <w:r>
        <w:t xml:space="preserve">3. The hard problems (and how each was nailed)</w:t>
      </w:r>
    </w:p>
    <w:p>
      <w:pPr>
        <w:pStyle w:val="FirstParagraph"/>
      </w:pPr>
      <w:r>
        <w:t xml:space="preserve">Three of these are ARMv6-specific. They are the reason Pi 1 was the long pole, and they are</w:t>
      </w:r>
      <w:r>
        <w:t xml:space="preserve"> </w:t>
      </w:r>
      <w:r>
        <w:t xml:space="preserve">the most reusable lessons in the project — every one is a silent, data-corrupting failure</w:t>
      </w:r>
      <w:r>
        <w:t xml:space="preserve"> </w:t>
      </w:r>
      <w:r>
        <w:t xml:space="preserve">that compiles cleanly and only shows up on real hardware.</w:t>
      </w:r>
    </w:p>
    <w:bookmarkStart w:id="26" w:name="X1877b91417278f96b152212acbd2dda645b0982"/>
    <w:p>
      <w:pPr>
        <w:pStyle w:val="Heading3"/>
      </w:pPr>
      <w:r>
        <w:t xml:space="preserve">3.1 DMA cache coherence on ARMv6 — the L2 alias</w:t>
      </w:r>
    </w:p>
    <w:p>
      <w:pPr>
        <w:pStyle w:val="FirstParagraph"/>
      </w:pPr>
      <w:r>
        <w:t xml:space="preserve">On Pi 1 the CPU reaches SDRAM through the VideoCore L2 cache, but the USB controller’s DMA</w:t>
      </w:r>
      <w:r>
        <w:t xml:space="preserve"> </w:t>
      </w:r>
      <w:r>
        <w:t xml:space="preserve">does not. Using the uncached</w:t>
      </w:r>
      <w:r>
        <w:t xml:space="preserve"> </w:t>
      </w:r>
      <w:r>
        <w:rPr>
          <w:rStyle w:val="VerbatimChar"/>
        </w:rPr>
        <w:t xml:space="preserve">0xC0000000</w:t>
      </w:r>
      <w:r>
        <w:t xml:space="preserve"> </w:t>
      </w:r>
      <w:r>
        <w:t xml:space="preserve">bus alias (correct on Pi 3/400, where DMA buffers</w:t>
      </w:r>
      <w:r>
        <w:t xml:space="preserve"> </w:t>
      </w:r>
      <w:r>
        <w:t xml:space="preserve">are mapped non-cacheable) produced</w:t>
      </w:r>
      <w:r>
        <w:t xml:space="preserve"> </w:t>
      </w:r>
      <w:r>
        <w:rPr>
          <w:bCs/>
          <w:b/>
        </w:rPr>
        <w:t xml:space="preserve">intermittent stale reads</w:t>
      </w:r>
      <w:r>
        <w:t xml:space="preserve"> </w:t>
      </w:r>
      <w:r>
        <w:t xml:space="preserve">on Pi 1: SETUP packets sent</w:t>
      </w:r>
      <w:r>
        <w:t xml:space="preserve"> </w:t>
      </w:r>
      <w:r>
        <w:t xml:space="preserve">stale, descriptor reads returning the wrong structure, port status flickering between 0 and</w:t>
      </w:r>
      <w:r>
        <w:t xml:space="preserve"> </w:t>
      </w:r>
      <w:r>
        <w:t xml:space="preserve">5. The fix is a per-architecture bus-address macro:</w:t>
      </w:r>
    </w:p>
    <w:p>
      <w:pPr>
        <w:pStyle w:val="SourceCode"/>
      </w:pPr>
      <w:r>
        <w:rPr>
          <w:rStyle w:val="PreprocessorTok"/>
        </w:rPr>
        <w:t xml:space="preserve">#if defined(__aarch64__)</w:t>
      </w:r>
      <w:r>
        <w:br/>
      </w:r>
      <w:r>
        <w:rPr>
          <w:rStyle w:val="PreprocessorTok"/>
        </w:rPr>
        <w:t xml:space="preserve">#  define USB_BUS_ADDR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0xC0000000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Pi 3/400: uncached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USB_BUS_ADDR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0x40000000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Pi 1: L2-COHERENT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plus a data-sync barrier after channel halt (</w:t>
      </w:r>
      <w:r>
        <w:rPr>
          <w:rStyle w:val="VerbatimChar"/>
        </w:rPr>
        <w:t xml:space="preserve">USB_DSB()</w:t>
      </w:r>
      <w:r>
        <w:t xml:space="preserve">, itself arch-guarded:</w:t>
      </w:r>
      <w:r>
        <w:t xml:space="preserve"> </w:t>
      </w:r>
      <w:r>
        <w:rPr>
          <w:rStyle w:val="VerbatimChar"/>
        </w:rPr>
        <w:t xml:space="preserve">dsb sy</w:t>
      </w:r>
      <w:r>
        <w:t xml:space="preserve"> </w:t>
      </w:r>
      <w:r>
        <w:t xml:space="preserve">on AArch64, the CP15</w:t>
      </w:r>
      <w:r>
        <w:t xml:space="preserve"> </w:t>
      </w:r>
      <w:r>
        <w:rPr>
          <w:rStyle w:val="VerbatimChar"/>
        </w:rPr>
        <w:t xml:space="preserve">c7,c10,4</w:t>
      </w:r>
      <w:r>
        <w:t xml:space="preserve"> </w:t>
      </w:r>
      <w:r>
        <w:t xml:space="preserve">barrier on ARMv6). With the L2-coherent alias the</w:t>
      </w:r>
      <w:r>
        <w:t xml:space="preserve"> </w:t>
      </w:r>
      <w:r>
        <w:t xml:space="preserve">CPU and DMA agree, and enumeration becomes reliable.</w:t>
      </w:r>
    </w:p>
    <w:bookmarkEnd w:id="26"/>
    <w:bookmarkStart w:id="27" w:name="X8339b234c54f48e98aff25af290efed09c1dd98"/>
    <w:p>
      <w:pPr>
        <w:pStyle w:val="Heading3"/>
      </w:pPr>
      <w:r>
        <w:t xml:space="preserve">3.2 The DHCP xid bug — ARMv6 unaligned access (the headline)</w:t>
      </w:r>
    </w:p>
    <w:p>
      <w:pPr>
        <w:pStyle w:val="FirstParagraph"/>
      </w:pPr>
      <w:r>
        <w:t xml:space="preserve">After everything else worked on Pi 1 — USB up, link up, Mongoose running, NTP succeeding,</w:t>
      </w:r>
      <w:r>
        <w:t xml:space="preserve"> </w:t>
      </w:r>
      <w:r>
        <w:t xml:space="preserve">ARP answering —</w:t>
      </w:r>
      <w:r>
        <w:t xml:space="preserve"> </w:t>
      </w:r>
      <w:r>
        <w:rPr>
          <w:bCs/>
          <w:b/>
        </w:rPr>
        <w:t xml:space="preserve">DHCP would never complete.</w:t>
      </w:r>
      <w:r>
        <w:t xml:space="preserve"> </w:t>
      </w:r>
      <w:r>
        <w:t xml:space="preserve">Every OFFER arrived and was visibly dropped.</w:t>
      </w:r>
      <w:r>
        <w:t xml:space="preserve"> </w:t>
      </w:r>
      <w:r>
        <w:t xml:space="preserve">The investigation is worth recording because the symptom pointed everywhere except the real</w:t>
      </w:r>
      <w:r>
        <w:t xml:space="preserve"> </w:t>
      </w:r>
      <w:r>
        <w:t xml:space="preserve">cause:</w:t>
      </w:r>
    </w:p>
    <w:p>
      <w:pPr>
        <w:numPr>
          <w:ilvl w:val="0"/>
          <w:numId w:val="1001"/>
        </w:numPr>
        <w:pStyle w:val="Compact"/>
      </w:pPr>
      <w:r>
        <w:t xml:space="preserve">The OFFER arrived intact at the driver (confirmed with a raw hex dump: correct</w:t>
      </w:r>
      <w:r>
        <w:t xml:space="preserve"> </w:t>
      </w:r>
      <w:r>
        <w:t xml:space="preserve">Ethernet/IP/UDP headers, correct lengths, valid checksums).</w:t>
      </w:r>
    </w:p>
    <w:p>
      <w:pPr>
        <w:numPr>
          <w:ilvl w:val="0"/>
          <w:numId w:val="1001"/>
        </w:numPr>
        <w:pStyle w:val="Compact"/>
      </w:pPr>
      <w:r>
        <w:t xml:space="preserve">Mongoose dropped it before the DHCP handler ran. Bracketing logs showed the transaction</w:t>
      </w:r>
      <w:r>
        <w:t xml:space="preserve"> </w:t>
      </w:r>
      <w:r>
        <w:t xml:space="preserve">ID check failing: the wire</w:t>
      </w:r>
      <w:r>
        <w:t xml:space="preserve"> </w:t>
      </w:r>
      <w:r>
        <w:rPr>
          <w:rStyle w:val="VerbatimChar"/>
        </w:rPr>
        <w:t xml:space="preserve">xid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EB 91 B8 27</w:t>
      </w:r>
      <w:r>
        <w:t xml:space="preserve"> </w:t>
      </w:r>
      <w:r>
        <w:t xml:space="preserve">but ours was</w:t>
      </w:r>
      <w:r>
        <w:t xml:space="preserve"> </w:t>
      </w:r>
      <w:r>
        <w:rPr>
          <w:rStyle w:val="VerbatimChar"/>
        </w:rPr>
        <w:t xml:space="preserve">EB 91 10 CD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That value is not random — it is</w:t>
      </w:r>
      <w:r>
        <w:t xml:space="preserve"> </w:t>
      </w:r>
      <w:r>
        <w:rPr>
          <w:rStyle w:val="VerbatimChar"/>
        </w:rPr>
        <w:t xml:space="preserve">mac[2] mac[3] mac[0] mac[1]</w:t>
      </w:r>
      <w:r>
        <w:t xml:space="preserve">, the exact result of an</w:t>
      </w:r>
      <w:r>
        <w:t xml:space="preserve"> </w:t>
      </w:r>
      <w:r>
        <w:rPr>
          <w:bCs/>
          <w:b/>
        </w:rPr>
        <w:t xml:space="preserve">ARMv6 legacy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rotate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unaligned 32-bit load</w:t>
      </w:r>
      <w:r>
        <w:t xml:space="preserve">: a word</w:t>
      </w:r>
      <w:r>
        <w:t xml:space="preserve"> </w:t>
      </w:r>
      <w:r>
        <w:rPr>
          <w:rStyle w:val="VerbatimChar"/>
        </w:rPr>
        <w:t xml:space="preserve">LDR</w:t>
      </w:r>
      <w:r>
        <w:t xml:space="preserve"> </w:t>
      </w:r>
      <w:r>
        <w:t xml:space="preserve">from a 2-byte-aligned</w:t>
      </w:r>
      <w:r>
        <w:t xml:space="preserve"> </w:t>
      </w:r>
      <w:r>
        <w:t xml:space="preserve">address reads the aligned container and rotates right by</w:t>
      </w:r>
      <w:r>
        <w:t xml:space="preserve"> </w:t>
      </w:r>
      <w:r>
        <w:rPr>
          <w:rStyle w:val="VerbatimChar"/>
        </w:rPr>
        <w:t xml:space="preserve">8 × (addr &amp; 3)</w:t>
      </w:r>
      <w:r>
        <w:t xml:space="preserve"> </w:t>
      </w:r>
      <w:r>
        <w:t xml:space="preserve">bits.</w:t>
      </w:r>
    </w:p>
    <w:p>
      <w:pPr>
        <w:pStyle w:val="FirstParagraph"/>
      </w:pPr>
      <w:r>
        <w:t xml:space="preserve">Root cause: Mongoose builds the xid with</w:t>
      </w:r>
      <w:r>
        <w:t xml:space="preserve"> </w:t>
      </w:r>
      <w:r>
        <w:rPr>
          <w:rStyle w:val="VerbatimChar"/>
        </w:rPr>
        <w:t xml:space="preserve">memcpy(&amp;dhcp.xid, ifp-&gt;mac + 2, 4)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ifp-&gt;mac</w:t>
      </w:r>
      <w:r>
        <w:t xml:space="preserve"> </w:t>
      </w:r>
      <w:r>
        <w:t xml:space="preserve">lives in an 8-byte-aligned union,</w:t>
      </w:r>
      <w:r>
        <w:t xml:space="preserve"> </w:t>
      </w:r>
      <w:r>
        <w:rPr>
          <w:rStyle w:val="VerbatimChar"/>
        </w:rPr>
        <w:t xml:space="preserve">mac + 2</w:t>
      </w:r>
      <w:r>
        <w:t xml:space="preserve"> </w:t>
      </w:r>
      <w:r>
        <w:t xml:space="preserve">is unaligned, and</w:t>
      </w:r>
      <w:r>
        <w:t xml:space="preserve"> </w:t>
      </w:r>
      <w:r>
        <w:rPr>
          <w:bCs/>
          <w:b/>
        </w:rPr>
        <w:t xml:space="preserve">newlib’s ARMv6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memcpy</w:t>
      </w:r>
      <w:r>
        <w:rPr>
          <w:bCs/>
          <w:b/>
        </w:rPr>
        <w:t xml:space="preserve"> </w:t>
      </w:r>
      <w:r>
        <w:rPr>
          <w:bCs/>
          <w:b/>
        </w:rPr>
        <w:t xml:space="preserve">(and GCC’s inlined small copies) assume hardware unaligned access</w:t>
      </w:r>
      <w:r>
        <w:t xml:space="preserve"> </w:t>
      </w:r>
      <w:r>
        <w:t xml:space="preserve">— which the</w:t>
      </w:r>
      <w:r>
        <w:t xml:space="preserve"> </w:t>
      </w:r>
      <w:r>
        <w:t xml:space="preserve">Pi 1 does not have with the MMU off. Every other protocol field survived because Mongoose</w:t>
      </w:r>
      <w:r>
        <w:t xml:space="preserve"> </w:t>
      </w:r>
      <w:r>
        <w:t xml:space="preserve">reads headers through byte-wise</w:t>
      </w:r>
      <w:r>
        <w:t xml:space="preserve"> </w:t>
      </w:r>
      <w:r>
        <w:rPr>
          <w:rStyle w:val="VerbatimChar"/>
        </w:rPr>
        <w:t xml:space="preserve">MG_LOAD_BE*</w:t>
      </w:r>
      <w:r>
        <w:t xml:space="preserve"> </w:t>
      </w:r>
      <w:r>
        <w:t xml:space="preserve">macros; the xid was the one field built from a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.</w:t>
      </w:r>
    </w:p>
    <w:p>
      <w:pPr>
        <w:pStyle w:val="BodyText"/>
      </w:pPr>
      <w:r>
        <w:t xml:space="preserve">The fix is two complementary parts, both Pi 1-only: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aligned_mem.c</w:t>
      </w:r>
      <w:r>
        <w:t xml:space="preserve"> </w:t>
      </w:r>
      <w:r>
        <w:t xml:space="preserve">— a strong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/</w:t>
      </w:r>
      <w:r>
        <w:rPr>
          <w:rStyle w:val="VerbatimChar"/>
        </w:rPr>
        <w:t xml:space="preserve">memmove</w:t>
      </w:r>
      <w:r>
        <w:t xml:space="preserve"> </w:t>
      </w:r>
      <w:r>
        <w:t xml:space="preserve">override that does word copies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when both pointers are word-aligned and byte-copies otherwise. This catches real calls,</w:t>
      </w:r>
      <w:r>
        <w:t xml:space="preserve"> </w:t>
      </w:r>
      <w:r>
        <w:t xml:space="preserve">including newlib’s.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-mno-unaligned-access</w:t>
      </w:r>
      <w:r>
        <w:t xml:space="preserve"> </w:t>
      </w:r>
      <w:r>
        <w:t xml:space="preserve">— stops GCC emitting</w:t>
      </w:r>
      <w:r>
        <w:t xml:space="preserve"> </w:t>
      </w:r>
      <w:r>
        <w:rPr>
          <w:iCs/>
          <w:i/>
        </w:rPr>
        <w:t xml:space="preserve">inlined</w:t>
      </w:r>
      <w:r>
        <w:t xml:space="preserve"> </w:t>
      </w:r>
      <w:r>
        <w:t xml:space="preserve">unaligned word loads (which no</w:t>
      </w:r>
      <w:r>
        <w:t xml:space="preserve"> </w:t>
      </w:r>
      <w:r>
        <w:t xml:space="preserve">symbol override can intercept). It converts them into real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calls or byte loads.</w:t>
      </w:r>
    </w:p>
    <w:p>
      <w:pPr>
        <w:pStyle w:val="BodyText"/>
      </w:pPr>
      <w:r>
        <w:t xml:space="preserve">Neither alone is sufficient; together they make every unaligned access on Pi 1 safe.</w:t>
      </w:r>
      <w:r>
        <w:t xml:space="preserve"> </w:t>
      </w:r>
      <w:r>
        <w:t xml:space="preserve">Critically,</w:t>
      </w:r>
      <w:r>
        <w:t xml:space="preserve"> </w:t>
      </w:r>
      <w:r>
        <w:rPr>
          <w:bCs/>
          <w:b/>
        </w:rPr>
        <w:t xml:space="preserve">Mongoose stays stock</w:t>
      </w:r>
      <w:r>
        <w:t xml:space="preserve"> </w:t>
      </w:r>
      <w:r>
        <w:t xml:space="preserve">— the fix lives entirely in the libc layer and a build</w:t>
      </w:r>
      <w:r>
        <w:t xml:space="preserve"> </w:t>
      </w:r>
      <w:r>
        <w:t xml:space="preserve">flag, so all three targets keep an identical</w:t>
      </w:r>
      <w:r>
        <w:t xml:space="preserve"> </w:t>
      </w:r>
      <w:r>
        <w:rPr>
          <w:rStyle w:val="VerbatimChar"/>
        </w:rPr>
        <w:t xml:space="preserve">mongoose.c</w:t>
      </w:r>
      <w:r>
        <w:t xml:space="preserve">. (A self-test that does</w:t>
      </w:r>
      <w:r>
        <w:t xml:space="preserve"> </w:t>
      </w:r>
      <w:r>
        <w:rPr>
          <w:rStyle w:val="VerbatimChar"/>
        </w:rPr>
        <w:t xml:space="preserve">memcpy(&amp;x, mac+2, 4)</w:t>
      </w:r>
      <w:r>
        <w:t xml:space="preserve"> </w:t>
      </w:r>
      <w:r>
        <w:t xml:space="preserve">and prints the result — expecting</w:t>
      </w:r>
      <w:r>
        <w:t xml:space="preserve"> </w:t>
      </w:r>
      <w:r>
        <w:rPr>
          <w:rStyle w:val="VerbatimChar"/>
        </w:rPr>
        <w:t xml:space="preserve">0xCD1091EB</w:t>
      </w:r>
      <w:r>
        <w:t xml:space="preserve">, the bad value being</w:t>
      </w:r>
      <w:r>
        <w:t xml:space="preserve"> </w:t>
      </w:r>
      <w:r>
        <w:rPr>
          <w:rStyle w:val="VerbatimChar"/>
        </w:rPr>
        <w:t xml:space="preserve">0x27B891EB</w:t>
      </w:r>
      <w:r>
        <w:t xml:space="preserve"> </w:t>
      </w:r>
      <w:r>
        <w:t xml:space="preserve">— was the decisive instrument that confirmed the flag had actually taken.)</w:t>
      </w:r>
    </w:p>
    <w:bookmarkEnd w:id="27"/>
    <w:bookmarkStart w:id="28" w:name="the-broadcast-filter-smsc-mac_cr"/>
    <w:p>
      <w:pPr>
        <w:pStyle w:val="Heading3"/>
      </w:pPr>
      <w:r>
        <w:t xml:space="preserve">3.3 The broadcast filter — SMSC</w:t>
      </w:r>
      <w:r>
        <w:t xml:space="preserve"> </w:t>
      </w:r>
      <w:r>
        <w:rPr>
          <w:rStyle w:val="VerbatimChar"/>
        </w:rPr>
        <w:t xml:space="preserve">MAC_CR</w:t>
      </w:r>
    </w:p>
    <w:p>
      <w:pPr>
        <w:pStyle w:val="FirstParagraph"/>
      </w:pPr>
      <w:r>
        <w:t xml:space="preserve">The SMSC9512’s MAC control register defaults to a perfect-address filter that</w:t>
      </w:r>
      <w:r>
        <w:t xml:space="preserve"> </w:t>
      </w:r>
      <w:r>
        <w:rPr>
          <w:bCs/>
          <w:b/>
        </w:rPr>
        <w:t xml:space="preserve">drops all</w:t>
      </w:r>
      <w:r>
        <w:rPr>
          <w:bCs/>
          <w:b/>
        </w:rPr>
        <w:t xml:space="preserve"> </w:t>
      </w:r>
      <w:r>
        <w:rPr>
          <w:bCs/>
          <w:b/>
        </w:rPr>
        <w:t xml:space="preserve">broadcast frames</w:t>
      </w:r>
      <w:r>
        <w:t xml:space="preserve"> </w:t>
      </w:r>
      <w:r>
        <w:t xml:space="preserve">— which includes ARP who-has and broadcast DHCP. Without the broadcast</w:t>
      </w:r>
      <w:r>
        <w:t xml:space="preserve"> </w:t>
      </w:r>
      <w:r>
        <w:t xml:space="preserve">bit the host can’t resolve the Pi and DHCP can stall. One line fixes it:</w:t>
      </w:r>
    </w:p>
    <w:p>
      <w:pPr>
        <w:pStyle w:val="SourceCode"/>
      </w:pPr>
      <w:r>
        <w:rPr>
          <w:rStyle w:val="NormalTok"/>
        </w:rPr>
        <w:t xml:space="preserve">smsc_write_reg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SMSC_MAC_CR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SMSC_MAC_CR_TXEN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SMSC_MAC_CR_RXEN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SMSC_MAC_CR_BCAST</w:t>
      </w:r>
      <w:r>
        <w:rPr>
          <w:rStyle w:val="OperatorTok"/>
        </w:rPr>
        <w:t xml:space="preserve">);</w:t>
      </w:r>
    </w:p>
    <w:bookmarkEnd w:id="28"/>
    <w:bookmarkStart w:id="29" w:name="hub-bring-up-robustness"/>
    <w:p>
      <w:pPr>
        <w:pStyle w:val="Heading3"/>
      </w:pPr>
      <w:r>
        <w:t xml:space="preserve">3.4 Hub bring-up robustness</w:t>
      </w:r>
    </w:p>
    <w:p>
      <w:pPr>
        <w:pStyle w:val="FirstParagraph"/>
      </w:pPr>
      <w:r>
        <w:t xml:space="preserve">The LAN9514’s internal Ethernet bridge can assert its downstream connect</w:t>
      </w:r>
      <w:r>
        <w:t xml:space="preserve"> </w:t>
      </w:r>
      <w:r>
        <w:rPr>
          <w:iCs/>
          <w:i/>
        </w:rPr>
        <w:t xml:space="preserve">later</w:t>
      </w:r>
      <w:r>
        <w:t xml:space="preserve"> </w:t>
      </w:r>
      <w:r>
        <w:t xml:space="preserve">than a</w:t>
      </w:r>
      <w:r>
        <w:t xml:space="preserve"> </w:t>
      </w:r>
      <w:r>
        <w:t xml:space="preserve">single port-status read. A fixed delay plus one scan was replaced with</w:t>
      </w:r>
      <w:r>
        <w:t xml:space="preserve"> </w:t>
      </w:r>
      <w:r>
        <w:rPr>
          <w:bCs/>
          <w:b/>
        </w:rPr>
        <w:t xml:space="preserve">honoring the hub’s</w:t>
      </w:r>
      <w:r>
        <w:rPr>
          <w:bCs/>
          <w:b/>
        </w:rPr>
        <w:t xml:space="preserve"> </w:t>
      </w:r>
      <w:r>
        <w:rPr>
          <w:bCs/>
          <w:b/>
        </w:rPr>
        <w:t xml:space="preserve">own power-on-to-power-good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bPwrOn2PwrGood</w:t>
      </w:r>
      <w:r>
        <w:t xml:space="preserve">, floored at 100 ms) and then</w:t>
      </w:r>
      <w:r>
        <w:t xml:space="preserve"> </w:t>
      </w:r>
      <w:r>
        <w:rPr>
          <w:bCs/>
          <w:b/>
        </w:rPr>
        <w:t xml:space="preserve">polling</w:t>
      </w:r>
      <w:r>
        <w:t xml:space="preserve"> </w:t>
      </w:r>
      <w:r>
        <w:t xml:space="preserve">for the first connected port for up to ~2 s. This removed a class of cold-boot flakiness.</w:t>
      </w:r>
    </w:p>
    <w:bookmarkEnd w:id="29"/>
    <w:bookmarkStart w:id="30" w:name="one-driver-three-architectures"/>
    <w:p>
      <w:pPr>
        <w:pStyle w:val="Heading3"/>
      </w:pPr>
      <w:r>
        <w:t xml:space="preserve">3.5 One driver, three architectures</w:t>
      </w:r>
    </w:p>
    <w:p>
      <w:pPr>
        <w:pStyle w:val="FirstParagraph"/>
      </w:pPr>
      <w:r>
        <w:t xml:space="preserve">The payoff of the arch guards: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usb_dwc2.c</w:t>
      </w:r>
      <w:r>
        <w:t xml:space="preserve">/</w:t>
      </w:r>
      <w:r>
        <w:rPr>
          <w:rStyle w:val="VerbatimChar"/>
        </w:rPr>
        <w:t xml:space="preserve">.h</w:t>
      </w:r>
      <w:r>
        <w:t xml:space="preserve"> </w:t>
      </w:r>
      <w:r>
        <w:t xml:space="preserve">compile and run on ARMv6 and</w:t>
      </w:r>
      <w:r>
        <w:t xml:space="preserve"> </w:t>
      </w:r>
      <w:r>
        <w:t xml:space="preserve">AArch64. The only differences are</w:t>
      </w:r>
      <w:r>
        <w:t xml:space="preserve"> </w:t>
      </w:r>
      <w:r>
        <w:rPr>
          <w:rStyle w:val="VerbatimChar"/>
        </w:rPr>
        <w:t xml:space="preserve">USB_BUS_ADDR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USB_DSB</w:t>
      </w:r>
      <w:r>
        <w:t xml:space="preserve">, per-arch task stack sizes</w:t>
      </w:r>
      <w:r>
        <w:t xml:space="preserve"> </w:t>
      </w:r>
      <w:r>
        <w:t xml:space="preserve">(soft-float ARMv6 frames are deeper), and an AArch64-only FPU enable — all behind</w:t>
      </w:r>
      <w:r>
        <w:t xml:space="preserve"> </w:t>
      </w:r>
      <w:r>
        <w:rPr>
          <w:rStyle w:val="VerbatimChar"/>
        </w:rPr>
        <w:t xml:space="preserve">#if defined(__aarch64__)</w:t>
      </w:r>
      <w:r>
        <w:t xml:space="preserve">. The Pi 3/400 build was re-synced from the Pi 1 work and</w:t>
      </w:r>
      <w:r>
        <w:t xml:space="preserve"> </w:t>
      </w:r>
      <w:r>
        <w:t xml:space="preserve">confirmed on hardware, so the broadcast fix, the extra DMA barrier, and the robust hub scan</w:t>
      </w:r>
      <w:r>
        <w:t xml:space="preserve"> </w:t>
      </w:r>
      <w:r>
        <w:t xml:space="preserve">landed on all targets from one source.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plication-features-pi-side"/>
    <w:p>
      <w:pPr>
        <w:pStyle w:val="Heading2"/>
      </w:pPr>
      <w:r>
        <w:t xml:space="preserve">4. Application features (Pi side)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Networked clock / dashboard</w:t>
      </w:r>
      <w:r>
        <w:t xml:space="preserve"> </w:t>
      </w:r>
      <w:r>
        <w:t xml:space="preserve">— HTTP server with a web dashboard, HTTP Basic Auth, NTP</w:t>
      </w:r>
      <w:r>
        <w:t xml:space="preserve"> </w:t>
      </w:r>
      <w:r>
        <w:t xml:space="preserve">time sync, DHCP with static-IP fallback.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Scrolling marquee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msg &lt;text&gt;</w:t>
      </w:r>
      <w:r>
        <w:t xml:space="preserve"> </w:t>
      </w:r>
      <w:r>
        <w:t xml:space="preserve">scrolls across both a MAX7219 LED matrix and the</w:t>
      </w:r>
      <w:r>
        <w:t xml:space="preserve"> </w:t>
      </w:r>
      <w:r>
        <w:t xml:space="preserve">HDMI view; driven locally or by pushed events relayed from the ESP32.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QR rendering</w:t>
      </w:r>
      <w:r>
        <w:t xml:space="preserve"> </w:t>
      </w:r>
      <w:r>
        <w:t xml:space="preserve">— on-screen QR codes (</w:t>
      </w:r>
      <w:r>
        <w:rPr>
          <w:rStyle w:val="VerbatimChar"/>
        </w:rPr>
        <w:t xml:space="preserve">qr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qrsmall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qrfull</w:t>
      </w:r>
      <w:r>
        <w:t xml:space="preserve">) via an embedded</w:t>
      </w:r>
      <w:r>
        <w:t xml:space="preserve"> </w:t>
      </w:r>
      <w:r>
        <w:rPr>
          <w:rStyle w:val="VerbatimChar"/>
        </w:rPr>
        <w:t xml:space="preserve">qrcodegen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HDMI instrument views</w:t>
      </w:r>
      <w:r>
        <w:t xml:space="preserve"> </w:t>
      </w:r>
      <w:r>
        <w:t xml:space="preserve">— logic-analyzer and oscilloscope frames streamed from the</w:t>
      </w:r>
      <w:r>
        <w:t xml:space="preserve"> </w:t>
      </w:r>
      <w:r>
        <w:t xml:space="preserve">ESP32 are reassembled and painted on the framebuffer (</w:t>
      </w:r>
      <w:r>
        <w:rPr>
          <w:rStyle w:val="VerbatimChar"/>
        </w:rPr>
        <w:t xml:space="preserve">la_render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sc_render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UART command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krclock&gt;</w:t>
      </w:r>
      <w:r>
        <w:t xml:space="preserve"> </w:t>
      </w:r>
      <w:r>
        <w:t xml:space="preserve">prompt) — a line shell:</w:t>
      </w:r>
      <w:r>
        <w:t xml:space="preserve"> </w:t>
      </w:r>
      <w:r>
        <w:rPr>
          <w:rStyle w:val="VerbatimChar"/>
        </w:rPr>
        <w:t xml:space="preserve">set HH:MM:SS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msg</w:t>
      </w:r>
      <w:r>
        <w:t xml:space="preserve">,</w:t>
      </w:r>
      <w:r>
        <w:t xml:space="preserve"> </w:t>
      </w:r>
      <w:r>
        <w:rPr>
          <w:rStyle w:val="VerbatimChar"/>
        </w:rPr>
        <w:t xml:space="preserve">netmsg</w:t>
      </w:r>
      <w:r>
        <w:t xml:space="preserve">,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qrsmall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la</w:t>
      </w:r>
      <w:r>
        <w:t xml:space="preserve">/</w:t>
      </w:r>
      <w:r>
        <w:rPr>
          <w:rStyle w:val="VerbatimChar"/>
        </w:rPr>
        <w:t xml:space="preserve">sc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(LED sweep),</w:t>
      </w:r>
      <w:r>
        <w:t xml:space="preserve"> </w:t>
      </w:r>
      <w:r>
        <w:rPr>
          <w:rStyle w:val="VerbatimChar"/>
        </w:rPr>
        <w:t xml:space="preserve">leds &lt;mask&gt;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servo run|stop</w:t>
      </w:r>
      <w:r>
        <w:t xml:space="preserve">, brightness, and more.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Peripheral demos</w:t>
      </w:r>
      <w:r>
        <w:t xml:space="preserve"> </w:t>
      </w:r>
      <w:r>
        <w:t xml:space="preserve">— LED sweep, MAX7219, TM1637 7-segment, SPI, GPIO, servo, stepper,</w:t>
      </w:r>
      <w:r>
        <w:t xml:space="preserve"> </w:t>
      </w:r>
      <w:r>
        <w:t xml:space="preserve">ADC.</w:t>
      </w:r>
    </w:p>
    <w:p>
      <w:r>
        <w:pict>
          <v:rect style="width:0;height:1.5pt" o:hralign="center" o:hrstd="t" o:hr="t"/>
        </w:pict>
      </w:r>
    </w:p>
    <w:bookmarkEnd w:id="32"/>
    <w:bookmarkStart w:id="38" w:name="X95789a9b263c154bc8f0ae67d97743c5dddd25e"/>
    <w:p>
      <w:pPr>
        <w:pStyle w:val="Heading2"/>
      </w:pPr>
      <w:r>
        <w:t xml:space="preserve">5. The ESP32-S3 companion — console + instruments</w:t>
      </w:r>
    </w:p>
    <w:p>
      <w:pPr>
        <w:pStyle w:val="FirstParagraph"/>
      </w:pPr>
      <w:r>
        <w:t xml:space="preserve">The ESP32-S3 is not just a serial terminal; it is an active instrument front-end that</w:t>
      </w:r>
      <w:r>
        <w:t xml:space="preserve"> </w:t>
      </w:r>
      <w:r>
        <w:t xml:space="preserve">offloads acquisition the bare-metal Pi has no peripherals for, and pushes results to the</w:t>
      </w:r>
      <w:r>
        <w:t xml:space="preserve"> </w:t>
      </w:r>
      <w:r>
        <w:t xml:space="preserve">Pi over a simple UART line protocol.</w:t>
      </w:r>
    </w:p>
    <w:bookmarkStart w:id="33" w:name="logic-analyzer-bitscope-bs05u-hdmi"/>
    <w:p>
      <w:pPr>
        <w:pStyle w:val="Heading3"/>
      </w:pPr>
      <w:r>
        <w:t xml:space="preserve">5.1 Logic analyzer (BitScope BS05U → HDMI)</w:t>
      </w:r>
    </w:p>
    <w:p>
      <w:pPr>
        <w:pStyle w:val="SourceCode"/>
      </w:pPr>
      <w:r>
        <w:rPr>
          <w:rStyle w:val="VerbatimChar"/>
        </w:rPr>
        <w:t xml:space="preserve">BS05U ──FTDI(0403:6001)──▶ ESP32-S3 (native USB host)</w:t>
      </w:r>
      <w:r>
        <w:br/>
      </w:r>
      <w:r>
        <w:rPr>
          <w:rStyle w:val="VerbatimChar"/>
        </w:rPr>
        <w:t xml:space="preserve">                            │  BitScope VM: set regs · trigger · poll · read N samples</w:t>
      </w:r>
      <w:r>
        <w:br/>
      </w:r>
      <w:r>
        <w:rPr>
          <w:rStyle w:val="VerbatimChar"/>
        </w:rPr>
        <w:t xml:space="preserve">                            │  decimate → up to 240 columns (1 byte = 8 channels)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UART @115200 ──"la …" lines──▶ Pi ── reassemble ── paint 8 lanes</w:t>
      </w:r>
    </w:p>
    <w:p>
      <w:pPr>
        <w:pStyle w:val="FirstParagraph"/>
      </w:pPr>
      <w:r>
        <w:t xml:space="preserve">The ESP32 runs as a</w:t>
      </w:r>
      <w:r>
        <w:t xml:space="preserve"> </w:t>
      </w:r>
      <w:r>
        <w:rPr>
          <w:bCs/>
          <w:b/>
        </w:rPr>
        <w:t xml:space="preserve">USB host</w:t>
      </w:r>
      <w:r>
        <w:t xml:space="preserve">, speaks the</w:t>
      </w:r>
      <w:r>
        <w:t xml:space="preserve"> </w:t>
      </w:r>
      <w:r>
        <w:rPr>
          <w:bCs/>
          <w:b/>
        </w:rPr>
        <w:t xml:space="preserve">BitScope VM</w:t>
      </w:r>
      <w:r>
        <w:t xml:space="preserve"> </w:t>
      </w:r>
      <w:r>
        <w:t xml:space="preserve">capture protocol to the BS05U</w:t>
      </w:r>
      <w:r>
        <w:t xml:space="preserve"> </w:t>
      </w:r>
      <w:r>
        <w:t xml:space="preserve">(an FTDI serial device), packs samples into a compact wire frame, and streams it. At</w:t>
      </w:r>
      <w:r>
        <w:t xml:space="preserve"> </w:t>
      </w:r>
      <w:r>
        <w:t xml:space="preserve">240 columns / 4 fps the link runs at ~3.4 KB/s — about 30% of the 115200 line. The BVM</w:t>
      </w:r>
      <w:r>
        <w:t xml:space="preserve"> </w:t>
      </w:r>
      <w:r>
        <w:t xml:space="preserve">command builder, sample packer, and framer are host-validated to round-trip with zero loss;</w:t>
      </w:r>
      <w:r>
        <w:t xml:space="preserve"> </w:t>
      </w:r>
      <w:r>
        <w:t xml:space="preserve">only the USB-host bring-up needs a hardware pass.</w:t>
      </w:r>
    </w:p>
    <w:p>
      <w:pPr>
        <w:pStyle w:val="BodyText"/>
      </w:pPr>
      <w:r>
        <w:t xml:space="preserve">Wire protocol (each line &lt; 128 B, no acks on data so the stream doesn’t flood the link):</w:t>
      </w:r>
    </w:p>
    <w:p>
      <w:pPr>
        <w:pStyle w:val="SourceCode"/>
      </w:pPr>
      <w:r>
        <w:rPr>
          <w:rStyle w:val="VerbatimChar"/>
        </w:rPr>
        <w:t xml:space="preserve">la begin &lt;ncols&gt; &lt;nch&gt; &lt;rate_hz&gt;     start a frame</w:t>
      </w:r>
      <w:r>
        <w:br/>
      </w:r>
      <w:r>
        <w:rPr>
          <w:rStyle w:val="VerbatimChar"/>
        </w:rPr>
        <w:t xml:space="preserve">la d &lt;col_off&gt; &lt;hex&gt;                 2 hex chars/col, bit i = channel i</w:t>
      </w:r>
      <w:r>
        <w:br/>
      </w:r>
      <w:r>
        <w:rPr>
          <w:rStyle w:val="VerbatimChar"/>
        </w:rPr>
        <w:t xml:space="preserve">la end                               frame complete → repaint</w:t>
      </w:r>
      <w:r>
        <w:br/>
      </w:r>
      <w:r>
        <w:rPr>
          <w:rStyle w:val="VerbatimChar"/>
        </w:rPr>
        <w:t xml:space="preserve">la off                               leave logic view</w:t>
      </w:r>
    </w:p>
    <w:bookmarkEnd w:id="33"/>
    <w:bookmarkStart w:id="34" w:name="oscilloscope-chachb-hdmi"/>
    <w:p>
      <w:pPr>
        <w:pStyle w:val="Heading3"/>
      </w:pPr>
      <w:r>
        <w:t xml:space="preserve">5.2 Oscilloscope (CHA/CHB → HDMI)</w:t>
      </w:r>
    </w:p>
    <w:p>
      <w:pPr>
        <w:pStyle w:val="FirstParagraph"/>
      </w:pPr>
      <w:r>
        <w:t xml:space="preserve">A parallel</w:t>
      </w:r>
      <w:r>
        <w:t xml:space="preserve"> </w:t>
      </w:r>
      <w:r>
        <w:rPr>
          <w:rStyle w:val="VerbatimChar"/>
        </w:rPr>
        <w:t xml:space="preserve">sc …</w:t>
      </w:r>
      <w:r>
        <w:t xml:space="preserve"> </w:t>
      </w:r>
      <w:r>
        <w:t xml:space="preserve">protocol carries up to two analog channels (8-bit samples, up to 480</w:t>
      </w:r>
      <w:r>
        <w:t xml:space="preserve"> </w:t>
      </w:r>
      <w:r>
        <w:t xml:space="preserve">columns) sampled on the ESP32’s ADC, rendered by</w:t>
      </w:r>
      <w:r>
        <w:t xml:space="preserve"> </w:t>
      </w:r>
      <w:r>
        <w:rPr>
          <w:rStyle w:val="VerbatimChar"/>
        </w:rPr>
        <w:t xml:space="preserve">sc_render</w:t>
      </w:r>
      <w:r>
        <w:t xml:space="preserve"> </w:t>
      </w:r>
      <w:r>
        <w:t xml:space="preserve">as waveform traces on HDMI.</w:t>
      </w:r>
    </w:p>
    <w:bookmarkEnd w:id="34"/>
    <w:bookmarkStart w:id="35" w:name="signal-generator-self-test-stimulus"/>
    <w:p>
      <w:pPr>
        <w:pStyle w:val="Heading3"/>
      </w:pPr>
      <w:r>
        <w:t xml:space="preserve">5.3 Signal generator (self-test stimulus)</w:t>
      </w:r>
    </w:p>
    <w:p>
      <w:pPr>
        <w:pStyle w:val="FirstParagraph"/>
      </w:pPr>
      <w:r>
        <w:rPr>
          <w:rStyle w:val="VerbatimChar"/>
        </w:rPr>
        <w:t xml:space="preserve">siggen</w:t>
      </w:r>
      <w:r>
        <w:t xml:space="preserve"> </w:t>
      </w:r>
      <w:r>
        <w:t xml:space="preserve">drives A0..A3 (GPIO1..4) via LEDC: clean 50%-duty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waves to test the</w:t>
      </w:r>
      <w:r>
        <w:t xml:space="preserve"> </w:t>
      </w:r>
      <w:r>
        <w:t xml:space="preserve">logic-analyzer lanes, and a PWM-approximated</w:t>
      </w:r>
      <w:r>
        <w:t xml:space="preserve"> </w:t>
      </w:r>
      <w:r>
        <w:rPr>
          <w:bCs/>
          <w:b/>
        </w:rPr>
        <w:t xml:space="preserve">sine</w:t>
      </w:r>
      <w:r>
        <w:t xml:space="preserve"> </w:t>
      </w:r>
      <w:r>
        <w:t xml:space="preserve">(the S3 has no DAC; a sine emerges</w:t>
      </w:r>
      <w:r>
        <w:t xml:space="preserve"> </w:t>
      </w:r>
      <w:r>
        <w:t xml:space="preserve">after an external RC low-pass) to test the scope. This lets the whole acquisition + render</w:t>
      </w:r>
      <w:r>
        <w:t xml:space="preserve"> </w:t>
      </w:r>
      <w:r>
        <w:t xml:space="preserve">path be validated with no external instrument, by looping a generator pin into a capture</w:t>
      </w:r>
      <w:r>
        <w:t xml:space="preserve"> </w:t>
      </w:r>
      <w:r>
        <w:t xml:space="preserve">input.</w:t>
      </w:r>
    </w:p>
    <w:bookmarkEnd w:id="35"/>
    <w:bookmarkStart w:id="36" w:name="synthetic-source"/>
    <w:p>
      <w:pPr>
        <w:pStyle w:val="Heading3"/>
      </w:pPr>
      <w:r>
        <w:t xml:space="preserve">5.4 Synthetic source</w:t>
      </w:r>
    </w:p>
    <w:p>
      <w:pPr>
        <w:pStyle w:val="FirstParagraph"/>
      </w:pPr>
      <w:r>
        <w:rPr>
          <w:rStyle w:val="VerbatimChar"/>
        </w:rPr>
        <w:t xml:space="preserve">la_sim</w:t>
      </w:r>
      <w:r>
        <w:t xml:space="preserve"> </w:t>
      </w:r>
      <w:r>
        <w:t xml:space="preserve">produces synthetic logic frames so the entire ESP32→Pi→HDMI path can be proven</w:t>
      </w:r>
      <w:r>
        <w:t xml:space="preserve"> </w:t>
      </w:r>
      <w:r>
        <w:t xml:space="preserve">before the BS05U hardware is attached — the same discipline of validating the data path</w:t>
      </w:r>
      <w:r>
        <w:t xml:space="preserve"> </w:t>
      </w:r>
      <w:r>
        <w:t xml:space="preserve">independently of the sensor.</w:t>
      </w:r>
    </w:p>
    <w:bookmarkEnd w:id="36"/>
    <w:bookmarkStart w:id="37" w:name="network-relay-mobile-control"/>
    <w:p>
      <w:pPr>
        <w:pStyle w:val="Heading3"/>
      </w:pPr>
      <w:r>
        <w:t xml:space="preserve">5.5 Network relay + mobile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WebSocket client</w:t>
      </w:r>
      <w:r>
        <w:t xml:space="preserve"> </w:t>
      </w:r>
      <w:r>
        <w:t xml:space="preserve">— connects to a backend (e.g. a Python WS server fronting MikroTik</w:t>
      </w:r>
      <w:r>
        <w:t xml:space="preserve"> </w:t>
      </w:r>
      <w:r>
        <w:t xml:space="preserve">RouterOS netwatch). Each pushed event, plain text or JSON, is reformatted and forwarded</w:t>
      </w:r>
      <w:r>
        <w:t xml:space="preserve"> </w:t>
      </w:r>
      <w:r>
        <w:t xml:space="preserve">to the Pi as</w:t>
      </w:r>
      <w:r>
        <w:t xml:space="preserve"> </w:t>
      </w:r>
      <w:r>
        <w:rPr>
          <w:rStyle w:val="VerbatimChar"/>
        </w:rPr>
        <w:t xml:space="preserve">msg …</w:t>
      </w:r>
      <w:r>
        <w:t xml:space="preserve">, scrolling across the marquee. The Pi needs nothing new — it already</w:t>
      </w:r>
      <w:r>
        <w:t xml:space="preserve"> </w:t>
      </w:r>
      <w:r>
        <w:t xml:space="preserve">turns any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into a scroll.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RemoteXY over BLE</w:t>
      </w:r>
      <w:r>
        <w:t xml:space="preserve"> </w:t>
      </w:r>
      <w:r>
        <w:t xml:space="preserve">— a mobile GUI (timebase, trigger, view selection) using BLE so</w:t>
      </w:r>
      <w:r>
        <w:t xml:space="preserve"> </w:t>
      </w:r>
      <w:r>
        <w:t xml:space="preserve">Wi-Fi stays free for</w:t>
      </w:r>
      <w:r>
        <w:t xml:space="preserve"> </w:t>
      </w:r>
      <w:r>
        <w:rPr>
          <w:bCs/>
          <w:b/>
        </w:rPr>
        <w:t xml:space="preserve">WiFiManager</w:t>
      </w:r>
      <w:r>
        <w:t xml:space="preserve"> </w:t>
      </w:r>
      <w:r>
        <w:t xml:space="preserve">runtime provisioning.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oolchain-and-build"/>
    <w:p>
      <w:pPr>
        <w:pStyle w:val="Heading2"/>
      </w:pPr>
      <w:r>
        <w:t xml:space="preserve">6. Toolchain and 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 1 (ARMv6)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3 / 400 (AArch64)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arm-none-eabi-gcc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aarch64-*-gcc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/ PlatformIO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-march=armv6z -mno-unaligned-access</w:t>
            </w:r>
            <w:r>
              <w:t xml:space="preserve">, soft-float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-mgeneral-regs-only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-nostdlib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esp32-s3-devkitc-1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newlib (</w:t>
            </w:r>
            <w:r>
              <w:rPr>
                <w:rStyle w:val="VerbatimChar"/>
              </w:rPr>
              <w:t xml:space="preserve">-specs=nosys.specs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hand-written</w:t>
            </w:r>
            <w:r>
              <w:t xml:space="preserve"> </w:t>
            </w:r>
            <w:r>
              <w:rPr>
                <w:rStyle w:val="VerbatimChar"/>
              </w:rPr>
              <w:t xml:space="preserve">kstring.c</w:t>
            </w:r>
            <w:r>
              <w:t xml:space="preserve"> </w:t>
            </w:r>
            <w:r>
              <w:t xml:space="preserve">shims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soft-float (no FPU 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gather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auto-globs</w:t>
            </w:r>
            <w:r>
              <w:t xml:space="preserve"> </w:t>
            </w:r>
            <w:r>
              <w:rPr>
                <w:rStyle w:val="VerbatimChar"/>
              </w:rPr>
              <w:t xml:space="preserve">drivers/*.c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OBJS +=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lib_deps</w:t>
            </w:r>
            <w:r>
              <w:t xml:space="preserve"> </w:t>
            </w:r>
            <w:r>
              <w:t xml:space="preserve">(WiFiManager, RemoteXY, ArduinoJson, WebSockets)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-mno-unaligned-access</w:t>
      </w:r>
      <w:r>
        <w:t xml:space="preserve"> </w:t>
      </w:r>
      <w:r>
        <w:t xml:space="preserve">flag and</w:t>
      </w:r>
      <w:r>
        <w:t xml:space="preserve"> </w:t>
      </w:r>
      <w:r>
        <w:rPr>
          <w:rStyle w:val="VerbatimChar"/>
        </w:rPr>
        <w:t xml:space="preserve">aligned_mem.c</w:t>
      </w:r>
      <w:r>
        <w:t xml:space="preserve"> </w:t>
      </w:r>
      <w:r>
        <w:t xml:space="preserve">are Pi 1-only: AArch64 does unaligned</w:t>
      </w:r>
      <w:r>
        <w:t xml:space="preserve"> </w:t>
      </w:r>
      <w:r>
        <w:t xml:space="preserve">access in hardware, and adding</w:t>
      </w:r>
      <w:r>
        <w:t xml:space="preserve"> </w:t>
      </w:r>
      <w:r>
        <w:rPr>
          <w:rStyle w:val="VerbatimChar"/>
        </w:rPr>
        <w:t xml:space="preserve">aligned_mem.c</w:t>
      </w:r>
      <w:r>
        <w:t xml:space="preserve"> </w:t>
      </w:r>
      <w:r>
        <w:t xml:space="preserve">there would collide with</w:t>
      </w:r>
      <w:r>
        <w:t xml:space="preserve"> </w:t>
      </w:r>
      <w:r>
        <w:rPr>
          <w:rStyle w:val="VerbatimChar"/>
        </w:rPr>
        <w:t xml:space="preserve">kstring.c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/</w:t>
      </w:r>
      <w:r>
        <w:rPr>
          <w:rStyle w:val="VerbatimChar"/>
        </w:rPr>
        <w:t xml:space="preserve">memmove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e7426c437d834ca27421fcea32ed7d4219dabc9"/>
    <w:p>
      <w:pPr>
        <w:pStyle w:val="Heading2"/>
      </w:pPr>
      <w:r>
        <w:t xml:space="preserve">7. Engineering principles that held throughout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Hardware-confirm every step before the next.</w:t>
      </w:r>
      <w:r>
        <w:t xml:space="preserve"> </w:t>
      </w:r>
      <w:r>
        <w:t xml:space="preserve">Nothing was declared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from a</w:t>
      </w:r>
      <w:r>
        <w:t xml:space="preserve"> </w:t>
      </w:r>
      <w:r>
        <w:t xml:space="preserve">successful compile or a QEMU run — only from real silicon, verified on the wire (hex</w:t>
      </w:r>
      <w:r>
        <w:t xml:space="preserve"> </w:t>
      </w:r>
      <w:r>
        <w:t xml:space="preserve">dumps, packet captures) or on the screen.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Trace root cause to the bit before fixing.</w:t>
      </w:r>
      <w:r>
        <w:t xml:space="preserve"> </w:t>
      </w:r>
      <w:r>
        <w:t xml:space="preserve">The DHCP bug was chased through driver</w:t>
      </w:r>
      <w:r>
        <w:t xml:space="preserve"> </w:t>
      </w:r>
      <w:r>
        <w:t xml:space="preserve">hex dumps, Mongoose bracketing logs, disassembly across every optimization level, and a</w:t>
      </w:r>
      <w:r>
        <w:t xml:space="preserve"> </w:t>
      </w:r>
      <w:r>
        <w:t xml:space="preserve">boot-time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self-test — until the exact rotation was explained — rather than</w:t>
      </w:r>
      <w:r>
        <w:t xml:space="preserve"> </w:t>
      </w:r>
      <w:r>
        <w:t xml:space="preserve">patched by guess.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Validate the data path independently of the sensor.</w:t>
      </w:r>
      <w:r>
        <w:t xml:space="preserve"> </w:t>
      </w:r>
      <w:r>
        <w:t xml:space="preserve">Host-validated BVM framing,</w:t>
      </w:r>
      <w:r>
        <w:t xml:space="preserve"> </w:t>
      </w:r>
      <w:r>
        <w:rPr>
          <w:rStyle w:val="VerbatimChar"/>
        </w:rPr>
        <w:t xml:space="preserve">la_sim</w:t>
      </w:r>
      <w:r>
        <w:t xml:space="preserve"> </w:t>
      </w:r>
      <w:r>
        <w:t xml:space="preserve">synthetic frames, and the</w:t>
      </w:r>
      <w:r>
        <w:t xml:space="preserve"> </w:t>
      </w:r>
      <w:r>
        <w:rPr>
          <w:rStyle w:val="VerbatimChar"/>
        </w:rPr>
        <w:t xml:space="preserve">siggen</w:t>
      </w:r>
      <w:r>
        <w:t xml:space="preserve"> </w:t>
      </w:r>
      <w:r>
        <w:t xml:space="preserve">loopback each let a layer be proven before the</w:t>
      </w:r>
      <w:r>
        <w:t xml:space="preserve"> </w:t>
      </w:r>
      <w:r>
        <w:t xml:space="preserve">hardware below it was trusted.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Isolate architecture differences, don’t fork.</w:t>
      </w:r>
      <w:r>
        <w:t xml:space="preserve"> </w:t>
      </w:r>
      <w:r>
        <w:t xml:space="preserve">One driver, guarded at the few points</w:t>
      </w:r>
      <w:r>
        <w:t xml:space="preserve"> </w:t>
      </w:r>
      <w:r>
        <w:t xml:space="preserve">the silicon actually differs, beats three diverging copies.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Keep third-party code stock.</w:t>
      </w:r>
      <w:r>
        <w:t xml:space="preserve"> </w:t>
      </w:r>
      <w:r>
        <w:t xml:space="preserve">Mongoose was never edited; the ARMv6 fix lives in the</w:t>
      </w:r>
      <w:r>
        <w:t xml:space="preserve"> </w:t>
      </w:r>
      <w:r>
        <w:t xml:space="preserve">libc layer and a flag, so the network stack stays identical and upstream-updatable across</w:t>
      </w:r>
      <w:r>
        <w:t xml:space="preserve"> </w:t>
      </w:r>
      <w:r>
        <w:t xml:space="preserve">all three boards.</w:t>
      </w:r>
    </w:p>
    <w:p>
      <w:r>
        <w:pict>
          <v:rect style="width:0;height:1.5pt" o:hralign="center" o:hrstd="t" o:hr="t"/>
        </w:pict>
      </w:r>
    </w:p>
    <w:bookmarkEnd w:id="40"/>
    <w:bookmarkStart w:id="41" w:name="status-and-conclusion"/>
    <w:p>
      <w:pPr>
        <w:pStyle w:val="Heading2"/>
      </w:pPr>
      <w:r>
        <w:t xml:space="preserve">8. Status and conclusion</w:t>
      </w:r>
    </w:p>
    <w:p>
      <w:pPr>
        <w:pStyle w:val="FirstParagraph"/>
      </w:pPr>
      <w:r>
        <w:t xml:space="preserve">Confirmed working on real hardware, all three Pi targets:</w:t>
      </w:r>
    </w:p>
    <w:p>
      <w:pPr>
        <w:numPr>
          <w:ilvl w:val="0"/>
          <w:numId w:val="1005"/>
        </w:numPr>
        <w:pStyle w:val="Compact"/>
      </w:pPr>
      <w:r>
        <w:t xml:space="preserve">USB / native Ethernet bring-up, link 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DHCP lease completes on every board</w:t>
      </w:r>
      <w:r>
        <w:t xml:space="preserve">, with static-IP fallback as a safety net.</w:t>
      </w:r>
    </w:p>
    <w:p>
      <w:pPr>
        <w:numPr>
          <w:ilvl w:val="0"/>
          <w:numId w:val="1005"/>
        </w:numPr>
        <w:pStyle w:val="Compact"/>
      </w:pPr>
      <w:r>
        <w:t xml:space="preserve">NTP time sync, HTTP dashboard with Basic Auth, WebSocket relay to the marquee.</w:t>
      </w:r>
    </w:p>
    <w:p>
      <w:pPr>
        <w:numPr>
          <w:ilvl w:val="0"/>
          <w:numId w:val="1005"/>
        </w:numPr>
        <w:pStyle w:val="Compact"/>
      </w:pPr>
      <w:r>
        <w:t xml:space="preserve">HDMI clock / marquee / QR, and the logic-analyzer / oscilloscope instrument views fed</w:t>
      </w:r>
      <w:r>
        <w:t xml:space="preserve"> </w:t>
      </w:r>
      <w:r>
        <w:t xml:space="preserve">from the ESP32.</w:t>
      </w:r>
    </w:p>
    <w:p>
      <w:pPr>
        <w:numPr>
          <w:ilvl w:val="0"/>
          <w:numId w:val="1005"/>
        </w:numPr>
        <w:pStyle w:val="Compact"/>
      </w:pPr>
      <w:r>
        <w:t xml:space="preserve">Shared driver synced across Pi 1 / 3 / 400 from a single design.</w:t>
      </w:r>
    </w:p>
    <w:p>
      <w:pPr>
        <w:pStyle w:val="FirstParagraph"/>
      </w:pPr>
      <w:r>
        <w:t xml:space="preserve">The project set out to prove that a real, portable, from-scratch embedded stack — USB,</w:t>
      </w:r>
      <w:r>
        <w:t xml:space="preserve"> </w:t>
      </w:r>
      <w:r>
        <w:t xml:space="preserve">networking, display, and instrumentation — could be brought up on bare metal across three</w:t>
      </w:r>
      <w:r>
        <w:t xml:space="preserve"> </w:t>
      </w:r>
      <w:r>
        <w:t xml:space="preserve">Raspberry Pi generations and a microcontroller companion, without leaning on an OS or a</w:t>
      </w:r>
      <w:r>
        <w:t xml:space="preserve"> </w:t>
      </w:r>
      <w:r>
        <w:t xml:space="preserve">vendor BSP. It does. The same application now runs on an ARMv6 Pi 1 with no MMU and no</w:t>
      </w:r>
      <w:r>
        <w:t xml:space="preserve"> </w:t>
      </w:r>
      <w:r>
        <w:t xml:space="preserve">hardware unaligned access, on two AArch64 boards, and alongside an ESP32-S3 that turns the</w:t>
      </w:r>
      <w:r>
        <w:t xml:space="preserve"> </w:t>
      </w:r>
      <w:r>
        <w:t xml:space="preserve">whole rig into a networked logic analyzer and oscilloscope — every layer traced to the</w:t>
      </w:r>
      <w:r>
        <w:t xml:space="preserve"> </w:t>
      </w:r>
      <w:r>
        <w:t xml:space="preserve">register, and every layer confirmed on silicon.</w:t>
      </w:r>
    </w:p>
    <w:p>
      <w:pPr>
        <w:pStyle w:val="BodyText"/>
      </w:pPr>
      <w:r>
        <w:t xml:space="preserve">The deepest lesson is the one the Pi 1 kept teaching: on hardware without the conveniences</w:t>
      </w:r>
      <w:r>
        <w:t xml:space="preserve"> </w:t>
      </w:r>
      <w:r>
        <w:t xml:space="preserve">modern code assumes — cache coherence, unaligned access, an MMU — correctness is decided by</w:t>
      </w:r>
      <w:r>
        <w:t xml:space="preserve"> </w:t>
      </w:r>
      <w:r>
        <w:t xml:space="preserve">details that are invisible in the source and only appear on the wire. The discipline of</w:t>
      </w:r>
      <w:r>
        <w:t xml:space="preserve"> </w:t>
      </w:r>
      <w:r>
        <w:t xml:space="preserve">chasing them all the way down is what made the difference between</w:t>
      </w:r>
      <w:r>
        <w:t xml:space="preserve"> </w:t>
      </w:r>
      <w:r>
        <w:t xml:space="preserve">“</w:t>
      </w:r>
      <w:r>
        <w:t xml:space="preserve">it compiles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runs.</w:t>
      </w:r>
      <w:r>
        <w:t xml:space="preserve">”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mongoose.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mongoose.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Bare-Metal + FreeRTOS + Networking on Raspberry Pi 1 / 3 / 400</dc:title>
  <dc:creator/>
  <cp:keywords/>
  <dcterms:created xsi:type="dcterms:W3CDTF">2026-06-29T07:33:12Z</dcterms:created>
  <dcterms:modified xsi:type="dcterms:W3CDTF">2026-06-29T07:33:12Z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from-scratch, hardware-confirmed embedded platform with an ESP32-S3 instrument bridge</vt:lpwstr>
  </property>
</Properties>
</file>