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8E5BA8"/>
          <w:spacing w:val="10"/>
          <w:sz w:val="20"/>
          <w:szCs w:val="20"/>
        </w:rPr>
        <w:t>KELOMPOK KERJA GURU (KKG) GUGUS CIDUGALEUN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6E3B8C"/>
          <w:sz w:val="40"/>
          <w:szCs w:val="40"/>
        </w:rPr>
        <w:t xml:space="preserve">SKENARIO KEGIATAN KKG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Pembelajaran STEM Berbasis Proyek — Kelas 1 s.d. Kelas 6</w:t>
      </w:r>
    </w:p>
    <w:p>
      <w:pPr>
        <w:spacing w:after="26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Siklus Memahami – Mengaplikasi – Merefleksi (3M) dan Prinsip Pembelajaran Mendalam</w:t>
      </w:r>
    </w:p>
    <w:p>
      <w:pPr>
        <w:pBdr>
          <w:bottom w:val="single" w:color="6E3B8C" w:sz="8"/>
        </w:pBdr>
        <w:spacing w:after="0"/>
        <w:jc w:val="center"/>
      </w:pPr>
      <w:r>
        <w:rPr>
          <w:sz w:val="4"/>
          <w:szCs w:val="4"/>
        </w:rPr>
        <w:t xml:space="preserve"/>
      </w:r>
    </w:p>
    <w:p>
      <w:pPr>
        <w:shd w:fill="6E3B8C" w:color="auto" w:val="clear"/>
        <w:spacing w:after="14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A. IDENTITAS KEGIATAN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3EB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3B8C"/>
                <w:sz w:val="20"/>
                <w:szCs w:val="20"/>
              </w:rPr>
              <w:t xml:space="preserve">Nama Kegiatan</w:t>
            </w:r>
          </w:p>
        </w:tc>
        <w:tc>
          <w:tcPr>
            <w:tcW w:type="pct" w:w="7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Pertemuan KKG Gugus Cidugaleun — Pembelajaran STEM Berbasis Proyek</w:t>
            </w:r>
          </w:p>
        </w:tc>
      </w:tr>
      <w:tr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3EB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3B8C"/>
                <w:sz w:val="20"/>
                <w:szCs w:val="20"/>
              </w:rPr>
              <w:t xml:space="preserve">Tema</w:t>
            </w:r>
          </w:p>
        </w:tc>
        <w:tc>
          <w:tcPr>
            <w:tcW w:type="pct" w:w="7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Penerapan Modul Proyek STEM Kelas 1–6 dengan Siklus 3M dan Prinsip Pembelajaran Mendalam</w:t>
            </w:r>
          </w:p>
        </w:tc>
      </w:tr>
      <w:tr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3EB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3B8C"/>
                <w:sz w:val="20"/>
                <w:szCs w:val="20"/>
              </w:rPr>
              <w:t xml:space="preserve">Waktu Pelaksanaan</w:t>
            </w:r>
          </w:p>
        </w:tc>
        <w:tc>
          <w:tcPr>
            <w:tcW w:type="pct" w:w="7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....................................... (disesuaikan pengurus gugus), pukul 07.30–12.10 WIB</w:t>
            </w:r>
          </w:p>
        </w:tc>
      </w:tr>
      <w:tr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3EB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3B8C"/>
                <w:sz w:val="20"/>
                <w:szCs w:val="20"/>
              </w:rPr>
              <w:t xml:space="preserve">Tempat</w:t>
            </w:r>
          </w:p>
        </w:tc>
        <w:tc>
          <w:tcPr>
            <w:tcW w:type="pct" w:w="7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....................................... (SD inti/lokasi yang disepakati gugus)</w:t>
            </w:r>
          </w:p>
        </w:tc>
      </w:tr>
      <w:tr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3EB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3B8C"/>
                <w:sz w:val="20"/>
                <w:szCs w:val="20"/>
              </w:rPr>
              <w:t xml:space="preserve">Sasaran Peserta</w:t>
            </w:r>
          </w:p>
        </w:tc>
        <w:tc>
          <w:tcPr>
            <w:tcW w:type="pct" w:w="7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Guru Kelas 1 s.d. Kelas 6 anggota KKG Gugus Cidugaleun</w:t>
            </w:r>
          </w:p>
        </w:tc>
      </w:tr>
      <w:tr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3EB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3B8C"/>
                <w:sz w:val="20"/>
                <w:szCs w:val="20"/>
              </w:rPr>
              <w:t xml:space="preserve">Jumlah Kelompok</w:t>
            </w:r>
          </w:p>
        </w:tc>
        <w:tc>
          <w:tcPr>
            <w:tcW w:type="pct" w:w="7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 kelompok, dikelompokkan berdasarkan jenjang kelas yang diampu</w:t>
            </w:r>
          </w:p>
        </w:tc>
      </w:tr>
    </w:tbl>
    <w:p>
      <w:pPr>
        <w:shd w:fill="6E3B8C" w:color="auto" w:val="clear"/>
        <w:spacing w:after="14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B. DASAR DAN TUJUAN KEGIATAN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8E5BA8"/>
          <w:sz w:val="22"/>
          <w:szCs w:val="22"/>
        </w:rPr>
        <w:t xml:space="preserve">Dasar Kegiatan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Panduan Pembelajaran STEM, Kemendikdasmen 2025.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Keputusan Kepala BSKAP No. 046/H/KR/2025 tentang Capaian Pembelajaran.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Keputusan Kepala BKPDM No. 020/2026 (perubahan CP Pendidikan Agama dan Budi Pekerti).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>Program kerja KKG Gugus Cidugaleun tahun ajaran 2026/2027.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8E5BA8"/>
          <w:sz w:val="22"/>
          <w:szCs w:val="22"/>
        </w:rPr>
        <w:t xml:space="preserve">Tujuan Kegiatan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Menyamakan pemahaman guru terhadap enam modul proyek STEM Kelas 1–6 yang telah disusun.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Memberi pengalaman langsung kepada guru menjalani siklus Memahami–Mengaplikasi–Merefleksi (3M) sebelum diterapkan kepada siswa.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Menguatkan penerapan prinsip pembelajaran mendalam — berkesadaran, bermakna, dan menggembirakan — dalam praktik pedagogis guru.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Menyusun rencana tindak lanjut (RTL) penerapan proyek STEM di masing-masing sekolah.</w:t>
      </w:r>
    </w:p>
    <w:p>
      <w:pPr>
        <w:shd w:fill="6E3B8C" w:color="auto" w:val="clear"/>
        <w:spacing w:after="14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C. RUNDOWN UMUM KEGIATAN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Waktu</w:t>
            </w:r>
          </w:p>
        </w:tc>
        <w:tc>
          <w:tcPr>
            <w:tcW w:type="pct" w:w="32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Kegiatan</w:t>
            </w:r>
          </w:p>
        </w:tc>
        <w:tc>
          <w:tcPr>
            <w:tcW w:type="pct" w:w="18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Bentuk</w:t>
            </w:r>
          </w:p>
        </w:tc>
        <w:tc>
          <w:tcPr>
            <w:tcW w:type="pct" w:w="2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Penanggung Jawab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Prinsip Ditekankan</w:t>
            </w:r>
          </w:p>
        </w:tc>
      </w:tr>
      <w:tr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07.30–08.00</w:t>
            </w:r>
          </w:p>
        </w:tc>
        <w:tc>
          <w:tcPr>
            <w:tcW w:type="pct" w:w="3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Registrasi &amp; pembukaan</w:t>
            </w:r>
          </w:p>
        </w:tc>
        <w:tc>
          <w:tcPr>
            <w:tcW w:type="pct" w:w="1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Pleno</w:t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Koordinator KKG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Berkesadaran</w:t>
            </w:r>
          </w:p>
        </w:tc>
      </w:tr>
      <w:tr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08.00–08.20</w:t>
            </w:r>
          </w:p>
        </w:tc>
        <w:tc>
          <w:tcPr>
            <w:tcW w:type="pct" w:w="3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Paparan umum: STEM PjBL, kalender pendidikan, daftar alat &amp; bahan</w:t>
            </w:r>
          </w:p>
        </w:tc>
        <w:tc>
          <w:tcPr>
            <w:tcW w:type="pct" w:w="1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Pleno</w:t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Koordinator KKG / Narasumber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Bermakna</w:t>
            </w:r>
          </w:p>
        </w:tc>
      </w:tr>
      <w:tr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08.20–08.30</w:t>
            </w:r>
          </w:p>
        </w:tc>
        <w:tc>
          <w:tcPr>
            <w:tcW w:type="pct" w:w="3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Pembentukan kelompok kelas &amp; mobilisasi ke ruang</w:t>
            </w:r>
          </w:p>
        </w:tc>
        <w:tc>
          <w:tcPr>
            <w:tcW w:type="pct" w:w="1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Transisi</w:t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Panitia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08.30–11.15</w:t>
            </w:r>
          </w:p>
        </w:tc>
        <w:tc>
          <w:tcPr>
            <w:tcW w:type="pct" w:w="3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Sesi kelompok kelas — siklus 3M (lihat rincian per kelas)</w:t>
            </w:r>
          </w:p>
        </w:tc>
        <w:tc>
          <w:tcPr>
            <w:tcW w:type="pct" w:w="1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Kelompok (6 kelas)</w:t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Fasilitator per kelas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3M lengkap</w:t>
            </w:r>
          </w:p>
        </w:tc>
      </w:tr>
      <w:tr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11.15–11.45</w:t>
            </w:r>
          </w:p>
        </w:tc>
        <w:tc>
          <w:tcPr>
            <w:tcW w:type="pct" w:w="3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Berbagi hasil antarkelompok (presentasi/gallery walk)</w:t>
            </w:r>
          </w:p>
        </w:tc>
        <w:tc>
          <w:tcPr>
            <w:tcW w:type="pct" w:w="1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Pleno</w:t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Perwakilan tiap kelompok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Bermakna</w:t>
            </w:r>
          </w:p>
        </w:tc>
      </w:tr>
      <w:tr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11.45–12.00</w:t>
            </w:r>
          </w:p>
        </w:tc>
        <w:tc>
          <w:tcPr>
            <w:tcW w:type="pct" w:w="3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Refleksi bersama &amp; rencana tindak lanjut (RTL)</w:t>
            </w:r>
          </w:p>
        </w:tc>
        <w:tc>
          <w:tcPr>
            <w:tcW w:type="pct" w:w="1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Pleno</w:t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Koordinator KKG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Berkesadaran</w:t>
            </w:r>
          </w:p>
        </w:tc>
      </w:tr>
      <w:tr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12.00–12.10</w:t>
            </w:r>
          </w:p>
        </w:tc>
        <w:tc>
          <w:tcPr>
            <w:tcW w:type="pct" w:w="3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Penutup</w:t>
            </w:r>
          </w:p>
        </w:tc>
        <w:tc>
          <w:tcPr>
            <w:tcW w:type="pct" w:w="1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Pleno</w:t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Koordinator KKG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Menggembirakan</w:t>
            </w:r>
          </w:p>
        </w:tc>
      </w:tr>
    </w:tbl>
    <w:p>
      <w:pPr>
        <w:pBdr>
          <w:left w:val="single" w:color="B9770E" w:sz="16"/>
        </w:pBdr>
        <w:shd w:fill="FDF3E7" w:color="auto" w:val="clear"/>
        <w:spacing w:after="120" w:before="80"/>
        <w:ind w:left="100"/>
      </w:pP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Catatan: </w:t>
      </w:r>
      <w:r>
        <w:rPr>
          <w:rFonts w:ascii="Calibri" w:cs="Calibri" w:eastAsia="Calibri" w:hAnsi="Calibri"/>
          <w:i/>
          <w:iCs/>
          <w:color w:val="5A4A2A"/>
          <w:sz w:val="19"/>
          <w:szCs w:val="19"/>
        </w:rPr>
        <w:t xml:space="preserve">Kolom "Prinsip Ditekankan" merujuk pada penekanan utama prinsip pembelajaran mendalam di setiap segmen kegiatan pleno; ketiga prinsip tetap hadir secara menyeluruh sepanjang kegiatan.</w:t>
      </w:r>
    </w:p>
    <w:p>
      <w:pPr>
        <w:shd w:fill="6E3B8C" w:color="auto" w:val="clear"/>
        <w:spacing w:after="14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D. KERANGKA SIKLUS 3M DAN PRINSIP PEMBELAJARAN MENDALAM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Setiap kelompok kelas menjalani sesi dengan struktur pengalaman belajar yang sama, mengikuti "Tabel 10 Komponen Perencanaan" pada Panduan Pembelajaran STEM Kemendikdasmen 2025: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Memahami — peserta mengkaji Capaian Pembelajaran (CP) dan tujuan proyek, menetapkan niat belajar (berkesadaran).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Mengaplikasi — peserta mempraktikkan langsung aktivitas inti proyek sebagaimana akan dialami siswa, dengan suasana yang menggembirakan.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Merefleksi — peserta mendiskusikan tantangan, strategi bimbingan, dan cara penerapan di kelas masing-masing agar pembelajaran bermakna.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Ketiga prinsip pembelajaran mendalam — berkesadaran, bermakna, dan menggembirakan — hadir di setiap tahap, dengan penekanan utama sebagaimana ditunjukkan pada tabel skenario tiap kelas.</w:t>
      </w:r>
    </w:p>
    <w:p>
      <w:pPr>
        <w:shd w:fill="6E3B8C" w:color="auto" w:val="clear"/>
        <w:spacing w:after="14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E. SKENARIO SESI KELOMPOK KELAS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Bagian ini merinci skenario kegiatan untuk keenam kelompok kelas yang berjalan secara paralel pada pukul 08.30–11.15.</w:t>
      </w:r>
    </w:p>
    <w:p>
      <w:pPr>
        <w:shd w:fill="6E3B8C" w:color="auto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KELAS 1  —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Berhitung Asyik dengan Benda Kesayangan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Fase / Jenjang: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Fase A — Kelas 1 SD    </w:t>
      </w: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Fasilitator: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Guru Kelas 1 (koordinator sesi) dibantu 1 pendamping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pct" w:w="1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Durasi</w:t>
            </w:r>
          </w:p>
        </w:tc>
        <w:tc>
          <w:tcPr>
            <w:tcW w:type="pct" w:w="4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Aktivitas Kelompok Kelas</w:t>
            </w:r>
          </w:p>
        </w:tc>
        <w:tc>
          <w:tcPr>
            <w:tcW w:type="pct" w:w="23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 Fasilitator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Prinsip Ditekankan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Memahami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Mengkaji CP Matematika &amp; Bahasa Indonesia Fase A, mendiskusikan tujuan proyek dan peran benda kesayangan siswa sebagai media berhitung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kajian CP, mengaitkan dengan pengalaman mengajar Fase A, menetapkan niat belajar bersama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Berkesadaran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Mengaplikasi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Peserta berperan sebagai siswa: mengelompokkan &amp; menghitung benda kesayangan, mencoba kartu bilangan sesuai skenario modul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Mendampingi praktik langsung, mencontohkan pertanyaan pemantik, mengamati kesulitan yang mungkin dialami siswa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Menggembirakan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Merefleksi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Diskusi tantangan mendampingi anak Fase A, strategi diferensiasi, cara memandu refleksi anak usia dini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diskusi reflektif, merangkum strategi penerapan di kelas masing-masing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Bermakna</w:t>
            </w:r>
          </w:p>
        </w:tc>
      </w:tr>
    </w:tbl>
    <w:p>
      <w:pPr>
        <w:pBdr>
          <w:left w:val="single" w:color="B9770E" w:sz="16"/>
        </w:pBdr>
        <w:shd w:fill="FDF3E7" w:color="auto" w:val="clear"/>
        <w:spacing w:after="120" w:before="80"/>
        <w:ind w:left="100"/>
      </w:pP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Catatan: </w:t>
      </w:r>
      <w:r>
        <w:rPr>
          <w:rFonts w:ascii="Calibri" w:cs="Calibri" w:eastAsia="Calibri" w:hAnsi="Calibri"/>
          <w:i/>
          <w:iCs/>
          <w:color w:val="5A4A2A"/>
          <w:sz w:val="19"/>
          <w:szCs w:val="19"/>
        </w:rPr>
        <w:t xml:space="preserve">Praktik pedagogis yang ditekankan: pembelajaran kontekstual berbasis benda milik pribadi siswa dan pendekatan bermain sambil belajar (playful learning) sesuai karakteristik Fase A.</w:t>
      </w:r>
    </w:p>
    <w:p>
      <w:pPr>
        <w:shd w:fill="6E3B8C" w:color="auto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KELAS 2  —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Menara Bentuk: Membangun dari Bangun Ruang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Fase / Jenjang: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Fase A — Kelas 2 SD    </w:t>
      </w: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Fasilitator: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Guru Kelas 2 (koordinator sesi) dibantu 1 pendamping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pct" w:w="1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Durasi</w:t>
            </w:r>
          </w:p>
        </w:tc>
        <w:tc>
          <w:tcPr>
            <w:tcW w:type="pct" w:w="4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Aktivitas Kelompok Kelas</w:t>
            </w:r>
          </w:p>
        </w:tc>
        <w:tc>
          <w:tcPr>
            <w:tcW w:type="pct" w:w="23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 Fasilitator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Prinsip Ditekankan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Memahami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Mengkaji CP Matematika tentang bangun ruang dan konsep kestabilan struktur sederhana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kajian CP, menetapkan niat belajar, menyiapkan kardus bekas aneka bentuk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Berkesadaran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Mengaplikasi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Peserta membangun menara dari kardus bekas berbagai bentuk secara berkelompok, mengukur tinggi menara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Mendampingi praktik, mendorong percobaan ulang saat menara roboh, mencontohkan pertanyaan pemantik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Menggembirakan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Merefleksi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Diskusi strategi bimbingan saat menara roboh dan pentingnya sikap pantang menyerah pada siswa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diskusi reflektif, merumuskan strategi penerapan di kelas masing-masing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Bermakna</w:t>
            </w:r>
          </w:p>
        </w:tc>
      </w:tr>
    </w:tbl>
    <w:p>
      <w:pPr>
        <w:pBdr>
          <w:left w:val="single" w:color="B9770E" w:sz="16"/>
        </w:pBdr>
        <w:shd w:fill="FDF3E7" w:color="auto" w:val="clear"/>
        <w:spacing w:after="120" w:before="80"/>
        <w:ind w:left="100"/>
      </w:pP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Catatan: </w:t>
      </w:r>
      <w:r>
        <w:rPr>
          <w:rFonts w:ascii="Calibri" w:cs="Calibri" w:eastAsia="Calibri" w:hAnsi="Calibri"/>
          <w:i/>
          <w:iCs/>
          <w:color w:val="5A4A2A"/>
          <w:sz w:val="19"/>
          <w:szCs w:val="19"/>
        </w:rPr>
        <w:t xml:space="preserve">Praktik pedagogis yang ditekankan: belajar dari uji coba dan kegagalan (trial and error) sebagai bagian alami proses membangun dan berpikir enjinering sederhana.</w:t>
      </w:r>
    </w:p>
    <w:p>
      <w:pPr>
        <w:shd w:fill="6E3B8C" w:color="auto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KELAS 3  —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Es Krim Kantong Ajaib: Mengamati Perubahan Wujud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Fase / Jenjang: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Fase B — Kelas 3 SD    </w:t>
      </w: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Fasilitator: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Guru Kelas 3 (koordinator sesi) dibantu 1 pendamping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pct" w:w="1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Durasi</w:t>
            </w:r>
          </w:p>
        </w:tc>
        <w:tc>
          <w:tcPr>
            <w:tcW w:type="pct" w:w="4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Aktivitas Kelompok Kelas</w:t>
            </w:r>
          </w:p>
        </w:tc>
        <w:tc>
          <w:tcPr>
            <w:tcW w:type="pct" w:w="23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 Fasilitator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Prinsip Ditekankan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Memahami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Mengkaji CP IPAS tentang perubahan wujud dan konsep penurunan titik beku oleh garam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kajian CP, menetapkan niat belajar, menyiapkan es batu dan bahan H-1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Berkesadaran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Mengaplikasi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Peserta mempraktikkan langsung pembuatan es krim dalam kantong plastik, mengamati perubahan wujud yang terjadi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Mendampingi praktik, mengingatkan aspek K3 (dingin/dinginnya es), mencontohkan pertanyaan investigatif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Menggembirakan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Merefleksi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Diskusi keselamatan (K3) saat menangani es/garam dan cara memandu rasa ingin tahu siswa terhadap fenomena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diskusi reflektif, merumuskan strategi penerapan di kelas masing-masing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Bermakna</w:t>
            </w:r>
          </w:p>
        </w:tc>
      </w:tr>
    </w:tbl>
    <w:p>
      <w:pPr>
        <w:pBdr>
          <w:left w:val="single" w:color="B9770E" w:sz="16"/>
        </w:pBdr>
        <w:shd w:fill="FDF3E7" w:color="auto" w:val="clear"/>
        <w:spacing w:after="120" w:before="80"/>
        <w:ind w:left="100"/>
      </w:pP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Catatan: </w:t>
      </w:r>
      <w:r>
        <w:rPr>
          <w:rFonts w:ascii="Calibri" w:cs="Calibri" w:eastAsia="Calibri" w:hAnsi="Calibri"/>
          <w:i/>
          <w:iCs/>
          <w:color w:val="5A4A2A"/>
          <w:sz w:val="19"/>
          <w:szCs w:val="19"/>
        </w:rPr>
        <w:t xml:space="preserve">Praktik pedagogis yang ditekankan: inkuiri berbasis fenomena sehari-hari yang dapat dirasakan langsung (dilihat, disentuh, dicicipi) oleh siswa.</w:t>
      </w:r>
    </w:p>
    <w:p>
      <w:pPr>
        <w:shd w:fill="6E3B8C" w:color="auto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KELAS 4  —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Zat Ajaib: Mengamati Perubahan Wujud di Sekitar Kita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Fase / Jenjang: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Fase B — Kelas 4 SD    </w:t>
      </w: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Fasilitator: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Guru Kelas 4 (koordinator sesi) dibantu 1 pendamping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pct" w:w="1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Durasi</w:t>
            </w:r>
          </w:p>
        </w:tc>
        <w:tc>
          <w:tcPr>
            <w:tcW w:type="pct" w:w="4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Aktivitas Kelompok Kelas</w:t>
            </w:r>
          </w:p>
        </w:tc>
        <w:tc>
          <w:tcPr>
            <w:tcW w:type="pct" w:w="23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 Fasilitator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Prinsip Ditekankan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Memahami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Mengkaji CP IPAS tentang peristiwa mencair dan menguap serta faktor yang memengaruhinya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kajian CP, menetapkan niat belajar, menyiapkan es batu ukuran seragam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Berkesadaran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Mengaplikasi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Peserta melakukan eksperimen pencairan es dan penguapan air, mencatat waktu dan hasil pengamatan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Mendampingi eksperimen, mencontohkan cara mencatat data secara sistematis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Menggembirakan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Merefleksi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Diskusi cara memandu observasi ilmiah dan pencatatan data siswa secara sistematis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diskusi reflektif, merumuskan strategi penerapan di kelas masing-masing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Bermakna</w:t>
            </w:r>
          </w:p>
        </w:tc>
      </w:tr>
    </w:tbl>
    <w:p>
      <w:pPr>
        <w:pBdr>
          <w:left w:val="single" w:color="B9770E" w:sz="16"/>
        </w:pBdr>
        <w:shd w:fill="FDF3E7" w:color="auto" w:val="clear"/>
        <w:spacing w:after="120" w:before="80"/>
        <w:ind w:left="100"/>
      </w:pP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Catatan: </w:t>
      </w:r>
      <w:r>
        <w:rPr>
          <w:rFonts w:ascii="Calibri" w:cs="Calibri" w:eastAsia="Calibri" w:hAnsi="Calibri"/>
          <w:i/>
          <w:iCs/>
          <w:color w:val="5A4A2A"/>
          <w:sz w:val="19"/>
          <w:szCs w:val="19"/>
        </w:rPr>
        <w:t xml:space="preserve">Praktik pedagogis yang ditekankan: observasi dan pencatatan data secara sistematis sebagai dasar praktik saintifik dan enjinering.</w:t>
      </w:r>
    </w:p>
    <w:p>
      <w:pPr>
        <w:shd w:fill="6E3B8C" w:color="auto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KELAS 5  —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Detektif Zat: Memisahkan Campuran di Sekitar Kita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Fase / Jenjang: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Fase C — Kelas 5 SD    </w:t>
      </w: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Fasilitator: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Guru Kelas 5 (koordinator sesi) dibantu 1 pendamping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pct" w:w="1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Durasi</w:t>
            </w:r>
          </w:p>
        </w:tc>
        <w:tc>
          <w:tcPr>
            <w:tcW w:type="pct" w:w="4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Aktivitas Kelompok Kelas</w:t>
            </w:r>
          </w:p>
        </w:tc>
        <w:tc>
          <w:tcPr>
            <w:tcW w:type="pct" w:w="23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 Fasilitator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Prinsip Ditekankan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Memahami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Mengkaji CP IPAS tentang campuran homogen/heterogen dan teknik pemisahan campuran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kajian CP, menetapkan niat belajar, menyiapkan bahan campuran pasir-garam-air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Berkesadaran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Mengaplikasi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Peserta mempraktikkan pemisahan campuran pasir, garam, dan air melalui penyaringan dan penguapan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Mendampingi praktik, berperan sebagai 'detektif', mencontohkan pertanyaan investigatif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Menggembirakan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Merefleksi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Diskusi strategi bimbingan proyek investigasi berbasis masalah di kelas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diskusi reflektif, merumuskan strategi penerapan di kelas masing-masing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Bermakna</w:t>
            </w:r>
          </w:p>
        </w:tc>
      </w:tr>
    </w:tbl>
    <w:p>
      <w:pPr>
        <w:pBdr>
          <w:left w:val="single" w:color="B9770E" w:sz="16"/>
        </w:pBdr>
        <w:shd w:fill="FDF3E7" w:color="auto" w:val="clear"/>
        <w:spacing w:after="120" w:before="80"/>
        <w:ind w:left="100"/>
      </w:pP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Catatan: </w:t>
      </w:r>
      <w:r>
        <w:rPr>
          <w:rFonts w:ascii="Calibri" w:cs="Calibri" w:eastAsia="Calibri" w:hAnsi="Calibri"/>
          <w:i/>
          <w:iCs/>
          <w:color w:val="5A4A2A"/>
          <w:sz w:val="19"/>
          <w:szCs w:val="19"/>
        </w:rPr>
        <w:t xml:space="preserve">Praktik pedagogis yang ditekankan: pembelajaran berbasis masalah (problem-based learning) dengan peran investigatif siswa sebagai 'detektif zat'.</w:t>
      </w:r>
    </w:p>
    <w:p>
      <w:pPr>
        <w:shd w:fill="6E3B8C" w:color="auto" w:val="clear"/>
        <w:spacing w:after="100" w:before="3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KELAS 6  —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Kompas dan Peta Harta Karun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Fase / Jenjang: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Fase C — Kelas 6 SD    </w:t>
      </w:r>
      <w:r>
        <w:rPr>
          <w:rFonts w:ascii="Calibri" w:cs="Calibri" w:eastAsia="Calibri" w:hAnsi="Calibri"/>
          <w:b/>
          <w:bCs/>
          <w:color w:val="8E5BA8"/>
          <w:sz w:val="19"/>
          <w:szCs w:val="19"/>
        </w:rPr>
        <w:t xml:space="preserve">Fasilitator: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Guru Kelas 6 (koordinator sesi) dibantu 1 pendamping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pct" w:w="1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Durasi</w:t>
            </w:r>
          </w:p>
        </w:tc>
        <w:tc>
          <w:tcPr>
            <w:tcW w:type="pct" w:w="4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Aktivitas Kelompok Kelas</w:t>
            </w:r>
          </w:p>
        </w:tc>
        <w:tc>
          <w:tcPr>
            <w:tcW w:type="pct" w:w="23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 Fasilitator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Prinsip Ditekankan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Memahami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35'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Mengkaji CP IPAS tentang kemagnetan dan arah mata angin, serta integrasi lintas mapel (Matematika, SBdP)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kajian CP, menetapkan niat belajar, menyiapkan magnet dan bahan peta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Berkesadaran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Mengaplikasi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Peserta membuat kompas sederhana dan menyusun peta harta karun secara berkelompok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Mendampingi praktik, mendorong kerja sama tim, mencontohkan pertanyaan pemantik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Menggembirakan</w:t>
            </w:r>
          </w:p>
        </w:tc>
      </w:tr>
      <w:tr>
        <w:tc>
          <w:tcPr>
            <w:tcW w:type="pct" w:w="1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Merefleksi</w:t>
            </w:r>
          </w:p>
        </w:tc>
        <w:tc>
          <w:tcPr>
            <w:tcW w:type="pct" w:w="1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40'</w:t>
            </w:r>
          </w:p>
        </w:tc>
        <w:tc>
          <w:tcPr>
            <w:tcW w:type="pct" w:w="4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Diskusi integrasi lintas mata pelajaran dan strategi asesmen proyek akhir</w:t>
            </w:r>
          </w:p>
        </w:tc>
        <w:tc>
          <w:tcPr>
            <w:tcW w:type="pct" w:w="23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Memandu diskusi reflektif, merumuskan strategi penerapan di kelas masing-masing</w:t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Bermakna</w:t>
            </w:r>
          </w:p>
        </w:tc>
      </w:tr>
    </w:tbl>
    <w:p>
      <w:pPr>
        <w:pBdr>
          <w:left w:val="single" w:color="B9770E" w:sz="16"/>
        </w:pBdr>
        <w:shd w:fill="FDF3E7" w:color="auto" w:val="clear"/>
        <w:spacing w:after="120" w:before="80"/>
        <w:ind w:left="100"/>
      </w:pPr>
      <w:r>
        <w:rPr>
          <w:rFonts w:ascii="Calibri" w:cs="Calibri" w:eastAsia="Calibri" w:hAnsi="Calibri"/>
          <w:b/>
          <w:bCs/>
          <w:color w:val="B9770E"/>
          <w:sz w:val="19"/>
          <w:szCs w:val="19"/>
        </w:rPr>
        <w:t xml:space="preserve">Catatan: </w:t>
      </w:r>
      <w:r>
        <w:rPr>
          <w:rFonts w:ascii="Calibri" w:cs="Calibri" w:eastAsia="Calibri" w:hAnsi="Calibri"/>
          <w:i/>
          <w:iCs/>
          <w:color w:val="5A4A2A"/>
          <w:sz w:val="19"/>
          <w:szCs w:val="19"/>
        </w:rPr>
        <w:t xml:space="preserve">Praktik pedagogis yang ditekankan: kolaborasi tim dan integrasi lintas mata pelajaran (IPAS, Matematika, SBdP) dalam satu proyek utuh.</w:t>
      </w:r>
    </w:p>
    <w:p>
      <w:r>
        <w:br w:type="page"/>
      </w:r>
    </w:p>
    <w:p>
      <w:pPr>
        <w:shd w:fill="6E3B8C" w:color="auto" w:val="clear"/>
        <w:spacing w:after="14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F. PEMBAGIAN TUGAS PANITIA DAN FASILITATOR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</w:t>
            </w:r>
          </w:p>
        </w:tc>
        <w:tc>
          <w:tcPr>
            <w:tcW w:type="pct" w:w="44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Diampu oleh</w:t>
            </w:r>
          </w:p>
        </w:tc>
        <w:tc>
          <w:tcPr>
            <w:tcW w:type="pct" w:w="3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Nama Petugas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Koordinator Kegiatan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>Ketua KKG Gugus Cidugaleun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Narasumber / Pemapar Umum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Pengawas Sekolah / Kepala Sekolah Inti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Fasilitator Kelompok Kelas 1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Guru Kelas 1 (perwakilan sekolah inti/imbas)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Fasilitator Kelompok Kelas 2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Guru Kelas 2 (perwakilan sekolah inti/imbas)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Fasilitator Kelompok Kelas 3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Guru Kelas 3 (perwakilan sekolah inti/imbas)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Fasilitator Kelompok Kelas 4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Guru Kelas 4 (perwakilan sekolah inti/imbas)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Fasilitator Kelompok Kelas 5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Guru Kelas 5 (perwakilan sekolah inti/imbas)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Fasilitator Kelompok Kelas 6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Guru Kelas 6 (perwakilan sekolah inti/imbas)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Notulis &amp; Dokumentasi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Panitia KKG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Perlengkapan Alat &amp; Bahan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Panitia KKG (acuan: Daftar Alat dan Bahan Proyek STEM)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shd w:fill="F8F4F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  <w:tr>
        <w:tc>
          <w:tcPr>
            <w:tcW w:type="pct" w:w="26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Konsumsi</w:t>
            </w:r>
          </w:p>
        </w:tc>
        <w:tc>
          <w:tcPr>
            <w:tcW w:type="pct" w:w="44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Panitia KKG</w:t>
            </w:r>
          </w:p>
        </w:tc>
        <w:tc>
          <w:tcPr>
            <w:tcW w:type="pct" w:w="3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...............................</w:t>
            </w:r>
          </w:p>
        </w:tc>
      </w:tr>
    </w:tbl>
    <w:p>
      <w:pPr>
        <w:shd w:fill="6E3B8C" w:color="auto" w:val="clear"/>
        <w:spacing w:after="14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G. INSTRUMEN REFLEKSI DAN RENCANA TINDAK LANJUT (RTL)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Diisi oleh masing-masing perwakilan sekolah pada sesi refleksi bersama (pukul 11.45–12.00).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Nama Sekolah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Kelas yang Diampu</w:t>
            </w:r>
          </w:p>
        </w:tc>
        <w:tc>
          <w:tcPr>
            <w:tcW w:type="pct" w:w="28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Rencana Penerapan Proyek</w:t>
            </w:r>
          </w:p>
        </w:tc>
        <w:tc>
          <w:tcPr>
            <w:tcW w:type="pct" w:w="15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Waktu</w:t>
            </w:r>
          </w:p>
        </w:tc>
        <w:tc>
          <w:tcPr>
            <w:tcW w:type="pct" w:w="20%"/>
            <w:tcBorders>
              <w:top w:val="single" w:color="6E3B8C" w:sz="4"/>
              <w:left w:val="single" w:color="6E3B8C" w:sz="4"/>
              <w:bottom w:val="single" w:color="6E3B8C" w:sz="4"/>
              <w:right w:val="single" w:color="6E3B8C" w:sz="4"/>
            </w:tcBorders>
            <w:shd w:fill="6E3B8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Dukungan Gugus yang Diperlukan</w:t>
            </w:r>
          </w:p>
        </w:tc>
      </w:tr>
      <w:tr>
        <w:tc>
          <w:tcPr>
            <w:tcW w:type="pct" w:w="2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8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5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Borders>
              <w:top w:val="single" w:color="D8C7E4" w:sz="4"/>
              <w:left w:val="single" w:color="D8C7E4" w:sz="4"/>
              <w:bottom w:val="single" w:color="D8C7E4" w:sz="4"/>
              <w:right w:val="single" w:color="D8C7E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hd w:fill="6E3B8C" w:color="auto" w:val="clear"/>
        <w:spacing w:after="14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H. REFERENSI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Panduan Pembelajaran STEM, Kementerian Pendidikan Dasar dan Menengah (Kemendikdasmen), 2025.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Keputusan Kepala Badan Standar, Kurikulum, dan Asesmen Pendidikan (BSKAP) No. 046/H/KR/2025.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Keputusan Kepala BKPDM No. 020/2026.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Kalender Pendidikan Provinsi Jawa Barat Tahun Ajaran 2026/2027.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>Modul Proyek STEM dan Panduan Guru Kelas 1–6, KKG Gugus Cidugaleun, 2026.</w:t>
      </w:r>
    </w:p>
    <w:p>
      <w:pPr>
        <w:spacing w:after="70"/>
        <w:ind w:left="200" w:hanging="200"/>
      </w:pPr>
      <w:r>
        <w:rPr>
          <w:rFonts w:ascii="Calibri" w:cs="Calibri" w:eastAsia="Calibri" w:hAnsi="Calibri"/>
          <w:b/>
          <w:bCs/>
          <w:color w:val="6E3B8C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1A"/>
          <w:sz w:val="20"/>
          <w:szCs w:val="20"/>
        </w:rPr>
        <w:t>Daftar Alat dan Bahan Proyek STEM Kelas 1–6, KKG Gugus Cidugaleun, 2026.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44444"/>
        <w:sz w:val="16"/>
        <w:szCs w:val="16"/>
      </w:rPr>
      <w:t xml:space="preserve">Halaman </w:t>
    </w:r>
    <w:r>
      <w:rPr>
        <w:rFonts w:ascii="Calibri" w:cs="Calibri" w:eastAsia="Calibri" w:hAnsi="Calibri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44444"/>
        <w:sz w:val="16"/>
        <w:szCs w:val="16"/>
      </w:rPr>
      <w:t xml:space="preserve"> dari </w:t>
    </w:r>
    <w:r>
      <w:rPr>
        <w:rFonts w:ascii="Calibri" w:cs="Calibri" w:eastAsia="Calibri" w:hAnsi="Calibri"/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7E4" w:sz="4"/>
      </w:pBdr>
      <w:jc w:val="right"/>
    </w:pPr>
    <w:r>
      <w:rPr>
        <w:rFonts w:ascii="Calibri" w:cs="Calibri" w:eastAsia="Calibri" w:hAnsi="Calibri"/>
        <w:i/>
        <w:iCs/>
        <w:color w:val="8E5BA8"/>
        <w:sz w:val="16"/>
        <w:szCs w:val="16"/>
      </w:rPr>
      <w:t xml:space="preserve">Skenario Kegiatan KKG Gugus Lengkongjaya — STEM PjBL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2026-08-10T05:26:16.263Z</dcterms:created>
  <dcterms:modified xsi:type="dcterms:W3CDTF">2026-08-10T05:26:16.263Z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